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rFonts w:ascii="Montserrat" w:cs="Montserrat" w:eastAsia="Montserrat" w:hAnsi="Montserrat"/>
          <w:color w:val="222222"/>
          <w:sz w:val="22"/>
          <w:szCs w:val="22"/>
          <w:highlight w:val="white"/>
        </w:rPr>
      </w:pPr>
      <w:r w:rsidDel="00000000" w:rsidR="00000000" w:rsidRPr="00000000">
        <w:rPr>
          <w:rtl w:val="0"/>
        </w:rPr>
      </w:r>
    </w:p>
    <w:p w:rsidR="00000000" w:rsidDel="00000000" w:rsidP="00000000" w:rsidRDefault="00000000" w:rsidRPr="00000000" w14:paraId="00000002">
      <w:pPr>
        <w:spacing w:line="276" w:lineRule="auto"/>
        <w:jc w:val="center"/>
        <w:rPr>
          <w:rFonts w:ascii="Montserrat" w:cs="Montserrat" w:eastAsia="Montserrat" w:hAnsi="Montserrat"/>
          <w:color w:val="222222"/>
          <w:sz w:val="22"/>
          <w:szCs w:val="22"/>
          <w:highlight w:val="white"/>
        </w:rPr>
      </w:pPr>
      <w:r w:rsidDel="00000000" w:rsidR="00000000" w:rsidRPr="00000000">
        <w:rPr>
          <w:rtl w:val="0"/>
        </w:rPr>
      </w:r>
    </w:p>
    <w:p w:rsidR="00000000" w:rsidDel="00000000" w:rsidP="00000000" w:rsidRDefault="00000000" w:rsidRPr="00000000" w14:paraId="00000003">
      <w:pPr>
        <w:spacing w:line="276" w:lineRule="auto"/>
        <w:jc w:val="center"/>
        <w:rPr>
          <w:rFonts w:ascii="Montserrat" w:cs="Montserrat" w:eastAsia="Montserrat" w:hAnsi="Montserrat"/>
          <w:color w:val="222222"/>
          <w:sz w:val="22"/>
          <w:szCs w:val="22"/>
          <w:highlight w:val="white"/>
        </w:rPr>
      </w:pPr>
      <w:r w:rsidDel="00000000" w:rsidR="00000000" w:rsidRPr="00000000">
        <w:rPr>
          <w:rtl w:val="0"/>
        </w:rPr>
      </w:r>
    </w:p>
    <w:p w:rsidR="00000000" w:rsidDel="00000000" w:rsidP="00000000" w:rsidRDefault="00000000" w:rsidRPr="00000000" w14:paraId="00000004">
      <w:pPr>
        <w:spacing w:line="276" w:lineRule="auto"/>
        <w:jc w:val="center"/>
        <w:rPr>
          <w:rFonts w:ascii="Montserrat" w:cs="Montserrat" w:eastAsia="Montserrat" w:hAnsi="Montserrat"/>
          <w:color w:val="0000ff"/>
          <w:sz w:val="22"/>
          <w:szCs w:val="22"/>
        </w:rPr>
      </w:pPr>
      <w:r w:rsidDel="00000000" w:rsidR="00000000" w:rsidRPr="00000000">
        <w:rPr>
          <w:rFonts w:ascii="Montserrat" w:cs="Montserrat" w:eastAsia="Montserrat" w:hAnsi="Montserrat"/>
          <w:color w:val="0000ff"/>
          <w:sz w:val="22"/>
          <w:szCs w:val="22"/>
          <w:rtl w:val="0"/>
        </w:rPr>
        <w:t xml:space="preserve"> </w:t>
      </w:r>
      <w:r w:rsidDel="00000000" w:rsidR="00000000" w:rsidRPr="00000000">
        <w:rPr>
          <w:rtl w:val="0"/>
        </w:rPr>
      </w:r>
    </w:p>
    <w:p w:rsidR="00000000" w:rsidDel="00000000" w:rsidP="00000000" w:rsidRDefault="00000000" w:rsidRPr="00000000" w14:paraId="00000005">
      <w:pPr>
        <w:pStyle w:val="Heading4"/>
        <w:spacing w:after="0" w:before="0" w:lineRule="auto"/>
        <w:jc w:val="center"/>
        <w:rPr>
          <w:rFonts w:ascii="Montserrat" w:cs="Montserrat" w:eastAsia="Montserrat" w:hAnsi="Montserrat"/>
          <w:color w:val="0000ff"/>
          <w:sz w:val="22"/>
          <w:szCs w:val="22"/>
        </w:rPr>
      </w:pPr>
      <w:r w:rsidDel="00000000" w:rsidR="00000000" w:rsidRPr="00000000">
        <w:rPr>
          <w:rFonts w:ascii="Montserrat" w:cs="Montserrat" w:eastAsia="Montserrat" w:hAnsi="Montserrat"/>
          <w:color w:val="0000ff"/>
          <w:sz w:val="22"/>
          <w:szCs w:val="22"/>
          <w:rtl w:val="0"/>
        </w:rPr>
        <w:t xml:space="preserve">Meeting Minutes</w:t>
      </w:r>
    </w:p>
    <w:p w:rsidR="00000000" w:rsidDel="00000000" w:rsidP="00000000" w:rsidRDefault="00000000" w:rsidRPr="00000000" w14:paraId="00000006">
      <w:pPr>
        <w:pStyle w:val="Heading4"/>
        <w:spacing w:after="0" w:before="0" w:lineRule="auto"/>
        <w:jc w:val="center"/>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Emery County Public Lands Council</w:t>
      </w:r>
    </w:p>
    <w:p w:rsidR="00000000" w:rsidDel="00000000" w:rsidP="00000000" w:rsidRDefault="00000000" w:rsidRPr="00000000" w14:paraId="00000007">
      <w:pPr>
        <w:pStyle w:val="Heading4"/>
        <w:spacing w:after="0" w:before="0" w:lineRule="auto"/>
        <w:jc w:val="center"/>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January 2, 2024</w:t>
      </w:r>
    </w:p>
    <w:p w:rsidR="00000000" w:rsidDel="00000000" w:rsidP="00000000" w:rsidRDefault="00000000" w:rsidRPr="00000000" w14:paraId="00000008">
      <w:pPr>
        <w:pStyle w:val="Heading4"/>
        <w:spacing w:after="0" w:before="0" w:lineRule="auto"/>
        <w:jc w:val="center"/>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10:00 AM</w:t>
      </w:r>
    </w:p>
    <w:p w:rsidR="00000000" w:rsidDel="00000000" w:rsidP="00000000" w:rsidRDefault="00000000" w:rsidRPr="00000000" w14:paraId="00000009">
      <w:pPr>
        <w:pStyle w:val="Heading4"/>
        <w:spacing w:after="0" w:before="0" w:lineRule="auto"/>
        <w:jc w:val="center"/>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Emery County Courthouse</w:t>
      </w:r>
    </w:p>
    <w:p w:rsidR="00000000" w:rsidDel="00000000" w:rsidP="00000000" w:rsidRDefault="00000000" w:rsidRPr="00000000" w14:paraId="0000000A">
      <w:pPr>
        <w:pStyle w:val="Heading4"/>
        <w:spacing w:after="0" w:before="0" w:lineRule="auto"/>
        <w:jc w:val="center"/>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Canyon Conference Room</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line="276" w:lineRule="auto"/>
        <w:rPr>
          <w:rFonts w:ascii="Montserrat" w:cs="Montserrat" w:eastAsia="Montserrat" w:hAnsi="Montserrat"/>
        </w:rPr>
      </w:pPr>
      <w:r w:rsidDel="00000000" w:rsidR="00000000" w:rsidRPr="00000000">
        <w:rPr>
          <w:rFonts w:ascii="Montserrat" w:cs="Montserrat" w:eastAsia="Montserrat" w:hAnsi="Montserrat"/>
          <w:b w:val="1"/>
          <w:rtl w:val="0"/>
        </w:rPr>
        <w:t xml:space="preserve">PLC:</w:t>
      </w:r>
      <w:r w:rsidDel="00000000" w:rsidR="00000000" w:rsidRPr="00000000">
        <w:rPr>
          <w:rFonts w:ascii="Montserrat" w:cs="Montserrat" w:eastAsia="Montserrat" w:hAnsi="Montserrat"/>
          <w:rtl w:val="0"/>
        </w:rPr>
        <w:t xml:space="preserve"> Rod Player, Les Wilberg, Ben Grimes, Kim McFarlane, Ray Petersen, Bruce Wilson, Leon McElprang, Sherrel Ward</w:t>
      </w:r>
    </w:p>
    <w:p w:rsidR="00000000" w:rsidDel="00000000" w:rsidP="00000000" w:rsidRDefault="00000000" w:rsidRPr="00000000" w14:paraId="0000000D">
      <w:pPr>
        <w:spacing w:line="276" w:lineRule="auto"/>
        <w:rPr>
          <w:rFonts w:ascii="Montserrat" w:cs="Montserrat" w:eastAsia="Montserrat" w:hAnsi="Montserrat"/>
        </w:rPr>
      </w:pPr>
      <w:r w:rsidDel="00000000" w:rsidR="00000000" w:rsidRPr="00000000">
        <w:rPr>
          <w:rFonts w:ascii="Montserrat" w:cs="Montserrat" w:eastAsia="Montserrat" w:hAnsi="Montserrat"/>
          <w:b w:val="1"/>
          <w:rtl w:val="0"/>
        </w:rPr>
        <w:t xml:space="preserve">PL STAFF:</w:t>
      </w:r>
      <w:r w:rsidDel="00000000" w:rsidR="00000000" w:rsidRPr="00000000">
        <w:rPr>
          <w:rFonts w:ascii="Montserrat" w:cs="Montserrat" w:eastAsia="Montserrat" w:hAnsi="Montserrat"/>
          <w:rtl w:val="0"/>
        </w:rPr>
        <w:t xml:space="preserve"> Jim Jennings (ECPL), Jan Olsen (Secretary) </w:t>
      </w:r>
    </w:p>
    <w:p w:rsidR="00000000" w:rsidDel="00000000" w:rsidP="00000000" w:rsidRDefault="00000000" w:rsidRPr="00000000" w14:paraId="0000000E">
      <w:pPr>
        <w:spacing w:line="276" w:lineRule="auto"/>
        <w:rPr>
          <w:rFonts w:ascii="Montserrat" w:cs="Montserrat" w:eastAsia="Montserrat" w:hAnsi="Montserrat"/>
        </w:rPr>
      </w:pPr>
      <w:r w:rsidDel="00000000" w:rsidR="00000000" w:rsidRPr="00000000">
        <w:rPr>
          <w:rFonts w:ascii="Montserrat" w:cs="Montserrat" w:eastAsia="Montserrat" w:hAnsi="Montserrat"/>
          <w:b w:val="1"/>
          <w:rtl w:val="0"/>
        </w:rPr>
        <w:t xml:space="preserve">Visitors,</w:t>
      </w:r>
      <w:r w:rsidDel="00000000" w:rsidR="00000000" w:rsidRPr="00000000">
        <w:rPr>
          <w:rFonts w:ascii="Montserrat" w:cs="Montserrat" w:eastAsia="Montserrat" w:hAnsi="Montserrat"/>
          <w:rtl w:val="0"/>
        </w:rPr>
        <w:t xml:space="preserve"> Keven Jensen Commissioner, Jordan Leonard Commissioner, Lynn Sitterud, Jay Humphrey (EWCA), Kent Wilson (Romney) Bart Kettle (DOGM), Brian Kurta (DOOR), Jaydon Mead (BLM) Marc Stilson &amp; Lincoln Irvine (Water Rights) Chris Wood (UDAF), Jessica Mortenson (UDAF), Kevin Albrecht, (USFS) Don Bennett &amp; Terri Bennett (Trails), Wayne Ludington, Ed Geary (public)</w:t>
      </w:r>
    </w:p>
    <w:p w:rsidR="00000000" w:rsidDel="00000000" w:rsidP="00000000" w:rsidRDefault="00000000" w:rsidRPr="00000000" w14:paraId="0000000F">
      <w:pPr>
        <w:spacing w:line="276" w:lineRule="auto"/>
        <w:rPr>
          <w:rFonts w:ascii="Montserrat" w:cs="Montserrat" w:eastAsia="Montserrat" w:hAnsi="Montserrat"/>
          <w:b w:val="1"/>
          <w:sz w:val="22"/>
          <w:szCs w:val="22"/>
        </w:rPr>
      </w:pPr>
      <w:r w:rsidDel="00000000" w:rsidR="00000000" w:rsidRPr="00000000">
        <w:rPr>
          <w:rFonts w:ascii="Montserrat" w:cs="Montserrat" w:eastAsia="Montserrat" w:hAnsi="Montserrat"/>
          <w:b w:val="1"/>
          <w:rtl w:val="0"/>
        </w:rPr>
        <w:t xml:space="preserve">Electronically:</w:t>
      </w:r>
      <w:r w:rsidDel="00000000" w:rsidR="00000000" w:rsidRPr="00000000">
        <w:rPr>
          <w:rFonts w:ascii="Montserrat" w:cs="Montserrat" w:eastAsia="Montserrat" w:hAnsi="Montserrat"/>
          <w:rtl w:val="0"/>
        </w:rPr>
        <w:t xml:space="preserve">  Joel Brown (Sen Lee)</w:t>
      </w:r>
      <w:r w:rsidDel="00000000" w:rsidR="00000000" w:rsidRPr="00000000">
        <w:rPr>
          <w:rtl w:val="0"/>
        </w:rPr>
      </w:r>
    </w:p>
    <w:p w:rsidR="00000000" w:rsidDel="00000000" w:rsidP="00000000" w:rsidRDefault="00000000" w:rsidRPr="00000000" w14:paraId="00000010">
      <w:pPr>
        <w:ind w:left="720" w:firstLine="0"/>
        <w:rPr>
          <w:rFonts w:ascii="Montserrat" w:cs="Montserrat" w:eastAsia="Montserrat" w:hAnsi="Montserrat"/>
          <w:b w:val="1"/>
          <w:sz w:val="22"/>
          <w:szCs w:val="22"/>
        </w:rPr>
      </w:pPr>
      <w:r w:rsidDel="00000000" w:rsidR="00000000" w:rsidRPr="00000000">
        <w:rPr>
          <w:rtl w:val="0"/>
        </w:rPr>
      </w:r>
    </w:p>
    <w:p w:rsidR="00000000" w:rsidDel="00000000" w:rsidP="00000000" w:rsidRDefault="00000000" w:rsidRPr="00000000" w14:paraId="00000011">
      <w:pPr>
        <w:pStyle w:val="Heading4"/>
        <w:numPr>
          <w:ilvl w:val="0"/>
          <w:numId w:val="1"/>
        </w:numPr>
        <w:spacing w:after="0" w:before="0" w:lineRule="auto"/>
        <w:ind w:left="720" w:hanging="360"/>
        <w:rPr>
          <w:rFonts w:ascii="Montserrat" w:cs="Montserrat" w:eastAsia="Montserrat" w:hAnsi="Montserrat"/>
          <w:b w:val="1"/>
          <w:sz w:val="22"/>
          <w:szCs w:val="22"/>
        </w:rPr>
      </w:pPr>
      <w:r w:rsidDel="00000000" w:rsidR="00000000" w:rsidRPr="00000000">
        <w:rPr>
          <w:rFonts w:ascii="Montserrat" w:cs="Montserrat" w:eastAsia="Montserrat" w:hAnsi="Montserrat"/>
          <w:sz w:val="22"/>
          <w:szCs w:val="22"/>
          <w:rtl w:val="0"/>
        </w:rPr>
        <w:t xml:space="preserve">Welcome</w:t>
      </w:r>
    </w:p>
    <w:p w:rsidR="00000000" w:rsidDel="00000000" w:rsidP="00000000" w:rsidRDefault="00000000" w:rsidRPr="00000000" w14:paraId="00000012">
      <w:pPr>
        <w:ind w:left="720" w:firstLine="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13">
      <w:pPr>
        <w:pStyle w:val="Heading4"/>
        <w:numPr>
          <w:ilvl w:val="0"/>
          <w:numId w:val="1"/>
        </w:numPr>
        <w:spacing w:after="0" w:before="0" w:lineRule="auto"/>
        <w:ind w:left="72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Approval of Minutes for December 5, 2023</w:t>
      </w:r>
      <w:r w:rsidDel="00000000" w:rsidR="00000000" w:rsidRPr="00000000">
        <w:rPr>
          <w:rFonts w:ascii="Montserrat" w:cs="Montserrat" w:eastAsia="Montserrat" w:hAnsi="Montserrat"/>
          <w:b w:val="0"/>
          <w:sz w:val="22"/>
          <w:szCs w:val="22"/>
          <w:rtl w:val="0"/>
        </w:rPr>
        <w:t xml:space="preserve">,</w:t>
      </w:r>
    </w:p>
    <w:p w:rsidR="00000000" w:rsidDel="00000000" w:rsidP="00000000" w:rsidRDefault="00000000" w:rsidRPr="00000000" w14:paraId="00000014">
      <w:pPr>
        <w:ind w:left="720" w:firstLine="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Ray Petersen motioned to approve the December meeting minutes, and Ben Grimes seconded it. Motion passed.</w:t>
      </w:r>
      <w:r w:rsidDel="00000000" w:rsidR="00000000" w:rsidRPr="00000000">
        <w:rPr>
          <w:rtl w:val="0"/>
        </w:rPr>
      </w:r>
    </w:p>
    <w:p w:rsidR="00000000" w:rsidDel="00000000" w:rsidP="00000000" w:rsidRDefault="00000000" w:rsidRPr="00000000" w14:paraId="00000015">
      <w:pPr>
        <w:pStyle w:val="Heading4"/>
        <w:numPr>
          <w:ilvl w:val="0"/>
          <w:numId w:val="1"/>
        </w:numPr>
        <w:spacing w:after="0" w:before="0" w:lineRule="auto"/>
        <w:ind w:left="720" w:hanging="360"/>
        <w:rPr>
          <w:rFonts w:ascii="Montserrat" w:cs="Montserrat" w:eastAsia="Montserrat" w:hAnsi="Montserrat"/>
          <w:b w:val="1"/>
          <w:sz w:val="22"/>
          <w:szCs w:val="22"/>
        </w:rPr>
      </w:pPr>
      <w:r w:rsidDel="00000000" w:rsidR="00000000" w:rsidRPr="00000000">
        <w:rPr>
          <w:rFonts w:ascii="Montserrat" w:cs="Montserrat" w:eastAsia="Montserrat" w:hAnsi="Montserrat"/>
          <w:sz w:val="22"/>
          <w:szCs w:val="22"/>
          <w:rtl w:val="0"/>
        </w:rPr>
        <w:t xml:space="preserve">Chairman Comments</w:t>
      </w:r>
    </w:p>
    <w:p w:rsidR="00000000" w:rsidDel="00000000" w:rsidP="00000000" w:rsidRDefault="00000000" w:rsidRPr="00000000" w14:paraId="00000016">
      <w:pPr>
        <w:numPr>
          <w:ilvl w:val="0"/>
          <w:numId w:val="2"/>
        </w:numPr>
        <w:ind w:left="1440" w:hanging="360"/>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Vote for 2024 Chairman</w:t>
      </w:r>
    </w:p>
    <w:p w:rsidR="00000000" w:rsidDel="00000000" w:rsidP="00000000" w:rsidRDefault="00000000" w:rsidRPr="00000000" w14:paraId="00000017">
      <w:pPr>
        <w:numPr>
          <w:ilvl w:val="0"/>
          <w:numId w:val="2"/>
        </w:numPr>
        <w:ind w:left="1440" w:hanging="360"/>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Vote for 2024 Vice Chairman </w:t>
      </w:r>
    </w:p>
    <w:p w:rsidR="00000000" w:rsidDel="00000000" w:rsidP="00000000" w:rsidRDefault="00000000" w:rsidRPr="00000000" w14:paraId="00000018">
      <w:pPr>
        <w:numPr>
          <w:ilvl w:val="0"/>
          <w:numId w:val="2"/>
        </w:numPr>
        <w:ind w:left="1440" w:hanging="360"/>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New board members</w:t>
      </w:r>
    </w:p>
    <w:p w:rsidR="00000000" w:rsidDel="00000000" w:rsidP="00000000" w:rsidRDefault="00000000" w:rsidRPr="00000000" w14:paraId="00000019">
      <w:pPr>
        <w:ind w:left="1440" w:firstLine="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The chairman and vice chairman will not need to be done until 2025.</w:t>
      </w:r>
    </w:p>
    <w:p w:rsidR="00000000" w:rsidDel="00000000" w:rsidP="00000000" w:rsidRDefault="00000000" w:rsidRPr="00000000" w14:paraId="0000001A">
      <w:pPr>
        <w:ind w:left="1440" w:firstLine="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Chairman Rod Player opened the Emery County Public Lands Council meeting with questions about previous meeting concerns from the council. </w:t>
      </w:r>
    </w:p>
    <w:p w:rsidR="00000000" w:rsidDel="00000000" w:rsidP="00000000" w:rsidRDefault="00000000" w:rsidRPr="00000000" w14:paraId="0000001B">
      <w:pPr>
        <w:ind w:left="1440" w:firstLine="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The first discussion was regarding Long Street in Green River.</w:t>
      </w:r>
    </w:p>
    <w:p w:rsidR="00000000" w:rsidDel="00000000" w:rsidP="00000000" w:rsidRDefault="00000000" w:rsidRPr="00000000" w14:paraId="0000001C">
      <w:pPr>
        <w:ind w:left="1440" w:firstLine="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1D">
      <w:pPr>
        <w:ind w:left="1440" w:firstLine="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Council member Kim McFarlane spoke with the Green River City Council, and the members feel it is important to maintain access to the public lands now blocked by property owners. Emery County has worked to get access for years, and council members call for action.</w:t>
      </w:r>
    </w:p>
    <w:p w:rsidR="00000000" w:rsidDel="00000000" w:rsidP="00000000" w:rsidRDefault="00000000" w:rsidRPr="00000000" w14:paraId="0000001E">
      <w:pPr>
        <w:ind w:left="1440" w:firstLine="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1F">
      <w:pPr>
        <w:ind w:left="1440" w:firstLine="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It was suggested that someone go up there and see if they are denied access to the trail.  We will need information to back up our claim.</w:t>
      </w:r>
    </w:p>
    <w:p w:rsidR="00000000" w:rsidDel="00000000" w:rsidP="00000000" w:rsidRDefault="00000000" w:rsidRPr="00000000" w14:paraId="00000020">
      <w:pPr>
        <w:ind w:left="1440" w:firstLine="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It was decided to invite Emery County Attorney Mike Olsen to the next meeting to explain what has been done, what legally can be done, and how to go about it. The board would also like written documentation about attempts to access the public land north of Long Street</w:t>
      </w:r>
      <w:r w:rsidDel="00000000" w:rsidR="00000000" w:rsidRPr="00000000">
        <w:rPr>
          <w:rFonts w:ascii="Montserrat" w:cs="Montserrat" w:eastAsia="Montserrat" w:hAnsi="Montserrat"/>
          <w:sz w:val="21"/>
          <w:szCs w:val="21"/>
          <w:rtl w:val="0"/>
        </w:rPr>
        <w:t xml:space="preserve">.</w:t>
      </w:r>
      <w:r w:rsidDel="00000000" w:rsidR="00000000" w:rsidRPr="00000000">
        <w:rPr>
          <w:rtl w:val="0"/>
        </w:rPr>
      </w:r>
    </w:p>
    <w:p w:rsidR="00000000" w:rsidDel="00000000" w:rsidP="00000000" w:rsidRDefault="00000000" w:rsidRPr="00000000" w14:paraId="00000021">
      <w:pPr>
        <w:ind w:left="1440" w:firstLine="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22">
      <w:pPr>
        <w:ind w:left="1440" w:firstLine="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The next concern was what had happened regarding the fences along the San Rafael River. Council member Leon McElprang reported speaking with the Bureau of Land Management (BLM) and that progress will happen with follow-through.</w:t>
      </w:r>
    </w:p>
    <w:p w:rsidR="00000000" w:rsidDel="00000000" w:rsidP="00000000" w:rsidRDefault="00000000" w:rsidRPr="00000000" w14:paraId="00000023">
      <w:pPr>
        <w:ind w:left="1440" w:firstLine="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24">
      <w:pPr>
        <w:ind w:left="1440" w:firstLine="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25">
      <w:pPr>
        <w:numPr>
          <w:ilvl w:val="0"/>
          <w:numId w:val="1"/>
        </w:numPr>
        <w:ind w:left="720" w:hanging="360"/>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Agency Reports and Council Member Comments</w:t>
      </w:r>
    </w:p>
    <w:p w:rsidR="00000000" w:rsidDel="00000000" w:rsidP="00000000" w:rsidRDefault="00000000" w:rsidRPr="00000000" w14:paraId="00000026">
      <w:pPr>
        <w:ind w:left="720" w:firstLine="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27">
      <w:pPr>
        <w:pStyle w:val="Heading4"/>
        <w:ind w:left="1440" w:firstLine="0"/>
        <w:rPr>
          <w:rFonts w:ascii="Montserrat" w:cs="Montserrat" w:eastAsia="Montserrat" w:hAnsi="Montserrat"/>
          <w:b w:val="0"/>
          <w:sz w:val="22"/>
          <w:szCs w:val="22"/>
        </w:rPr>
      </w:pPr>
      <w:r w:rsidDel="00000000" w:rsidR="00000000" w:rsidRPr="00000000">
        <w:rPr>
          <w:rtl w:val="0"/>
        </w:rPr>
      </w:r>
    </w:p>
    <w:p w:rsidR="00000000" w:rsidDel="00000000" w:rsidP="00000000" w:rsidRDefault="00000000" w:rsidRPr="00000000" w14:paraId="00000028">
      <w:pPr>
        <w:pStyle w:val="Heading4"/>
        <w:numPr>
          <w:ilvl w:val="1"/>
          <w:numId w:val="3"/>
        </w:numPr>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Bureau of Land Management (BLM)</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360" w:lineRule="auto"/>
        <w:ind w:left="1440" w:firstLine="0"/>
        <w:rPr>
          <w:rFonts w:ascii="Montserrat" w:cs="Montserrat" w:eastAsia="Montserrat" w:hAnsi="Montserrat"/>
          <w:color w:val="555555"/>
          <w:sz w:val="22"/>
          <w:szCs w:val="22"/>
        </w:rPr>
      </w:pPr>
      <w:r w:rsidDel="00000000" w:rsidR="00000000" w:rsidRPr="00000000">
        <w:rPr>
          <w:rFonts w:ascii="Montserrat" w:cs="Montserrat" w:eastAsia="Montserrat" w:hAnsi="Montserrat"/>
          <w:color w:val="555555"/>
          <w:sz w:val="22"/>
          <w:szCs w:val="22"/>
          <w:rtl w:val="0"/>
        </w:rPr>
        <w:t xml:space="preserve">The BLM began the agency reports by announcing that the District Manager, Lance Porter, has retired, and Eliza Waters will replace him. He explained that the Mathis Gravel Pit is expanding and should help the county road department. Jadon Mead is the project manager for the San Rafael Travel Management Plan, and he announced that they are finalizing the draft plans now. The plan should be released in February, with the public comment period expected in April. From there, decisions should be made by the end of 2024.</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360" w:lineRule="auto"/>
        <w:ind w:left="1440" w:firstLine="0"/>
        <w:rPr>
          <w:rFonts w:ascii="Montserrat" w:cs="Montserrat" w:eastAsia="Montserrat" w:hAnsi="Montserrat"/>
          <w:color w:val="555555"/>
          <w:sz w:val="22"/>
          <w:szCs w:val="22"/>
        </w:rPr>
      </w:pPr>
      <w:r w:rsidDel="00000000" w:rsidR="00000000" w:rsidRPr="00000000">
        <w:rPr>
          <w:rFonts w:ascii="Montserrat" w:cs="Montserrat" w:eastAsia="Montserrat" w:hAnsi="Montserrat"/>
          <w:color w:val="555555"/>
          <w:sz w:val="22"/>
          <w:szCs w:val="22"/>
          <w:rtl w:val="0"/>
        </w:rPr>
        <w:t xml:space="preserve">Mead was then questioned about access to the trails in Cow and Calf canyons. This is part of the trade between the BLM and the Utah School and Institutional Trust Lands Administration (SITLA). Brian Torgersen assured us that SITLA is very access-oriented and that these issues are being considered. A presentation from SITLA is planned for next month’s meeting that should help to explain these transfers. Torgersen also said that all permits, travel, or grazing on state land would be transferred to the BLM with the land swaps.</w:t>
      </w:r>
    </w:p>
    <w:p w:rsidR="00000000" w:rsidDel="00000000" w:rsidP="00000000" w:rsidRDefault="00000000" w:rsidRPr="00000000" w14:paraId="0000002B">
      <w:pPr>
        <w:pStyle w:val="Heading4"/>
        <w:numPr>
          <w:ilvl w:val="1"/>
          <w:numId w:val="3"/>
        </w:numPr>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w:t>
      </w:r>
      <w:r w:rsidDel="00000000" w:rsidR="00000000" w:rsidRPr="00000000">
        <w:rPr>
          <w:rFonts w:ascii="Montserrat" w:cs="Montserrat" w:eastAsia="Montserrat" w:hAnsi="Montserrat"/>
          <w:sz w:val="22"/>
          <w:szCs w:val="22"/>
          <w:rtl w:val="0"/>
        </w:rPr>
        <w:t xml:space="preserve">Emery Water Conservancy District </w:t>
      </w:r>
    </w:p>
    <w:p w:rsidR="00000000" w:rsidDel="00000000" w:rsidP="00000000" w:rsidRDefault="00000000" w:rsidRPr="00000000" w14:paraId="0000002C">
      <w:pPr>
        <w:ind w:left="1440" w:firstLine="0"/>
        <w:rPr>
          <w:rFonts w:ascii="Montserrat" w:cs="Montserrat" w:eastAsia="Montserrat" w:hAnsi="Montserrat"/>
          <w:color w:val="555555"/>
          <w:sz w:val="21"/>
          <w:szCs w:val="21"/>
          <w:highlight w:val="white"/>
        </w:rPr>
      </w:pPr>
      <w:r w:rsidDel="00000000" w:rsidR="00000000" w:rsidRPr="00000000">
        <w:rPr>
          <w:rFonts w:ascii="Montserrat" w:cs="Montserrat" w:eastAsia="Montserrat" w:hAnsi="Montserrat"/>
          <w:color w:val="555555"/>
          <w:sz w:val="21"/>
          <w:szCs w:val="21"/>
          <w:highlight w:val="white"/>
          <w:rtl w:val="0"/>
        </w:rPr>
        <w:t xml:space="preserve">Jay Mark Humphrey from the Emery Water Conservancy District announced that the snowpack is only 50%, and the reservoirs are 80 %, but snow is greatly needed.</w:t>
      </w:r>
    </w:p>
    <w:p w:rsidR="00000000" w:rsidDel="00000000" w:rsidP="00000000" w:rsidRDefault="00000000" w:rsidRPr="00000000" w14:paraId="0000002D">
      <w:pPr>
        <w:ind w:left="1440" w:firstLine="0"/>
        <w:rPr>
          <w:rFonts w:ascii="Arial" w:cs="Arial" w:eastAsia="Arial" w:hAnsi="Arial"/>
          <w:color w:val="555555"/>
          <w:sz w:val="21"/>
          <w:szCs w:val="21"/>
          <w:highlight w:val="white"/>
        </w:rPr>
      </w:pPr>
      <w:r w:rsidDel="00000000" w:rsidR="00000000" w:rsidRPr="00000000">
        <w:rPr>
          <w:rtl w:val="0"/>
        </w:rPr>
      </w:r>
    </w:p>
    <w:p w:rsidR="00000000" w:rsidDel="00000000" w:rsidP="00000000" w:rsidRDefault="00000000" w:rsidRPr="00000000" w14:paraId="0000002E">
      <w:pPr>
        <w:pStyle w:val="Heading4"/>
        <w:numPr>
          <w:ilvl w:val="1"/>
          <w:numId w:val="3"/>
        </w:numPr>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Division of Water Rights (DWRi) </w:t>
      </w:r>
    </w:p>
    <w:p w:rsidR="00000000" w:rsidDel="00000000" w:rsidP="00000000" w:rsidRDefault="00000000" w:rsidRPr="00000000" w14:paraId="0000002F">
      <w:pPr>
        <w:ind w:left="1440" w:firstLine="0"/>
        <w:rPr>
          <w:rFonts w:ascii="Montserrat" w:cs="Montserrat" w:eastAsia="Montserrat" w:hAnsi="Montserrat"/>
          <w:color w:val="555555"/>
          <w:sz w:val="22"/>
          <w:szCs w:val="22"/>
          <w:highlight w:val="white"/>
        </w:rPr>
      </w:pPr>
      <w:r w:rsidDel="00000000" w:rsidR="00000000" w:rsidRPr="00000000">
        <w:rPr>
          <w:rFonts w:ascii="Montserrat" w:cs="Montserrat" w:eastAsia="Montserrat" w:hAnsi="Montserrat"/>
          <w:color w:val="555555"/>
          <w:sz w:val="22"/>
          <w:szCs w:val="22"/>
          <w:highlight w:val="white"/>
          <w:rtl w:val="0"/>
        </w:rPr>
        <w:t xml:space="preserve">Marc Stilson with the Division of Water Rights spoke about saving water with the Agriculture Authorization Program, and now these same rights will apply to all water rights. How this water is being saved is currently being identified.</w:t>
      </w:r>
    </w:p>
    <w:p w:rsidR="00000000" w:rsidDel="00000000" w:rsidP="00000000" w:rsidRDefault="00000000" w:rsidRPr="00000000" w14:paraId="00000030">
      <w:pPr>
        <w:ind w:left="1440" w:firstLine="0"/>
        <w:rPr>
          <w:rFonts w:ascii="Montserrat" w:cs="Montserrat" w:eastAsia="Montserrat" w:hAnsi="Montserrat"/>
          <w:color w:val="555555"/>
          <w:sz w:val="22"/>
          <w:szCs w:val="22"/>
          <w:highlight w:val="white"/>
        </w:rPr>
      </w:pPr>
      <w:r w:rsidDel="00000000" w:rsidR="00000000" w:rsidRPr="00000000">
        <w:rPr>
          <w:rtl w:val="0"/>
        </w:rPr>
      </w:r>
    </w:p>
    <w:p w:rsidR="00000000" w:rsidDel="00000000" w:rsidP="00000000" w:rsidRDefault="00000000" w:rsidRPr="00000000" w14:paraId="00000031">
      <w:pPr>
        <w:pStyle w:val="Heading4"/>
        <w:numPr>
          <w:ilvl w:val="1"/>
          <w:numId w:val="3"/>
        </w:numPr>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Division of Oil, Gas, and Mining (DOGM)</w:t>
      </w:r>
    </w:p>
    <w:p w:rsidR="00000000" w:rsidDel="00000000" w:rsidP="00000000" w:rsidRDefault="00000000" w:rsidRPr="00000000" w14:paraId="00000032">
      <w:pPr>
        <w:ind w:left="1440" w:firstLine="0"/>
        <w:rPr>
          <w:rFonts w:ascii="Montserrat" w:cs="Montserrat" w:eastAsia="Montserrat" w:hAnsi="Montserrat"/>
          <w:color w:val="555555"/>
          <w:sz w:val="22"/>
          <w:szCs w:val="22"/>
          <w:highlight w:val="white"/>
        </w:rPr>
      </w:pPr>
      <w:r w:rsidDel="00000000" w:rsidR="00000000" w:rsidRPr="00000000">
        <w:rPr>
          <w:rFonts w:ascii="Montserrat" w:cs="Montserrat" w:eastAsia="Montserrat" w:hAnsi="Montserrat"/>
          <w:color w:val="555555"/>
          <w:sz w:val="22"/>
          <w:szCs w:val="22"/>
          <w:highlight w:val="white"/>
          <w:rtl w:val="0"/>
        </w:rPr>
        <w:t xml:space="preserve">The Department of Oil Gas and Mining then identified a new director, Richard Mick Thomas. He said that Lila Canyon Mine has a temporary cessation date of Jan. 19, 2024. When questioned about the brine water testing of lithium mines near Green River, he said the legislature would regulate these issues. They have had no new lithium applications.</w:t>
      </w:r>
    </w:p>
    <w:p w:rsidR="00000000" w:rsidDel="00000000" w:rsidP="00000000" w:rsidRDefault="00000000" w:rsidRPr="00000000" w14:paraId="00000033">
      <w:pPr>
        <w:ind w:left="1440" w:firstLine="0"/>
        <w:rPr>
          <w:rFonts w:ascii="Montserrat" w:cs="Montserrat" w:eastAsia="Montserrat" w:hAnsi="Montserrat"/>
          <w:color w:val="555555"/>
          <w:sz w:val="22"/>
          <w:szCs w:val="22"/>
          <w:highlight w:val="white"/>
        </w:rPr>
      </w:pPr>
      <w:r w:rsidDel="00000000" w:rsidR="00000000" w:rsidRPr="00000000">
        <w:rPr>
          <w:rtl w:val="0"/>
        </w:rPr>
      </w:r>
    </w:p>
    <w:p w:rsidR="00000000" w:rsidDel="00000000" w:rsidP="00000000" w:rsidRDefault="00000000" w:rsidRPr="00000000" w14:paraId="00000034">
      <w:pPr>
        <w:pStyle w:val="Heading4"/>
        <w:numPr>
          <w:ilvl w:val="1"/>
          <w:numId w:val="3"/>
        </w:numPr>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Division of Wildlife Resources (DWR) </w:t>
      </w:r>
    </w:p>
    <w:p w:rsidR="00000000" w:rsidDel="00000000" w:rsidP="00000000" w:rsidRDefault="00000000" w:rsidRPr="00000000" w14:paraId="00000035">
      <w:pPr>
        <w:ind w:left="1440" w:firstLine="0"/>
        <w:rPr>
          <w:rFonts w:ascii="Montserrat" w:cs="Montserrat" w:eastAsia="Montserrat" w:hAnsi="Montserrat"/>
          <w:color w:val="555555"/>
          <w:sz w:val="22"/>
          <w:szCs w:val="22"/>
          <w:highlight w:val="white"/>
        </w:rPr>
      </w:pPr>
      <w:r w:rsidDel="00000000" w:rsidR="00000000" w:rsidRPr="00000000">
        <w:rPr>
          <w:rFonts w:ascii="Montserrat" w:cs="Montserrat" w:eastAsia="Montserrat" w:hAnsi="Montserrat"/>
          <w:color w:val="555555"/>
          <w:sz w:val="22"/>
          <w:szCs w:val="22"/>
          <w:highlight w:val="white"/>
          <w:rtl w:val="0"/>
        </w:rPr>
        <w:t xml:space="preserve">Chris Wood with the Division of Wildlife Resources announced a board meeting on Jan. 6. He also informed the council that because there has been no snow to aid in the round-up and capture, the pronghorn transfer from Parker Mountain to Emery County has not happened yet, but might happen in the coming weeks. He also spoke of the Utah law regarding reintroducing wolves into Colorado. Wood explained that if a wolf crosses into Utah, it will be tracked, trapped, and returned to Colorado.</w:t>
      </w:r>
    </w:p>
    <w:p w:rsidR="00000000" w:rsidDel="00000000" w:rsidP="00000000" w:rsidRDefault="00000000" w:rsidRPr="00000000" w14:paraId="00000036">
      <w:pPr>
        <w:ind w:left="1440" w:firstLine="0"/>
        <w:rPr>
          <w:rFonts w:ascii="Montserrat" w:cs="Montserrat" w:eastAsia="Montserrat" w:hAnsi="Montserrat"/>
          <w:color w:val="555555"/>
          <w:sz w:val="22"/>
          <w:szCs w:val="22"/>
          <w:highlight w:val="white"/>
        </w:rPr>
      </w:pPr>
      <w:r w:rsidDel="00000000" w:rsidR="00000000" w:rsidRPr="00000000">
        <w:rPr>
          <w:rtl w:val="0"/>
        </w:rPr>
      </w:r>
    </w:p>
    <w:p w:rsidR="00000000" w:rsidDel="00000000" w:rsidP="00000000" w:rsidRDefault="00000000" w:rsidRPr="00000000" w14:paraId="00000037">
      <w:pPr>
        <w:ind w:left="1440" w:firstLine="0"/>
        <w:rPr>
          <w:rFonts w:ascii="Montserrat" w:cs="Montserrat" w:eastAsia="Montserrat" w:hAnsi="Montserrat"/>
          <w:color w:val="555555"/>
          <w:sz w:val="22"/>
          <w:szCs w:val="22"/>
          <w:highlight w:val="white"/>
        </w:rPr>
      </w:pPr>
      <w:r w:rsidDel="00000000" w:rsidR="00000000" w:rsidRPr="00000000">
        <w:rPr>
          <w:rtl w:val="0"/>
        </w:rPr>
      </w:r>
    </w:p>
    <w:p w:rsidR="00000000" w:rsidDel="00000000" w:rsidP="00000000" w:rsidRDefault="00000000" w:rsidRPr="00000000" w14:paraId="00000038">
      <w:pPr>
        <w:ind w:left="1440" w:firstLine="0"/>
        <w:rPr>
          <w:rFonts w:ascii="Montserrat" w:cs="Montserrat" w:eastAsia="Montserrat" w:hAnsi="Montserrat"/>
          <w:color w:val="555555"/>
          <w:sz w:val="22"/>
          <w:szCs w:val="22"/>
          <w:highlight w:val="white"/>
        </w:rPr>
      </w:pPr>
      <w:r w:rsidDel="00000000" w:rsidR="00000000" w:rsidRPr="00000000">
        <w:rPr>
          <w:rtl w:val="0"/>
        </w:rPr>
      </w:r>
    </w:p>
    <w:p w:rsidR="00000000" w:rsidDel="00000000" w:rsidP="00000000" w:rsidRDefault="00000000" w:rsidRPr="00000000" w14:paraId="00000039">
      <w:pPr>
        <w:pStyle w:val="Heading4"/>
        <w:numPr>
          <w:ilvl w:val="1"/>
          <w:numId w:val="3"/>
        </w:numPr>
        <w:ind w:left="1440" w:hanging="360"/>
        <w:rPr>
          <w:rFonts w:ascii="Montserrat" w:cs="Montserrat" w:eastAsia="Montserrat" w:hAnsi="Montserrat"/>
          <w:b w:val="0"/>
          <w:sz w:val="22"/>
          <w:szCs w:val="22"/>
        </w:rPr>
      </w:pPr>
      <w:r w:rsidDel="00000000" w:rsidR="00000000" w:rsidRPr="00000000">
        <w:rPr>
          <w:rFonts w:ascii="Montserrat" w:cs="Montserrat" w:eastAsia="Montserrat" w:hAnsi="Montserrat"/>
          <w:sz w:val="22"/>
          <w:szCs w:val="22"/>
          <w:rtl w:val="0"/>
        </w:rPr>
        <w:t xml:space="preserve">School and Institutional Trust Lands Administration (SITLA)</w:t>
      </w:r>
      <w:r w:rsidDel="00000000" w:rsidR="00000000" w:rsidRPr="00000000">
        <w:rPr>
          <w:rFonts w:ascii="Montserrat" w:cs="Montserrat" w:eastAsia="Montserrat" w:hAnsi="Montserrat"/>
          <w:b w:val="0"/>
          <w:sz w:val="22"/>
          <w:szCs w:val="22"/>
          <w:rtl w:val="0"/>
        </w:rPr>
        <w:t xml:space="preserve">.</w:t>
      </w:r>
    </w:p>
    <w:p w:rsidR="00000000" w:rsidDel="00000000" w:rsidP="00000000" w:rsidRDefault="00000000" w:rsidRPr="00000000" w14:paraId="0000003A">
      <w:pPr>
        <w:ind w:left="144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There will be no spring auctions this year.   Troy came and gave the presentation about the Solar. Lila Canyon will be closed by the end of the month.</w:t>
      </w:r>
    </w:p>
    <w:p w:rsidR="00000000" w:rsidDel="00000000" w:rsidP="00000000" w:rsidRDefault="00000000" w:rsidRPr="00000000" w14:paraId="0000003B">
      <w:pPr>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pStyle w:val="Heading4"/>
        <w:numPr>
          <w:ilvl w:val="1"/>
          <w:numId w:val="3"/>
        </w:numPr>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Manti-LaSal National Forest (MLNF) </w:t>
      </w:r>
    </w:p>
    <w:p w:rsidR="00000000" w:rsidDel="00000000" w:rsidP="00000000" w:rsidRDefault="00000000" w:rsidRPr="00000000" w14:paraId="0000003E">
      <w:pPr>
        <w:pStyle w:val="Heading4"/>
        <w:ind w:left="1440" w:firstLine="0"/>
        <w:rPr>
          <w:rFonts w:ascii="Montserrat" w:cs="Montserrat" w:eastAsia="Montserrat" w:hAnsi="Montserrat"/>
          <w:b w:val="0"/>
          <w:color w:val="555555"/>
          <w:sz w:val="20"/>
          <w:szCs w:val="20"/>
        </w:rPr>
      </w:pPr>
      <w:r w:rsidDel="00000000" w:rsidR="00000000" w:rsidRPr="00000000">
        <w:rPr>
          <w:rFonts w:ascii="Montserrat" w:cs="Montserrat" w:eastAsia="Montserrat" w:hAnsi="Montserrat"/>
          <w:b w:val="0"/>
          <w:color w:val="555555"/>
          <w:sz w:val="20"/>
          <w:szCs w:val="20"/>
          <w:rtl w:val="0"/>
        </w:rPr>
        <w:t xml:space="preserve">Kevin Albrecht of the Forest Service called the state’s wolf agreement incredible. He added there had been absolute devastation in surrounding states with wolves, but managing “0” wolves in Utah is a big deal. An avalanche beacon has been moved to the Fairview parking lot. With the present weather, the Forest Service crew has been able to work on Dairy and Dry Wash Trails.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360" w:lineRule="auto"/>
        <w:ind w:left="1440" w:firstLine="0"/>
        <w:rPr/>
      </w:pPr>
      <w:r w:rsidDel="00000000" w:rsidR="00000000" w:rsidRPr="00000000">
        <w:rPr>
          <w:rFonts w:ascii="Montserrat" w:cs="Montserrat" w:eastAsia="Montserrat" w:hAnsi="Montserrat"/>
          <w:color w:val="555555"/>
          <w:sz w:val="20"/>
          <w:szCs w:val="20"/>
          <w:rtl w:val="0"/>
        </w:rPr>
        <w:t xml:space="preserve">Albrecht also said that the Forest Service is hiring with the YCC program. This is for youth between 14 and 17 years of age. They can apply online or at the Forest Service office. State Parks reported that the Green River State Park has 13 new sites and four tiny homes ready, but they are waiting for power at the park. There were also some adjustments to the golf course, but the course remains the same size.</w:t>
      </w:r>
      <w:r w:rsidDel="00000000" w:rsidR="00000000" w:rsidRPr="00000000">
        <w:rPr>
          <w:rtl w:val="0"/>
        </w:rPr>
      </w:r>
    </w:p>
    <w:p w:rsidR="00000000" w:rsidDel="00000000" w:rsidP="00000000" w:rsidRDefault="00000000" w:rsidRPr="00000000" w14:paraId="00000041">
      <w:pPr>
        <w:pStyle w:val="Heading4"/>
        <w:numPr>
          <w:ilvl w:val="1"/>
          <w:numId w:val="3"/>
        </w:numPr>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Utah State Parks</w:t>
      </w:r>
    </w:p>
    <w:p w:rsidR="00000000" w:rsidDel="00000000" w:rsidP="00000000" w:rsidRDefault="00000000" w:rsidRPr="00000000" w14:paraId="00000042">
      <w:pPr>
        <w:ind w:left="144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Nathan Martinez reported that the campsite improvements are complete.  They have added 4 tiny homes, now power until May.  They shortened hole #6 on the golf course for the campground, but it worked up nicely. </w:t>
      </w:r>
    </w:p>
    <w:p w:rsidR="00000000" w:rsidDel="00000000" w:rsidP="00000000" w:rsidRDefault="00000000" w:rsidRPr="00000000" w14:paraId="00000043">
      <w:pPr>
        <w:ind w:left="144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44">
      <w:pPr>
        <w:pStyle w:val="Heading4"/>
        <w:numPr>
          <w:ilvl w:val="1"/>
          <w:numId w:val="3"/>
        </w:numPr>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Utah Division of Outdoor Recreation </w:t>
      </w:r>
    </w:p>
    <w:p w:rsidR="00000000" w:rsidDel="00000000" w:rsidP="00000000" w:rsidRDefault="00000000" w:rsidRPr="00000000" w14:paraId="00000045">
      <w:pPr>
        <w:ind w:left="1440" w:firstLine="0"/>
        <w:rPr>
          <w:rFonts w:ascii="Montserrat" w:cs="Montserrat" w:eastAsia="Montserrat" w:hAnsi="Montserrat"/>
          <w:color w:val="555555"/>
          <w:sz w:val="21"/>
          <w:szCs w:val="21"/>
          <w:highlight w:val="white"/>
        </w:rPr>
      </w:pPr>
      <w:r w:rsidDel="00000000" w:rsidR="00000000" w:rsidRPr="00000000">
        <w:rPr>
          <w:rFonts w:ascii="Montserrat" w:cs="Montserrat" w:eastAsia="Montserrat" w:hAnsi="Montserrat"/>
          <w:rtl w:val="0"/>
        </w:rPr>
        <w:t xml:space="preserve">Brian Kurta </w:t>
      </w:r>
      <w:r w:rsidDel="00000000" w:rsidR="00000000" w:rsidRPr="00000000">
        <w:rPr>
          <w:rFonts w:ascii="Montserrat" w:cs="Montserrat" w:eastAsia="Montserrat" w:hAnsi="Montserrat"/>
          <w:color w:val="555555"/>
          <w:sz w:val="21"/>
          <w:szCs w:val="21"/>
          <w:highlight w:val="white"/>
          <w:rtl w:val="0"/>
        </w:rPr>
        <w:t xml:space="preserve">spoke about the large number of adult education course completions to obtain a UTV license. He said in Utah, 226,000 had been completed by Utah residents and non-residents. Also, 13,000 youth have completed their course, so they are opening in-person courses in the near future. KSL reported that millions are spent in the State of Utah.</w:t>
      </w:r>
    </w:p>
    <w:p w:rsidR="00000000" w:rsidDel="00000000" w:rsidP="00000000" w:rsidRDefault="00000000" w:rsidRPr="00000000" w14:paraId="00000046">
      <w:pPr>
        <w:ind w:left="1440" w:firstLine="0"/>
        <w:rPr>
          <w:rFonts w:ascii="Montserrat" w:cs="Montserrat" w:eastAsia="Montserrat" w:hAnsi="Montserrat"/>
          <w:color w:val="555555"/>
          <w:sz w:val="21"/>
          <w:szCs w:val="21"/>
          <w:highlight w:val="white"/>
        </w:rPr>
      </w:pPr>
      <w:r w:rsidDel="00000000" w:rsidR="00000000" w:rsidRPr="00000000">
        <w:rPr>
          <w:rFonts w:ascii="Montserrat" w:cs="Montserrat" w:eastAsia="Montserrat" w:hAnsi="Montserrat"/>
          <w:color w:val="555555"/>
          <w:sz w:val="21"/>
          <w:szCs w:val="21"/>
          <w:highlight w:val="white"/>
          <w:rtl w:val="0"/>
        </w:rPr>
        <w:t xml:space="preserve">Avalanche beacon training on January 20, 2024.</w:t>
      </w:r>
    </w:p>
    <w:p w:rsidR="00000000" w:rsidDel="00000000" w:rsidP="00000000" w:rsidRDefault="00000000" w:rsidRPr="00000000" w14:paraId="00000047">
      <w:pPr>
        <w:ind w:left="0" w:firstLine="0"/>
        <w:rPr>
          <w:rFonts w:ascii="Montserrat" w:cs="Montserrat" w:eastAsia="Montserrat" w:hAnsi="Montserrat"/>
          <w:color w:val="555555"/>
          <w:sz w:val="21"/>
          <w:szCs w:val="21"/>
          <w:highlight w:val="white"/>
        </w:rPr>
      </w:pPr>
      <w:r w:rsidDel="00000000" w:rsidR="00000000" w:rsidRPr="00000000">
        <w:rPr>
          <w:rtl w:val="0"/>
        </w:rPr>
      </w:r>
    </w:p>
    <w:p w:rsidR="00000000" w:rsidDel="00000000" w:rsidP="00000000" w:rsidRDefault="00000000" w:rsidRPr="00000000" w14:paraId="00000048">
      <w:pPr>
        <w:pStyle w:val="Heading4"/>
        <w:numPr>
          <w:ilvl w:val="1"/>
          <w:numId w:val="3"/>
        </w:numPr>
        <w:ind w:left="1440" w:hanging="36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Utah State Department of Agriculture</w:t>
      </w:r>
    </w:p>
    <w:p w:rsidR="00000000" w:rsidDel="00000000" w:rsidP="00000000" w:rsidRDefault="00000000" w:rsidRPr="00000000" w14:paraId="00000049">
      <w:pPr>
        <w:ind w:left="1440" w:firstLine="0"/>
        <w:rPr>
          <w:rFonts w:ascii="Montserrat" w:cs="Montserrat" w:eastAsia="Montserrat" w:hAnsi="Montserrat"/>
          <w:color w:val="555555"/>
          <w:sz w:val="21"/>
          <w:szCs w:val="21"/>
          <w:highlight w:val="white"/>
        </w:rPr>
      </w:pPr>
      <w:r w:rsidDel="00000000" w:rsidR="00000000" w:rsidRPr="00000000">
        <w:rPr>
          <w:rFonts w:ascii="Montserrat" w:cs="Montserrat" w:eastAsia="Montserrat" w:hAnsi="Montserrat"/>
          <w:color w:val="555555"/>
          <w:sz w:val="21"/>
          <w:szCs w:val="21"/>
          <w:highlight w:val="white"/>
          <w:rtl w:val="0"/>
        </w:rPr>
        <w:t xml:space="preserve">The Department of Agriculture announced that the Water Optimization program closes at the end of January, and even though it may be tedious to fill out the application, help is available at the office</w:t>
      </w:r>
    </w:p>
    <w:p w:rsidR="00000000" w:rsidDel="00000000" w:rsidP="00000000" w:rsidRDefault="00000000" w:rsidRPr="00000000" w14:paraId="0000004A">
      <w:pPr>
        <w:ind w:left="1440" w:firstLine="0"/>
        <w:rPr>
          <w:rFonts w:ascii="Montserrat" w:cs="Montserrat" w:eastAsia="Montserrat" w:hAnsi="Montserrat"/>
          <w:color w:val="555555"/>
          <w:sz w:val="21"/>
          <w:szCs w:val="21"/>
          <w:highlight w:val="white"/>
        </w:rPr>
      </w:pPr>
      <w:r w:rsidDel="00000000" w:rsidR="00000000" w:rsidRPr="00000000">
        <w:rPr>
          <w:rtl w:val="0"/>
        </w:rPr>
      </w:r>
    </w:p>
    <w:p w:rsidR="00000000" w:rsidDel="00000000" w:rsidP="00000000" w:rsidRDefault="00000000" w:rsidRPr="00000000" w14:paraId="0000004B">
      <w:pPr>
        <w:numPr>
          <w:ilvl w:val="1"/>
          <w:numId w:val="3"/>
        </w:numPr>
        <w:ind w:left="1440" w:hanging="360"/>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PLPCO</w:t>
      </w:r>
    </w:p>
    <w:p w:rsidR="00000000" w:rsidDel="00000000" w:rsidP="00000000" w:rsidRDefault="00000000" w:rsidRPr="00000000" w14:paraId="0000004C">
      <w:pPr>
        <w:ind w:left="144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No one in attendance</w:t>
      </w:r>
    </w:p>
    <w:p w:rsidR="00000000" w:rsidDel="00000000" w:rsidP="00000000" w:rsidRDefault="00000000" w:rsidRPr="00000000" w14:paraId="0000004D">
      <w:pPr>
        <w:pStyle w:val="Heading4"/>
        <w:numPr>
          <w:ilvl w:val="1"/>
          <w:numId w:val="3"/>
        </w:numPr>
        <w:ind w:left="1440" w:hanging="360"/>
        <w:rPr>
          <w:rFonts w:ascii="Montserrat" w:cs="Montserrat" w:eastAsia="Montserrat" w:hAnsi="Montserrat"/>
          <w:sz w:val="22"/>
          <w:szCs w:val="22"/>
        </w:rPr>
      </w:pPr>
      <w:bookmarkStart w:colFirst="0" w:colLast="0" w:name="_heading=h.pimes6o6a9dj" w:id="0"/>
      <w:bookmarkEnd w:id="0"/>
      <w:r w:rsidDel="00000000" w:rsidR="00000000" w:rsidRPr="00000000">
        <w:rPr>
          <w:rFonts w:ascii="Montserrat" w:cs="Montserrat" w:eastAsia="Montserrat" w:hAnsi="Montserrat"/>
          <w:sz w:val="22"/>
          <w:szCs w:val="22"/>
          <w:rtl w:val="0"/>
        </w:rPr>
        <w:t xml:space="preserve">Washington Delegation Staff</w:t>
      </w:r>
    </w:p>
    <w:p w:rsidR="00000000" w:rsidDel="00000000" w:rsidP="00000000" w:rsidRDefault="00000000" w:rsidRPr="00000000" w14:paraId="0000004E">
      <w:pPr>
        <w:ind w:left="0" w:firstLine="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ab/>
        <w:tab/>
        <w:t xml:space="preserve">Nothing to discuss</w:t>
      </w:r>
    </w:p>
    <w:p w:rsidR="00000000" w:rsidDel="00000000" w:rsidP="00000000" w:rsidRDefault="00000000" w:rsidRPr="00000000" w14:paraId="0000004F">
      <w:pPr>
        <w:ind w:left="0" w:firstLine="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50">
      <w:pPr>
        <w:numPr>
          <w:ilvl w:val="0"/>
          <w:numId w:val="1"/>
        </w:numPr>
        <w:ind w:left="720" w:hanging="360"/>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Commission Comments on Public Land Items</w:t>
      </w:r>
    </w:p>
    <w:p w:rsidR="00000000" w:rsidDel="00000000" w:rsidP="00000000" w:rsidRDefault="00000000" w:rsidRPr="00000000" w14:paraId="00000051">
      <w:pPr>
        <w:ind w:left="720" w:firstLine="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Nothing at this time. </w:t>
      </w:r>
    </w:p>
    <w:p w:rsidR="00000000" w:rsidDel="00000000" w:rsidP="00000000" w:rsidRDefault="00000000" w:rsidRPr="00000000" w14:paraId="00000052">
      <w:pPr>
        <w:pStyle w:val="Heading4"/>
        <w:numPr>
          <w:ilvl w:val="0"/>
          <w:numId w:val="1"/>
        </w:numPr>
        <w:ind w:left="720" w:hanging="360"/>
        <w:rPr>
          <w:rFonts w:ascii="Montserrat" w:cs="Montserrat" w:eastAsia="Montserrat" w:hAnsi="Montserrat"/>
          <w:b w:val="1"/>
          <w:sz w:val="22"/>
          <w:szCs w:val="22"/>
        </w:rPr>
      </w:pPr>
      <w:bookmarkStart w:colFirst="0" w:colLast="0" w:name="_heading=h.sp27m3hpk7fj" w:id="1"/>
      <w:bookmarkEnd w:id="1"/>
      <w:r w:rsidDel="00000000" w:rsidR="00000000" w:rsidRPr="00000000">
        <w:rPr>
          <w:rFonts w:ascii="Montserrat" w:cs="Montserrat" w:eastAsia="Montserrat" w:hAnsi="Montserrat"/>
          <w:sz w:val="22"/>
          <w:szCs w:val="22"/>
          <w:rtl w:val="0"/>
        </w:rPr>
        <w:t xml:space="preserve">Additional Issues From Council Members</w:t>
      </w:r>
    </w:p>
    <w:p w:rsidR="00000000" w:rsidDel="00000000" w:rsidP="00000000" w:rsidRDefault="00000000" w:rsidRPr="00000000" w14:paraId="00000053">
      <w:pPr>
        <w:ind w:left="72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There are new signs saying Jurassic Monument, and there is also a sign in Wellington. Ben Grimes reports that a cottonwood tree is dead and needs to be removed by the swinging bridge. </w:t>
      </w:r>
    </w:p>
    <w:p w:rsidR="00000000" w:rsidDel="00000000" w:rsidP="00000000" w:rsidRDefault="00000000" w:rsidRPr="00000000" w14:paraId="00000054">
      <w:pPr>
        <w:ind w:left="72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55">
      <w:pPr>
        <w:pStyle w:val="Heading4"/>
        <w:numPr>
          <w:ilvl w:val="0"/>
          <w:numId w:val="1"/>
        </w:numPr>
        <w:ind w:left="720" w:hanging="360"/>
        <w:rPr>
          <w:rFonts w:ascii="Montserrat" w:cs="Montserrat" w:eastAsia="Montserrat" w:hAnsi="Montserrat"/>
          <w:b w:val="1"/>
          <w:sz w:val="22"/>
          <w:szCs w:val="22"/>
        </w:rPr>
      </w:pPr>
      <w:bookmarkStart w:colFirst="0" w:colLast="0" w:name="_heading=h.nz3yiebslrp3" w:id="2"/>
      <w:bookmarkEnd w:id="2"/>
      <w:r w:rsidDel="00000000" w:rsidR="00000000" w:rsidRPr="00000000">
        <w:rPr>
          <w:rFonts w:ascii="Montserrat" w:cs="Montserrat" w:eastAsia="Montserrat" w:hAnsi="Montserrat"/>
          <w:sz w:val="22"/>
          <w:szCs w:val="22"/>
          <w:rtl w:val="0"/>
        </w:rPr>
        <w:t xml:space="preserve">Concerned Citizens with Emery County-related issues </w:t>
      </w:r>
    </w:p>
    <w:p w:rsidR="00000000" w:rsidDel="00000000" w:rsidP="00000000" w:rsidRDefault="00000000" w:rsidRPr="00000000" w14:paraId="00000056">
      <w:pPr>
        <w:ind w:left="720" w:firstLine="0"/>
        <w:rPr>
          <w:sz w:val="20"/>
          <w:szCs w:val="20"/>
        </w:rPr>
      </w:pPr>
      <w:r w:rsidDel="00000000" w:rsidR="00000000" w:rsidRPr="00000000">
        <w:rPr>
          <w:rtl w:val="0"/>
        </w:rPr>
      </w:r>
    </w:p>
    <w:p w:rsidR="00000000" w:rsidDel="00000000" w:rsidP="00000000" w:rsidRDefault="00000000" w:rsidRPr="00000000" w14:paraId="00000057">
      <w:pPr>
        <w:pStyle w:val="Heading4"/>
        <w:numPr>
          <w:ilvl w:val="0"/>
          <w:numId w:val="1"/>
        </w:numPr>
        <w:tabs>
          <w:tab w:val="left" w:leader="none" w:pos="5512"/>
        </w:tabs>
        <w:ind w:left="720" w:hanging="360"/>
        <w:rPr>
          <w:rFonts w:ascii="Montserrat" w:cs="Montserrat" w:eastAsia="Montserrat" w:hAnsi="Montserrat"/>
          <w:b w:val="1"/>
          <w:sz w:val="22"/>
          <w:szCs w:val="22"/>
        </w:rPr>
      </w:pPr>
      <w:bookmarkStart w:colFirst="0" w:colLast="0" w:name="_heading=h.fqgp3vqsgyvd" w:id="3"/>
      <w:bookmarkEnd w:id="3"/>
      <w:r w:rsidDel="00000000" w:rsidR="00000000" w:rsidRPr="00000000">
        <w:rPr>
          <w:rFonts w:ascii="Montserrat" w:cs="Montserrat" w:eastAsia="Montserrat" w:hAnsi="Montserrat"/>
          <w:sz w:val="22"/>
          <w:szCs w:val="22"/>
          <w:rtl w:val="0"/>
        </w:rPr>
        <w:t xml:space="preserve">Adjourn</w:t>
      </w:r>
    </w:p>
    <w:p w:rsidR="00000000" w:rsidDel="00000000" w:rsidP="00000000" w:rsidRDefault="00000000" w:rsidRPr="00000000" w14:paraId="00000058">
      <w:pPr>
        <w:pStyle w:val="Heading4"/>
        <w:spacing w:after="0" w:before="0" w:lineRule="auto"/>
        <w:ind w:left="0" w:firstLine="720"/>
        <w:rPr>
          <w:rFonts w:ascii="Montserrat" w:cs="Montserrat" w:eastAsia="Montserrat" w:hAnsi="Montserrat"/>
          <w:b w:val="0"/>
          <w:sz w:val="22"/>
          <w:szCs w:val="22"/>
        </w:rPr>
      </w:pPr>
      <w:r w:rsidDel="00000000" w:rsidR="00000000" w:rsidRPr="00000000">
        <w:rPr>
          <w:rFonts w:ascii="Montserrat" w:cs="Montserrat" w:eastAsia="Montserrat" w:hAnsi="Montserrat"/>
          <w:b w:val="0"/>
          <w:sz w:val="22"/>
          <w:szCs w:val="22"/>
          <w:rtl w:val="0"/>
        </w:rPr>
        <w:t xml:space="preserve"> </w:t>
      </w:r>
    </w:p>
    <w:p w:rsidR="00000000" w:rsidDel="00000000" w:rsidP="00000000" w:rsidRDefault="00000000" w:rsidRPr="00000000" w14:paraId="00000059">
      <w:pPr>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5A">
      <w:pPr>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5B">
      <w:pPr>
        <w:pStyle w:val="Heading4"/>
        <w:tabs>
          <w:tab w:val="left" w:leader="none" w:pos="5512"/>
        </w:tabs>
        <w:spacing w:after="0" w:before="0" w:lineRule="auto"/>
        <w:rPr>
          <w:rFonts w:ascii="Montserrat" w:cs="Montserrat" w:eastAsia="Montserrat" w:hAnsi="Montserrat"/>
          <w:b w:val="0"/>
          <w:sz w:val="16"/>
          <w:szCs w:val="16"/>
        </w:rPr>
      </w:pPr>
      <w:r w:rsidDel="00000000" w:rsidR="00000000" w:rsidRPr="00000000">
        <w:rPr>
          <w:rFonts w:ascii="Montserrat" w:cs="Montserrat" w:eastAsia="Montserrat" w:hAnsi="Montserrat"/>
          <w:b w:val="0"/>
          <w:sz w:val="16"/>
          <w:szCs w:val="16"/>
          <w:u w:val="single"/>
          <w:rtl w:val="0"/>
        </w:rPr>
        <w:t xml:space="preserve">Mission Statement</w:t>
      </w:r>
      <w:r w:rsidDel="00000000" w:rsidR="00000000" w:rsidRPr="00000000">
        <w:rPr>
          <w:rtl w:val="0"/>
        </w:rPr>
      </w:r>
    </w:p>
    <w:p w:rsidR="00000000" w:rsidDel="00000000" w:rsidP="00000000" w:rsidRDefault="00000000" w:rsidRPr="00000000" w14:paraId="0000005C">
      <w:pPr>
        <w:pStyle w:val="Heading4"/>
        <w:tabs>
          <w:tab w:val="left" w:leader="none" w:pos="5512"/>
        </w:tabs>
        <w:spacing w:after="0" w:before="0" w:lineRule="auto"/>
        <w:rPr>
          <w:rFonts w:ascii="Montserrat" w:cs="Montserrat" w:eastAsia="Montserrat" w:hAnsi="Montserrat"/>
          <w:b w:val="0"/>
          <w:sz w:val="16"/>
          <w:szCs w:val="16"/>
        </w:rPr>
      </w:pPr>
      <w:r w:rsidDel="00000000" w:rsidR="00000000" w:rsidRPr="00000000">
        <w:rPr>
          <w:rFonts w:ascii="Montserrat" w:cs="Montserrat" w:eastAsia="Montserrat" w:hAnsi="Montserrat"/>
          <w:b w:val="0"/>
          <w:sz w:val="16"/>
          <w:szCs w:val="16"/>
          <w:rtl w:val="0"/>
        </w:rPr>
        <w:t xml:space="preserve">The mission of the Emery County Public Lands Council is to represent the interests of the public land of Emery County and its citizens and to perform an advocacy role for local users and stakeholders; to work in partnership with federal and state agencies in fashioning management decisions and policies affecting lands within Emery County; and to participate in the development, coordination, and implementation of the planning objectives of federal, state, and local entities to ensure harmony between the objectives of these various entities and the Emery County General Plan. </w:t>
      </w:r>
    </w:p>
    <w:p w:rsidR="00000000" w:rsidDel="00000000" w:rsidP="00000000" w:rsidRDefault="00000000" w:rsidRPr="00000000" w14:paraId="0000005D">
      <w:pPr>
        <w:pStyle w:val="Heading4"/>
        <w:tabs>
          <w:tab w:val="left" w:leader="none" w:pos="5512"/>
        </w:tabs>
        <w:spacing w:after="0" w:before="0" w:lineRule="auto"/>
        <w:rPr>
          <w:rFonts w:ascii="Montserrat" w:cs="Montserrat" w:eastAsia="Montserrat" w:hAnsi="Montserrat"/>
          <w:b w:val="0"/>
          <w:sz w:val="16"/>
          <w:szCs w:val="16"/>
        </w:rPr>
      </w:pPr>
      <w:r w:rsidDel="00000000" w:rsidR="00000000" w:rsidRPr="00000000">
        <w:rPr>
          <w:rFonts w:ascii="Montserrat" w:cs="Montserrat" w:eastAsia="Montserrat" w:hAnsi="Montserrat"/>
          <w:b w:val="0"/>
          <w:sz w:val="16"/>
          <w:szCs w:val="16"/>
          <w:rtl w:val="0"/>
        </w:rPr>
        <w:t xml:space="preserve">It is the intent and purpose of the Emery County Public Lands Council to aggressively preserve the community heritage of Emery County by vigorously participating in and influencing all public land planning and decision-making processes on behalf of and under the authority of the Emery County Commission. </w:t>
      </w:r>
    </w:p>
    <w:p w:rsidR="00000000" w:rsidDel="00000000" w:rsidP="00000000" w:rsidRDefault="00000000" w:rsidRPr="00000000" w14:paraId="0000005E">
      <w:pPr>
        <w:pStyle w:val="Heading4"/>
        <w:tabs>
          <w:tab w:val="left" w:leader="none" w:pos="5512"/>
        </w:tabs>
        <w:rPr>
          <w:rFonts w:ascii="Montserrat" w:cs="Montserrat" w:eastAsia="Montserrat" w:hAnsi="Montserrat"/>
          <w:b w:val="0"/>
          <w:sz w:val="22"/>
          <w:szCs w:val="22"/>
        </w:rPr>
      </w:pPr>
      <w:bookmarkStart w:colFirst="0" w:colLast="0" w:name="_heading=h.tklkv6l0dt1t" w:id="4"/>
      <w:bookmarkEnd w:id="4"/>
      <w:r w:rsidDel="00000000" w:rsidR="00000000" w:rsidRPr="00000000">
        <w:rPr>
          <w:rtl w:val="0"/>
        </w:rPr>
      </w:r>
    </w:p>
    <w:sectPr>
      <w:footerReference r:id="rId7" w:type="default"/>
      <w:pgSz w:h="15840" w:w="12240" w:orient="portrait"/>
      <w:pgMar w:bottom="144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bullet"/>
      <w:lvlText w:val="●"/>
      <w:lvlJc w:val="left"/>
      <w:pPr>
        <w:ind w:left="720" w:hanging="360"/>
      </w:pPr>
      <w:rPr/>
    </w:lvl>
    <w:lvl w:ilvl="1">
      <w:start w:val="1"/>
      <w:numFmt w:val="bullet"/>
      <w:lvlText w:val="○"/>
      <w:lvlJc w:val="left"/>
      <w:pPr>
        <w:ind w:left="1440" w:hanging="360"/>
      </w:pPr>
      <w:rPr>
        <w:rFonts w:ascii="Noto Sans" w:cs="Noto Sans" w:eastAsia="Noto Sans" w:hAnsi="Noto Sans"/>
      </w:rPr>
    </w:lvl>
    <w:lvl w:ilvl="2">
      <w:start w:val="1"/>
      <w:numFmt w:val="lowerRoman"/>
      <w:lvlText w:val="%3."/>
      <w:lvlJc w:val="righ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pageBreakBefore w:val="0"/>
    </w:pPr>
    <w:rPr>
      <w:b w:val="1"/>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KNlVKZqMl/cIcCDVSTZB/RXn0w==">CgMxLjAyDmgucGltZXM2bzZhOWRqMg5oLnNwMjdtM2hwazdmajIOaC5uejN5aWVic2xycDMyDmguZnFncDN2cXNneXZkMg5oLnRrbGt2NmwwZHQxdDgAciExcDNIb1F3dEpydEwxNmlEb3hoWFY4elFJUGJKQzZWcVE=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