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1CB98" w14:textId="5EF7B638" w:rsidR="00B85429" w:rsidRPr="00B85429" w:rsidRDefault="00B85429" w:rsidP="00B85429">
      <w:pPr>
        <w:spacing w:line="256" w:lineRule="auto"/>
        <w:jc w:val="center"/>
        <w:rPr>
          <w:rFonts w:ascii="Times New Roman" w:hAnsi="Times New Roman" w:cs="Times New Roman"/>
          <w:b/>
          <w:kern w:val="0"/>
          <w:sz w:val="28"/>
          <w:szCs w:val="28"/>
          <w14:ligatures w14:val="none"/>
        </w:rPr>
      </w:pPr>
      <w:r w:rsidRPr="00B85429">
        <w:rPr>
          <w:rFonts w:ascii="Times New Roman" w:hAnsi="Times New Roman" w:cs="Times New Roman"/>
          <w:b/>
          <w:kern w:val="0"/>
          <w:sz w:val="28"/>
          <w:szCs w:val="28"/>
          <w14:ligatures w14:val="none"/>
        </w:rPr>
        <w:t>VIRIDIAN FARM</w:t>
      </w:r>
      <w:r w:rsidRPr="00B85429">
        <w:rPr>
          <w:rFonts w:ascii="Times New Roman" w:hAnsi="Times New Roman" w:cs="Times New Roman"/>
          <w:b/>
          <w:kern w:val="0"/>
          <w:sz w:val="24"/>
          <w:szCs w:val="24"/>
          <w14:ligatures w14:val="none"/>
        </w:rPr>
        <w:t xml:space="preserve"> </w:t>
      </w:r>
      <w:r w:rsidRPr="00B85429">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 xml:space="preserve"> NO.1</w:t>
      </w:r>
      <w:r w:rsidRPr="00B85429">
        <w:rPr>
          <w:rFonts w:ascii="Times New Roman" w:hAnsi="Times New Roman" w:cs="Times New Roman"/>
          <w:b/>
          <w:kern w:val="0"/>
          <w:sz w:val="28"/>
          <w:szCs w:val="28"/>
          <w14:ligatures w14:val="none"/>
        </w:rPr>
        <w:br/>
        <w:t>RESOLUTION 2023-02</w:t>
      </w:r>
    </w:p>
    <w:p w14:paraId="2EEC350D" w14:textId="77777777" w:rsidR="00B85429" w:rsidRPr="00B85429" w:rsidRDefault="00B85429" w:rsidP="00B8542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B85429">
        <w:rPr>
          <w:rFonts w:ascii="Times New Roman" w:hAnsi="Times New Roman" w:cs="Times New Roman"/>
          <w:b/>
          <w:kern w:val="0"/>
          <w:sz w:val="28"/>
          <w:szCs w:val="28"/>
          <w14:ligatures w14:val="none"/>
        </w:rPr>
        <w:t xml:space="preserve">A RESOLUTION </w:t>
      </w:r>
      <w:r w:rsidRPr="00B85429">
        <w:rPr>
          <w:rFonts w:ascii="Times New Roman" w:hAnsi="Times New Roman" w:cs="Times New Roman"/>
          <w:b/>
          <w:iCs/>
          <w:caps/>
          <w:kern w:val="0"/>
          <w:sz w:val="28"/>
          <w:szCs w:val="28"/>
          <w14:ligatures w14:val="none"/>
        </w:rPr>
        <w:t>ADOPTING WRITTEN PROCEDURES GOVERNING ELECTRONIC MEETINGS OF THE DISTRICT</w:t>
      </w:r>
    </w:p>
    <w:p w14:paraId="36BBFB5B" w14:textId="77777777" w:rsidR="00B85429" w:rsidRPr="00B85429" w:rsidRDefault="00B85429" w:rsidP="00B8542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4A69E69" w14:textId="50A40866" w:rsidR="00B85429" w:rsidRPr="00B85429" w:rsidRDefault="00B85429" w:rsidP="00B85429">
      <w:pPr>
        <w:spacing w:line="240" w:lineRule="auto"/>
        <w:ind w:firstLine="720"/>
        <w:jc w:val="both"/>
        <w:rPr>
          <w:rFonts w:ascii="Times New Roman" w:hAnsi="Times New Roman" w:cs="Times New Roman"/>
          <w:kern w:val="0"/>
          <w:sz w:val="24"/>
          <w:szCs w:val="24"/>
          <w14:ligatures w14:val="none"/>
        </w:rPr>
      </w:pPr>
      <w:proofErr w:type="gramStart"/>
      <w:r w:rsidRPr="00B85429">
        <w:rPr>
          <w:rFonts w:ascii="Times New Roman" w:hAnsi="Times New Roman" w:cs="Times New Roman"/>
          <w:b/>
          <w:kern w:val="0"/>
          <w:sz w:val="24"/>
          <w:szCs w:val="24"/>
          <w14:ligatures w14:val="none"/>
        </w:rPr>
        <w:t>WHEREAS</w:t>
      </w:r>
      <w:r w:rsidRPr="00B85429">
        <w:rPr>
          <w:rFonts w:ascii="Times New Roman" w:hAnsi="Times New Roman" w:cs="Times New Roman"/>
          <w:kern w:val="0"/>
          <w:sz w:val="24"/>
          <w:szCs w:val="24"/>
          <w14:ligatures w14:val="none"/>
        </w:rPr>
        <w:t>,</w:t>
      </w:r>
      <w:proofErr w:type="gramEnd"/>
      <w:r w:rsidRPr="00B85429">
        <w:rPr>
          <w:rFonts w:ascii="Times New Roman" w:hAnsi="Times New Roman" w:cs="Times New Roman"/>
          <w:kern w:val="0"/>
          <w:sz w:val="24"/>
          <w:szCs w:val="24"/>
          <w14:ligatures w14:val="none"/>
        </w:rPr>
        <w:t xml:space="preserve"> Viridian Farm Public Infrastructure District </w:t>
      </w:r>
      <w:r>
        <w:rPr>
          <w:rFonts w:ascii="Times New Roman" w:hAnsi="Times New Roman" w:cs="Times New Roman"/>
          <w:kern w:val="0"/>
          <w:sz w:val="24"/>
          <w:szCs w:val="24"/>
          <w14:ligatures w14:val="none"/>
        </w:rPr>
        <w:t xml:space="preserve">No.3 </w:t>
      </w:r>
      <w:r w:rsidRPr="00B85429">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6717FF81" w14:textId="77777777" w:rsidR="00B85429" w:rsidRPr="00B85429" w:rsidRDefault="00B85429" w:rsidP="00B85429">
      <w:pPr>
        <w:spacing w:line="240" w:lineRule="auto"/>
        <w:ind w:firstLine="720"/>
        <w:jc w:val="both"/>
        <w:rPr>
          <w:rFonts w:ascii="Times New Roman" w:hAnsi="Times New Roman" w:cs="Times New Roman"/>
          <w:kern w:val="0"/>
          <w:sz w:val="24"/>
          <w:szCs w:val="24"/>
          <w14:ligatures w14:val="none"/>
        </w:rPr>
      </w:pPr>
      <w:proofErr w:type="gramStart"/>
      <w:r w:rsidRPr="00B85429">
        <w:rPr>
          <w:rFonts w:ascii="Times New Roman" w:hAnsi="Times New Roman" w:cs="Times New Roman"/>
          <w:b/>
          <w:kern w:val="0"/>
          <w:sz w:val="24"/>
          <w:szCs w:val="24"/>
          <w14:ligatures w14:val="none"/>
        </w:rPr>
        <w:t>WHEREAS</w:t>
      </w:r>
      <w:r w:rsidRPr="00B85429">
        <w:rPr>
          <w:rFonts w:ascii="Times New Roman" w:hAnsi="Times New Roman" w:cs="Times New Roman"/>
          <w:kern w:val="0"/>
          <w:sz w:val="24"/>
          <w:szCs w:val="24"/>
          <w14:ligatures w14:val="none"/>
        </w:rPr>
        <w:t>,</w:t>
      </w:r>
      <w:proofErr w:type="gramEnd"/>
      <w:r w:rsidRPr="00B85429">
        <w:rPr>
          <w:rFonts w:ascii="Times New Roman" w:hAnsi="Times New Roman" w:cs="Times New Roman"/>
          <w:kern w:val="0"/>
          <w:sz w:val="24"/>
          <w:szCs w:val="24"/>
          <w14:ligatures w14:val="none"/>
        </w:rPr>
        <w:t xml:space="preserve"> the board of trustees of the District (the “Board”) wishes to adopt written procedures governing electronic meetings of the District.</w:t>
      </w:r>
    </w:p>
    <w:p w14:paraId="1EB1DE25" w14:textId="0EFB01EC" w:rsidR="00B85429" w:rsidRPr="00B85429" w:rsidRDefault="00B85429" w:rsidP="00B85429">
      <w:pPr>
        <w:spacing w:line="240" w:lineRule="auto"/>
        <w:jc w:val="both"/>
        <w:rPr>
          <w:rFonts w:ascii="Times New Roman" w:hAnsi="Times New Roman" w:cs="Times New Roman"/>
          <w:b/>
          <w:kern w:val="0"/>
          <w:sz w:val="24"/>
          <w:szCs w:val="24"/>
          <w14:ligatures w14:val="none"/>
        </w:rPr>
      </w:pPr>
      <w:r w:rsidRPr="00B85429">
        <w:rPr>
          <w:rFonts w:ascii="Times New Roman" w:hAnsi="Times New Roman" w:cs="Times New Roman"/>
          <w:b/>
          <w:kern w:val="0"/>
          <w:sz w:val="24"/>
          <w:szCs w:val="24"/>
          <w14:ligatures w14:val="none"/>
        </w:rPr>
        <w:t xml:space="preserve">NOW THEREFORE BE IT RESOLVED BY THE BOARD OF TRUSTEES OF VIRIDIAN FARM PUBLIC INFRASTRUCTURE DISTRICT </w:t>
      </w:r>
      <w:r>
        <w:rPr>
          <w:rFonts w:ascii="Times New Roman" w:hAnsi="Times New Roman" w:cs="Times New Roman"/>
          <w:b/>
          <w:kern w:val="0"/>
          <w:sz w:val="24"/>
          <w:szCs w:val="24"/>
          <w14:ligatures w14:val="none"/>
        </w:rPr>
        <w:t xml:space="preserve">NO.1 </w:t>
      </w:r>
      <w:r w:rsidRPr="00B85429">
        <w:rPr>
          <w:rFonts w:ascii="Times New Roman" w:hAnsi="Times New Roman" w:cs="Times New Roman"/>
          <w:b/>
          <w:kern w:val="0"/>
          <w:sz w:val="24"/>
          <w:szCs w:val="24"/>
          <w14:ligatures w14:val="none"/>
        </w:rPr>
        <w:t>AS FOLLOWS:</w:t>
      </w:r>
    </w:p>
    <w:p w14:paraId="28A3E299" w14:textId="77777777" w:rsidR="00B85429" w:rsidRPr="00B85429" w:rsidRDefault="00B85429" w:rsidP="00B85429">
      <w:pPr>
        <w:spacing w:line="240" w:lineRule="auto"/>
        <w:jc w:val="center"/>
        <w:rPr>
          <w:rFonts w:ascii="Times New Roman" w:hAnsi="Times New Roman" w:cs="Times New Roman"/>
          <w:b/>
          <w:kern w:val="0"/>
          <w:sz w:val="24"/>
          <w:szCs w:val="24"/>
          <w14:ligatures w14:val="none"/>
        </w:rPr>
      </w:pPr>
      <w:r w:rsidRPr="00B85429">
        <w:rPr>
          <w:rFonts w:ascii="Times New Roman" w:hAnsi="Times New Roman" w:cs="Times New Roman"/>
          <w:b/>
          <w:kern w:val="0"/>
          <w:sz w:val="24"/>
          <w:szCs w:val="24"/>
          <w14:ligatures w14:val="none"/>
        </w:rPr>
        <w:t>ELECTRONIC MEETINGS POLICY</w:t>
      </w:r>
    </w:p>
    <w:p w14:paraId="3238C10E" w14:textId="77777777" w:rsidR="00B85429" w:rsidRPr="00B85429" w:rsidRDefault="00B85429" w:rsidP="00B85429">
      <w:pPr>
        <w:numPr>
          <w:ilvl w:val="0"/>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u w:val="single"/>
          <w14:ligatures w14:val="none"/>
        </w:rPr>
        <w:t>Definitions</w:t>
      </w:r>
      <w:r w:rsidRPr="00B85429">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4652F5C6" w14:textId="77777777" w:rsidR="00B85429" w:rsidRPr="00B85429" w:rsidRDefault="00B85429" w:rsidP="00B85429">
      <w:pPr>
        <w:spacing w:line="240" w:lineRule="auto"/>
        <w:ind w:left="1080"/>
        <w:contextualSpacing/>
        <w:jc w:val="both"/>
        <w:rPr>
          <w:rFonts w:ascii="Times New Roman" w:hAnsi="Times New Roman" w:cs="Times New Roman"/>
          <w:kern w:val="0"/>
          <w:sz w:val="24"/>
          <w:szCs w:val="24"/>
          <w14:ligatures w14:val="none"/>
        </w:rPr>
      </w:pPr>
    </w:p>
    <w:p w14:paraId="77AB95E7" w14:textId="77777777" w:rsidR="00B85429" w:rsidRPr="00B85429" w:rsidRDefault="00B85429" w:rsidP="00B85429">
      <w:pPr>
        <w:numPr>
          <w:ilvl w:val="0"/>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u w:val="single"/>
          <w14:ligatures w14:val="none"/>
        </w:rPr>
        <w:t>Notice of Electronic Meetings</w:t>
      </w:r>
      <w:r w:rsidRPr="00B85429">
        <w:rPr>
          <w:rFonts w:ascii="Times New Roman" w:hAnsi="Times New Roman" w:cs="Times New Roman"/>
          <w:kern w:val="0"/>
          <w:sz w:val="24"/>
          <w:szCs w:val="24"/>
          <w14:ligatures w14:val="none"/>
        </w:rPr>
        <w:t>. The Board may convene and conduct an electronic meeting pursuant to the following procedures:</w:t>
      </w:r>
    </w:p>
    <w:p w14:paraId="0CA2AB1E"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Public notice will be given in accordance with Section 52-4-202, as may be amended from time to time; and</w:t>
      </w:r>
    </w:p>
    <w:p w14:paraId="578B5C76"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18670E69" w14:textId="77777777" w:rsidR="00B85429" w:rsidRPr="00B85429" w:rsidRDefault="00B85429" w:rsidP="00B85429">
      <w:pPr>
        <w:spacing w:line="240" w:lineRule="auto"/>
        <w:ind w:left="1080"/>
        <w:contextualSpacing/>
        <w:jc w:val="both"/>
        <w:rPr>
          <w:rFonts w:ascii="Times New Roman" w:hAnsi="Times New Roman" w:cs="Times New Roman"/>
          <w:kern w:val="0"/>
          <w:sz w:val="24"/>
          <w:szCs w:val="24"/>
          <w14:ligatures w14:val="none"/>
        </w:rPr>
      </w:pPr>
    </w:p>
    <w:p w14:paraId="44A08911" w14:textId="77777777" w:rsidR="00B85429" w:rsidRPr="00B85429" w:rsidRDefault="00B85429" w:rsidP="00B85429">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B85429">
        <w:rPr>
          <w:rFonts w:ascii="Times New Roman" w:hAnsi="Times New Roman" w:cs="Times New Roman"/>
          <w:kern w:val="0"/>
          <w:sz w:val="24"/>
          <w:szCs w:val="24"/>
          <w:u w:val="single"/>
          <w14:ligatures w14:val="none"/>
        </w:rPr>
        <w:t>Establishment of an Anchor Location for Electronic Meetings</w:t>
      </w:r>
    </w:p>
    <w:p w14:paraId="5DB7307C"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57CBE0AF"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 xml:space="preserve">Space and facilities at the anchor location will be provided, so that interested </w:t>
      </w:r>
      <w:proofErr w:type="gramStart"/>
      <w:r w:rsidRPr="00B85429">
        <w:rPr>
          <w:rFonts w:ascii="Times New Roman" w:hAnsi="Times New Roman" w:cs="Times New Roman"/>
          <w:kern w:val="0"/>
          <w:sz w:val="24"/>
          <w:szCs w:val="24"/>
          <w14:ligatures w14:val="none"/>
        </w:rPr>
        <w:t>persons</w:t>
      </w:r>
      <w:proofErr w:type="gramEnd"/>
      <w:r w:rsidRPr="00B85429">
        <w:rPr>
          <w:rFonts w:ascii="Times New Roman" w:hAnsi="Times New Roman" w:cs="Times New Roman"/>
          <w:kern w:val="0"/>
          <w:sz w:val="24"/>
          <w:szCs w:val="24"/>
          <w14:ligatures w14:val="none"/>
        </w:rPr>
        <w:t xml:space="preserve"> and the public may attend and monitor the open portions of the electronic meeting.</w:t>
      </w:r>
    </w:p>
    <w:p w14:paraId="43777908"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596B117B"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7B8A72E6" w14:textId="77777777" w:rsidR="00B85429" w:rsidRPr="00B85429" w:rsidRDefault="00B85429" w:rsidP="00B85429">
      <w:pPr>
        <w:spacing w:line="240" w:lineRule="auto"/>
        <w:ind w:left="1800"/>
        <w:contextualSpacing/>
        <w:jc w:val="both"/>
        <w:rPr>
          <w:rFonts w:ascii="Times New Roman" w:hAnsi="Times New Roman" w:cs="Times New Roman"/>
          <w:kern w:val="0"/>
          <w:sz w:val="24"/>
          <w:szCs w:val="24"/>
          <w14:ligatures w14:val="none"/>
        </w:rPr>
      </w:pPr>
    </w:p>
    <w:p w14:paraId="0966CBE2" w14:textId="77777777" w:rsidR="00B85429" w:rsidRPr="00B85429" w:rsidRDefault="00B85429" w:rsidP="00B85429">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B85429">
        <w:rPr>
          <w:rFonts w:ascii="Times New Roman" w:hAnsi="Times New Roman" w:cs="Times New Roman"/>
          <w:kern w:val="0"/>
          <w:sz w:val="24"/>
          <w:szCs w:val="24"/>
          <w:u w:val="single"/>
          <w14:ligatures w14:val="none"/>
        </w:rPr>
        <w:lastRenderedPageBreak/>
        <w:t>Procedures for Electronic Meetings</w:t>
      </w:r>
    </w:p>
    <w:p w14:paraId="47A846FD" w14:textId="77777777" w:rsidR="00B85429" w:rsidRPr="00B85429" w:rsidRDefault="00B85429" w:rsidP="00B85429">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1DB81FFE"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The District may use telephone conferencing, videoconferencing, or any other electronic means to allow trustees to participate in meetings of the Board.</w:t>
      </w:r>
    </w:p>
    <w:p w14:paraId="3BB02313"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The record of a meeting shall indicate whether a trustee is connected to the meeting electronically or in person.</w:t>
      </w:r>
    </w:p>
    <w:p w14:paraId="6F3E5489"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453DF44B" w14:textId="77777777" w:rsidR="00B85429" w:rsidRPr="00B85429" w:rsidRDefault="00B85429" w:rsidP="00B85429">
      <w:pPr>
        <w:numPr>
          <w:ilvl w:val="1"/>
          <w:numId w:val="1"/>
        </w:numPr>
        <w:spacing w:line="240" w:lineRule="auto"/>
        <w:contextualSpacing/>
        <w:jc w:val="both"/>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Except for a unanimous vote, the Board shall take all votes by roll call during an electronic meeting.</w:t>
      </w:r>
    </w:p>
    <w:p w14:paraId="74D1CA11"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p>
    <w:p w14:paraId="2F41F2CD" w14:textId="77777777" w:rsidR="00B85429" w:rsidRPr="00B85429" w:rsidRDefault="00B85429" w:rsidP="00B85429">
      <w:pPr>
        <w:spacing w:line="240" w:lineRule="auto"/>
        <w:ind w:firstLine="720"/>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ADOPTED and EFFECTIVE this 25</w:t>
      </w:r>
      <w:r w:rsidRPr="00B85429">
        <w:rPr>
          <w:rFonts w:ascii="Times New Roman" w:hAnsi="Times New Roman" w:cs="Times New Roman"/>
          <w:kern w:val="0"/>
          <w:sz w:val="24"/>
          <w:szCs w:val="24"/>
          <w:vertAlign w:val="superscript"/>
          <w14:ligatures w14:val="none"/>
        </w:rPr>
        <w:t>th</w:t>
      </w:r>
      <w:r w:rsidRPr="00B85429">
        <w:rPr>
          <w:rFonts w:ascii="Times New Roman" w:hAnsi="Times New Roman" w:cs="Times New Roman"/>
          <w:kern w:val="0"/>
          <w:sz w:val="24"/>
          <w:szCs w:val="24"/>
          <w14:ligatures w14:val="none"/>
        </w:rPr>
        <w:t xml:space="preserve"> day of January 2024.</w:t>
      </w:r>
    </w:p>
    <w:p w14:paraId="100C696F" w14:textId="77777777" w:rsidR="00B85429" w:rsidRPr="00B85429" w:rsidRDefault="00B85429" w:rsidP="00B85429">
      <w:pPr>
        <w:spacing w:line="240" w:lineRule="auto"/>
        <w:rPr>
          <w:rFonts w:ascii="Times New Roman" w:hAnsi="Times New Roman" w:cs="Times New Roman"/>
          <w:kern w:val="0"/>
          <w:sz w:val="24"/>
          <w:szCs w:val="24"/>
          <w14:ligatures w14:val="none"/>
        </w:rPr>
      </w:pPr>
    </w:p>
    <w:p w14:paraId="47357B53" w14:textId="5E70C683" w:rsidR="00B85429" w:rsidRPr="00B85429" w:rsidRDefault="00B85429" w:rsidP="00B85429">
      <w:pPr>
        <w:spacing w:after="0" w:line="240" w:lineRule="auto"/>
        <w:ind w:left="4320"/>
        <w:rPr>
          <w:rFonts w:ascii="Times New Roman" w:hAnsi="Times New Roman" w:cs="Times New Roman"/>
          <w:b/>
          <w:bCs/>
          <w:kern w:val="0"/>
          <w:sz w:val="24"/>
          <w:szCs w:val="24"/>
          <w14:ligatures w14:val="none"/>
        </w:rPr>
      </w:pPr>
      <w:r w:rsidRPr="00B85429">
        <w:rPr>
          <w:rFonts w:ascii="Times New Roman" w:hAnsi="Times New Roman" w:cs="Times New Roman"/>
          <w:b/>
          <w:kern w:val="0"/>
          <w:sz w:val="24"/>
          <w:szCs w:val="24"/>
          <w14:ligatures w14:val="none"/>
        </w:rPr>
        <w:t xml:space="preserve">VIRIDIAN FARM </w:t>
      </w:r>
      <w:r w:rsidRPr="00B85429">
        <w:rPr>
          <w:rFonts w:ascii="Times New Roman" w:hAnsi="Times New Roman" w:cs="Times New Roman"/>
          <w:b/>
          <w:bCs/>
          <w:kern w:val="0"/>
          <w:sz w:val="24"/>
          <w:szCs w:val="24"/>
          <w14:ligatures w14:val="none"/>
        </w:rPr>
        <w:t>PUBLIC INFRASTRUCTURE DISTRICT</w:t>
      </w:r>
      <w:r>
        <w:rPr>
          <w:rFonts w:ascii="Times New Roman" w:hAnsi="Times New Roman" w:cs="Times New Roman"/>
          <w:b/>
          <w:bCs/>
          <w:kern w:val="0"/>
          <w:sz w:val="24"/>
          <w:szCs w:val="24"/>
          <w14:ligatures w14:val="none"/>
        </w:rPr>
        <w:t xml:space="preserve"> NO.1</w:t>
      </w:r>
    </w:p>
    <w:p w14:paraId="69C8FB3D"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p>
    <w:p w14:paraId="5E5B3610"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p>
    <w:p w14:paraId="6C35FB05"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t>__________________________________________</w:t>
      </w:r>
    </w:p>
    <w:p w14:paraId="6DEBEEA4"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r>
      <w:r w:rsidRPr="00B85429">
        <w:rPr>
          <w:rFonts w:ascii="Times New Roman" w:hAnsi="Times New Roman" w:cs="Times New Roman"/>
          <w:kern w:val="0"/>
          <w:sz w:val="24"/>
          <w:szCs w:val="24"/>
          <w14:ligatures w14:val="none"/>
        </w:rPr>
        <w:tab/>
        <w:t>Chair</w:t>
      </w:r>
    </w:p>
    <w:p w14:paraId="0F2F054A"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p>
    <w:p w14:paraId="19EA972A" w14:textId="77777777" w:rsidR="00B85429" w:rsidRPr="00B85429" w:rsidRDefault="00B85429" w:rsidP="00B85429">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85429" w:rsidRPr="00B85429" w14:paraId="731AB82C" w14:textId="77777777" w:rsidTr="007C518F">
        <w:tc>
          <w:tcPr>
            <w:tcW w:w="4675" w:type="dxa"/>
          </w:tcPr>
          <w:p w14:paraId="57B5F156" w14:textId="77777777" w:rsidR="00B85429" w:rsidRPr="00B85429" w:rsidRDefault="00B85429" w:rsidP="00B85429">
            <w:pPr>
              <w:contextualSpacing/>
              <w:rPr>
                <w:rFonts w:ascii="Times New Roman" w:hAnsi="Times New Roman" w:cs="Times New Roman"/>
                <w:sz w:val="24"/>
                <w:szCs w:val="24"/>
              </w:rPr>
            </w:pPr>
            <w:r w:rsidRPr="00B85429">
              <w:rPr>
                <w:rFonts w:ascii="Times New Roman" w:hAnsi="Times New Roman" w:cs="Times New Roman"/>
                <w:sz w:val="24"/>
                <w:szCs w:val="24"/>
              </w:rPr>
              <w:t>ATTEST:</w:t>
            </w:r>
          </w:p>
          <w:p w14:paraId="79F84A3A" w14:textId="77777777" w:rsidR="00B85429" w:rsidRPr="00B85429" w:rsidRDefault="00B85429" w:rsidP="00B85429">
            <w:pPr>
              <w:contextualSpacing/>
              <w:rPr>
                <w:rFonts w:ascii="Times New Roman" w:hAnsi="Times New Roman" w:cs="Times New Roman"/>
                <w:sz w:val="24"/>
                <w:szCs w:val="24"/>
              </w:rPr>
            </w:pPr>
          </w:p>
          <w:p w14:paraId="4544990B" w14:textId="77777777" w:rsidR="00B85429" w:rsidRPr="00B85429" w:rsidRDefault="00B85429" w:rsidP="00B85429">
            <w:pPr>
              <w:contextualSpacing/>
              <w:rPr>
                <w:rFonts w:ascii="Times New Roman" w:hAnsi="Times New Roman" w:cs="Times New Roman"/>
                <w:sz w:val="24"/>
                <w:szCs w:val="24"/>
              </w:rPr>
            </w:pPr>
          </w:p>
          <w:p w14:paraId="73B00C24" w14:textId="77777777" w:rsidR="00B85429" w:rsidRPr="00B85429" w:rsidRDefault="00B85429" w:rsidP="00B85429">
            <w:pPr>
              <w:contextualSpacing/>
              <w:rPr>
                <w:rFonts w:ascii="Times New Roman" w:hAnsi="Times New Roman" w:cs="Times New Roman"/>
                <w:sz w:val="24"/>
                <w:szCs w:val="24"/>
              </w:rPr>
            </w:pPr>
            <w:r w:rsidRPr="00B85429">
              <w:rPr>
                <w:rFonts w:ascii="Times New Roman" w:hAnsi="Times New Roman" w:cs="Times New Roman"/>
                <w:sz w:val="24"/>
                <w:szCs w:val="24"/>
              </w:rPr>
              <w:t>_____________________________________</w:t>
            </w:r>
          </w:p>
          <w:p w14:paraId="43CEB66A" w14:textId="77777777" w:rsidR="00B85429" w:rsidRPr="00B85429" w:rsidRDefault="00B85429" w:rsidP="00B85429">
            <w:pPr>
              <w:contextualSpacing/>
              <w:rPr>
                <w:rFonts w:ascii="Times New Roman" w:hAnsi="Times New Roman" w:cs="Times New Roman"/>
                <w:sz w:val="24"/>
                <w:szCs w:val="24"/>
              </w:rPr>
            </w:pPr>
            <w:r w:rsidRPr="00B85429">
              <w:rPr>
                <w:rFonts w:ascii="Times New Roman" w:hAnsi="Times New Roman" w:cs="Times New Roman"/>
                <w:sz w:val="24"/>
                <w:szCs w:val="24"/>
              </w:rPr>
              <w:t>Clerk</w:t>
            </w:r>
          </w:p>
          <w:p w14:paraId="6C38EBBA" w14:textId="77777777" w:rsidR="00B85429" w:rsidRPr="00B85429" w:rsidRDefault="00B85429" w:rsidP="00B85429">
            <w:pPr>
              <w:contextualSpacing/>
              <w:rPr>
                <w:rFonts w:ascii="Times New Roman" w:hAnsi="Times New Roman" w:cs="Times New Roman"/>
                <w:sz w:val="24"/>
                <w:szCs w:val="24"/>
              </w:rPr>
            </w:pPr>
          </w:p>
        </w:tc>
        <w:tc>
          <w:tcPr>
            <w:tcW w:w="4675" w:type="dxa"/>
          </w:tcPr>
          <w:p w14:paraId="5EB83C00" w14:textId="77777777" w:rsidR="00B85429" w:rsidRPr="00B85429" w:rsidRDefault="00B85429" w:rsidP="00B85429">
            <w:pPr>
              <w:contextualSpacing/>
              <w:rPr>
                <w:rFonts w:ascii="Times New Roman" w:hAnsi="Times New Roman" w:cs="Times New Roman"/>
                <w:sz w:val="24"/>
                <w:szCs w:val="24"/>
              </w:rPr>
            </w:pPr>
          </w:p>
          <w:p w14:paraId="5CE2A889" w14:textId="77777777" w:rsidR="00B85429" w:rsidRPr="00B85429" w:rsidRDefault="00B85429" w:rsidP="00B85429">
            <w:pPr>
              <w:contextualSpacing/>
              <w:rPr>
                <w:rFonts w:ascii="Times New Roman" w:hAnsi="Times New Roman" w:cs="Times New Roman"/>
                <w:sz w:val="24"/>
                <w:szCs w:val="24"/>
              </w:rPr>
            </w:pPr>
          </w:p>
          <w:p w14:paraId="7E68761E" w14:textId="77777777" w:rsidR="00B85429" w:rsidRPr="00B85429" w:rsidRDefault="00B85429" w:rsidP="00B85429">
            <w:pPr>
              <w:contextualSpacing/>
              <w:rPr>
                <w:rFonts w:ascii="Times New Roman" w:hAnsi="Times New Roman" w:cs="Times New Roman"/>
                <w:sz w:val="24"/>
                <w:szCs w:val="24"/>
              </w:rPr>
            </w:pPr>
          </w:p>
          <w:p w14:paraId="088861C0" w14:textId="77777777" w:rsidR="00B85429" w:rsidRPr="00B85429" w:rsidRDefault="00B85429" w:rsidP="00B85429">
            <w:pPr>
              <w:contextualSpacing/>
              <w:rPr>
                <w:rFonts w:ascii="Times New Roman" w:hAnsi="Times New Roman" w:cs="Times New Roman"/>
                <w:sz w:val="24"/>
                <w:szCs w:val="24"/>
              </w:rPr>
            </w:pPr>
          </w:p>
        </w:tc>
      </w:tr>
    </w:tbl>
    <w:p w14:paraId="3D4A51C0"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29"/>
    <w:rsid w:val="008246E8"/>
    <w:rsid w:val="00B85429"/>
    <w:rsid w:val="00BA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D5FC"/>
  <w15:chartTrackingRefBased/>
  <w15:docId w15:val="{3E4FF5F5-469C-408A-A1D4-22595CD5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429"/>
    <w:rPr>
      <w:rFonts w:eastAsiaTheme="majorEastAsia" w:cstheme="majorBidi"/>
      <w:color w:val="272727" w:themeColor="text1" w:themeTint="D8"/>
    </w:rPr>
  </w:style>
  <w:style w:type="paragraph" w:styleId="Title">
    <w:name w:val="Title"/>
    <w:basedOn w:val="Normal"/>
    <w:next w:val="Normal"/>
    <w:link w:val="TitleChar"/>
    <w:uiPriority w:val="10"/>
    <w:qFormat/>
    <w:rsid w:val="00B85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429"/>
    <w:pPr>
      <w:spacing w:before="160"/>
      <w:jc w:val="center"/>
    </w:pPr>
    <w:rPr>
      <w:i/>
      <w:iCs/>
      <w:color w:val="404040" w:themeColor="text1" w:themeTint="BF"/>
    </w:rPr>
  </w:style>
  <w:style w:type="character" w:customStyle="1" w:styleId="QuoteChar">
    <w:name w:val="Quote Char"/>
    <w:basedOn w:val="DefaultParagraphFont"/>
    <w:link w:val="Quote"/>
    <w:uiPriority w:val="29"/>
    <w:rsid w:val="00B85429"/>
    <w:rPr>
      <w:i/>
      <w:iCs/>
      <w:color w:val="404040" w:themeColor="text1" w:themeTint="BF"/>
    </w:rPr>
  </w:style>
  <w:style w:type="paragraph" w:styleId="ListParagraph">
    <w:name w:val="List Paragraph"/>
    <w:basedOn w:val="Normal"/>
    <w:uiPriority w:val="34"/>
    <w:qFormat/>
    <w:rsid w:val="00B85429"/>
    <w:pPr>
      <w:ind w:left="720"/>
      <w:contextualSpacing/>
    </w:pPr>
  </w:style>
  <w:style w:type="character" w:styleId="IntenseEmphasis">
    <w:name w:val="Intense Emphasis"/>
    <w:basedOn w:val="DefaultParagraphFont"/>
    <w:uiPriority w:val="21"/>
    <w:qFormat/>
    <w:rsid w:val="00B85429"/>
    <w:rPr>
      <w:i/>
      <w:iCs/>
      <w:color w:val="0F4761" w:themeColor="accent1" w:themeShade="BF"/>
    </w:rPr>
  </w:style>
  <w:style w:type="paragraph" w:styleId="IntenseQuote">
    <w:name w:val="Intense Quote"/>
    <w:basedOn w:val="Normal"/>
    <w:next w:val="Normal"/>
    <w:link w:val="IntenseQuoteChar"/>
    <w:uiPriority w:val="30"/>
    <w:qFormat/>
    <w:rsid w:val="00B85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429"/>
    <w:rPr>
      <w:i/>
      <w:iCs/>
      <w:color w:val="0F4761" w:themeColor="accent1" w:themeShade="BF"/>
    </w:rPr>
  </w:style>
  <w:style w:type="character" w:styleId="IntenseReference">
    <w:name w:val="Intense Reference"/>
    <w:basedOn w:val="DefaultParagraphFont"/>
    <w:uiPriority w:val="32"/>
    <w:qFormat/>
    <w:rsid w:val="00B85429"/>
    <w:rPr>
      <w:b/>
      <w:bCs/>
      <w:smallCaps/>
      <w:color w:val="0F4761" w:themeColor="accent1" w:themeShade="BF"/>
      <w:spacing w:val="5"/>
    </w:rPr>
  </w:style>
  <w:style w:type="table" w:styleId="TableGrid">
    <w:name w:val="Table Grid"/>
    <w:basedOn w:val="TableNormal"/>
    <w:uiPriority w:val="39"/>
    <w:rsid w:val="00B8542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2024-01-24T18:02:00Z</dcterms:created>
  <dcterms:modified xsi:type="dcterms:W3CDTF">2024-01-24T18:04:00Z</dcterms:modified>
</cp:coreProperties>
</file>