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A5D6B27" w14:textId="77777777" w:rsidR="00EB3BCC" w:rsidRPr="00477EE3" w:rsidRDefault="00EB3BCC" w:rsidP="00EB3BCC">
      <w:pPr>
        <w:ind w:left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477EE3">
        <w:rPr>
          <w:rFonts w:ascii="Times New Roman" w:hAnsi="Times New Roman" w:cs="Times New Roman"/>
          <w:b/>
          <w:bCs/>
          <w:sz w:val="24"/>
          <w:szCs w:val="24"/>
        </w:rPr>
        <w:t>PUBLIC NOTICE AND AGENDA</w:t>
      </w:r>
    </w:p>
    <w:p w14:paraId="6CE4A815" w14:textId="1DC2951F" w:rsidR="00EB3BCC" w:rsidRPr="00477EE3" w:rsidRDefault="00FC320A" w:rsidP="00EB3BCC">
      <w:pPr>
        <w:ind w:left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Olympia</w:t>
      </w:r>
      <w:r w:rsidR="009220A1">
        <w:rPr>
          <w:rFonts w:ascii="Times New Roman" w:hAnsi="Times New Roman" w:cs="Times New Roman"/>
          <w:b/>
          <w:bCs/>
          <w:sz w:val="24"/>
          <w:szCs w:val="24"/>
        </w:rPr>
        <w:t xml:space="preserve"> Public</w:t>
      </w:r>
      <w:r w:rsidR="00EB3BCC" w:rsidRPr="00477EE3">
        <w:rPr>
          <w:rFonts w:ascii="Times New Roman" w:hAnsi="Times New Roman" w:cs="Times New Roman"/>
          <w:b/>
          <w:bCs/>
          <w:sz w:val="24"/>
          <w:szCs w:val="24"/>
        </w:rPr>
        <w:t xml:space="preserve"> Infrastructure District</w:t>
      </w:r>
      <w:r>
        <w:rPr>
          <w:rFonts w:ascii="Times New Roman" w:hAnsi="Times New Roman" w:cs="Times New Roman"/>
          <w:b/>
          <w:bCs/>
          <w:sz w:val="24"/>
          <w:szCs w:val="24"/>
        </w:rPr>
        <w:t>s</w:t>
      </w:r>
      <w:r w:rsidR="009220A1">
        <w:rPr>
          <w:rFonts w:ascii="Times New Roman" w:hAnsi="Times New Roman" w:cs="Times New Roman"/>
          <w:b/>
          <w:bCs/>
          <w:sz w:val="24"/>
          <w:szCs w:val="24"/>
        </w:rPr>
        <w:t xml:space="preserve"> No. 1</w:t>
      </w:r>
      <w:r w:rsidR="00EB3BCC" w:rsidRPr="00477EE3">
        <w:rPr>
          <w:rFonts w:ascii="Times New Roman" w:hAnsi="Times New Roman" w:cs="Times New Roman"/>
          <w:b/>
          <w:bCs/>
          <w:sz w:val="24"/>
          <w:szCs w:val="24"/>
        </w:rPr>
        <w:br/>
        <w:t>Special Meeting</w:t>
      </w:r>
    </w:p>
    <w:p w14:paraId="7B9127B6" w14:textId="77777777" w:rsidR="00EB3BCC" w:rsidRPr="00477EE3" w:rsidRDefault="00EB3BCC" w:rsidP="00EB3BCC">
      <w:pPr>
        <w:pStyle w:val="BodyText2"/>
        <w:ind w:left="0" w:right="-450"/>
        <w:rPr>
          <w:rFonts w:ascii="Times New Roman" w:hAnsi="Times New Roman" w:cs="Times New Roman"/>
          <w:color w:val="08050B"/>
          <w:sz w:val="24"/>
          <w:szCs w:val="24"/>
          <w:u w:val="single"/>
        </w:rPr>
      </w:pPr>
      <w:bookmarkStart w:id="0" w:name="_Hlk526495757"/>
    </w:p>
    <w:p w14:paraId="0AAD68DB" w14:textId="4CDC04C7" w:rsidR="00EB3BCC" w:rsidRPr="00477EE3" w:rsidRDefault="00EB3BCC" w:rsidP="00EB3BCC">
      <w:pPr>
        <w:pStyle w:val="BodyText2"/>
        <w:ind w:left="-540" w:right="-450"/>
        <w:jc w:val="center"/>
        <w:rPr>
          <w:rFonts w:ascii="Times New Roman" w:hAnsi="Times New Roman" w:cs="Times New Roman"/>
          <w:sz w:val="24"/>
          <w:szCs w:val="24"/>
        </w:rPr>
      </w:pPr>
      <w:r w:rsidRPr="00D754C8">
        <w:rPr>
          <w:rFonts w:ascii="Times New Roman" w:hAnsi="Times New Roman" w:cs="Times New Roman"/>
          <w:color w:val="08050B"/>
          <w:sz w:val="24"/>
          <w:szCs w:val="24"/>
        </w:rPr>
        <w:t xml:space="preserve">NOTICE </w:t>
      </w:r>
      <w:r w:rsidRPr="00477EE3">
        <w:rPr>
          <w:rFonts w:ascii="Times New Roman" w:hAnsi="Times New Roman" w:cs="Times New Roman"/>
          <w:color w:val="08050B"/>
          <w:sz w:val="24"/>
          <w:szCs w:val="24"/>
        </w:rPr>
        <w:t xml:space="preserve">IS HEREBY GIVEN THAT </w:t>
      </w:r>
      <w:r w:rsidR="005256F6" w:rsidRPr="00477EE3">
        <w:rPr>
          <w:rFonts w:ascii="Times New Roman" w:hAnsi="Times New Roman" w:cs="Times New Roman"/>
          <w:color w:val="08050B"/>
          <w:sz w:val="24"/>
          <w:szCs w:val="24"/>
        </w:rPr>
        <w:t>THE BOARD</w:t>
      </w:r>
      <w:r w:rsidR="00BA0C6D">
        <w:rPr>
          <w:rFonts w:ascii="Times New Roman" w:hAnsi="Times New Roman" w:cs="Times New Roman"/>
          <w:color w:val="08050B"/>
          <w:sz w:val="24"/>
          <w:szCs w:val="24"/>
        </w:rPr>
        <w:t>S</w:t>
      </w:r>
      <w:r w:rsidR="005256F6" w:rsidRPr="00477EE3">
        <w:rPr>
          <w:rFonts w:ascii="Times New Roman" w:hAnsi="Times New Roman" w:cs="Times New Roman"/>
          <w:color w:val="08050B"/>
          <w:sz w:val="24"/>
          <w:szCs w:val="24"/>
        </w:rPr>
        <w:t xml:space="preserve"> </w:t>
      </w:r>
      <w:r w:rsidR="005462FB">
        <w:rPr>
          <w:rFonts w:ascii="Times New Roman" w:hAnsi="Times New Roman" w:cs="Times New Roman"/>
          <w:color w:val="08050B"/>
          <w:sz w:val="24"/>
          <w:szCs w:val="24"/>
        </w:rPr>
        <w:t xml:space="preserve">OF TRUSTEES </w:t>
      </w:r>
      <w:r w:rsidR="005256F6" w:rsidRPr="00477EE3">
        <w:rPr>
          <w:rFonts w:ascii="Times New Roman" w:hAnsi="Times New Roman" w:cs="Times New Roman"/>
          <w:color w:val="08050B"/>
          <w:sz w:val="24"/>
          <w:szCs w:val="24"/>
        </w:rPr>
        <w:t xml:space="preserve">OF </w:t>
      </w:r>
      <w:r w:rsidR="00FC320A">
        <w:rPr>
          <w:rFonts w:ascii="Times New Roman" w:hAnsi="Times New Roman" w:cs="Times New Roman"/>
          <w:color w:val="08050B"/>
          <w:sz w:val="24"/>
          <w:szCs w:val="24"/>
        </w:rPr>
        <w:t>OLYMPIA</w:t>
      </w:r>
      <w:r w:rsidRPr="00477EE3">
        <w:rPr>
          <w:rFonts w:ascii="Times New Roman" w:hAnsi="Times New Roman" w:cs="Times New Roman"/>
          <w:color w:val="08050B"/>
          <w:sz w:val="24"/>
          <w:szCs w:val="24"/>
        </w:rPr>
        <w:t xml:space="preserve"> PUBLIC INFRASTRUCTURE DISTRICT</w:t>
      </w:r>
      <w:r w:rsidR="009220A1">
        <w:rPr>
          <w:rFonts w:ascii="Times New Roman" w:hAnsi="Times New Roman" w:cs="Times New Roman"/>
          <w:color w:val="08050B"/>
          <w:sz w:val="24"/>
          <w:szCs w:val="24"/>
        </w:rPr>
        <w:t xml:space="preserve"> NO. 1</w:t>
      </w:r>
      <w:r w:rsidR="00FC320A">
        <w:rPr>
          <w:rFonts w:ascii="Times New Roman" w:hAnsi="Times New Roman" w:cs="Times New Roman"/>
          <w:color w:val="08050B"/>
          <w:sz w:val="24"/>
          <w:szCs w:val="24"/>
        </w:rPr>
        <w:t xml:space="preserve"> </w:t>
      </w:r>
      <w:r w:rsidRPr="00477EE3">
        <w:rPr>
          <w:rFonts w:ascii="Times New Roman" w:hAnsi="Times New Roman" w:cs="Times New Roman"/>
          <w:color w:val="08050B"/>
          <w:sz w:val="24"/>
          <w:szCs w:val="24"/>
        </w:rPr>
        <w:t xml:space="preserve">WILL HOLD A MEETING ON </w:t>
      </w:r>
      <w:r w:rsidR="008F0153">
        <w:rPr>
          <w:rFonts w:ascii="Times New Roman" w:hAnsi="Times New Roman" w:cs="Times New Roman"/>
          <w:color w:val="08050B"/>
          <w:sz w:val="24"/>
          <w:szCs w:val="24"/>
          <w:u w:val="single"/>
        </w:rPr>
        <w:t>FRI</w:t>
      </w:r>
      <w:r w:rsidR="00D754C8">
        <w:rPr>
          <w:rFonts w:ascii="Times New Roman" w:hAnsi="Times New Roman" w:cs="Times New Roman"/>
          <w:color w:val="08050B"/>
          <w:sz w:val="24"/>
          <w:szCs w:val="24"/>
          <w:u w:val="single"/>
        </w:rPr>
        <w:t>DAY</w:t>
      </w:r>
      <w:r w:rsidR="002A1D05">
        <w:rPr>
          <w:rFonts w:ascii="Times New Roman" w:hAnsi="Times New Roman" w:cs="Times New Roman"/>
          <w:color w:val="08050B"/>
          <w:sz w:val="24"/>
          <w:szCs w:val="24"/>
          <w:u w:val="single"/>
        </w:rPr>
        <w:t xml:space="preserve">, </w:t>
      </w:r>
      <w:r w:rsidR="00857006">
        <w:rPr>
          <w:rFonts w:ascii="Times New Roman" w:hAnsi="Times New Roman" w:cs="Times New Roman"/>
          <w:color w:val="08050B"/>
          <w:sz w:val="24"/>
          <w:szCs w:val="24"/>
          <w:u w:val="single"/>
        </w:rPr>
        <w:t>JANUARY</w:t>
      </w:r>
      <w:r w:rsidR="002A1D05">
        <w:rPr>
          <w:rFonts w:ascii="Times New Roman" w:hAnsi="Times New Roman" w:cs="Times New Roman"/>
          <w:color w:val="08050B"/>
          <w:sz w:val="24"/>
          <w:szCs w:val="24"/>
          <w:u w:val="single"/>
        </w:rPr>
        <w:t xml:space="preserve"> 1</w:t>
      </w:r>
      <w:r w:rsidR="005A14D3">
        <w:rPr>
          <w:rFonts w:ascii="Times New Roman" w:hAnsi="Times New Roman" w:cs="Times New Roman"/>
          <w:color w:val="08050B"/>
          <w:sz w:val="24"/>
          <w:szCs w:val="24"/>
          <w:u w:val="single"/>
        </w:rPr>
        <w:t>9</w:t>
      </w:r>
      <w:r w:rsidR="005808DF">
        <w:rPr>
          <w:rFonts w:ascii="Times New Roman" w:hAnsi="Times New Roman" w:cs="Times New Roman"/>
          <w:color w:val="08050B"/>
          <w:sz w:val="24"/>
          <w:szCs w:val="24"/>
          <w:u w:val="single"/>
        </w:rPr>
        <w:t xml:space="preserve">, </w:t>
      </w:r>
      <w:r w:rsidRPr="00477EE3">
        <w:rPr>
          <w:rFonts w:ascii="Times New Roman" w:hAnsi="Times New Roman" w:cs="Times New Roman"/>
          <w:color w:val="08050B"/>
          <w:sz w:val="24"/>
          <w:szCs w:val="24"/>
          <w:u w:val="single"/>
        </w:rPr>
        <w:t>202</w:t>
      </w:r>
      <w:r w:rsidR="00857006">
        <w:rPr>
          <w:rFonts w:ascii="Times New Roman" w:hAnsi="Times New Roman" w:cs="Times New Roman"/>
          <w:color w:val="08050B"/>
          <w:sz w:val="24"/>
          <w:szCs w:val="24"/>
          <w:u w:val="single"/>
        </w:rPr>
        <w:t>4</w:t>
      </w:r>
      <w:r w:rsidR="005462FB">
        <w:rPr>
          <w:rFonts w:ascii="Times New Roman" w:hAnsi="Times New Roman" w:cs="Times New Roman"/>
          <w:color w:val="08050B"/>
          <w:sz w:val="24"/>
          <w:szCs w:val="24"/>
          <w:u w:val="single"/>
        </w:rPr>
        <w:t>,</w:t>
      </w:r>
      <w:r w:rsidRPr="00477EE3">
        <w:rPr>
          <w:rFonts w:ascii="Times New Roman" w:hAnsi="Times New Roman" w:cs="Times New Roman"/>
          <w:color w:val="08050B"/>
          <w:sz w:val="24"/>
          <w:szCs w:val="24"/>
        </w:rPr>
        <w:t xml:space="preserve"> </w:t>
      </w:r>
      <w:r w:rsidR="000B44DE">
        <w:rPr>
          <w:rFonts w:ascii="Times New Roman" w:hAnsi="Times New Roman" w:cs="Times New Roman"/>
          <w:color w:val="08050B"/>
          <w:sz w:val="24"/>
          <w:szCs w:val="24"/>
        </w:rPr>
        <w:t xml:space="preserve">AT </w:t>
      </w:r>
      <w:r w:rsidR="00C820A0" w:rsidRPr="007E6146">
        <w:rPr>
          <w:rFonts w:ascii="Times New Roman" w:hAnsi="Times New Roman" w:cs="Times New Roman"/>
          <w:color w:val="08050B"/>
          <w:sz w:val="24"/>
          <w:szCs w:val="24"/>
        </w:rPr>
        <w:t>SNOW JENSEN &amp; REECE, P.C., 912 W. 1600 S., SUITE B-200, ST. GEORGE, UTAH 84770</w:t>
      </w:r>
    </w:p>
    <w:p w14:paraId="399C573A" w14:textId="3CDA02D0" w:rsidR="00EB3BCC" w:rsidRPr="005F2F88" w:rsidRDefault="00EB3BCC" w:rsidP="00EB3BCC">
      <w:pPr>
        <w:pStyle w:val="BodyText2"/>
        <w:ind w:left="-540" w:right="-450"/>
        <w:jc w:val="center"/>
        <w:rPr>
          <w:rFonts w:ascii="Times New Roman" w:hAnsi="Times New Roman" w:cs="Times New Roman"/>
          <w:sz w:val="24"/>
          <w:szCs w:val="24"/>
        </w:rPr>
      </w:pPr>
      <w:r w:rsidRPr="005F2F88">
        <w:rPr>
          <w:rFonts w:ascii="Times New Roman" w:hAnsi="Times New Roman" w:cs="Times New Roman"/>
          <w:color w:val="08050B"/>
          <w:sz w:val="24"/>
          <w:szCs w:val="24"/>
          <w:u w:val="single"/>
        </w:rPr>
        <w:t xml:space="preserve">AT </w:t>
      </w:r>
      <w:bookmarkStart w:id="1" w:name="OLE_LINK3"/>
      <w:bookmarkStart w:id="2" w:name="OLE_LINK2"/>
      <w:bookmarkStart w:id="3" w:name="OLE_LINK1"/>
      <w:r w:rsidR="00FC320A">
        <w:rPr>
          <w:rFonts w:ascii="Times New Roman" w:hAnsi="Times New Roman" w:cs="Times New Roman"/>
          <w:color w:val="08050B"/>
          <w:sz w:val="24"/>
          <w:szCs w:val="24"/>
          <w:u w:val="single"/>
        </w:rPr>
        <w:t>1</w:t>
      </w:r>
      <w:r w:rsidR="005A14D3">
        <w:rPr>
          <w:rFonts w:ascii="Times New Roman" w:hAnsi="Times New Roman" w:cs="Times New Roman"/>
          <w:color w:val="08050B"/>
          <w:sz w:val="24"/>
          <w:szCs w:val="24"/>
          <w:u w:val="single"/>
        </w:rPr>
        <w:t>2</w:t>
      </w:r>
      <w:r w:rsidR="005808DF" w:rsidRPr="005F2F88">
        <w:rPr>
          <w:rFonts w:ascii="Times New Roman" w:hAnsi="Times New Roman" w:cs="Times New Roman"/>
          <w:color w:val="08050B"/>
          <w:sz w:val="24"/>
          <w:szCs w:val="24"/>
          <w:u w:val="single"/>
        </w:rPr>
        <w:t>:00</w:t>
      </w:r>
      <w:r w:rsidR="00DA68A2" w:rsidRPr="005F2F88">
        <w:rPr>
          <w:rFonts w:ascii="Times New Roman" w:hAnsi="Times New Roman" w:cs="Times New Roman"/>
          <w:color w:val="08050B"/>
          <w:sz w:val="24"/>
          <w:szCs w:val="24"/>
          <w:u w:val="single"/>
        </w:rPr>
        <w:t xml:space="preserve"> </w:t>
      </w:r>
      <w:r w:rsidR="00857006">
        <w:rPr>
          <w:rFonts w:ascii="Times New Roman" w:hAnsi="Times New Roman" w:cs="Times New Roman"/>
          <w:color w:val="08050B"/>
          <w:sz w:val="24"/>
          <w:szCs w:val="24"/>
          <w:u w:val="single"/>
        </w:rPr>
        <w:t>p</w:t>
      </w:r>
      <w:r w:rsidR="002B5E90" w:rsidRPr="005F2F88">
        <w:rPr>
          <w:rFonts w:ascii="Times New Roman" w:hAnsi="Times New Roman" w:cs="Times New Roman"/>
          <w:color w:val="08050B"/>
          <w:sz w:val="24"/>
          <w:szCs w:val="24"/>
          <w:u w:val="single"/>
        </w:rPr>
        <w:t>m</w:t>
      </w:r>
      <w:r w:rsidRPr="005F2F88">
        <w:rPr>
          <w:rFonts w:ascii="Times New Roman" w:hAnsi="Times New Roman" w:cs="Times New Roman"/>
          <w:color w:val="08050B"/>
          <w:sz w:val="24"/>
          <w:szCs w:val="24"/>
          <w:u w:val="single"/>
        </w:rPr>
        <w:t>.</w:t>
      </w:r>
    </w:p>
    <w:p w14:paraId="3DCB125A" w14:textId="77777777" w:rsidR="00EB3BCC" w:rsidRPr="00477EE3" w:rsidRDefault="00EB3BCC" w:rsidP="00EB3BCC">
      <w:pPr>
        <w:pStyle w:val="BodyText2"/>
        <w:ind w:left="0" w:right="-450"/>
        <w:jc w:val="left"/>
        <w:rPr>
          <w:rFonts w:ascii="Times New Roman" w:hAnsi="Times New Roman" w:cs="Times New Roman"/>
          <w:color w:val="08050B"/>
          <w:sz w:val="24"/>
          <w:szCs w:val="24"/>
        </w:rPr>
      </w:pPr>
      <w:r w:rsidRPr="00477EE3">
        <w:rPr>
          <w:rFonts w:ascii="Times New Roman" w:hAnsi="Times New Roman" w:cs="Times New Roman"/>
          <w:color w:val="08050B"/>
          <w:sz w:val="24"/>
          <w:szCs w:val="24"/>
        </w:rPr>
        <w:tab/>
      </w:r>
      <w:r w:rsidRPr="00477EE3">
        <w:rPr>
          <w:rFonts w:ascii="Times New Roman" w:hAnsi="Times New Roman" w:cs="Times New Roman"/>
          <w:color w:val="08050B"/>
          <w:sz w:val="24"/>
          <w:szCs w:val="24"/>
        </w:rPr>
        <w:tab/>
      </w:r>
      <w:r w:rsidRPr="00477EE3">
        <w:rPr>
          <w:rFonts w:ascii="Times New Roman" w:hAnsi="Times New Roman" w:cs="Times New Roman"/>
          <w:color w:val="08050B"/>
          <w:sz w:val="24"/>
          <w:szCs w:val="24"/>
        </w:rPr>
        <w:tab/>
      </w:r>
      <w:bookmarkStart w:id="4" w:name="_Hlk525303480"/>
      <w:r w:rsidRPr="00477EE3">
        <w:rPr>
          <w:rFonts w:ascii="Times New Roman" w:hAnsi="Times New Roman" w:cs="Times New Roman"/>
          <w:color w:val="08050B"/>
          <w:sz w:val="24"/>
          <w:szCs w:val="24"/>
        </w:rPr>
        <w:tab/>
      </w:r>
    </w:p>
    <w:p w14:paraId="69DF9B00" w14:textId="77777777" w:rsidR="00C82D90" w:rsidRPr="00FC04BE" w:rsidRDefault="00C82D90" w:rsidP="00C82D90">
      <w:pPr>
        <w:pStyle w:val="BodyText2"/>
        <w:numPr>
          <w:ilvl w:val="0"/>
          <w:numId w:val="2"/>
        </w:numPr>
        <w:ind w:right="-450" w:hanging="720"/>
        <w:jc w:val="left"/>
        <w:rPr>
          <w:rFonts w:ascii="Times New Roman" w:hAnsi="Times New Roman" w:cs="Times New Roman"/>
          <w:color w:val="08050B"/>
          <w:sz w:val="24"/>
          <w:szCs w:val="24"/>
          <w:u w:val="single"/>
        </w:rPr>
      </w:pPr>
      <w:bookmarkStart w:id="5" w:name="_Hlk504657824"/>
      <w:bookmarkEnd w:id="1"/>
      <w:bookmarkEnd w:id="2"/>
      <w:bookmarkEnd w:id="3"/>
      <w:bookmarkEnd w:id="4"/>
      <w:r w:rsidRPr="00FC04BE">
        <w:rPr>
          <w:rFonts w:ascii="Times New Roman" w:hAnsi="Times New Roman" w:cs="Times New Roman"/>
          <w:color w:val="08050B"/>
          <w:sz w:val="24"/>
          <w:szCs w:val="24"/>
          <w:u w:val="single"/>
        </w:rPr>
        <w:t>Call to Order</w:t>
      </w:r>
    </w:p>
    <w:p w14:paraId="424A4430" w14:textId="77777777" w:rsidR="00C82D90" w:rsidRPr="00FC04BE" w:rsidRDefault="00C82D90" w:rsidP="00C82D90">
      <w:pPr>
        <w:pStyle w:val="BodyText2"/>
        <w:ind w:left="0" w:right="-450"/>
        <w:jc w:val="left"/>
        <w:rPr>
          <w:rFonts w:ascii="Times New Roman" w:hAnsi="Times New Roman" w:cs="Times New Roman"/>
          <w:color w:val="08050B"/>
          <w:sz w:val="24"/>
          <w:szCs w:val="24"/>
          <w:u w:val="single"/>
        </w:rPr>
      </w:pPr>
    </w:p>
    <w:p w14:paraId="3626C293" w14:textId="77777777" w:rsidR="00C82D90" w:rsidRDefault="00C82D90" w:rsidP="00C82D90">
      <w:pPr>
        <w:pStyle w:val="BodyText2"/>
        <w:numPr>
          <w:ilvl w:val="0"/>
          <w:numId w:val="2"/>
        </w:numPr>
        <w:ind w:right="-450" w:hanging="720"/>
        <w:jc w:val="left"/>
        <w:rPr>
          <w:rFonts w:ascii="Times New Roman" w:hAnsi="Times New Roman" w:cs="Times New Roman"/>
          <w:color w:val="08050B"/>
          <w:sz w:val="24"/>
          <w:szCs w:val="24"/>
          <w:u w:val="single"/>
        </w:rPr>
      </w:pPr>
      <w:r w:rsidRPr="00FC04BE">
        <w:rPr>
          <w:rFonts w:ascii="Times New Roman" w:hAnsi="Times New Roman" w:cs="Times New Roman"/>
          <w:color w:val="08050B"/>
          <w:sz w:val="24"/>
          <w:szCs w:val="24"/>
          <w:u w:val="single"/>
        </w:rPr>
        <w:t>Preliminary Action Items</w:t>
      </w:r>
    </w:p>
    <w:p w14:paraId="3519DF38" w14:textId="77777777" w:rsidR="00A01C04" w:rsidRPr="00FC04BE" w:rsidRDefault="00A01C04" w:rsidP="00A01C04">
      <w:pPr>
        <w:pStyle w:val="BodyText2"/>
        <w:ind w:left="0" w:right="-450"/>
        <w:jc w:val="left"/>
        <w:rPr>
          <w:rFonts w:ascii="Times New Roman" w:hAnsi="Times New Roman" w:cs="Times New Roman"/>
          <w:color w:val="08050B"/>
          <w:sz w:val="24"/>
          <w:szCs w:val="24"/>
          <w:u w:val="single"/>
        </w:rPr>
      </w:pPr>
    </w:p>
    <w:p w14:paraId="080352C7" w14:textId="5D98F2B2" w:rsidR="00C82D90" w:rsidRPr="00FC04BE" w:rsidRDefault="002A1D05" w:rsidP="00C82D90">
      <w:pPr>
        <w:pStyle w:val="BodyText2"/>
        <w:numPr>
          <w:ilvl w:val="0"/>
          <w:numId w:val="1"/>
        </w:numPr>
        <w:spacing w:line="276" w:lineRule="auto"/>
        <w:ind w:left="1080" w:right="-450"/>
        <w:jc w:val="left"/>
        <w:rPr>
          <w:rFonts w:ascii="Times New Roman" w:hAnsi="Times New Roman" w:cs="Times New Roman"/>
          <w:b w:val="0"/>
          <w:color w:val="08050B"/>
          <w:sz w:val="24"/>
          <w:szCs w:val="24"/>
        </w:rPr>
      </w:pPr>
      <w:bookmarkStart w:id="6" w:name="_Hlk23502052"/>
      <w:r w:rsidRPr="002A1D05">
        <w:rPr>
          <w:rFonts w:ascii="Times New Roman" w:hAnsi="Times New Roman" w:cs="Times New Roman"/>
          <w:b w:val="0"/>
          <w:color w:val="08050B"/>
          <w:sz w:val="24"/>
          <w:szCs w:val="24"/>
        </w:rPr>
        <w:t>Approve the minutes of Board meeting</w:t>
      </w:r>
      <w:r w:rsidR="00FD211F">
        <w:rPr>
          <w:rFonts w:ascii="Times New Roman" w:hAnsi="Times New Roman" w:cs="Times New Roman"/>
          <w:b w:val="0"/>
          <w:color w:val="08050B"/>
          <w:sz w:val="24"/>
          <w:szCs w:val="24"/>
        </w:rPr>
        <w:t>s</w:t>
      </w:r>
      <w:r w:rsidRPr="002A1D05">
        <w:rPr>
          <w:rFonts w:ascii="Times New Roman" w:hAnsi="Times New Roman" w:cs="Times New Roman"/>
          <w:b w:val="0"/>
          <w:color w:val="08050B"/>
          <w:sz w:val="24"/>
          <w:szCs w:val="24"/>
        </w:rPr>
        <w:t xml:space="preserve"> held on </w:t>
      </w:r>
      <w:r w:rsidR="00702D87">
        <w:rPr>
          <w:rFonts w:ascii="Times New Roman" w:hAnsi="Times New Roman" w:cs="Times New Roman"/>
          <w:b w:val="0"/>
          <w:color w:val="08050B"/>
          <w:sz w:val="24"/>
          <w:szCs w:val="24"/>
        </w:rPr>
        <w:t xml:space="preserve">July 31, </w:t>
      </w:r>
      <w:proofErr w:type="gramStart"/>
      <w:r w:rsidR="00702D87">
        <w:rPr>
          <w:rFonts w:ascii="Times New Roman" w:hAnsi="Times New Roman" w:cs="Times New Roman"/>
          <w:b w:val="0"/>
          <w:color w:val="08050B"/>
          <w:sz w:val="24"/>
          <w:szCs w:val="24"/>
        </w:rPr>
        <w:t>2023</w:t>
      </w:r>
      <w:proofErr w:type="gramEnd"/>
      <w:r w:rsidR="00702D87">
        <w:rPr>
          <w:rFonts w:ascii="Times New Roman" w:hAnsi="Times New Roman" w:cs="Times New Roman"/>
          <w:b w:val="0"/>
          <w:color w:val="08050B"/>
          <w:sz w:val="24"/>
          <w:szCs w:val="24"/>
        </w:rPr>
        <w:t xml:space="preserve"> and </w:t>
      </w:r>
      <w:r w:rsidR="00857006">
        <w:rPr>
          <w:rFonts w:ascii="Times New Roman" w:hAnsi="Times New Roman" w:cs="Times New Roman"/>
          <w:b w:val="0"/>
          <w:color w:val="08050B"/>
          <w:sz w:val="24"/>
          <w:szCs w:val="24"/>
        </w:rPr>
        <w:t>December</w:t>
      </w:r>
      <w:r>
        <w:rPr>
          <w:rFonts w:ascii="Times New Roman" w:hAnsi="Times New Roman" w:cs="Times New Roman"/>
          <w:b w:val="0"/>
          <w:color w:val="08050B"/>
          <w:sz w:val="24"/>
          <w:szCs w:val="24"/>
        </w:rPr>
        <w:t xml:space="preserve"> </w:t>
      </w:r>
      <w:r w:rsidR="00857006">
        <w:rPr>
          <w:rFonts w:ascii="Times New Roman" w:hAnsi="Times New Roman" w:cs="Times New Roman"/>
          <w:b w:val="0"/>
          <w:color w:val="08050B"/>
          <w:sz w:val="24"/>
          <w:szCs w:val="24"/>
        </w:rPr>
        <w:t>19</w:t>
      </w:r>
      <w:r>
        <w:rPr>
          <w:rFonts w:ascii="Times New Roman" w:hAnsi="Times New Roman" w:cs="Times New Roman"/>
          <w:b w:val="0"/>
          <w:color w:val="08050B"/>
          <w:sz w:val="24"/>
          <w:szCs w:val="24"/>
        </w:rPr>
        <w:t>, 2023</w:t>
      </w:r>
      <w:r w:rsidR="00857006">
        <w:rPr>
          <w:rFonts w:ascii="Times New Roman" w:hAnsi="Times New Roman" w:cs="Times New Roman"/>
          <w:b w:val="0"/>
          <w:color w:val="08050B"/>
          <w:sz w:val="24"/>
          <w:szCs w:val="24"/>
        </w:rPr>
        <w:t>.</w:t>
      </w:r>
    </w:p>
    <w:bookmarkEnd w:id="5"/>
    <w:bookmarkEnd w:id="6"/>
    <w:p w14:paraId="6E88C49E" w14:textId="77777777" w:rsidR="00C82D90" w:rsidRPr="00FC04BE" w:rsidRDefault="00C82D90" w:rsidP="00C82D90">
      <w:pPr>
        <w:rPr>
          <w:rFonts w:ascii="Times New Roman" w:hAnsi="Times New Roman" w:cs="Times New Roman"/>
          <w:color w:val="08050B"/>
          <w:sz w:val="24"/>
          <w:szCs w:val="24"/>
        </w:rPr>
      </w:pPr>
    </w:p>
    <w:p w14:paraId="0FEBE547" w14:textId="3CED1CC4" w:rsidR="00C82D90" w:rsidRPr="00FC04BE" w:rsidRDefault="00702D87" w:rsidP="00C82D90">
      <w:pPr>
        <w:ind w:left="0"/>
        <w:rPr>
          <w:rFonts w:ascii="Times New Roman" w:hAnsi="Times New Roman" w:cs="Times New Roman"/>
          <w:b/>
          <w:bCs/>
          <w:color w:val="08050B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8050B"/>
          <w:sz w:val="24"/>
          <w:szCs w:val="24"/>
        </w:rPr>
        <w:t>C</w:t>
      </w:r>
      <w:r w:rsidR="00A01C04">
        <w:rPr>
          <w:rFonts w:ascii="Times New Roman" w:hAnsi="Times New Roman" w:cs="Times New Roman"/>
          <w:b/>
          <w:bCs/>
          <w:color w:val="08050B"/>
          <w:sz w:val="24"/>
          <w:szCs w:val="24"/>
        </w:rPr>
        <w:t>.</w:t>
      </w:r>
      <w:r w:rsidR="00A01C04">
        <w:rPr>
          <w:rFonts w:ascii="Times New Roman" w:hAnsi="Times New Roman" w:cs="Times New Roman"/>
          <w:b/>
          <w:bCs/>
          <w:color w:val="08050B"/>
          <w:sz w:val="24"/>
          <w:szCs w:val="24"/>
        </w:rPr>
        <w:tab/>
      </w:r>
      <w:r w:rsidR="00C82D90" w:rsidRPr="00FC04BE">
        <w:rPr>
          <w:rFonts w:ascii="Times New Roman" w:hAnsi="Times New Roman" w:cs="Times New Roman"/>
          <w:b/>
          <w:bCs/>
          <w:color w:val="08050B"/>
          <w:sz w:val="24"/>
          <w:szCs w:val="24"/>
          <w:u w:val="single"/>
        </w:rPr>
        <w:t>Action Items</w:t>
      </w:r>
      <w:bookmarkStart w:id="7" w:name="_Hlk23504910"/>
    </w:p>
    <w:p w14:paraId="4ECB46E8" w14:textId="77777777" w:rsidR="00A01C04" w:rsidRDefault="00A01C04" w:rsidP="00A01C04">
      <w:pPr>
        <w:pStyle w:val="ListParagraph"/>
        <w:ind w:left="1080"/>
        <w:rPr>
          <w:rFonts w:ascii="Times New Roman" w:hAnsi="Times New Roman" w:cs="Times New Roman"/>
          <w:color w:val="08050B"/>
          <w:sz w:val="24"/>
          <w:szCs w:val="24"/>
        </w:rPr>
      </w:pPr>
    </w:p>
    <w:p w14:paraId="0976C60D" w14:textId="77777777" w:rsidR="00857006" w:rsidRDefault="00857006" w:rsidP="00857006">
      <w:pPr>
        <w:pStyle w:val="ListParagraph"/>
        <w:numPr>
          <w:ilvl w:val="0"/>
          <w:numId w:val="7"/>
        </w:numPr>
        <w:rPr>
          <w:rFonts w:ascii="Times New Roman" w:hAnsi="Times New Roman" w:cs="Times New Roman"/>
          <w:color w:val="08050B"/>
          <w:sz w:val="24"/>
          <w:szCs w:val="24"/>
        </w:rPr>
      </w:pPr>
      <w:r>
        <w:rPr>
          <w:rFonts w:ascii="Times New Roman" w:hAnsi="Times New Roman" w:cs="Times New Roman"/>
          <w:color w:val="08050B"/>
          <w:sz w:val="24"/>
          <w:szCs w:val="24"/>
        </w:rPr>
        <w:t>Consider approval of Resolution 2024-01: A resolution of the board of trustees of Olympia Public Infrastructure District to withdrawal approximately 0.111 acres; authorizing the plat and other documents in connection therewith; authorizing the publication of notice of this resolution; and related matters.</w:t>
      </w:r>
      <w:r>
        <w:rPr>
          <w:rFonts w:ascii="Times New Roman" w:hAnsi="Times New Roman" w:cs="Times New Roman"/>
          <w:color w:val="08050B"/>
          <w:sz w:val="24"/>
          <w:szCs w:val="24"/>
          <w:highlight w:val="yellow"/>
        </w:rPr>
        <w:t xml:space="preserve"> </w:t>
      </w:r>
    </w:p>
    <w:p w14:paraId="4E8B92B8" w14:textId="77777777" w:rsidR="00857006" w:rsidRDefault="00857006" w:rsidP="00857006">
      <w:pPr>
        <w:pStyle w:val="ListParagraph"/>
        <w:ind w:left="1080"/>
        <w:rPr>
          <w:rFonts w:ascii="Times New Roman" w:hAnsi="Times New Roman" w:cs="Times New Roman"/>
          <w:color w:val="08050B"/>
          <w:sz w:val="24"/>
          <w:szCs w:val="24"/>
        </w:rPr>
      </w:pPr>
    </w:p>
    <w:p w14:paraId="62471194" w14:textId="77777777" w:rsidR="00857006" w:rsidRDefault="00857006" w:rsidP="00857006">
      <w:pPr>
        <w:pStyle w:val="ListParagraph"/>
        <w:numPr>
          <w:ilvl w:val="0"/>
          <w:numId w:val="7"/>
        </w:numPr>
        <w:rPr>
          <w:rFonts w:ascii="Times New Roman" w:hAnsi="Times New Roman" w:cs="Times New Roman"/>
          <w:color w:val="08050B"/>
          <w:sz w:val="24"/>
          <w:szCs w:val="24"/>
        </w:rPr>
      </w:pPr>
      <w:r>
        <w:rPr>
          <w:rFonts w:ascii="Times New Roman" w:hAnsi="Times New Roman" w:cs="Times New Roman"/>
          <w:color w:val="08050B"/>
          <w:sz w:val="24"/>
          <w:szCs w:val="24"/>
        </w:rPr>
        <w:t>Consider approval of Resolution 2024-02: A resolution of the board of trustees of Olympia Public Infrastructure District for annexation of approximately 132.687 acres; authorizing the plat and other documents in connection therewith; authorizing the publication of notice of this resolution; and related matters.</w:t>
      </w:r>
      <w:r>
        <w:rPr>
          <w:rFonts w:ascii="Times New Roman" w:hAnsi="Times New Roman" w:cs="Times New Roman"/>
          <w:color w:val="08050B"/>
          <w:sz w:val="24"/>
          <w:szCs w:val="24"/>
          <w:highlight w:val="yellow"/>
        </w:rPr>
        <w:t xml:space="preserve"> </w:t>
      </w:r>
    </w:p>
    <w:p w14:paraId="76F917D1" w14:textId="77777777" w:rsidR="00427399" w:rsidRPr="00427399" w:rsidRDefault="00427399" w:rsidP="00427399">
      <w:pPr>
        <w:pStyle w:val="ListParagraph"/>
        <w:rPr>
          <w:rFonts w:ascii="Times New Roman" w:hAnsi="Times New Roman" w:cs="Times New Roman"/>
          <w:color w:val="08050B"/>
          <w:sz w:val="24"/>
          <w:szCs w:val="24"/>
        </w:rPr>
      </w:pPr>
    </w:p>
    <w:p w14:paraId="03EA306F" w14:textId="77777777" w:rsidR="00427399" w:rsidRDefault="00427399" w:rsidP="00427399">
      <w:pPr>
        <w:pStyle w:val="ListParagraph"/>
        <w:numPr>
          <w:ilvl w:val="0"/>
          <w:numId w:val="7"/>
        </w:numPr>
        <w:rPr>
          <w:rFonts w:ascii="Times New Roman" w:hAnsi="Times New Roman" w:cs="Times New Roman"/>
          <w:color w:val="08050B"/>
          <w:sz w:val="24"/>
          <w:szCs w:val="24"/>
        </w:rPr>
      </w:pPr>
      <w:r>
        <w:rPr>
          <w:rFonts w:ascii="Times New Roman" w:hAnsi="Times New Roman" w:cs="Times New Roman"/>
          <w:color w:val="08050B"/>
          <w:sz w:val="24"/>
          <w:szCs w:val="24"/>
        </w:rPr>
        <w:t xml:space="preserve">Consider approval of a Funding and Reimbursement Agreement between the District and developer Olympia Land, LLC., and </w:t>
      </w:r>
      <w:proofErr w:type="gramStart"/>
      <w:r>
        <w:rPr>
          <w:rFonts w:ascii="Times New Roman" w:hAnsi="Times New Roman" w:cs="Times New Roman"/>
          <w:color w:val="08050B"/>
          <w:sz w:val="24"/>
          <w:szCs w:val="24"/>
        </w:rPr>
        <w:t>authorizing</w:t>
      </w:r>
      <w:proofErr w:type="gramEnd"/>
      <w:r>
        <w:rPr>
          <w:rFonts w:ascii="Times New Roman" w:hAnsi="Times New Roman" w:cs="Times New Roman"/>
          <w:color w:val="08050B"/>
          <w:sz w:val="24"/>
          <w:szCs w:val="24"/>
        </w:rPr>
        <w:t xml:space="preserve"> the Chair to sign.</w:t>
      </w:r>
    </w:p>
    <w:p w14:paraId="4A50C7D3" w14:textId="77777777" w:rsidR="00427399" w:rsidRDefault="00427399" w:rsidP="00427399">
      <w:pPr>
        <w:pStyle w:val="ListParagraph"/>
        <w:rPr>
          <w:rFonts w:ascii="Times New Roman" w:eastAsiaTheme="minorHAnsi" w:hAnsi="Times New Roman" w:cs="Times New Roman"/>
          <w:color w:val="08050B"/>
          <w:sz w:val="24"/>
          <w:szCs w:val="24"/>
        </w:rPr>
      </w:pPr>
    </w:p>
    <w:p w14:paraId="180EB7A8" w14:textId="77777777" w:rsidR="00427399" w:rsidRDefault="00427399" w:rsidP="00427399">
      <w:pPr>
        <w:pStyle w:val="ListParagraph"/>
        <w:numPr>
          <w:ilvl w:val="0"/>
          <w:numId w:val="7"/>
        </w:numPr>
        <w:rPr>
          <w:rFonts w:ascii="Times New Roman" w:hAnsi="Times New Roman" w:cs="Times New Roman"/>
          <w:color w:val="08050B"/>
          <w:sz w:val="24"/>
          <w:szCs w:val="24"/>
        </w:rPr>
      </w:pPr>
      <w:r>
        <w:rPr>
          <w:rFonts w:ascii="Times New Roman" w:hAnsi="Times New Roman" w:cs="Times New Roman"/>
          <w:color w:val="08050B"/>
          <w:sz w:val="24"/>
          <w:szCs w:val="24"/>
        </w:rPr>
        <w:t xml:space="preserve">Consider approval of an Infrastructure Acquisition and Reimbursement Agreement between the District and developer Olympia Land, LLC, and </w:t>
      </w:r>
      <w:proofErr w:type="gramStart"/>
      <w:r>
        <w:rPr>
          <w:rFonts w:ascii="Times New Roman" w:hAnsi="Times New Roman" w:cs="Times New Roman"/>
          <w:color w:val="08050B"/>
          <w:sz w:val="24"/>
          <w:szCs w:val="24"/>
        </w:rPr>
        <w:t>authorizing</w:t>
      </w:r>
      <w:proofErr w:type="gramEnd"/>
      <w:r>
        <w:rPr>
          <w:rFonts w:ascii="Times New Roman" w:hAnsi="Times New Roman" w:cs="Times New Roman"/>
          <w:color w:val="08050B"/>
          <w:sz w:val="24"/>
          <w:szCs w:val="24"/>
        </w:rPr>
        <w:t xml:space="preserve"> the Chair to sign.</w:t>
      </w:r>
    </w:p>
    <w:p w14:paraId="54D7D451" w14:textId="77777777" w:rsidR="00427399" w:rsidRDefault="00427399" w:rsidP="00427399">
      <w:pPr>
        <w:pStyle w:val="ListParagraph"/>
        <w:ind w:left="1080"/>
        <w:rPr>
          <w:rFonts w:ascii="Times New Roman" w:hAnsi="Times New Roman" w:cs="Times New Roman"/>
          <w:color w:val="08050B"/>
          <w:sz w:val="24"/>
          <w:szCs w:val="24"/>
        </w:rPr>
      </w:pPr>
    </w:p>
    <w:bookmarkEnd w:id="7"/>
    <w:bookmarkEnd w:id="0"/>
    <w:p w14:paraId="1CE9093A" w14:textId="0250EF99" w:rsidR="00857006" w:rsidRDefault="00702D87" w:rsidP="00857006">
      <w:pPr>
        <w:pStyle w:val="BodyText2"/>
        <w:ind w:hanging="360"/>
        <w:rPr>
          <w:rFonts w:ascii="Times New Roman" w:hAnsi="Times New Roman" w:cs="Times New Roman"/>
          <w:bCs/>
          <w:color w:val="08050B"/>
          <w:sz w:val="24"/>
          <w:szCs w:val="24"/>
          <w:u w:val="single"/>
        </w:rPr>
      </w:pPr>
      <w:r>
        <w:rPr>
          <w:rFonts w:ascii="Times New Roman" w:hAnsi="Times New Roman" w:cs="Times New Roman"/>
          <w:color w:val="08050B"/>
          <w:sz w:val="24"/>
          <w:szCs w:val="24"/>
        </w:rPr>
        <w:t>D</w:t>
      </w:r>
      <w:r w:rsidR="00857006" w:rsidRPr="00FC04BE">
        <w:rPr>
          <w:rFonts w:ascii="Times New Roman" w:hAnsi="Times New Roman" w:cs="Times New Roman"/>
          <w:color w:val="08050B"/>
          <w:sz w:val="24"/>
          <w:szCs w:val="24"/>
        </w:rPr>
        <w:t>.</w:t>
      </w:r>
      <w:r w:rsidR="00857006" w:rsidRPr="00FC04BE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 xml:space="preserve"> </w:t>
      </w:r>
      <w:r w:rsidR="00857006" w:rsidRPr="00FC04BE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ab/>
      </w:r>
      <w:r w:rsidR="00857006" w:rsidRPr="00FC04BE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ab/>
      </w:r>
      <w:r w:rsidR="00857006" w:rsidRPr="00FC04BE">
        <w:rPr>
          <w:rFonts w:ascii="Times New Roman" w:hAnsi="Times New Roman" w:cs="Times New Roman"/>
          <w:bCs/>
          <w:color w:val="08050B"/>
          <w:sz w:val="24"/>
          <w:szCs w:val="24"/>
          <w:u w:val="single"/>
        </w:rPr>
        <w:t>Administrative Non-Action Items</w:t>
      </w:r>
    </w:p>
    <w:p w14:paraId="17D7CA43" w14:textId="77777777" w:rsidR="003F5FE1" w:rsidRDefault="003F5FE1" w:rsidP="00857006">
      <w:pPr>
        <w:pStyle w:val="BodyText2"/>
        <w:ind w:hanging="360"/>
        <w:rPr>
          <w:rFonts w:ascii="Times New Roman" w:hAnsi="Times New Roman" w:cs="Times New Roman"/>
          <w:bCs/>
          <w:color w:val="08050B"/>
          <w:sz w:val="24"/>
          <w:szCs w:val="24"/>
          <w:u w:val="single"/>
        </w:rPr>
      </w:pPr>
    </w:p>
    <w:p w14:paraId="3313B8D5" w14:textId="546F866E" w:rsidR="00857006" w:rsidRPr="003F5FE1" w:rsidRDefault="003F5FE1" w:rsidP="00702D87">
      <w:pPr>
        <w:spacing w:line="276" w:lineRule="auto"/>
        <w:ind w:left="990" w:hanging="270"/>
        <w:rPr>
          <w:rFonts w:ascii="Times New Roman" w:hAnsi="Times New Roman" w:cs="Times New Roman"/>
          <w:bCs/>
          <w:color w:val="08050B"/>
          <w:sz w:val="24"/>
          <w:szCs w:val="24"/>
          <w:u w:val="single"/>
        </w:rPr>
      </w:pPr>
      <w:r w:rsidRPr="003F5FE1">
        <w:rPr>
          <w:rFonts w:ascii="Times New Roman" w:hAnsi="Times New Roman" w:cs="Times New Roman"/>
          <w:bCs/>
          <w:color w:val="08050B"/>
          <w:sz w:val="24"/>
          <w:szCs w:val="24"/>
        </w:rPr>
        <w:t xml:space="preserve">1. </w:t>
      </w:r>
      <w:r w:rsidR="00702D87">
        <w:rPr>
          <w:rFonts w:ascii="Times New Roman" w:hAnsi="Times New Roman" w:cs="Times New Roman"/>
          <w:bCs/>
          <w:color w:val="08050B"/>
          <w:sz w:val="24"/>
          <w:szCs w:val="24"/>
        </w:rPr>
        <w:t xml:space="preserve"> </w:t>
      </w:r>
      <w:r w:rsidR="00702D87">
        <w:rPr>
          <w:rFonts w:ascii="Times New Roman" w:hAnsi="Times New Roman" w:cs="Times New Roman"/>
          <w:color w:val="08050B"/>
          <w:sz w:val="24"/>
          <w:szCs w:val="24"/>
        </w:rPr>
        <w:t>Attention to the</w:t>
      </w:r>
      <w:r w:rsidRPr="003F5FE1">
        <w:rPr>
          <w:rFonts w:ascii="Times New Roman" w:hAnsi="Times New Roman" w:cs="Times New Roman"/>
          <w:color w:val="08050B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8050B"/>
          <w:sz w:val="24"/>
          <w:szCs w:val="24"/>
        </w:rPr>
        <w:t xml:space="preserve">completion of Bond applications for </w:t>
      </w:r>
      <w:r w:rsidRPr="003F5FE1">
        <w:rPr>
          <w:rFonts w:ascii="Times New Roman" w:hAnsi="Times New Roman" w:cs="Times New Roman"/>
          <w:color w:val="08050B"/>
          <w:sz w:val="24"/>
          <w:szCs w:val="24"/>
        </w:rPr>
        <w:t xml:space="preserve">District officers from Utah Local Governments Trust </w:t>
      </w:r>
      <w:r>
        <w:rPr>
          <w:rFonts w:ascii="Times New Roman" w:hAnsi="Times New Roman" w:cs="Times New Roman"/>
          <w:color w:val="08050B"/>
          <w:sz w:val="24"/>
          <w:szCs w:val="24"/>
        </w:rPr>
        <w:t xml:space="preserve">bonds </w:t>
      </w:r>
      <w:r w:rsidRPr="003F5FE1">
        <w:rPr>
          <w:rFonts w:ascii="Times New Roman" w:hAnsi="Times New Roman" w:cs="Times New Roman"/>
          <w:color w:val="08050B"/>
          <w:sz w:val="24"/>
          <w:szCs w:val="24"/>
        </w:rPr>
        <w:t>in the amounts of $250,000 for the District Treasurer and $100,000 each for the other District officers</w:t>
      </w:r>
      <w:r>
        <w:rPr>
          <w:rFonts w:ascii="Times New Roman" w:hAnsi="Times New Roman" w:cs="Times New Roman"/>
          <w:color w:val="08050B"/>
          <w:sz w:val="24"/>
          <w:szCs w:val="24"/>
        </w:rPr>
        <w:t>.</w:t>
      </w:r>
    </w:p>
    <w:p w14:paraId="23C4E5B9" w14:textId="704EE2F9" w:rsidR="003F5FE1" w:rsidRDefault="003F5FE1" w:rsidP="00857006">
      <w:pPr>
        <w:pStyle w:val="BodyText2"/>
        <w:ind w:hanging="360"/>
        <w:rPr>
          <w:rFonts w:ascii="Times New Roman" w:hAnsi="Times New Roman" w:cs="Times New Roman"/>
          <w:bCs/>
          <w:color w:val="08050B"/>
          <w:sz w:val="24"/>
          <w:szCs w:val="24"/>
          <w:u w:val="single"/>
        </w:rPr>
      </w:pPr>
      <w:r>
        <w:rPr>
          <w:rFonts w:ascii="Times New Roman" w:hAnsi="Times New Roman" w:cs="Times New Roman"/>
          <w:bCs/>
          <w:color w:val="08050B"/>
          <w:sz w:val="24"/>
          <w:szCs w:val="24"/>
          <w:u w:val="single"/>
        </w:rPr>
        <w:t xml:space="preserve"> </w:t>
      </w:r>
    </w:p>
    <w:p w14:paraId="11B80C88" w14:textId="223D91B9" w:rsidR="00857006" w:rsidRPr="00FC04BE" w:rsidRDefault="00702D87" w:rsidP="00857006">
      <w:pPr>
        <w:pStyle w:val="BodyText2"/>
        <w:ind w:left="540" w:right="-450" w:hanging="54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</w:t>
      </w:r>
      <w:r w:rsidR="00857006" w:rsidRPr="00FC04BE">
        <w:rPr>
          <w:rFonts w:ascii="Times New Roman" w:hAnsi="Times New Roman" w:cs="Times New Roman"/>
          <w:sz w:val="24"/>
          <w:szCs w:val="24"/>
        </w:rPr>
        <w:t>.</w:t>
      </w:r>
      <w:r w:rsidR="00857006" w:rsidRPr="00FC04BE">
        <w:rPr>
          <w:rFonts w:ascii="Times New Roman" w:hAnsi="Times New Roman" w:cs="Times New Roman"/>
          <w:b w:val="0"/>
          <w:bCs/>
          <w:sz w:val="24"/>
          <w:szCs w:val="24"/>
        </w:rPr>
        <w:t xml:space="preserve"> </w:t>
      </w:r>
      <w:r w:rsidR="00857006" w:rsidRPr="00FC04BE">
        <w:rPr>
          <w:rFonts w:ascii="Times New Roman" w:hAnsi="Times New Roman" w:cs="Times New Roman"/>
          <w:b w:val="0"/>
          <w:bCs/>
          <w:sz w:val="24"/>
          <w:szCs w:val="24"/>
        </w:rPr>
        <w:tab/>
      </w:r>
      <w:r w:rsidR="00857006" w:rsidRPr="00FC04BE">
        <w:rPr>
          <w:rFonts w:ascii="Times New Roman" w:hAnsi="Times New Roman" w:cs="Times New Roman"/>
          <w:b w:val="0"/>
          <w:bCs/>
          <w:sz w:val="24"/>
          <w:szCs w:val="24"/>
        </w:rPr>
        <w:tab/>
      </w:r>
      <w:r w:rsidR="00857006" w:rsidRPr="00FC04BE">
        <w:rPr>
          <w:rFonts w:ascii="Times New Roman" w:hAnsi="Times New Roman" w:cs="Times New Roman"/>
          <w:sz w:val="24"/>
          <w:szCs w:val="24"/>
          <w:u w:val="single"/>
        </w:rPr>
        <w:t xml:space="preserve">Adjourn </w:t>
      </w:r>
    </w:p>
    <w:p w14:paraId="5CC5766D" w14:textId="77777777" w:rsidR="00857006" w:rsidRDefault="00857006" w:rsidP="00857006">
      <w:pPr>
        <w:tabs>
          <w:tab w:val="left" w:pos="2268"/>
        </w:tabs>
        <w:ind w:left="0"/>
        <w:jc w:val="both"/>
        <w:rPr>
          <w:rFonts w:ascii="Times New Roman" w:hAnsi="Times New Roman" w:cs="Times New Roman"/>
          <w:bCs/>
          <w:i/>
          <w:color w:val="000000" w:themeColor="text1" w:themeShade="80"/>
          <w:sz w:val="24"/>
          <w:szCs w:val="24"/>
        </w:rPr>
      </w:pPr>
    </w:p>
    <w:p w14:paraId="7429A43A" w14:textId="77777777" w:rsidR="00857006" w:rsidRPr="0034723A" w:rsidRDefault="00857006" w:rsidP="00857006">
      <w:pPr>
        <w:tabs>
          <w:tab w:val="left" w:pos="2268"/>
        </w:tabs>
        <w:ind w:left="0"/>
        <w:jc w:val="both"/>
        <w:rPr>
          <w:rFonts w:ascii="Times New Roman" w:hAnsi="Times New Roman" w:cs="Times New Roman"/>
          <w:bCs/>
          <w:i/>
          <w:color w:val="000000" w:themeColor="text1" w:themeShade="80"/>
          <w:sz w:val="22"/>
          <w:szCs w:val="22"/>
        </w:rPr>
      </w:pPr>
      <w:r w:rsidRPr="0034723A">
        <w:rPr>
          <w:rFonts w:ascii="Times New Roman" w:hAnsi="Times New Roman" w:cs="Times New Roman"/>
          <w:bCs/>
          <w:i/>
          <w:color w:val="000000" w:themeColor="text1" w:themeShade="80"/>
          <w:sz w:val="22"/>
          <w:szCs w:val="22"/>
        </w:rPr>
        <w:t xml:space="preserve">The </w:t>
      </w:r>
      <w:proofErr w:type="gramStart"/>
      <w:r w:rsidRPr="0034723A">
        <w:rPr>
          <w:rFonts w:ascii="Times New Roman" w:hAnsi="Times New Roman" w:cs="Times New Roman"/>
          <w:bCs/>
          <w:i/>
          <w:color w:val="000000" w:themeColor="text1" w:themeShade="80"/>
          <w:sz w:val="22"/>
          <w:szCs w:val="22"/>
        </w:rPr>
        <w:t>District</w:t>
      </w:r>
      <w:proofErr w:type="gramEnd"/>
      <w:r w:rsidRPr="0034723A">
        <w:rPr>
          <w:rFonts w:ascii="Times New Roman" w:hAnsi="Times New Roman" w:cs="Times New Roman"/>
          <w:bCs/>
          <w:i/>
          <w:color w:val="000000" w:themeColor="text1" w:themeShade="80"/>
          <w:sz w:val="22"/>
          <w:szCs w:val="22"/>
        </w:rPr>
        <w:t xml:space="preserve"> complies with the Americans with Disabilities Act by providing accommodations and auxiliary communicative aids and services for all those in need of assistance. </w:t>
      </w:r>
      <w:proofErr w:type="gramStart"/>
      <w:r w:rsidRPr="0034723A">
        <w:rPr>
          <w:rFonts w:ascii="Times New Roman" w:hAnsi="Times New Roman" w:cs="Times New Roman"/>
          <w:bCs/>
          <w:i/>
          <w:color w:val="000000" w:themeColor="text1" w:themeShade="80"/>
          <w:sz w:val="22"/>
          <w:szCs w:val="22"/>
        </w:rPr>
        <w:t>Persons</w:t>
      </w:r>
      <w:proofErr w:type="gramEnd"/>
      <w:r w:rsidRPr="0034723A">
        <w:rPr>
          <w:rFonts w:ascii="Times New Roman" w:hAnsi="Times New Roman" w:cs="Times New Roman"/>
          <w:bCs/>
          <w:i/>
          <w:color w:val="000000" w:themeColor="text1" w:themeShade="80"/>
          <w:sz w:val="22"/>
          <w:szCs w:val="22"/>
        </w:rPr>
        <w:t xml:space="preserve"> requesting these </w:t>
      </w:r>
      <w:r w:rsidRPr="0034723A">
        <w:rPr>
          <w:rFonts w:ascii="Times New Roman" w:hAnsi="Times New Roman" w:cs="Times New Roman"/>
          <w:bCs/>
          <w:i/>
          <w:color w:val="000000" w:themeColor="text1" w:themeShade="80"/>
          <w:sz w:val="22"/>
          <w:szCs w:val="22"/>
        </w:rPr>
        <w:lastRenderedPageBreak/>
        <w:t>accommodations for public meetings should call Jennifer Gowans at 435-628-3688 at least one full business day before the meeting.</w:t>
      </w:r>
    </w:p>
    <w:p w14:paraId="7C8E2F04" w14:textId="77777777" w:rsidR="00857006" w:rsidRPr="0034723A" w:rsidRDefault="00857006" w:rsidP="00857006">
      <w:pPr>
        <w:tabs>
          <w:tab w:val="left" w:pos="2268"/>
        </w:tabs>
        <w:ind w:left="0"/>
        <w:jc w:val="both"/>
        <w:rPr>
          <w:rFonts w:ascii="Times New Roman" w:hAnsi="Times New Roman" w:cs="Times New Roman"/>
          <w:bCs/>
          <w:i/>
          <w:color w:val="000000" w:themeColor="text1" w:themeShade="80"/>
          <w:sz w:val="22"/>
          <w:szCs w:val="22"/>
        </w:rPr>
      </w:pPr>
    </w:p>
    <w:p w14:paraId="75AEA6A9" w14:textId="77777777" w:rsidR="00857006" w:rsidRPr="0034723A" w:rsidRDefault="00857006" w:rsidP="00857006">
      <w:pPr>
        <w:tabs>
          <w:tab w:val="left" w:pos="2268"/>
        </w:tabs>
        <w:ind w:left="0"/>
        <w:jc w:val="both"/>
        <w:rPr>
          <w:rFonts w:ascii="Times New Roman" w:hAnsi="Times New Roman" w:cs="Times New Roman"/>
          <w:i/>
          <w:sz w:val="22"/>
          <w:szCs w:val="22"/>
        </w:rPr>
      </w:pPr>
      <w:r w:rsidRPr="0034723A">
        <w:rPr>
          <w:rFonts w:ascii="Times New Roman" w:hAnsi="Times New Roman" w:cs="Times New Roman"/>
          <w:i/>
          <w:sz w:val="22"/>
          <w:szCs w:val="22"/>
        </w:rPr>
        <w:t xml:space="preserve">This meeting will be simulcast via </w:t>
      </w:r>
      <w:r>
        <w:rPr>
          <w:rFonts w:ascii="Times New Roman" w:hAnsi="Times New Roman" w:cs="Times New Roman"/>
          <w:i/>
          <w:sz w:val="22"/>
          <w:szCs w:val="22"/>
        </w:rPr>
        <w:t>Zoom</w:t>
      </w:r>
      <w:r w:rsidRPr="0034723A">
        <w:rPr>
          <w:rFonts w:ascii="Times New Roman" w:hAnsi="Times New Roman" w:cs="Times New Roman"/>
          <w:i/>
          <w:sz w:val="22"/>
          <w:szCs w:val="22"/>
        </w:rPr>
        <w:t xml:space="preserve"> so</w:t>
      </w:r>
      <w:r>
        <w:rPr>
          <w:rFonts w:ascii="Times New Roman" w:hAnsi="Times New Roman" w:cs="Times New Roman"/>
          <w:i/>
          <w:sz w:val="22"/>
          <w:szCs w:val="22"/>
        </w:rPr>
        <w:t xml:space="preserve"> </w:t>
      </w:r>
      <w:r w:rsidRPr="0034723A">
        <w:rPr>
          <w:rFonts w:ascii="Times New Roman" w:hAnsi="Times New Roman" w:cs="Times New Roman"/>
          <w:i/>
          <w:sz w:val="22"/>
          <w:szCs w:val="22"/>
        </w:rPr>
        <w:t xml:space="preserve">members of the Board </w:t>
      </w:r>
      <w:r>
        <w:rPr>
          <w:rFonts w:ascii="Times New Roman" w:hAnsi="Times New Roman" w:cs="Times New Roman"/>
          <w:i/>
          <w:sz w:val="22"/>
          <w:szCs w:val="22"/>
        </w:rPr>
        <w:t>and t</w:t>
      </w:r>
      <w:r w:rsidRPr="0034723A">
        <w:rPr>
          <w:rFonts w:ascii="Times New Roman" w:hAnsi="Times New Roman" w:cs="Times New Roman"/>
          <w:i/>
          <w:sz w:val="22"/>
          <w:szCs w:val="22"/>
        </w:rPr>
        <w:t xml:space="preserve">he public may participate electronically. </w:t>
      </w:r>
    </w:p>
    <w:p w14:paraId="483C8520" w14:textId="77777777" w:rsidR="00857006" w:rsidRPr="0034723A" w:rsidRDefault="00857006" w:rsidP="00857006">
      <w:pPr>
        <w:tabs>
          <w:tab w:val="left" w:pos="2268"/>
        </w:tabs>
        <w:ind w:left="0"/>
        <w:jc w:val="both"/>
        <w:rPr>
          <w:rFonts w:ascii="Times New Roman" w:hAnsi="Times New Roman" w:cs="Times New Roman"/>
          <w:i/>
          <w:sz w:val="22"/>
          <w:szCs w:val="22"/>
        </w:rPr>
      </w:pPr>
    </w:p>
    <w:p w14:paraId="54CBED79" w14:textId="77777777" w:rsidR="00857006" w:rsidRPr="0034723A" w:rsidRDefault="00857006" w:rsidP="00857006">
      <w:pPr>
        <w:tabs>
          <w:tab w:val="left" w:pos="2268"/>
        </w:tabs>
        <w:ind w:left="0"/>
        <w:jc w:val="both"/>
        <w:rPr>
          <w:rFonts w:ascii="Times New Roman" w:hAnsi="Times New Roman" w:cs="Times New Roman"/>
          <w:i/>
          <w:sz w:val="22"/>
          <w:szCs w:val="22"/>
        </w:rPr>
      </w:pPr>
      <w:r w:rsidRPr="0034723A">
        <w:rPr>
          <w:rFonts w:ascii="Times New Roman" w:hAnsi="Times New Roman" w:cs="Times New Roman"/>
          <w:i/>
          <w:sz w:val="22"/>
          <w:szCs w:val="22"/>
        </w:rPr>
        <w:t xml:space="preserve">Motions relating to any of the items listed </w:t>
      </w:r>
      <w:r>
        <w:rPr>
          <w:rFonts w:ascii="Times New Roman" w:hAnsi="Times New Roman" w:cs="Times New Roman"/>
          <w:i/>
          <w:sz w:val="22"/>
          <w:szCs w:val="22"/>
        </w:rPr>
        <w:t>above</w:t>
      </w:r>
      <w:r w:rsidRPr="0034723A">
        <w:rPr>
          <w:rFonts w:ascii="Times New Roman" w:hAnsi="Times New Roman" w:cs="Times New Roman"/>
          <w:i/>
          <w:sz w:val="22"/>
          <w:szCs w:val="22"/>
        </w:rPr>
        <w:t>, including final action, may be taken. Meetings may be closed for reasons allowed by statute.</w:t>
      </w:r>
    </w:p>
    <w:p w14:paraId="2E62146C" w14:textId="77777777" w:rsidR="00857006" w:rsidRPr="0034723A" w:rsidRDefault="00857006" w:rsidP="00857006">
      <w:pPr>
        <w:tabs>
          <w:tab w:val="left" w:pos="2268"/>
        </w:tabs>
        <w:ind w:left="0"/>
        <w:jc w:val="both"/>
        <w:rPr>
          <w:rFonts w:ascii="Times New Roman" w:hAnsi="Times New Roman" w:cs="Times New Roman"/>
          <w:i/>
          <w:sz w:val="22"/>
          <w:szCs w:val="22"/>
        </w:rPr>
      </w:pPr>
    </w:p>
    <w:p w14:paraId="03B6486F" w14:textId="77777777" w:rsidR="00857006" w:rsidRPr="0034723A" w:rsidRDefault="00857006" w:rsidP="00857006">
      <w:pPr>
        <w:tabs>
          <w:tab w:val="left" w:pos="2268"/>
        </w:tabs>
        <w:ind w:left="0"/>
        <w:jc w:val="both"/>
        <w:rPr>
          <w:rFonts w:ascii="Times New Roman" w:hAnsi="Times New Roman" w:cs="Times New Roman"/>
          <w:i/>
          <w:sz w:val="22"/>
          <w:szCs w:val="22"/>
        </w:rPr>
      </w:pPr>
      <w:r w:rsidRPr="0034723A">
        <w:rPr>
          <w:rFonts w:ascii="Times New Roman" w:hAnsi="Times New Roman" w:cs="Times New Roman"/>
          <w:i/>
          <w:sz w:val="22"/>
          <w:szCs w:val="22"/>
        </w:rPr>
        <w:t xml:space="preserve">This meeting can be accessed through </w:t>
      </w:r>
      <w:r>
        <w:rPr>
          <w:rFonts w:ascii="Times New Roman" w:hAnsi="Times New Roman" w:cs="Times New Roman"/>
          <w:i/>
          <w:sz w:val="22"/>
          <w:szCs w:val="22"/>
        </w:rPr>
        <w:t>Zoom</w:t>
      </w:r>
      <w:r w:rsidRPr="0034723A">
        <w:rPr>
          <w:rFonts w:ascii="Times New Roman" w:hAnsi="Times New Roman" w:cs="Times New Roman"/>
          <w:i/>
          <w:sz w:val="22"/>
          <w:szCs w:val="22"/>
        </w:rPr>
        <w:t xml:space="preserve"> at: </w:t>
      </w:r>
    </w:p>
    <w:p w14:paraId="03056B99" w14:textId="77777777" w:rsidR="00857006" w:rsidRPr="0034723A" w:rsidRDefault="00857006" w:rsidP="00857006">
      <w:pPr>
        <w:tabs>
          <w:tab w:val="left" w:pos="2268"/>
        </w:tabs>
        <w:ind w:left="0"/>
        <w:jc w:val="both"/>
        <w:rPr>
          <w:rFonts w:ascii="Times New Roman" w:hAnsi="Times New Roman" w:cs="Times New Roman"/>
          <w:i/>
          <w:sz w:val="22"/>
          <w:szCs w:val="22"/>
        </w:rPr>
      </w:pPr>
    </w:p>
    <w:p w14:paraId="01FD7293" w14:textId="77777777" w:rsidR="00857006" w:rsidRPr="004C69F7" w:rsidRDefault="00857006" w:rsidP="00857006">
      <w:pPr>
        <w:shd w:val="clear" w:color="auto" w:fill="FFFFFF"/>
        <w:ind w:left="0"/>
        <w:rPr>
          <w:rFonts w:ascii="Times New Roman" w:hAnsi="Times New Roman" w:cs="Times New Roman"/>
          <w:i/>
          <w:iCs/>
          <w:sz w:val="22"/>
          <w:szCs w:val="22"/>
        </w:rPr>
      </w:pPr>
      <w:r w:rsidRPr="004C69F7">
        <w:rPr>
          <w:rFonts w:ascii="Times New Roman" w:hAnsi="Times New Roman" w:cs="Times New Roman"/>
          <w:i/>
          <w:iCs/>
          <w:sz w:val="22"/>
          <w:szCs w:val="22"/>
        </w:rPr>
        <w:t>Join Zoom Meeting</w:t>
      </w:r>
    </w:p>
    <w:p w14:paraId="279EC776" w14:textId="77777777" w:rsidR="00857006" w:rsidRDefault="008F0153" w:rsidP="00857006">
      <w:pPr>
        <w:rPr>
          <w:rFonts w:ascii="Calibri" w:hAnsi="Calibri" w:cs="Calibri"/>
        </w:rPr>
      </w:pPr>
      <w:hyperlink r:id="rId7" w:history="1">
        <w:r w:rsidR="00857006">
          <w:rPr>
            <w:rStyle w:val="Hyperlink"/>
          </w:rPr>
          <w:t>https://us06web.zoom.us/j/89217618962?pwd=4KB0eiiWWx6vLySOCv1Pioay8IzObi.1</w:t>
        </w:r>
      </w:hyperlink>
    </w:p>
    <w:p w14:paraId="5A17CE54" w14:textId="77777777" w:rsidR="00857006" w:rsidRPr="004C69F7" w:rsidRDefault="00857006" w:rsidP="00857006">
      <w:pPr>
        <w:shd w:val="clear" w:color="auto" w:fill="FFFFFF"/>
        <w:ind w:left="0"/>
        <w:rPr>
          <w:rFonts w:ascii="Times New Roman" w:hAnsi="Times New Roman" w:cs="Times New Roman"/>
          <w:color w:val="616161"/>
          <w:sz w:val="22"/>
          <w:szCs w:val="22"/>
        </w:rPr>
      </w:pPr>
      <w:r w:rsidRPr="004C69F7">
        <w:rPr>
          <w:rFonts w:ascii="Times New Roman" w:hAnsi="Times New Roman" w:cs="Times New Roman"/>
          <w:color w:val="616161"/>
          <w:sz w:val="22"/>
          <w:szCs w:val="22"/>
        </w:rPr>
        <w:t> </w:t>
      </w:r>
    </w:p>
    <w:p w14:paraId="5E5359D6" w14:textId="474425D8" w:rsidR="00857006" w:rsidRPr="004C69F7" w:rsidRDefault="00857006" w:rsidP="00857006">
      <w:pPr>
        <w:shd w:val="clear" w:color="auto" w:fill="FFFFFF"/>
        <w:ind w:left="0"/>
        <w:rPr>
          <w:rFonts w:ascii="Times New Roman" w:hAnsi="Times New Roman" w:cs="Times New Roman"/>
          <w:i/>
          <w:iCs/>
          <w:sz w:val="22"/>
          <w:szCs w:val="22"/>
        </w:rPr>
      </w:pPr>
      <w:r w:rsidRPr="004C69F7">
        <w:rPr>
          <w:rFonts w:ascii="Times New Roman" w:hAnsi="Times New Roman" w:cs="Times New Roman"/>
          <w:i/>
          <w:iCs/>
          <w:sz w:val="22"/>
          <w:szCs w:val="22"/>
        </w:rPr>
        <w:t xml:space="preserve">Meeting ID: </w:t>
      </w:r>
      <w:r w:rsidRPr="00857006">
        <w:rPr>
          <w:i/>
          <w:iCs/>
        </w:rPr>
        <w:t>892 1761 8962</w:t>
      </w:r>
    </w:p>
    <w:p w14:paraId="3EAA411B" w14:textId="68EDF923" w:rsidR="00857006" w:rsidRPr="004C69F7" w:rsidRDefault="00857006" w:rsidP="00857006">
      <w:pPr>
        <w:shd w:val="clear" w:color="auto" w:fill="FFFFFF"/>
        <w:ind w:left="0"/>
        <w:rPr>
          <w:rFonts w:ascii="Times New Roman" w:hAnsi="Times New Roman" w:cs="Times New Roman"/>
          <w:i/>
          <w:iCs/>
          <w:sz w:val="22"/>
          <w:szCs w:val="22"/>
        </w:rPr>
      </w:pPr>
      <w:r w:rsidRPr="004C69F7">
        <w:rPr>
          <w:rFonts w:ascii="Times New Roman" w:hAnsi="Times New Roman" w:cs="Times New Roman"/>
          <w:i/>
          <w:iCs/>
          <w:sz w:val="22"/>
          <w:szCs w:val="22"/>
        </w:rPr>
        <w:t xml:space="preserve">Passcode: </w:t>
      </w:r>
      <w:r w:rsidRPr="00857006">
        <w:rPr>
          <w:i/>
          <w:iCs/>
        </w:rPr>
        <w:t>863082</w:t>
      </w:r>
    </w:p>
    <w:p w14:paraId="249084E6" w14:textId="77777777" w:rsidR="00857006" w:rsidRDefault="00857006" w:rsidP="00857006"/>
    <w:p w14:paraId="264B3600" w14:textId="77777777" w:rsidR="009919DA" w:rsidRPr="00477EE3" w:rsidRDefault="009919DA" w:rsidP="00857006">
      <w:pPr>
        <w:pStyle w:val="BodyText2"/>
        <w:ind w:hanging="360"/>
        <w:rPr>
          <w:sz w:val="24"/>
          <w:szCs w:val="24"/>
        </w:rPr>
      </w:pPr>
    </w:p>
    <w:sectPr w:rsidR="009919DA" w:rsidRPr="00477EE3" w:rsidSect="008F3C9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 w:code="1"/>
      <w:pgMar w:top="1440" w:right="1440" w:bottom="1440" w:left="1440" w:header="72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0AC30D0" w14:textId="77777777" w:rsidR="00881FEB" w:rsidRDefault="00881FEB">
      <w:r>
        <w:separator/>
      </w:r>
    </w:p>
  </w:endnote>
  <w:endnote w:type="continuationSeparator" w:id="0">
    <w:p w14:paraId="3765FA04" w14:textId="77777777" w:rsidR="00881FEB" w:rsidRDefault="00881F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739E54" w14:textId="77777777" w:rsidR="00D754C8" w:rsidRDefault="00D754C8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B1CA2D" w14:textId="77777777" w:rsidR="00D754C8" w:rsidRDefault="00D754C8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95ADB2" w14:textId="77777777" w:rsidR="00D754C8" w:rsidRDefault="00D754C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2B4748D" w14:textId="77777777" w:rsidR="00881FEB" w:rsidRDefault="00881FEB">
      <w:r>
        <w:separator/>
      </w:r>
    </w:p>
  </w:footnote>
  <w:footnote w:type="continuationSeparator" w:id="0">
    <w:p w14:paraId="25C32895" w14:textId="77777777" w:rsidR="00881FEB" w:rsidRDefault="00881FE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848D32" w14:textId="77777777" w:rsidR="00D754C8" w:rsidRDefault="00D754C8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09A5F5" w14:textId="77777777" w:rsidR="00D754C8" w:rsidRDefault="00D754C8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A64547" w14:textId="77777777" w:rsidR="00D754C8" w:rsidRDefault="00D754C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724476"/>
    <w:multiLevelType w:val="hybridMultilevel"/>
    <w:tmpl w:val="48C28BC6"/>
    <w:lvl w:ilvl="0" w:tplc="FFFFFFFF">
      <w:start w:val="1"/>
      <w:numFmt w:val="decimal"/>
      <w:lvlText w:val="%1."/>
      <w:lvlJc w:val="left"/>
      <w:pPr>
        <w:ind w:left="1080" w:hanging="360"/>
      </w:pPr>
      <w:rPr>
        <w:b w:val="0"/>
      </w:rPr>
    </w:lvl>
    <w:lvl w:ilvl="1" w:tplc="FFFFFFFF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2AA3A9D"/>
    <w:multiLevelType w:val="hybridMultilevel"/>
    <w:tmpl w:val="71343AC0"/>
    <w:lvl w:ilvl="0" w:tplc="BF6C4008">
      <w:start w:val="1"/>
      <w:numFmt w:val="decimal"/>
      <w:lvlText w:val="%1."/>
      <w:lvlJc w:val="left"/>
      <w:pPr>
        <w:ind w:left="1080" w:hanging="360"/>
      </w:pPr>
      <w:rPr>
        <w:b w:val="0"/>
        <w:bCs/>
      </w:rPr>
    </w:lvl>
    <w:lvl w:ilvl="1" w:tplc="297A8148">
      <w:start w:val="1"/>
      <w:numFmt w:val="lowerLetter"/>
      <w:lvlText w:val="%2."/>
      <w:lvlJc w:val="left"/>
      <w:pPr>
        <w:ind w:left="1800" w:hanging="360"/>
      </w:pPr>
      <w:rPr>
        <w:b w:val="0"/>
        <w:bCs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468190B"/>
    <w:multiLevelType w:val="hybridMultilevel"/>
    <w:tmpl w:val="FA94834E"/>
    <w:lvl w:ilvl="0" w:tplc="7C7E4A1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48B80ED4"/>
    <w:multiLevelType w:val="hybridMultilevel"/>
    <w:tmpl w:val="48C28BC6"/>
    <w:lvl w:ilvl="0" w:tplc="FFFFFFFF">
      <w:start w:val="1"/>
      <w:numFmt w:val="decimal"/>
      <w:lvlText w:val="%1."/>
      <w:lvlJc w:val="left"/>
      <w:pPr>
        <w:ind w:left="1080" w:hanging="360"/>
      </w:pPr>
      <w:rPr>
        <w:b w:val="0"/>
      </w:rPr>
    </w:lvl>
    <w:lvl w:ilvl="1" w:tplc="FFFFFFFF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4F412C55"/>
    <w:multiLevelType w:val="hybridMultilevel"/>
    <w:tmpl w:val="48C28BC6"/>
    <w:lvl w:ilvl="0" w:tplc="91CA80B6">
      <w:start w:val="1"/>
      <w:numFmt w:val="decimal"/>
      <w:lvlText w:val="%1."/>
      <w:lvlJc w:val="left"/>
      <w:pPr>
        <w:ind w:left="1080" w:hanging="360"/>
      </w:pPr>
      <w:rPr>
        <w:b w:val="0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61DA345C"/>
    <w:multiLevelType w:val="hybridMultilevel"/>
    <w:tmpl w:val="9C9C8262"/>
    <w:lvl w:ilvl="0" w:tplc="71D69500">
      <w:start w:val="1"/>
      <w:numFmt w:val="decimal"/>
      <w:lvlText w:val="%1."/>
      <w:lvlJc w:val="left"/>
      <w:pPr>
        <w:ind w:left="144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727A7649"/>
    <w:multiLevelType w:val="hybridMultilevel"/>
    <w:tmpl w:val="F24AC5AC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93715759">
    <w:abstractNumId w:val="5"/>
  </w:num>
  <w:num w:numId="2" w16cid:durableId="721101226">
    <w:abstractNumId w:val="6"/>
  </w:num>
  <w:num w:numId="3" w16cid:durableId="499276371">
    <w:abstractNumId w:val="1"/>
  </w:num>
  <w:num w:numId="4" w16cid:durableId="2053453820">
    <w:abstractNumId w:val="4"/>
  </w:num>
  <w:num w:numId="5" w16cid:durableId="379088983">
    <w:abstractNumId w:val="2"/>
  </w:num>
  <w:num w:numId="6" w16cid:durableId="634331958">
    <w:abstractNumId w:val="0"/>
  </w:num>
  <w:num w:numId="7" w16cid:durableId="77328343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36394142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B3BCC"/>
    <w:rsid w:val="000135C1"/>
    <w:rsid w:val="000448A8"/>
    <w:rsid w:val="00074B29"/>
    <w:rsid w:val="000B44DE"/>
    <w:rsid w:val="00102E0A"/>
    <w:rsid w:val="00125F1C"/>
    <w:rsid w:val="00167957"/>
    <w:rsid w:val="00183D91"/>
    <w:rsid w:val="002A1D05"/>
    <w:rsid w:val="002B5E90"/>
    <w:rsid w:val="002E6EF8"/>
    <w:rsid w:val="002F1270"/>
    <w:rsid w:val="003970DA"/>
    <w:rsid w:val="003A0EF8"/>
    <w:rsid w:val="003C1448"/>
    <w:rsid w:val="003C1713"/>
    <w:rsid w:val="003C7163"/>
    <w:rsid w:val="003F5FE1"/>
    <w:rsid w:val="00427399"/>
    <w:rsid w:val="00427AB4"/>
    <w:rsid w:val="00436CBE"/>
    <w:rsid w:val="00463E13"/>
    <w:rsid w:val="00477EE3"/>
    <w:rsid w:val="0050300E"/>
    <w:rsid w:val="005256F6"/>
    <w:rsid w:val="00526A3E"/>
    <w:rsid w:val="00541632"/>
    <w:rsid w:val="00542AB9"/>
    <w:rsid w:val="005462FB"/>
    <w:rsid w:val="005552B8"/>
    <w:rsid w:val="00557FAC"/>
    <w:rsid w:val="00560623"/>
    <w:rsid w:val="005730A2"/>
    <w:rsid w:val="005808DF"/>
    <w:rsid w:val="005A14D3"/>
    <w:rsid w:val="005C3CE0"/>
    <w:rsid w:val="005F2F88"/>
    <w:rsid w:val="00641C61"/>
    <w:rsid w:val="00646860"/>
    <w:rsid w:val="00652774"/>
    <w:rsid w:val="00660650"/>
    <w:rsid w:val="006A617A"/>
    <w:rsid w:val="006E740F"/>
    <w:rsid w:val="006F6B1C"/>
    <w:rsid w:val="00702D87"/>
    <w:rsid w:val="00746C09"/>
    <w:rsid w:val="007C5734"/>
    <w:rsid w:val="008165AF"/>
    <w:rsid w:val="00857006"/>
    <w:rsid w:val="00881FEB"/>
    <w:rsid w:val="008A18C9"/>
    <w:rsid w:val="008A7631"/>
    <w:rsid w:val="008C5511"/>
    <w:rsid w:val="008C5A6F"/>
    <w:rsid w:val="008C6E87"/>
    <w:rsid w:val="008D716A"/>
    <w:rsid w:val="008F0153"/>
    <w:rsid w:val="008F2240"/>
    <w:rsid w:val="00916188"/>
    <w:rsid w:val="009220A1"/>
    <w:rsid w:val="00986F10"/>
    <w:rsid w:val="009919DA"/>
    <w:rsid w:val="009B2251"/>
    <w:rsid w:val="009D3FFE"/>
    <w:rsid w:val="00A01B2B"/>
    <w:rsid w:val="00A01C04"/>
    <w:rsid w:val="00A14281"/>
    <w:rsid w:val="00A61FE1"/>
    <w:rsid w:val="00A81D95"/>
    <w:rsid w:val="00AA0BA6"/>
    <w:rsid w:val="00AA4278"/>
    <w:rsid w:val="00AB1D6E"/>
    <w:rsid w:val="00AD4260"/>
    <w:rsid w:val="00B00220"/>
    <w:rsid w:val="00B22D6B"/>
    <w:rsid w:val="00B74E31"/>
    <w:rsid w:val="00BA0C6D"/>
    <w:rsid w:val="00BB38AF"/>
    <w:rsid w:val="00BC470D"/>
    <w:rsid w:val="00BE633F"/>
    <w:rsid w:val="00C33DCE"/>
    <w:rsid w:val="00C706AC"/>
    <w:rsid w:val="00C820A0"/>
    <w:rsid w:val="00C82D90"/>
    <w:rsid w:val="00C85F60"/>
    <w:rsid w:val="00CA3F41"/>
    <w:rsid w:val="00CC45A1"/>
    <w:rsid w:val="00D25F2A"/>
    <w:rsid w:val="00D32905"/>
    <w:rsid w:val="00D4403C"/>
    <w:rsid w:val="00D754C8"/>
    <w:rsid w:val="00DA68A2"/>
    <w:rsid w:val="00DB783C"/>
    <w:rsid w:val="00E3116D"/>
    <w:rsid w:val="00EB3BCC"/>
    <w:rsid w:val="00EE6FBD"/>
    <w:rsid w:val="00F331E4"/>
    <w:rsid w:val="00F50C6F"/>
    <w:rsid w:val="00F6027C"/>
    <w:rsid w:val="00FC0E42"/>
    <w:rsid w:val="00FC320A"/>
    <w:rsid w:val="00FC5280"/>
    <w:rsid w:val="00FD21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42AFC21"/>
  <w15:chartTrackingRefBased/>
  <w15:docId w15:val="{40007B31-A20C-49ED-AA8B-75C6A62C65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B3BCC"/>
    <w:pPr>
      <w:spacing w:after="0" w:line="240" w:lineRule="auto"/>
      <w:ind w:left="360"/>
    </w:pPr>
    <w:rPr>
      <w:rFonts w:ascii="Arial" w:eastAsia="Times New Roman" w:hAnsi="Arial" w:cs="Arial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semiHidden/>
    <w:rsid w:val="00EB3BCC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semiHidden/>
    <w:rsid w:val="00EB3BCC"/>
    <w:rPr>
      <w:rFonts w:ascii="Arial" w:eastAsia="Times New Roman" w:hAnsi="Arial" w:cs="Arial"/>
      <w:sz w:val="20"/>
      <w:szCs w:val="20"/>
    </w:rPr>
  </w:style>
  <w:style w:type="paragraph" w:styleId="Footer">
    <w:name w:val="footer"/>
    <w:basedOn w:val="Normal"/>
    <w:link w:val="FooterChar"/>
    <w:uiPriority w:val="99"/>
    <w:rsid w:val="00EB3BCC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B3BCC"/>
    <w:rPr>
      <w:rFonts w:ascii="Arial" w:eastAsia="Times New Roman" w:hAnsi="Arial" w:cs="Arial"/>
      <w:sz w:val="20"/>
      <w:szCs w:val="20"/>
    </w:rPr>
  </w:style>
  <w:style w:type="paragraph" w:styleId="BodyText2">
    <w:name w:val="Body Text 2"/>
    <w:basedOn w:val="Normal"/>
    <w:link w:val="BodyText2Char"/>
    <w:semiHidden/>
    <w:rsid w:val="00EB3BCC"/>
    <w:pPr>
      <w:jc w:val="both"/>
    </w:pPr>
    <w:rPr>
      <w:b/>
    </w:rPr>
  </w:style>
  <w:style w:type="character" w:customStyle="1" w:styleId="BodyText2Char">
    <w:name w:val="Body Text 2 Char"/>
    <w:basedOn w:val="DefaultParagraphFont"/>
    <w:link w:val="BodyText2"/>
    <w:semiHidden/>
    <w:rsid w:val="00EB3BCC"/>
    <w:rPr>
      <w:rFonts w:ascii="Arial" w:eastAsia="Times New Roman" w:hAnsi="Arial" w:cs="Arial"/>
      <w:b/>
      <w:sz w:val="20"/>
      <w:szCs w:val="20"/>
    </w:rPr>
  </w:style>
  <w:style w:type="paragraph" w:styleId="ListParagraph">
    <w:name w:val="List Paragraph"/>
    <w:basedOn w:val="Normal"/>
    <w:uiPriority w:val="34"/>
    <w:qFormat/>
    <w:rsid w:val="00EB3BCC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F50C6F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50C6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231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87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082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39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4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https://us06web.zoom.us/j/89217618962?pwd=4KB0eiiWWx6vLySOCv1Pioay8IzObi.1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216</TotalTime>
  <Pages>2</Pages>
  <Words>365</Words>
  <Characters>2197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Natasha Asmus</dc:creator>
  <cp:keywords/>
  <dc:description/>
  <cp:lastModifiedBy>Jennifer Gowans</cp:lastModifiedBy>
  <cp:revision>39</cp:revision>
  <cp:lastPrinted>2023-12-19T16:53:00Z</cp:lastPrinted>
  <dcterms:created xsi:type="dcterms:W3CDTF">2023-01-09T15:32:00Z</dcterms:created>
  <dcterms:modified xsi:type="dcterms:W3CDTF">2024-01-16T23:09:00Z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f86d164da3e1f451f36eba40da59d58126b6cc99debbe8facfe3ac61469e2520</vt:lpwstr>
  </property>
</Properties>
</file>