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9B3" w:rsidRDefault="00D2210B" w:rsidP="000F19B3">
      <w:pPr>
        <w:autoSpaceDE w:val="0"/>
        <w:autoSpaceDN w:val="0"/>
        <w:adjustRightInd w:val="0"/>
        <w:spacing w:after="0" w:line="240" w:lineRule="auto"/>
        <w:rPr>
          <w:rFonts w:ascii="Calibri" w:hAnsi="Calibri" w:cs="Calibri"/>
        </w:rPr>
      </w:pPr>
      <w:r>
        <w:rPr>
          <w:rFonts w:ascii="Calibri" w:hAnsi="Calibri" w:cs="Calibri"/>
        </w:rPr>
        <w:t>Beaver County Commission Budget</w:t>
      </w:r>
      <w:r w:rsidR="000F19B3">
        <w:rPr>
          <w:rFonts w:ascii="Calibri" w:hAnsi="Calibri" w:cs="Calibri"/>
        </w:rPr>
        <w:t xml:space="preserve"> Meeting</w:t>
      </w:r>
    </w:p>
    <w:p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Beaver, UT 84713</w:t>
      </w:r>
    </w:p>
    <w:p w:rsidR="000F19B3" w:rsidRDefault="00D2210B" w:rsidP="000F19B3">
      <w:pPr>
        <w:autoSpaceDE w:val="0"/>
        <w:autoSpaceDN w:val="0"/>
        <w:adjustRightInd w:val="0"/>
        <w:spacing w:after="0" w:line="240" w:lineRule="auto"/>
        <w:rPr>
          <w:rFonts w:ascii="Calibri" w:hAnsi="Calibri" w:cs="Calibri"/>
        </w:rPr>
      </w:pPr>
      <w:r>
        <w:rPr>
          <w:rFonts w:ascii="Calibri" w:hAnsi="Calibri" w:cs="Calibri"/>
        </w:rPr>
        <w:t>December 19</w:t>
      </w:r>
      <w:r w:rsidR="008903A1">
        <w:rPr>
          <w:rFonts w:ascii="Calibri" w:hAnsi="Calibri" w:cs="Calibri"/>
        </w:rPr>
        <w:t>, 202</w:t>
      </w:r>
      <w:r w:rsidR="000F7819">
        <w:rPr>
          <w:rFonts w:ascii="Calibri" w:hAnsi="Calibri" w:cs="Calibri"/>
        </w:rPr>
        <w:t>3</w:t>
      </w:r>
    </w:p>
    <w:p w:rsidR="000F19B3" w:rsidRDefault="000F19B3" w:rsidP="000F19B3">
      <w:pPr>
        <w:autoSpaceDE w:val="0"/>
        <w:autoSpaceDN w:val="0"/>
        <w:adjustRightInd w:val="0"/>
        <w:spacing w:after="0" w:line="240" w:lineRule="auto"/>
        <w:rPr>
          <w:rFonts w:ascii="Calibri" w:hAnsi="Calibri" w:cs="Calibri"/>
        </w:rPr>
      </w:pPr>
    </w:p>
    <w:p w:rsidR="000F19B3" w:rsidRDefault="000F19B3" w:rsidP="000F19B3">
      <w:pPr>
        <w:autoSpaceDE w:val="0"/>
        <w:autoSpaceDN w:val="0"/>
        <w:adjustRightInd w:val="0"/>
        <w:spacing w:after="0" w:line="240" w:lineRule="auto"/>
        <w:rPr>
          <w:rFonts w:ascii="Calibri" w:hAnsi="Calibri" w:cs="Calibri"/>
        </w:rPr>
      </w:pPr>
      <w:r>
        <w:rPr>
          <w:rFonts w:ascii="Calibri" w:hAnsi="Calibri" w:cs="Calibri"/>
        </w:rPr>
        <w:t>The Board of C</w:t>
      </w:r>
      <w:r w:rsidR="0036272F">
        <w:rPr>
          <w:rFonts w:ascii="Calibri" w:hAnsi="Calibri" w:cs="Calibri"/>
        </w:rPr>
        <w:t>ounty Com</w:t>
      </w:r>
      <w:r w:rsidR="00621E17">
        <w:rPr>
          <w:rFonts w:ascii="Calibri" w:hAnsi="Calibri" w:cs="Calibri"/>
        </w:rPr>
        <w:t xml:space="preserve">missioners met on </w:t>
      </w:r>
      <w:r w:rsidR="00D2210B">
        <w:rPr>
          <w:rFonts w:ascii="Calibri" w:hAnsi="Calibri" w:cs="Calibri"/>
        </w:rPr>
        <w:t>December 19, 2023, 3:00 p</w:t>
      </w:r>
      <w:r w:rsidR="00712901">
        <w:rPr>
          <w:rFonts w:ascii="Calibri" w:hAnsi="Calibri" w:cs="Calibri"/>
        </w:rPr>
        <w:t>.m</w:t>
      </w:r>
      <w:r w:rsidR="0063696A">
        <w:rPr>
          <w:rFonts w:ascii="Calibri" w:hAnsi="Calibri" w:cs="Calibri"/>
        </w:rPr>
        <w:t xml:space="preserve">. for its </w:t>
      </w:r>
      <w:r w:rsidR="00D2210B">
        <w:rPr>
          <w:rFonts w:ascii="Calibri" w:hAnsi="Calibri" w:cs="Calibri"/>
        </w:rPr>
        <w:t>Commission Budget</w:t>
      </w:r>
      <w:r w:rsidR="008903A1">
        <w:rPr>
          <w:rFonts w:ascii="Calibri" w:hAnsi="Calibri" w:cs="Calibri"/>
        </w:rPr>
        <w:t xml:space="preserve"> Meeting</w:t>
      </w:r>
      <w:r>
        <w:rPr>
          <w:rFonts w:ascii="Calibri" w:hAnsi="Calibri" w:cs="Calibri"/>
        </w:rPr>
        <w:t>.   Attending we</w:t>
      </w:r>
      <w:r w:rsidR="000F7819">
        <w:rPr>
          <w:rFonts w:ascii="Calibri" w:hAnsi="Calibri" w:cs="Calibri"/>
        </w:rPr>
        <w:t>re:  Commissioner Wade Hollingshead</w:t>
      </w:r>
      <w:r>
        <w:rPr>
          <w:rFonts w:ascii="Calibri" w:hAnsi="Calibri" w:cs="Calibri"/>
        </w:rPr>
        <w:t>, Chairman; Commissioner</w:t>
      </w:r>
      <w:r w:rsidR="004F0E48">
        <w:rPr>
          <w:rFonts w:ascii="Calibri" w:hAnsi="Calibri" w:cs="Calibri"/>
        </w:rPr>
        <w:t xml:space="preserve"> Tammy Pearson</w:t>
      </w:r>
      <w:r w:rsidR="000F7819">
        <w:rPr>
          <w:rFonts w:ascii="Calibri" w:hAnsi="Calibri" w:cs="Calibri"/>
        </w:rPr>
        <w:t>; Commissioner Brandon Yardley</w:t>
      </w:r>
      <w:r w:rsidR="00F61CE1">
        <w:rPr>
          <w:rFonts w:ascii="Calibri" w:hAnsi="Calibri" w:cs="Calibri"/>
        </w:rPr>
        <w:t>;</w:t>
      </w:r>
      <w:r w:rsidR="00C7386A">
        <w:rPr>
          <w:rFonts w:ascii="Calibri" w:hAnsi="Calibri" w:cs="Calibri"/>
        </w:rPr>
        <w:t xml:space="preserve"> </w:t>
      </w:r>
      <w:r w:rsidR="00C11E8C">
        <w:rPr>
          <w:rFonts w:ascii="Calibri" w:hAnsi="Calibri" w:cs="Calibri"/>
        </w:rPr>
        <w:t xml:space="preserve">Ginger McMullin, Clerk/Auditor; </w:t>
      </w:r>
      <w:r w:rsidR="000F718F">
        <w:rPr>
          <w:rFonts w:ascii="Calibri" w:hAnsi="Calibri" w:cs="Calibri"/>
        </w:rPr>
        <w:t xml:space="preserve">Jen Wakeland, Strategic Development Director and </w:t>
      </w:r>
      <w:r w:rsidR="00081981">
        <w:rPr>
          <w:rFonts w:ascii="Calibri" w:hAnsi="Calibri" w:cs="Calibri"/>
        </w:rPr>
        <w:t>Von Christiansen</w:t>
      </w:r>
      <w:r>
        <w:rPr>
          <w:rFonts w:ascii="Calibri" w:hAnsi="Calibri" w:cs="Calibri"/>
        </w:rPr>
        <w:t>, County Attorney.</w:t>
      </w:r>
    </w:p>
    <w:p w:rsidR="000F19B3" w:rsidRDefault="000F19B3" w:rsidP="000F19B3">
      <w:pPr>
        <w:rPr>
          <w:rFonts w:ascii="Calibri" w:hAnsi="Calibri" w:cs="Calibri"/>
        </w:rPr>
      </w:pPr>
    </w:p>
    <w:p w:rsidR="00917A08" w:rsidRDefault="00C11E8C" w:rsidP="00917A08">
      <w:pPr>
        <w:tabs>
          <w:tab w:val="left" w:pos="7545"/>
        </w:tabs>
      </w:pPr>
      <w:r>
        <w:t>Comm. Hollingshead called the meeting to order.</w:t>
      </w:r>
    </w:p>
    <w:p w:rsidR="00C11E8C" w:rsidRDefault="00C11E8C" w:rsidP="00917A08">
      <w:pPr>
        <w:tabs>
          <w:tab w:val="left" w:pos="7545"/>
        </w:tabs>
      </w:pPr>
      <w:r>
        <w:t xml:space="preserve">A prayer was offered by </w:t>
      </w:r>
      <w:r w:rsidR="00683315">
        <w:t>Von Christiansen, County Attorney.</w:t>
      </w:r>
    </w:p>
    <w:p w:rsidR="00C11E8C" w:rsidRDefault="00C11E8C" w:rsidP="00917A08">
      <w:pPr>
        <w:tabs>
          <w:tab w:val="left" w:pos="7545"/>
        </w:tabs>
      </w:pPr>
      <w:r>
        <w:t>The Pledge of Allegiance was led by</w:t>
      </w:r>
      <w:r w:rsidR="00683315">
        <w:t xml:space="preserve"> Clerk/Auditor Ginger McMullin.</w:t>
      </w:r>
      <w:r>
        <w:t xml:space="preserve"> </w:t>
      </w:r>
    </w:p>
    <w:p w:rsidR="00C15E05" w:rsidRDefault="00C15E05" w:rsidP="00C15E05">
      <w:pPr>
        <w:rPr>
          <w:rFonts w:ascii="Calibri" w:hAnsi="Calibri" w:cs="Calibri"/>
        </w:rPr>
      </w:pPr>
      <w:r>
        <w:rPr>
          <w:rFonts w:ascii="Calibri" w:hAnsi="Calibri" w:cs="Calibri"/>
        </w:rPr>
        <w:t>Review and Approve County Bills.  Motion to approve County Bills was made by Comm. Yardley, seconded by Comm. Pearson, and the vote was made unanimous.</w:t>
      </w:r>
      <w:r w:rsidR="00B56F15">
        <w:rPr>
          <w:rFonts w:ascii="Calibri" w:hAnsi="Calibri" w:cs="Calibri"/>
        </w:rPr>
        <w:t xml:space="preserve">  </w:t>
      </w:r>
    </w:p>
    <w:p w:rsidR="00B56F15" w:rsidRDefault="00B56F15" w:rsidP="00B56F15">
      <w:pPr>
        <w:rPr>
          <w:rFonts w:ascii="Calibri" w:hAnsi="Calibri" w:cs="Calibri"/>
        </w:rPr>
      </w:pPr>
      <w:r>
        <w:rPr>
          <w:rFonts w:ascii="Calibri" w:hAnsi="Calibri" w:cs="Calibri"/>
        </w:rPr>
        <w:t xml:space="preserve">Commission Updates.  Comm. Pearson reported on </w:t>
      </w:r>
      <w:r w:rsidR="00283F97">
        <w:rPr>
          <w:rFonts w:ascii="Calibri" w:hAnsi="Calibri" w:cs="Calibri"/>
        </w:rPr>
        <w:t>the Republican Caucus Meeting</w:t>
      </w:r>
      <w:r>
        <w:rPr>
          <w:rFonts w:ascii="Calibri" w:hAnsi="Calibri" w:cs="Calibri"/>
        </w:rPr>
        <w:t xml:space="preserve"> scheduled for March 5, 2024, with </w:t>
      </w:r>
      <w:r w:rsidR="00283F97">
        <w:rPr>
          <w:rFonts w:ascii="Calibri" w:hAnsi="Calibri" w:cs="Calibri"/>
        </w:rPr>
        <w:t xml:space="preserve">the </w:t>
      </w:r>
      <w:r>
        <w:rPr>
          <w:rFonts w:ascii="Calibri" w:hAnsi="Calibri" w:cs="Calibri"/>
        </w:rPr>
        <w:t>Lincoln Day Dinner scheduled for February 16, 2024.  April 10</w:t>
      </w:r>
      <w:r w:rsidRPr="00B56F15">
        <w:rPr>
          <w:rFonts w:ascii="Calibri" w:hAnsi="Calibri" w:cs="Calibri"/>
          <w:vertAlign w:val="superscript"/>
        </w:rPr>
        <w:t>th</w:t>
      </w:r>
      <w:r>
        <w:rPr>
          <w:rFonts w:ascii="Calibri" w:hAnsi="Calibri" w:cs="Calibri"/>
        </w:rPr>
        <w:t xml:space="preserve"> will be </w:t>
      </w:r>
      <w:r w:rsidR="00283F97">
        <w:rPr>
          <w:rFonts w:ascii="Calibri" w:hAnsi="Calibri" w:cs="Calibri"/>
        </w:rPr>
        <w:t xml:space="preserve">the </w:t>
      </w:r>
      <w:r>
        <w:rPr>
          <w:rFonts w:ascii="Calibri" w:hAnsi="Calibri" w:cs="Calibri"/>
        </w:rPr>
        <w:t>Republican County Convention.  April 27</w:t>
      </w:r>
      <w:r w:rsidRPr="00B56F15">
        <w:rPr>
          <w:rFonts w:ascii="Calibri" w:hAnsi="Calibri" w:cs="Calibri"/>
          <w:vertAlign w:val="superscript"/>
        </w:rPr>
        <w:t>th</w:t>
      </w:r>
      <w:r>
        <w:rPr>
          <w:rFonts w:ascii="Calibri" w:hAnsi="Calibri" w:cs="Calibri"/>
        </w:rPr>
        <w:t xml:space="preserve"> will be the State Republican Convention.  State Legislative Session will be held Jan 16-Mar 1, 2024. </w:t>
      </w:r>
      <w:r w:rsidR="006C21C0">
        <w:rPr>
          <w:rFonts w:ascii="Calibri" w:hAnsi="Calibri" w:cs="Calibri"/>
        </w:rPr>
        <w:t xml:space="preserve"> Comm. Pearson has a scheduled meeting with Congresswoman Maloy for Dec 20, 2023.  NACO Legislative Conference will be held Feb 10-13, 2024 in Washington, DC.  </w:t>
      </w:r>
      <w:r w:rsidR="00B92AAB">
        <w:rPr>
          <w:rFonts w:ascii="Calibri" w:hAnsi="Calibri" w:cs="Calibri"/>
        </w:rPr>
        <w:t xml:space="preserve">Congresswoman Maloy’s Beaver County display has been completed for her office china hutch.  </w:t>
      </w:r>
      <w:r w:rsidR="00283F97">
        <w:rPr>
          <w:rFonts w:ascii="Calibri" w:hAnsi="Calibri" w:cs="Calibri"/>
        </w:rPr>
        <w:t xml:space="preserve">It was stated that the County </w:t>
      </w:r>
      <w:r w:rsidR="00B92AAB">
        <w:rPr>
          <w:rFonts w:ascii="Calibri" w:hAnsi="Calibri" w:cs="Calibri"/>
        </w:rPr>
        <w:t>Christmas gifts may be delayed</w:t>
      </w:r>
      <w:r w:rsidR="00283F97">
        <w:rPr>
          <w:rFonts w:ascii="Calibri" w:hAnsi="Calibri" w:cs="Calibri"/>
        </w:rPr>
        <w:t>, due to shipping delays</w:t>
      </w:r>
      <w:r w:rsidR="00B92AAB">
        <w:rPr>
          <w:rFonts w:ascii="Calibri" w:hAnsi="Calibri" w:cs="Calibri"/>
        </w:rPr>
        <w:t>.</w:t>
      </w:r>
    </w:p>
    <w:p w:rsidR="00D2210B" w:rsidRDefault="001227C3" w:rsidP="00C15E05">
      <w:pPr>
        <w:rPr>
          <w:rFonts w:ascii="Calibri" w:hAnsi="Calibri" w:cs="Calibri"/>
        </w:rPr>
      </w:pPr>
      <w:r>
        <w:rPr>
          <w:rFonts w:ascii="Calibri" w:hAnsi="Calibri" w:cs="Calibri"/>
        </w:rPr>
        <w:t>Consider Members for P &amp; Z Board.</w:t>
      </w:r>
      <w:r w:rsidR="000F718F">
        <w:rPr>
          <w:rFonts w:ascii="Calibri" w:hAnsi="Calibri" w:cs="Calibri"/>
        </w:rPr>
        <w:t xml:space="preserve">  Present was Kyle Blackner, County Building Authority. </w:t>
      </w:r>
      <w:r w:rsidR="00B56F15">
        <w:rPr>
          <w:rFonts w:ascii="Calibri" w:hAnsi="Calibri" w:cs="Calibri"/>
        </w:rPr>
        <w:t xml:space="preserve"> Mr. Blackner was present to </w:t>
      </w:r>
      <w:r w:rsidR="00FB64AC">
        <w:rPr>
          <w:rFonts w:ascii="Calibri" w:hAnsi="Calibri" w:cs="Calibri"/>
        </w:rPr>
        <w:t>give the names of the recommended board members</w:t>
      </w:r>
      <w:r w:rsidR="00B56F15">
        <w:rPr>
          <w:rFonts w:ascii="Calibri" w:hAnsi="Calibri" w:cs="Calibri"/>
        </w:rPr>
        <w:t xml:space="preserve"> for the </w:t>
      </w:r>
      <w:r w:rsidR="00FB64AC">
        <w:rPr>
          <w:rFonts w:ascii="Calibri" w:hAnsi="Calibri" w:cs="Calibri"/>
        </w:rPr>
        <w:t xml:space="preserve">Beaver County </w:t>
      </w:r>
      <w:r w:rsidR="00B56F15">
        <w:rPr>
          <w:rFonts w:ascii="Calibri" w:hAnsi="Calibri" w:cs="Calibri"/>
        </w:rPr>
        <w:t>Planning &amp; Zoning Board.  P</w:t>
      </w:r>
      <w:r w:rsidR="00B51ECC">
        <w:rPr>
          <w:rFonts w:ascii="Calibri" w:hAnsi="Calibri" w:cs="Calibri"/>
        </w:rPr>
        <w:t>lanning</w:t>
      </w:r>
      <w:r w:rsidR="00B56F15">
        <w:rPr>
          <w:rFonts w:ascii="Calibri" w:hAnsi="Calibri" w:cs="Calibri"/>
        </w:rPr>
        <w:t xml:space="preserve"> &amp; Z</w:t>
      </w:r>
      <w:r w:rsidR="00B51ECC">
        <w:rPr>
          <w:rFonts w:ascii="Calibri" w:hAnsi="Calibri" w:cs="Calibri"/>
        </w:rPr>
        <w:t>oning</w:t>
      </w:r>
      <w:r w:rsidR="00B56F15">
        <w:rPr>
          <w:rFonts w:ascii="Calibri" w:hAnsi="Calibri" w:cs="Calibri"/>
        </w:rPr>
        <w:t xml:space="preserve"> Board </w:t>
      </w:r>
      <w:r w:rsidR="00B51ECC">
        <w:rPr>
          <w:rFonts w:ascii="Calibri" w:hAnsi="Calibri" w:cs="Calibri"/>
        </w:rPr>
        <w:t>recommended Cory</w:t>
      </w:r>
      <w:r w:rsidR="00B56F15">
        <w:rPr>
          <w:rFonts w:ascii="Calibri" w:hAnsi="Calibri" w:cs="Calibri"/>
        </w:rPr>
        <w:t xml:space="preserve"> Beebe, </w:t>
      </w:r>
      <w:r w:rsidR="00FB64AC">
        <w:rPr>
          <w:rFonts w:ascii="Calibri" w:hAnsi="Calibri" w:cs="Calibri"/>
        </w:rPr>
        <w:t>to serve</w:t>
      </w:r>
      <w:r w:rsidR="00B51ECC">
        <w:rPr>
          <w:rFonts w:ascii="Calibri" w:hAnsi="Calibri" w:cs="Calibri"/>
        </w:rPr>
        <w:t xml:space="preserve"> a 3 y</w:t>
      </w:r>
      <w:r w:rsidR="00FB64AC">
        <w:rPr>
          <w:rFonts w:ascii="Calibri" w:hAnsi="Calibri" w:cs="Calibri"/>
        </w:rPr>
        <w:t>ear term; Kandace Jo Kesler,</w:t>
      </w:r>
      <w:r w:rsidR="00B51ECC">
        <w:rPr>
          <w:rFonts w:ascii="Calibri" w:hAnsi="Calibri" w:cs="Calibri"/>
        </w:rPr>
        <w:t xml:space="preserve"> a 1 year ter</w:t>
      </w:r>
      <w:r w:rsidR="00FB64AC">
        <w:rPr>
          <w:rFonts w:ascii="Calibri" w:hAnsi="Calibri" w:cs="Calibri"/>
        </w:rPr>
        <w:t>m and Sheila White, to serve</w:t>
      </w:r>
      <w:r w:rsidR="00B51ECC">
        <w:rPr>
          <w:rFonts w:ascii="Calibri" w:hAnsi="Calibri" w:cs="Calibri"/>
        </w:rPr>
        <w:t xml:space="preserve"> a 3 year term.  Motion to accept the recommendation from the P &amp; Z Board, to serve as </w:t>
      </w:r>
      <w:r w:rsidR="00283F97">
        <w:rPr>
          <w:rFonts w:ascii="Calibri" w:hAnsi="Calibri" w:cs="Calibri"/>
        </w:rPr>
        <w:t xml:space="preserve">Planning &amp; Zoning </w:t>
      </w:r>
      <w:r w:rsidR="00B51ECC">
        <w:rPr>
          <w:rFonts w:ascii="Calibri" w:hAnsi="Calibri" w:cs="Calibri"/>
        </w:rPr>
        <w:t>board members was made by Comm. Pearson “Yes”, seconded by Comm. Yardley “Yes”, and the vote was made unanimous.</w:t>
      </w:r>
    </w:p>
    <w:p w:rsidR="00B51ECC" w:rsidRDefault="00B51ECC" w:rsidP="00C15E05">
      <w:pPr>
        <w:rPr>
          <w:rFonts w:ascii="Calibri" w:hAnsi="Calibri" w:cs="Calibri"/>
        </w:rPr>
      </w:pPr>
      <w:r>
        <w:rPr>
          <w:rFonts w:ascii="Calibri" w:hAnsi="Calibri" w:cs="Calibri"/>
        </w:rPr>
        <w:t xml:space="preserve">Consider signing RMA with Rodatherm.  </w:t>
      </w:r>
      <w:r w:rsidR="00631DBA">
        <w:rPr>
          <w:rFonts w:ascii="Calibri" w:hAnsi="Calibri" w:cs="Calibri"/>
        </w:rPr>
        <w:t xml:space="preserve">Present was Michael Dabbs, </w:t>
      </w:r>
      <w:r w:rsidR="00FB64AC">
        <w:rPr>
          <w:rFonts w:ascii="Calibri" w:hAnsi="Calibri" w:cs="Calibri"/>
        </w:rPr>
        <w:t xml:space="preserve">attending via phone representing </w:t>
      </w:r>
      <w:proofErr w:type="spellStart"/>
      <w:r w:rsidR="00631DBA">
        <w:rPr>
          <w:rFonts w:ascii="Calibri" w:hAnsi="Calibri" w:cs="Calibri"/>
        </w:rPr>
        <w:t>Rodatherm</w:t>
      </w:r>
      <w:proofErr w:type="spellEnd"/>
      <w:r w:rsidR="00631DBA">
        <w:rPr>
          <w:rFonts w:ascii="Calibri" w:hAnsi="Calibri" w:cs="Calibri"/>
        </w:rPr>
        <w:t>.  Rodatherm is interested in gaining approval of a Road Maintenance Agreement.  This RMA is a road between Geothermal Road and the Antelope Point Road.  Motion to authorize signature on the RMA for Rodatherm was made by Comm. Yardley “Yes”, seconded by Comm. Pearson “Yes”, and the vote was made unanimous.</w:t>
      </w:r>
    </w:p>
    <w:p w:rsidR="001227C3" w:rsidRDefault="001227C3" w:rsidP="00C15E05">
      <w:pPr>
        <w:rPr>
          <w:rFonts w:ascii="Calibri" w:hAnsi="Calibri" w:cs="Calibri"/>
        </w:rPr>
      </w:pPr>
      <w:r>
        <w:rPr>
          <w:rFonts w:ascii="Calibri" w:hAnsi="Calibri" w:cs="Calibri"/>
        </w:rPr>
        <w:t>Consider Signing Civic Plus yearly website contract.</w:t>
      </w:r>
      <w:r w:rsidR="00B51ECC">
        <w:rPr>
          <w:rFonts w:ascii="Calibri" w:hAnsi="Calibri" w:cs="Calibri"/>
        </w:rPr>
        <w:t xml:space="preserve">  This item was tabled for the next meeting.</w:t>
      </w:r>
    </w:p>
    <w:p w:rsidR="001227C3" w:rsidRDefault="001227C3" w:rsidP="00C15E05">
      <w:pPr>
        <w:rPr>
          <w:rFonts w:ascii="Calibri" w:hAnsi="Calibri" w:cs="Calibri"/>
        </w:rPr>
      </w:pPr>
      <w:r>
        <w:rPr>
          <w:rFonts w:ascii="Calibri" w:hAnsi="Calibri" w:cs="Calibri"/>
        </w:rPr>
        <w:t>Consider Signing MOA for Mental Health Resources for First Responders.</w:t>
      </w:r>
      <w:r w:rsidR="00631DBA">
        <w:rPr>
          <w:rFonts w:ascii="Calibri" w:hAnsi="Calibri" w:cs="Calibri"/>
        </w:rPr>
        <w:t xml:space="preserve">  </w:t>
      </w:r>
      <w:r w:rsidR="00E9678B">
        <w:rPr>
          <w:rFonts w:ascii="Calibri" w:hAnsi="Calibri" w:cs="Calibri"/>
        </w:rPr>
        <w:t>This is a gra</w:t>
      </w:r>
      <w:r w:rsidR="004C7AD9">
        <w:rPr>
          <w:rFonts w:ascii="Calibri" w:hAnsi="Calibri" w:cs="Calibri"/>
        </w:rPr>
        <w:t xml:space="preserve">nt agreement for Mental Health </w:t>
      </w:r>
      <w:r w:rsidR="00FB64AC">
        <w:rPr>
          <w:rFonts w:ascii="Calibri" w:hAnsi="Calibri" w:cs="Calibri"/>
        </w:rPr>
        <w:t>resources</w:t>
      </w:r>
      <w:r w:rsidR="00E9678B">
        <w:rPr>
          <w:rFonts w:ascii="Calibri" w:hAnsi="Calibri" w:cs="Calibri"/>
        </w:rPr>
        <w:t>.  Motion to authorize signature on the MOA was made by Comm. Pearson, seconded by Comm. Yardley “Yes”, and the vote was made unanimous.</w:t>
      </w:r>
    </w:p>
    <w:p w:rsidR="001227C3" w:rsidRDefault="001227C3" w:rsidP="00C15E05">
      <w:pPr>
        <w:rPr>
          <w:rFonts w:ascii="Calibri" w:hAnsi="Calibri" w:cs="Calibri"/>
        </w:rPr>
      </w:pPr>
      <w:r>
        <w:rPr>
          <w:rFonts w:ascii="Calibri" w:hAnsi="Calibri" w:cs="Calibri"/>
        </w:rPr>
        <w:lastRenderedPageBreak/>
        <w:t>Consider Signing Lease Renewal Agreement for RRCI.</w:t>
      </w:r>
      <w:r w:rsidR="00E9678B">
        <w:rPr>
          <w:rFonts w:ascii="Calibri" w:hAnsi="Calibri" w:cs="Calibri"/>
        </w:rPr>
        <w:t xml:space="preserve">  This business occupies space in the Beaver County Business Center.  Motion to renew the current lease agreement was made by Comm. Pearson “Yes”, seconded by Comm. “Yes”, and the vote was made unanimous.  Jen</w:t>
      </w:r>
      <w:r w:rsidR="004C7AD9">
        <w:rPr>
          <w:rFonts w:ascii="Calibri" w:hAnsi="Calibri" w:cs="Calibri"/>
        </w:rPr>
        <w:t xml:space="preserve"> Wakeland will advertise for vacant space at</w:t>
      </w:r>
      <w:r w:rsidR="00E9678B">
        <w:rPr>
          <w:rFonts w:ascii="Calibri" w:hAnsi="Calibri" w:cs="Calibri"/>
        </w:rPr>
        <w:t xml:space="preserve"> the Business Center on social media outlets.</w:t>
      </w:r>
    </w:p>
    <w:p w:rsidR="001227C3" w:rsidRDefault="001227C3" w:rsidP="00C15E05">
      <w:pPr>
        <w:rPr>
          <w:rFonts w:ascii="Calibri" w:hAnsi="Calibri" w:cs="Calibri"/>
        </w:rPr>
      </w:pPr>
      <w:r>
        <w:rPr>
          <w:rFonts w:ascii="Calibri" w:hAnsi="Calibri" w:cs="Calibri"/>
        </w:rPr>
        <w:t>Consider Signing Opioid Agreements</w:t>
      </w:r>
      <w:r w:rsidR="009F3B62">
        <w:rPr>
          <w:rFonts w:ascii="Calibri" w:hAnsi="Calibri" w:cs="Calibri"/>
        </w:rPr>
        <w:t>.</w:t>
      </w:r>
      <w:r w:rsidR="00E9678B">
        <w:rPr>
          <w:rFonts w:ascii="Calibri" w:hAnsi="Calibri" w:cs="Calibri"/>
        </w:rPr>
        <w:t xml:space="preserve">  Mr. Christiansen discussed the proposed Opioid Agreement with Sun and Mylan Companies for further settlement funds.  Motion to authorize signature on Utah Subdivision Agreement to Allocate Settlement</w:t>
      </w:r>
      <w:r w:rsidR="00AB0A33">
        <w:rPr>
          <w:rFonts w:ascii="Calibri" w:hAnsi="Calibri" w:cs="Calibri"/>
        </w:rPr>
        <w:t xml:space="preserve"> Funds was made by Comm. Pearson</w:t>
      </w:r>
      <w:r w:rsidR="00E9678B">
        <w:rPr>
          <w:rFonts w:ascii="Calibri" w:hAnsi="Calibri" w:cs="Calibri"/>
        </w:rPr>
        <w:t xml:space="preserve"> “Yes”</w:t>
      </w:r>
      <w:r w:rsidR="00AB0A33">
        <w:rPr>
          <w:rFonts w:ascii="Calibri" w:hAnsi="Calibri" w:cs="Calibri"/>
        </w:rPr>
        <w:t>, seconded by Comm. Yardley</w:t>
      </w:r>
      <w:r w:rsidR="00E9678B">
        <w:rPr>
          <w:rFonts w:ascii="Calibri" w:hAnsi="Calibri" w:cs="Calibri"/>
        </w:rPr>
        <w:t xml:space="preserve"> “Yes”, and the vote was made unanimous.</w:t>
      </w:r>
    </w:p>
    <w:p w:rsidR="001227C3" w:rsidRPr="001227C3" w:rsidRDefault="001227C3" w:rsidP="001227C3">
      <w:pPr>
        <w:spacing w:after="160" w:line="259" w:lineRule="auto"/>
        <w:rPr>
          <w:rFonts w:cstheme="minorHAnsi"/>
        </w:rPr>
      </w:pPr>
      <w:r w:rsidRPr="001227C3">
        <w:rPr>
          <w:rFonts w:cstheme="minorHAnsi"/>
        </w:rPr>
        <w:t>Motion to enter into closed session for the purpose of discussing the character, professional competence, or physical or mental health of an individual; discuss strategy for pending or reasonably imminent litigation, real property negotiation, was made by Comm. Pearson, seconded by Comm. Yardley, and the vote was made unanimous.  Roll call vote Comm. Pearson “aye”, Comm. Yardley “aye”, Comm. Hollingshead “aye”.</w:t>
      </w:r>
    </w:p>
    <w:p w:rsidR="001227C3" w:rsidRPr="001227C3" w:rsidRDefault="001227C3" w:rsidP="001227C3">
      <w:pPr>
        <w:spacing w:after="160" w:line="259" w:lineRule="auto"/>
        <w:rPr>
          <w:rFonts w:cstheme="minorHAnsi"/>
        </w:rPr>
      </w:pPr>
      <w:r w:rsidRPr="001227C3">
        <w:rPr>
          <w:rFonts w:cstheme="minorHAnsi"/>
        </w:rPr>
        <w:t>Closed session declared closed by Comm. Hollingshead.</w:t>
      </w:r>
    </w:p>
    <w:p w:rsidR="001227C3" w:rsidRDefault="006C21C0" w:rsidP="00C15E05">
      <w:pPr>
        <w:rPr>
          <w:rFonts w:ascii="Calibri" w:hAnsi="Calibri" w:cs="Calibri"/>
        </w:rPr>
      </w:pPr>
      <w:r>
        <w:rPr>
          <w:rFonts w:ascii="Calibri" w:hAnsi="Calibri" w:cs="Calibri"/>
        </w:rPr>
        <w:t>Adjourn for d</w:t>
      </w:r>
      <w:r w:rsidR="001227C3">
        <w:rPr>
          <w:rFonts w:ascii="Calibri" w:hAnsi="Calibri" w:cs="Calibri"/>
        </w:rPr>
        <w:t>inner</w:t>
      </w:r>
      <w:r>
        <w:rPr>
          <w:rFonts w:ascii="Calibri" w:hAnsi="Calibri" w:cs="Calibri"/>
        </w:rPr>
        <w:t>.</w:t>
      </w:r>
    </w:p>
    <w:p w:rsidR="001227C3" w:rsidRDefault="001227C3" w:rsidP="00C15E05">
      <w:pPr>
        <w:rPr>
          <w:rFonts w:ascii="Calibri" w:hAnsi="Calibri" w:cs="Calibri"/>
        </w:rPr>
      </w:pPr>
      <w:r>
        <w:rPr>
          <w:rFonts w:ascii="Calibri" w:hAnsi="Calibri" w:cs="Calibri"/>
        </w:rPr>
        <w:t>Reconvene</w:t>
      </w:r>
      <w:r w:rsidR="00E60471">
        <w:rPr>
          <w:rFonts w:ascii="Calibri" w:hAnsi="Calibri" w:cs="Calibri"/>
        </w:rPr>
        <w:t>d</w:t>
      </w:r>
      <w:r>
        <w:rPr>
          <w:rFonts w:ascii="Calibri" w:hAnsi="Calibri" w:cs="Calibri"/>
        </w:rPr>
        <w:t xml:space="preserve"> at 6:00 p.m.</w:t>
      </w:r>
    </w:p>
    <w:p w:rsidR="00E33359" w:rsidRPr="001227C3" w:rsidRDefault="001227C3" w:rsidP="00E33359">
      <w:pPr>
        <w:spacing w:after="160" w:line="259" w:lineRule="auto"/>
        <w:rPr>
          <w:rFonts w:cstheme="minorHAnsi"/>
        </w:rPr>
      </w:pPr>
      <w:r>
        <w:rPr>
          <w:rFonts w:ascii="Calibri" w:hAnsi="Calibri" w:cs="Calibri"/>
        </w:rPr>
        <w:t>Comm. Hollingshead declared the Public Hearing open to amend the 2023 Budget.  Ms. McMulli</w:t>
      </w:r>
      <w:r w:rsidR="00FB64AC">
        <w:rPr>
          <w:rFonts w:ascii="Calibri" w:hAnsi="Calibri" w:cs="Calibri"/>
        </w:rPr>
        <w:t>n provided the adjustments needed,</w:t>
      </w:r>
      <w:r>
        <w:rPr>
          <w:rFonts w:ascii="Calibri" w:hAnsi="Calibri" w:cs="Calibri"/>
        </w:rPr>
        <w:t xml:space="preserve"> to balance the 2023 </w:t>
      </w:r>
      <w:r w:rsidR="00E60471">
        <w:rPr>
          <w:rFonts w:ascii="Calibri" w:hAnsi="Calibri" w:cs="Calibri"/>
        </w:rPr>
        <w:t xml:space="preserve">Operating </w:t>
      </w:r>
      <w:r>
        <w:rPr>
          <w:rFonts w:ascii="Calibri" w:hAnsi="Calibri" w:cs="Calibri"/>
        </w:rPr>
        <w:t xml:space="preserve">Budget. </w:t>
      </w:r>
      <w:r w:rsidR="00E60471">
        <w:rPr>
          <w:rFonts w:ascii="Calibri" w:hAnsi="Calibri" w:cs="Calibri"/>
        </w:rPr>
        <w:t xml:space="preserve"> The </w:t>
      </w:r>
      <w:r>
        <w:rPr>
          <w:rFonts w:ascii="Calibri" w:hAnsi="Calibri" w:cs="Calibri"/>
        </w:rPr>
        <w:t xml:space="preserve">Public Hearing was declared closed, with no members of the </w:t>
      </w:r>
      <w:r w:rsidR="004C7AD9">
        <w:rPr>
          <w:rFonts w:ascii="Calibri" w:hAnsi="Calibri" w:cs="Calibri"/>
        </w:rPr>
        <w:t>public making comment</w:t>
      </w:r>
      <w:r>
        <w:rPr>
          <w:rFonts w:ascii="Calibri" w:hAnsi="Calibri" w:cs="Calibri"/>
        </w:rPr>
        <w:t>. Motion to authorize signature on Resolution 2023-11, was made by Comm. Pearson “Yes”, seconded by Comm. Yardley “Yes”, and the vote was made unanimous.</w:t>
      </w:r>
      <w:r w:rsidR="00E33359">
        <w:rPr>
          <w:rFonts w:ascii="Calibri" w:hAnsi="Calibri" w:cs="Calibri"/>
        </w:rPr>
        <w:t xml:space="preserve"> </w:t>
      </w:r>
      <w:r w:rsidR="00E33359" w:rsidRPr="001227C3">
        <w:rPr>
          <w:rFonts w:cstheme="minorHAnsi"/>
        </w:rPr>
        <w:t>Roll call vote Comm. Pearson “aye”, Comm. Yardley “aye”, Comm. Hollingshead “aye”.</w:t>
      </w:r>
    </w:p>
    <w:p w:rsidR="001227C3" w:rsidRPr="00EF7CE6" w:rsidRDefault="001227C3" w:rsidP="00EF7CE6">
      <w:pPr>
        <w:spacing w:after="160" w:line="259" w:lineRule="auto"/>
        <w:rPr>
          <w:rFonts w:cstheme="minorHAnsi"/>
        </w:rPr>
      </w:pPr>
      <w:r>
        <w:rPr>
          <w:rFonts w:ascii="Calibri" w:hAnsi="Calibri" w:cs="Calibri"/>
        </w:rPr>
        <w:t xml:space="preserve">Comm. Hollingshead declared the Public Hearing </w:t>
      </w:r>
      <w:r w:rsidR="00FB64AC">
        <w:rPr>
          <w:rFonts w:ascii="Calibri" w:hAnsi="Calibri" w:cs="Calibri"/>
        </w:rPr>
        <w:t xml:space="preserve">Open </w:t>
      </w:r>
      <w:r>
        <w:rPr>
          <w:rFonts w:ascii="Calibri" w:hAnsi="Calibri" w:cs="Calibri"/>
        </w:rPr>
        <w:t xml:space="preserve">to adopt the 2024 Operating Budget.  The Public </w:t>
      </w:r>
      <w:r w:rsidR="00FB64AC">
        <w:rPr>
          <w:rFonts w:ascii="Calibri" w:hAnsi="Calibri" w:cs="Calibri"/>
        </w:rPr>
        <w:t>Hearing was declared closed after</w:t>
      </w:r>
      <w:r>
        <w:rPr>
          <w:rFonts w:ascii="Calibri" w:hAnsi="Calibri" w:cs="Calibri"/>
        </w:rPr>
        <w:t xml:space="preserve"> </w:t>
      </w:r>
      <w:r w:rsidR="00EF7CE6">
        <w:rPr>
          <w:rFonts w:ascii="Calibri" w:hAnsi="Calibri" w:cs="Calibri"/>
        </w:rPr>
        <w:t xml:space="preserve">comments </w:t>
      </w:r>
      <w:r w:rsidR="00FB64AC">
        <w:rPr>
          <w:rFonts w:ascii="Calibri" w:hAnsi="Calibri" w:cs="Calibri"/>
        </w:rPr>
        <w:t xml:space="preserve">were taken </w:t>
      </w:r>
      <w:bookmarkStart w:id="0" w:name="_GoBack"/>
      <w:bookmarkEnd w:id="0"/>
      <w:r w:rsidR="00EF7CE6">
        <w:rPr>
          <w:rFonts w:ascii="Calibri" w:hAnsi="Calibri" w:cs="Calibri"/>
        </w:rPr>
        <w:t>from Sheriff Black</w:t>
      </w:r>
      <w:r w:rsidR="004C7AD9">
        <w:rPr>
          <w:rFonts w:ascii="Calibri" w:hAnsi="Calibri" w:cs="Calibri"/>
        </w:rPr>
        <w:t xml:space="preserve">, showing </w:t>
      </w:r>
      <w:r w:rsidR="00FB64AC">
        <w:rPr>
          <w:rFonts w:ascii="Calibri" w:hAnsi="Calibri" w:cs="Calibri"/>
        </w:rPr>
        <w:t xml:space="preserve">his </w:t>
      </w:r>
      <w:r w:rsidR="004C7AD9">
        <w:rPr>
          <w:rFonts w:ascii="Calibri" w:hAnsi="Calibri" w:cs="Calibri"/>
        </w:rPr>
        <w:t>appreciation to the Commission and the Clerk/Auditor’s Offices, as this is his first budget year since being elected, no other audience members commented during the hearing.</w:t>
      </w:r>
      <w:r>
        <w:rPr>
          <w:rFonts w:ascii="Calibri" w:hAnsi="Calibri" w:cs="Calibri"/>
        </w:rPr>
        <w:t xml:space="preserve">  </w:t>
      </w:r>
      <w:r w:rsidR="00E60471">
        <w:rPr>
          <w:rFonts w:ascii="Calibri" w:hAnsi="Calibri" w:cs="Calibri"/>
        </w:rPr>
        <w:t xml:space="preserve"> </w:t>
      </w:r>
      <w:r w:rsidR="004C7AD9">
        <w:rPr>
          <w:rFonts w:ascii="Calibri" w:hAnsi="Calibri" w:cs="Calibri"/>
        </w:rPr>
        <w:t>T</w:t>
      </w:r>
      <w:r w:rsidR="00E60471">
        <w:rPr>
          <w:rFonts w:ascii="Calibri" w:hAnsi="Calibri" w:cs="Calibri"/>
        </w:rPr>
        <w:t xml:space="preserve">he total amount for the 2024 Operating Budget is $29,723,515.92.   </w:t>
      </w:r>
      <w:r>
        <w:rPr>
          <w:rFonts w:ascii="Calibri" w:hAnsi="Calibri" w:cs="Calibri"/>
        </w:rPr>
        <w:t>Motion to authorize signature on Resolution 2023-12</w:t>
      </w:r>
      <w:r w:rsidR="00EF7CE6">
        <w:rPr>
          <w:rFonts w:ascii="Calibri" w:hAnsi="Calibri" w:cs="Calibri"/>
        </w:rPr>
        <w:t>; Adopting the 2024 Operating Budget</w:t>
      </w:r>
      <w:r>
        <w:rPr>
          <w:rFonts w:ascii="Calibri" w:hAnsi="Calibri" w:cs="Calibri"/>
        </w:rPr>
        <w:t>, was made by Comm. Yardley “Yes”, seconded by Comm. Pearson “Yes”, and the vote was made unanimous.</w:t>
      </w:r>
      <w:r w:rsidR="00EF7CE6" w:rsidRPr="00EF7CE6">
        <w:rPr>
          <w:rFonts w:cstheme="minorHAnsi"/>
        </w:rPr>
        <w:t xml:space="preserve"> </w:t>
      </w:r>
      <w:r w:rsidR="00EF7CE6" w:rsidRPr="001227C3">
        <w:rPr>
          <w:rFonts w:cstheme="minorHAnsi"/>
        </w:rPr>
        <w:t>Roll call vote Comm. Pearson “aye”, Comm. Yardley “aye”, Comm. Hollingshead “aye”.</w:t>
      </w:r>
    </w:p>
    <w:p w:rsidR="00531D6F" w:rsidRDefault="00531D6F" w:rsidP="00C15E05">
      <w:pPr>
        <w:rPr>
          <w:rFonts w:ascii="Calibri" w:hAnsi="Calibri" w:cs="Calibri"/>
        </w:rPr>
      </w:pPr>
      <w:r>
        <w:rPr>
          <w:rFonts w:ascii="Calibri" w:hAnsi="Calibri" w:cs="Calibri"/>
        </w:rPr>
        <w:t>Meeting adjourned.</w:t>
      </w:r>
    </w:p>
    <w:p w:rsidR="001227C3" w:rsidRDefault="001227C3" w:rsidP="00C15E05">
      <w:pPr>
        <w:rPr>
          <w:rFonts w:ascii="Calibri" w:hAnsi="Calibri" w:cs="Calibri"/>
        </w:rPr>
      </w:pPr>
    </w:p>
    <w:p w:rsidR="00C15E05" w:rsidRDefault="00C15E05" w:rsidP="00917A08">
      <w:pPr>
        <w:tabs>
          <w:tab w:val="left" w:pos="7545"/>
        </w:tabs>
      </w:pPr>
    </w:p>
    <w:p w:rsidR="00C11E8C" w:rsidRDefault="00C11E8C" w:rsidP="00917A08">
      <w:pPr>
        <w:tabs>
          <w:tab w:val="left" w:pos="7545"/>
        </w:tabs>
      </w:pPr>
    </w:p>
    <w:p w:rsidR="00917A08" w:rsidRDefault="00917A08" w:rsidP="00917A08">
      <w:pPr>
        <w:tabs>
          <w:tab w:val="left" w:pos="7545"/>
        </w:tabs>
      </w:pPr>
    </w:p>
    <w:p w:rsidR="00917A08" w:rsidRDefault="00917A08" w:rsidP="000F19B3"/>
    <w:sectPr w:rsidR="0091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B3"/>
    <w:rsid w:val="000517F4"/>
    <w:rsid w:val="00081981"/>
    <w:rsid w:val="000906CC"/>
    <w:rsid w:val="00091839"/>
    <w:rsid w:val="000F19B3"/>
    <w:rsid w:val="000F1C68"/>
    <w:rsid w:val="000F2E12"/>
    <w:rsid w:val="000F718F"/>
    <w:rsid w:val="000F7819"/>
    <w:rsid w:val="001227C3"/>
    <w:rsid w:val="001C0173"/>
    <w:rsid w:val="00223BC5"/>
    <w:rsid w:val="0023247D"/>
    <w:rsid w:val="00260B8A"/>
    <w:rsid w:val="00266C07"/>
    <w:rsid w:val="00283F97"/>
    <w:rsid w:val="00306951"/>
    <w:rsid w:val="0036272F"/>
    <w:rsid w:val="0044703E"/>
    <w:rsid w:val="004A191B"/>
    <w:rsid w:val="004C7AD9"/>
    <w:rsid w:val="004F0E48"/>
    <w:rsid w:val="00531D6F"/>
    <w:rsid w:val="005668E7"/>
    <w:rsid w:val="00621E17"/>
    <w:rsid w:val="00631DBA"/>
    <w:rsid w:val="0063696A"/>
    <w:rsid w:val="00683315"/>
    <w:rsid w:val="006B724D"/>
    <w:rsid w:val="006C21C0"/>
    <w:rsid w:val="006D0A81"/>
    <w:rsid w:val="006E11BC"/>
    <w:rsid w:val="00712901"/>
    <w:rsid w:val="00726CE5"/>
    <w:rsid w:val="00777F07"/>
    <w:rsid w:val="007878A3"/>
    <w:rsid w:val="0085166F"/>
    <w:rsid w:val="00856C88"/>
    <w:rsid w:val="00867CF0"/>
    <w:rsid w:val="008903A1"/>
    <w:rsid w:val="00917A08"/>
    <w:rsid w:val="00962A94"/>
    <w:rsid w:val="009E0AA2"/>
    <w:rsid w:val="009F3B62"/>
    <w:rsid w:val="009F3B6B"/>
    <w:rsid w:val="00A35894"/>
    <w:rsid w:val="00A84215"/>
    <w:rsid w:val="00AA1D77"/>
    <w:rsid w:val="00AB0A33"/>
    <w:rsid w:val="00B51ECC"/>
    <w:rsid w:val="00B56F15"/>
    <w:rsid w:val="00B62D70"/>
    <w:rsid w:val="00B73D62"/>
    <w:rsid w:val="00B92AAB"/>
    <w:rsid w:val="00C11E8C"/>
    <w:rsid w:val="00C15E05"/>
    <w:rsid w:val="00C406C5"/>
    <w:rsid w:val="00C6651E"/>
    <w:rsid w:val="00C71674"/>
    <w:rsid w:val="00C7386A"/>
    <w:rsid w:val="00D2210B"/>
    <w:rsid w:val="00DB469B"/>
    <w:rsid w:val="00DC4381"/>
    <w:rsid w:val="00E33359"/>
    <w:rsid w:val="00E60471"/>
    <w:rsid w:val="00E66448"/>
    <w:rsid w:val="00E90968"/>
    <w:rsid w:val="00E9678B"/>
    <w:rsid w:val="00ED55CF"/>
    <w:rsid w:val="00EF7CE6"/>
    <w:rsid w:val="00F01470"/>
    <w:rsid w:val="00F21B95"/>
    <w:rsid w:val="00F61CE1"/>
    <w:rsid w:val="00F9063D"/>
    <w:rsid w:val="00FB64AC"/>
    <w:rsid w:val="00FC531F"/>
    <w:rsid w:val="00FD1C9C"/>
    <w:rsid w:val="00FD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A1806-6C79-4538-8F73-C4E0B78B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9B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GingerM</dc:creator>
  <cp:keywords/>
  <dc:description/>
  <cp:lastModifiedBy>ThinkPad</cp:lastModifiedBy>
  <cp:revision>10</cp:revision>
  <dcterms:created xsi:type="dcterms:W3CDTF">2023-12-18T19:32:00Z</dcterms:created>
  <dcterms:modified xsi:type="dcterms:W3CDTF">2024-01-02T19:10:00Z</dcterms:modified>
</cp:coreProperties>
</file>