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4AA8" w14:textId="77777777" w:rsidR="00627462" w:rsidRDefault="0046685A" w:rsidP="002B707F">
      <w:pPr>
        <w:pStyle w:val="NormalWeb"/>
        <w:spacing w:before="0" w:beforeAutospacing="0" w:after="120" w:afterAutospacing="0"/>
        <w:rPr>
          <w:rFonts w:asciiTheme="minorHAnsi" w:hAnsiTheme="minorHAnsi" w:cstheme="minorHAnsi"/>
          <w:b/>
          <w:bCs/>
          <w:color w:val="002060"/>
          <w:sz w:val="36"/>
          <w:szCs w:val="36"/>
        </w:rPr>
      </w:pPr>
      <w:r>
        <w:rPr>
          <w:rFonts w:asciiTheme="minorHAnsi" w:hAnsiTheme="minorHAnsi" w:cstheme="minorHAnsi"/>
          <w:b/>
          <w:bCs/>
          <w:noProof/>
          <w:color w:val="00206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F93BC78" wp14:editId="2BD9B1CB">
            <wp:simplePos x="0" y="0"/>
            <wp:positionH relativeFrom="margin">
              <wp:align>left</wp:align>
            </wp:positionH>
            <wp:positionV relativeFrom="paragraph">
              <wp:posOffset>-247650</wp:posOffset>
            </wp:positionV>
            <wp:extent cx="1762125" cy="1447460"/>
            <wp:effectExtent l="0" t="0" r="0" b="635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44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462">
        <w:rPr>
          <w:rFonts w:asciiTheme="minorHAnsi" w:hAnsiTheme="minorHAnsi" w:cstheme="minorHAnsi"/>
          <w:b/>
          <w:bCs/>
          <w:color w:val="002060"/>
          <w:sz w:val="36"/>
          <w:szCs w:val="36"/>
        </w:rPr>
        <w:tab/>
      </w:r>
      <w:r w:rsidR="00627462">
        <w:rPr>
          <w:rFonts w:asciiTheme="minorHAnsi" w:hAnsiTheme="minorHAnsi" w:cstheme="minorHAnsi"/>
          <w:b/>
          <w:bCs/>
          <w:color w:val="002060"/>
          <w:sz w:val="36"/>
          <w:szCs w:val="36"/>
        </w:rPr>
        <w:tab/>
      </w:r>
      <w:r w:rsidR="00627462">
        <w:rPr>
          <w:rFonts w:asciiTheme="minorHAnsi" w:hAnsiTheme="minorHAnsi" w:cstheme="minorHAnsi"/>
          <w:b/>
          <w:bCs/>
          <w:color w:val="002060"/>
          <w:sz w:val="36"/>
          <w:szCs w:val="36"/>
        </w:rPr>
        <w:tab/>
      </w:r>
      <w:r w:rsidR="00627462">
        <w:rPr>
          <w:rFonts w:asciiTheme="minorHAnsi" w:hAnsiTheme="minorHAnsi" w:cstheme="minorHAnsi"/>
          <w:b/>
          <w:bCs/>
          <w:color w:val="002060"/>
          <w:sz w:val="36"/>
          <w:szCs w:val="36"/>
        </w:rPr>
        <w:tab/>
      </w:r>
    </w:p>
    <w:p w14:paraId="599B0C6D" w14:textId="01E42A85" w:rsidR="00C42345" w:rsidRDefault="00E94F46" w:rsidP="00C42345">
      <w:pPr>
        <w:pStyle w:val="NormalWeb"/>
        <w:spacing w:before="0" w:beforeAutospacing="0" w:after="120" w:afterAutospacing="0"/>
        <w:rPr>
          <w:b/>
          <w:bCs/>
          <w:color w:val="00206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2060"/>
          <w:sz w:val="36"/>
          <w:szCs w:val="36"/>
        </w:rPr>
        <w:tab/>
      </w:r>
      <w:r>
        <w:rPr>
          <w:rFonts w:asciiTheme="minorHAnsi" w:hAnsiTheme="minorHAnsi" w:cstheme="minorHAnsi"/>
          <w:b/>
          <w:bCs/>
          <w:color w:val="002060"/>
          <w:sz w:val="36"/>
          <w:szCs w:val="36"/>
        </w:rPr>
        <w:tab/>
      </w:r>
      <w:r>
        <w:rPr>
          <w:rFonts w:asciiTheme="minorHAnsi" w:hAnsiTheme="minorHAnsi" w:cstheme="minorHAnsi"/>
          <w:b/>
          <w:bCs/>
          <w:color w:val="002060"/>
          <w:sz w:val="36"/>
          <w:szCs w:val="36"/>
        </w:rPr>
        <w:tab/>
      </w:r>
      <w:r>
        <w:rPr>
          <w:rFonts w:asciiTheme="minorHAnsi" w:hAnsiTheme="minorHAnsi" w:cstheme="minorHAnsi"/>
          <w:b/>
          <w:bCs/>
          <w:color w:val="002060"/>
          <w:sz w:val="36"/>
          <w:szCs w:val="36"/>
        </w:rPr>
        <w:tab/>
      </w:r>
      <w:r w:rsidR="0011262C">
        <w:rPr>
          <w:rFonts w:asciiTheme="minorHAnsi" w:hAnsiTheme="minorHAnsi" w:cstheme="minorHAnsi"/>
          <w:b/>
          <w:bCs/>
          <w:color w:val="002060"/>
          <w:sz w:val="36"/>
          <w:szCs w:val="36"/>
        </w:rPr>
        <w:tab/>
      </w:r>
      <w:r w:rsidR="00852109" w:rsidRPr="002D51E7">
        <w:rPr>
          <w:b/>
          <w:bCs/>
          <w:color w:val="002060"/>
          <w:sz w:val="32"/>
          <w:szCs w:val="32"/>
        </w:rPr>
        <w:t>W</w:t>
      </w:r>
      <w:r w:rsidR="000D510B">
        <w:rPr>
          <w:b/>
          <w:bCs/>
          <w:color w:val="002060"/>
          <w:sz w:val="32"/>
          <w:szCs w:val="32"/>
        </w:rPr>
        <w:t>HITE CITY METRO</w:t>
      </w:r>
      <w:r w:rsidR="00C42345">
        <w:rPr>
          <w:b/>
          <w:bCs/>
          <w:color w:val="002060"/>
          <w:sz w:val="32"/>
          <w:szCs w:val="32"/>
        </w:rPr>
        <w:t xml:space="preserve"> TOWNSHIP</w:t>
      </w:r>
      <w:r w:rsidR="00C42345">
        <w:rPr>
          <w:b/>
          <w:bCs/>
          <w:color w:val="002060"/>
          <w:sz w:val="32"/>
          <w:szCs w:val="32"/>
        </w:rPr>
        <w:tab/>
      </w:r>
      <w:r w:rsidR="00C42345">
        <w:rPr>
          <w:b/>
          <w:bCs/>
          <w:color w:val="002060"/>
          <w:sz w:val="32"/>
          <w:szCs w:val="32"/>
        </w:rPr>
        <w:tab/>
      </w:r>
      <w:r w:rsidR="00C42345">
        <w:rPr>
          <w:b/>
          <w:bCs/>
          <w:color w:val="002060"/>
          <w:sz w:val="32"/>
          <w:szCs w:val="32"/>
        </w:rPr>
        <w:tab/>
      </w:r>
      <w:r w:rsidR="00C42345">
        <w:rPr>
          <w:b/>
          <w:bCs/>
          <w:color w:val="002060"/>
          <w:sz w:val="32"/>
          <w:szCs w:val="32"/>
        </w:rPr>
        <w:tab/>
      </w:r>
      <w:r w:rsidR="00C42345">
        <w:rPr>
          <w:b/>
          <w:bCs/>
          <w:color w:val="002060"/>
          <w:sz w:val="32"/>
          <w:szCs w:val="32"/>
        </w:rPr>
        <w:tab/>
        <w:t xml:space="preserve">2023 MUNICIPAL GENERAL ELECTION </w:t>
      </w:r>
    </w:p>
    <w:p w14:paraId="05005AF3" w14:textId="1CD6056E" w:rsidR="00426842" w:rsidRPr="002D51E7" w:rsidRDefault="000D510B" w:rsidP="00C42345">
      <w:pPr>
        <w:pStyle w:val="NormalWeb"/>
        <w:spacing w:before="0" w:beforeAutospacing="0" w:after="120" w:afterAutospacing="0"/>
        <w:ind w:left="720" w:firstLine="720"/>
        <w:jc w:val="center"/>
        <w:rPr>
          <w:color w:val="00000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 xml:space="preserve">CANVASS </w:t>
      </w:r>
      <w:r w:rsidR="00C42345">
        <w:rPr>
          <w:b/>
          <w:bCs/>
          <w:color w:val="002060"/>
          <w:sz w:val="32"/>
          <w:szCs w:val="32"/>
        </w:rPr>
        <w:t>REPORT</w:t>
      </w:r>
    </w:p>
    <w:p w14:paraId="1DCACC88" w14:textId="77777777" w:rsidR="00976ABE" w:rsidRDefault="00976ABE" w:rsidP="008B67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93BEF8B" w14:textId="77777777" w:rsidR="006250DB" w:rsidRPr="002D51E7" w:rsidRDefault="006250DB" w:rsidP="008B67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DDB4044" w14:textId="79B2464A" w:rsidR="0062038A" w:rsidRPr="0062038A" w:rsidRDefault="0062038A" w:rsidP="009458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38A">
        <w:rPr>
          <w:rFonts w:ascii="Times New Roman" w:hAnsi="Times New Roman" w:cs="Times New Roman"/>
          <w:b/>
          <w:sz w:val="24"/>
          <w:szCs w:val="24"/>
        </w:rPr>
        <w:t xml:space="preserve">I, Rori L. Andreason, the duly chosen, qualified and acting City </w:t>
      </w:r>
      <w:r w:rsidR="005F571D">
        <w:rPr>
          <w:rFonts w:ascii="Times New Roman" w:hAnsi="Times New Roman" w:cs="Times New Roman"/>
          <w:b/>
          <w:sz w:val="24"/>
          <w:szCs w:val="24"/>
        </w:rPr>
        <w:t>Administrator</w:t>
      </w:r>
      <w:r w:rsidRPr="0062038A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5F571D">
        <w:rPr>
          <w:rFonts w:ascii="Times New Roman" w:hAnsi="Times New Roman" w:cs="Times New Roman"/>
          <w:b/>
          <w:sz w:val="24"/>
          <w:szCs w:val="24"/>
        </w:rPr>
        <w:t>White City Metro Township</w:t>
      </w:r>
      <w:r w:rsidRPr="0062038A">
        <w:rPr>
          <w:rFonts w:ascii="Times New Roman" w:hAnsi="Times New Roman" w:cs="Times New Roman"/>
          <w:b/>
          <w:sz w:val="24"/>
          <w:szCs w:val="24"/>
        </w:rPr>
        <w:t xml:space="preserve">, Salt Lake County, State of Utah, certify the following is a true, correct summary of the Canvass Report for the November 21, 2023, Municipal General Election as approved by the Board of Canvassers for </w:t>
      </w:r>
      <w:r w:rsidR="005F571D">
        <w:rPr>
          <w:rFonts w:ascii="Times New Roman" w:hAnsi="Times New Roman" w:cs="Times New Roman"/>
          <w:b/>
          <w:sz w:val="24"/>
          <w:szCs w:val="24"/>
        </w:rPr>
        <w:t>White City Metro Township</w:t>
      </w:r>
      <w:r w:rsidRPr="0062038A">
        <w:rPr>
          <w:rFonts w:ascii="Times New Roman" w:hAnsi="Times New Roman" w:cs="Times New Roman"/>
          <w:b/>
          <w:sz w:val="24"/>
          <w:szCs w:val="24"/>
        </w:rPr>
        <w:t>, Utah, on December 6, 2023:</w:t>
      </w:r>
    </w:p>
    <w:p w14:paraId="5F3D716E" w14:textId="77777777" w:rsidR="0062038A" w:rsidRPr="0062038A" w:rsidRDefault="0062038A" w:rsidP="006203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C01ACE" w14:textId="7D5FFBD4" w:rsidR="009965C7" w:rsidRPr="009965C7" w:rsidRDefault="009965C7" w:rsidP="009965C7">
      <w:pPr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5C7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OUNCIL MEMBERS AT-LARGE</w:t>
      </w:r>
      <w:r w:rsidRPr="009965C7">
        <w:rPr>
          <w:rFonts w:ascii="Times New Roman" w:hAnsi="Times New Roman" w:cs="Times New Roman"/>
          <w:b/>
          <w:sz w:val="24"/>
          <w:szCs w:val="24"/>
        </w:rPr>
        <w:t xml:space="preserve"> (4-Year Terms)</w:t>
      </w:r>
    </w:p>
    <w:p w14:paraId="2C47AA89" w14:textId="7AE4EA09" w:rsidR="009965C7" w:rsidRPr="009965C7" w:rsidRDefault="009965C7" w:rsidP="009965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5C7">
        <w:rPr>
          <w:rFonts w:ascii="Times New Roman" w:hAnsi="Times New Roman" w:cs="Times New Roman"/>
          <w:b/>
          <w:sz w:val="24"/>
          <w:szCs w:val="24"/>
        </w:rPr>
        <w:tab/>
      </w:r>
      <w:r w:rsidRPr="009965C7">
        <w:rPr>
          <w:rFonts w:ascii="Times New Roman" w:hAnsi="Times New Roman" w:cs="Times New Roman"/>
          <w:b/>
          <w:sz w:val="24"/>
          <w:szCs w:val="24"/>
        </w:rPr>
        <w:tab/>
      </w:r>
      <w:r w:rsidRPr="009965C7">
        <w:rPr>
          <w:rFonts w:ascii="Times New Roman" w:hAnsi="Times New Roman" w:cs="Times New Roman"/>
          <w:b/>
          <w:sz w:val="24"/>
          <w:szCs w:val="24"/>
        </w:rPr>
        <w:tab/>
      </w:r>
      <w:r w:rsidRPr="009965C7">
        <w:rPr>
          <w:rFonts w:ascii="Times New Roman" w:hAnsi="Times New Roman" w:cs="Times New Roman"/>
          <w:b/>
          <w:sz w:val="24"/>
          <w:szCs w:val="24"/>
          <w:u w:val="single"/>
        </w:rPr>
        <w:t>Candidate</w:t>
      </w:r>
      <w:r w:rsidRPr="009965C7">
        <w:rPr>
          <w:rFonts w:ascii="Times New Roman" w:hAnsi="Times New Roman" w:cs="Times New Roman"/>
          <w:b/>
          <w:sz w:val="24"/>
          <w:szCs w:val="24"/>
        </w:rPr>
        <w:tab/>
      </w:r>
      <w:r w:rsidRPr="009965C7">
        <w:rPr>
          <w:rFonts w:ascii="Times New Roman" w:hAnsi="Times New Roman" w:cs="Times New Roman"/>
          <w:b/>
          <w:sz w:val="24"/>
          <w:szCs w:val="24"/>
        </w:rPr>
        <w:tab/>
      </w:r>
      <w:r w:rsidRPr="009965C7">
        <w:rPr>
          <w:rFonts w:ascii="Times New Roman" w:hAnsi="Times New Roman" w:cs="Times New Roman"/>
          <w:b/>
          <w:sz w:val="24"/>
          <w:szCs w:val="24"/>
        </w:rPr>
        <w:tab/>
      </w:r>
      <w:r w:rsidRPr="009965C7">
        <w:rPr>
          <w:rFonts w:ascii="Times New Roman" w:hAnsi="Times New Roman" w:cs="Times New Roman"/>
          <w:b/>
          <w:sz w:val="24"/>
          <w:szCs w:val="24"/>
          <w:u w:val="single"/>
        </w:rPr>
        <w:t>Votes</w:t>
      </w:r>
      <w:r w:rsidRPr="009965C7">
        <w:rPr>
          <w:rFonts w:ascii="Times New Roman" w:hAnsi="Times New Roman" w:cs="Times New Roman"/>
          <w:b/>
          <w:sz w:val="24"/>
          <w:szCs w:val="24"/>
          <w:u w:val="single"/>
        </w:rPr>
        <w:t xml:space="preserve"> Received</w:t>
      </w:r>
    </w:p>
    <w:p w14:paraId="5466191E" w14:textId="77777777" w:rsidR="009965C7" w:rsidRPr="009965C7" w:rsidRDefault="009965C7" w:rsidP="009965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5C7">
        <w:rPr>
          <w:rFonts w:ascii="Times New Roman" w:hAnsi="Times New Roman" w:cs="Times New Roman"/>
          <w:b/>
          <w:sz w:val="24"/>
          <w:szCs w:val="24"/>
        </w:rPr>
        <w:tab/>
      </w:r>
      <w:r w:rsidRPr="009965C7">
        <w:rPr>
          <w:rFonts w:ascii="Times New Roman" w:hAnsi="Times New Roman" w:cs="Times New Roman"/>
          <w:b/>
          <w:sz w:val="24"/>
          <w:szCs w:val="24"/>
        </w:rPr>
        <w:tab/>
      </w:r>
      <w:r w:rsidRPr="009965C7">
        <w:rPr>
          <w:rFonts w:ascii="Times New Roman" w:hAnsi="Times New Roman" w:cs="Times New Roman"/>
          <w:b/>
          <w:sz w:val="24"/>
          <w:szCs w:val="24"/>
        </w:rPr>
        <w:tab/>
        <w:t>Paulina F. Flint</w:t>
      </w:r>
      <w:r w:rsidRPr="009965C7">
        <w:rPr>
          <w:rFonts w:ascii="Times New Roman" w:hAnsi="Times New Roman" w:cs="Times New Roman"/>
          <w:b/>
          <w:sz w:val="24"/>
          <w:szCs w:val="24"/>
        </w:rPr>
        <w:tab/>
      </w:r>
      <w:r w:rsidRPr="009965C7">
        <w:rPr>
          <w:rFonts w:ascii="Times New Roman" w:hAnsi="Times New Roman" w:cs="Times New Roman"/>
          <w:b/>
          <w:sz w:val="24"/>
          <w:szCs w:val="24"/>
        </w:rPr>
        <w:tab/>
        <w:t>579</w:t>
      </w:r>
    </w:p>
    <w:p w14:paraId="6BDE7B72" w14:textId="77777777" w:rsidR="009965C7" w:rsidRPr="009965C7" w:rsidRDefault="009965C7" w:rsidP="009965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5C7">
        <w:rPr>
          <w:rFonts w:ascii="Times New Roman" w:hAnsi="Times New Roman" w:cs="Times New Roman"/>
          <w:b/>
          <w:sz w:val="24"/>
          <w:szCs w:val="24"/>
        </w:rPr>
        <w:tab/>
      </w:r>
      <w:r w:rsidRPr="009965C7">
        <w:rPr>
          <w:rFonts w:ascii="Times New Roman" w:hAnsi="Times New Roman" w:cs="Times New Roman"/>
          <w:b/>
          <w:sz w:val="24"/>
          <w:szCs w:val="24"/>
        </w:rPr>
        <w:tab/>
      </w:r>
      <w:r w:rsidRPr="009965C7">
        <w:rPr>
          <w:rFonts w:ascii="Times New Roman" w:hAnsi="Times New Roman" w:cs="Times New Roman"/>
          <w:b/>
          <w:sz w:val="24"/>
          <w:szCs w:val="24"/>
        </w:rPr>
        <w:tab/>
        <w:t>Greg Shelton</w:t>
      </w:r>
      <w:r w:rsidRPr="009965C7">
        <w:rPr>
          <w:rFonts w:ascii="Times New Roman" w:hAnsi="Times New Roman" w:cs="Times New Roman"/>
          <w:b/>
          <w:sz w:val="24"/>
          <w:szCs w:val="24"/>
        </w:rPr>
        <w:tab/>
      </w:r>
      <w:r w:rsidRPr="009965C7">
        <w:rPr>
          <w:rFonts w:ascii="Times New Roman" w:hAnsi="Times New Roman" w:cs="Times New Roman"/>
          <w:b/>
          <w:sz w:val="24"/>
          <w:szCs w:val="24"/>
        </w:rPr>
        <w:tab/>
      </w:r>
      <w:r w:rsidRPr="009965C7">
        <w:rPr>
          <w:rFonts w:ascii="Times New Roman" w:hAnsi="Times New Roman" w:cs="Times New Roman"/>
          <w:b/>
          <w:sz w:val="24"/>
          <w:szCs w:val="24"/>
        </w:rPr>
        <w:tab/>
        <w:t>558</w:t>
      </w:r>
    </w:p>
    <w:p w14:paraId="5132C5AA" w14:textId="77777777" w:rsidR="009965C7" w:rsidRPr="009965C7" w:rsidRDefault="009965C7" w:rsidP="009965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5C7">
        <w:rPr>
          <w:rFonts w:ascii="Times New Roman" w:hAnsi="Times New Roman" w:cs="Times New Roman"/>
          <w:b/>
          <w:sz w:val="24"/>
          <w:szCs w:val="24"/>
        </w:rPr>
        <w:tab/>
      </w:r>
      <w:r w:rsidRPr="009965C7">
        <w:rPr>
          <w:rFonts w:ascii="Times New Roman" w:hAnsi="Times New Roman" w:cs="Times New Roman"/>
          <w:b/>
          <w:sz w:val="24"/>
          <w:szCs w:val="24"/>
        </w:rPr>
        <w:tab/>
      </w:r>
      <w:r w:rsidRPr="009965C7">
        <w:rPr>
          <w:rFonts w:ascii="Times New Roman" w:hAnsi="Times New Roman" w:cs="Times New Roman"/>
          <w:b/>
          <w:sz w:val="24"/>
          <w:szCs w:val="24"/>
        </w:rPr>
        <w:tab/>
        <w:t>Tyler Huish</w:t>
      </w:r>
      <w:r w:rsidRPr="009965C7">
        <w:rPr>
          <w:rFonts w:ascii="Times New Roman" w:hAnsi="Times New Roman" w:cs="Times New Roman"/>
          <w:b/>
          <w:sz w:val="24"/>
          <w:szCs w:val="24"/>
        </w:rPr>
        <w:tab/>
      </w:r>
      <w:r w:rsidRPr="009965C7">
        <w:rPr>
          <w:rFonts w:ascii="Times New Roman" w:hAnsi="Times New Roman" w:cs="Times New Roman"/>
          <w:b/>
          <w:sz w:val="24"/>
          <w:szCs w:val="24"/>
        </w:rPr>
        <w:tab/>
      </w:r>
      <w:r w:rsidRPr="009965C7">
        <w:rPr>
          <w:rFonts w:ascii="Times New Roman" w:hAnsi="Times New Roman" w:cs="Times New Roman"/>
          <w:b/>
          <w:sz w:val="24"/>
          <w:szCs w:val="24"/>
        </w:rPr>
        <w:tab/>
        <w:t>448</w:t>
      </w:r>
    </w:p>
    <w:p w14:paraId="23D5F156" w14:textId="77777777" w:rsidR="009965C7" w:rsidRPr="009965C7" w:rsidRDefault="009965C7" w:rsidP="009965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5C7">
        <w:rPr>
          <w:rFonts w:ascii="Times New Roman" w:hAnsi="Times New Roman" w:cs="Times New Roman"/>
          <w:b/>
          <w:sz w:val="24"/>
          <w:szCs w:val="24"/>
        </w:rPr>
        <w:tab/>
      </w:r>
      <w:r w:rsidRPr="009965C7">
        <w:rPr>
          <w:rFonts w:ascii="Times New Roman" w:hAnsi="Times New Roman" w:cs="Times New Roman"/>
          <w:b/>
          <w:sz w:val="24"/>
          <w:szCs w:val="24"/>
        </w:rPr>
        <w:tab/>
      </w:r>
      <w:r w:rsidRPr="009965C7">
        <w:rPr>
          <w:rFonts w:ascii="Times New Roman" w:hAnsi="Times New Roman" w:cs="Times New Roman"/>
          <w:b/>
          <w:sz w:val="24"/>
          <w:szCs w:val="24"/>
        </w:rPr>
        <w:tab/>
        <w:t>Howard F. Van Horn II</w:t>
      </w:r>
      <w:r w:rsidRPr="009965C7">
        <w:rPr>
          <w:rFonts w:ascii="Times New Roman" w:hAnsi="Times New Roman" w:cs="Times New Roman"/>
          <w:b/>
          <w:sz w:val="24"/>
          <w:szCs w:val="24"/>
        </w:rPr>
        <w:tab/>
        <w:t>375</w:t>
      </w:r>
    </w:p>
    <w:p w14:paraId="64AF805B" w14:textId="77777777" w:rsidR="009965C7" w:rsidRDefault="009965C7" w:rsidP="009965C7">
      <w:pPr>
        <w:spacing w:after="0" w:line="240" w:lineRule="auto"/>
      </w:pPr>
      <w:r w:rsidRPr="009965C7">
        <w:rPr>
          <w:rFonts w:ascii="Times New Roman" w:hAnsi="Times New Roman" w:cs="Times New Roman"/>
          <w:b/>
          <w:sz w:val="24"/>
          <w:szCs w:val="24"/>
        </w:rPr>
        <w:tab/>
      </w:r>
      <w:r w:rsidRPr="009965C7">
        <w:rPr>
          <w:rFonts w:ascii="Times New Roman" w:hAnsi="Times New Roman" w:cs="Times New Roman"/>
          <w:b/>
          <w:sz w:val="24"/>
          <w:szCs w:val="24"/>
        </w:rPr>
        <w:tab/>
      </w:r>
      <w:r w:rsidRPr="009965C7">
        <w:rPr>
          <w:rFonts w:ascii="Times New Roman" w:hAnsi="Times New Roman" w:cs="Times New Roman"/>
          <w:b/>
          <w:sz w:val="24"/>
          <w:szCs w:val="24"/>
        </w:rPr>
        <w:tab/>
        <w:t>Nick West</w:t>
      </w:r>
      <w:r w:rsidRPr="009965C7">
        <w:rPr>
          <w:rFonts w:ascii="Times New Roman" w:hAnsi="Times New Roman" w:cs="Times New Roman"/>
          <w:b/>
          <w:sz w:val="24"/>
          <w:szCs w:val="24"/>
        </w:rPr>
        <w:tab/>
      </w:r>
      <w:r w:rsidRPr="009965C7">
        <w:rPr>
          <w:rFonts w:ascii="Times New Roman" w:hAnsi="Times New Roman" w:cs="Times New Roman"/>
          <w:b/>
          <w:sz w:val="24"/>
          <w:szCs w:val="24"/>
        </w:rPr>
        <w:tab/>
      </w:r>
      <w:r w:rsidRPr="009965C7">
        <w:rPr>
          <w:rFonts w:ascii="Times New Roman" w:hAnsi="Times New Roman" w:cs="Times New Roman"/>
          <w:b/>
          <w:sz w:val="24"/>
          <w:szCs w:val="24"/>
        </w:rPr>
        <w:tab/>
        <w:t>252</w:t>
      </w:r>
      <w:r>
        <w:tab/>
      </w:r>
    </w:p>
    <w:p w14:paraId="0378DE99" w14:textId="77777777" w:rsidR="009965C7" w:rsidRDefault="009965C7" w:rsidP="009965C7">
      <w:pPr>
        <w:spacing w:after="0" w:line="240" w:lineRule="auto"/>
      </w:pPr>
    </w:p>
    <w:p w14:paraId="095947C5" w14:textId="1A6177F2" w:rsidR="0062038A" w:rsidRPr="0062038A" w:rsidRDefault="0062038A" w:rsidP="006203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38A">
        <w:rPr>
          <w:rFonts w:ascii="Times New Roman" w:hAnsi="Times New Roman" w:cs="Times New Roman"/>
          <w:b/>
          <w:sz w:val="24"/>
          <w:szCs w:val="24"/>
        </w:rPr>
        <w:tab/>
      </w:r>
    </w:p>
    <w:p w14:paraId="4123143A" w14:textId="0DCD27ED" w:rsidR="0062038A" w:rsidRPr="0062038A" w:rsidRDefault="0062038A" w:rsidP="006203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38A">
        <w:rPr>
          <w:rFonts w:ascii="Times New Roman" w:hAnsi="Times New Roman" w:cs="Times New Roman"/>
          <w:b/>
          <w:sz w:val="24"/>
          <w:szCs w:val="24"/>
        </w:rPr>
        <w:t xml:space="preserve">Dated this </w:t>
      </w:r>
      <w:r w:rsidR="00F7578A">
        <w:rPr>
          <w:rFonts w:ascii="Times New Roman" w:hAnsi="Times New Roman" w:cs="Times New Roman"/>
          <w:b/>
          <w:sz w:val="24"/>
          <w:szCs w:val="24"/>
        </w:rPr>
        <w:t>22</w:t>
      </w:r>
      <w:r w:rsidR="00F7578A" w:rsidRPr="00F7578A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F75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38A">
        <w:rPr>
          <w:rFonts w:ascii="Times New Roman" w:hAnsi="Times New Roman" w:cs="Times New Roman"/>
          <w:b/>
          <w:sz w:val="24"/>
          <w:szCs w:val="24"/>
        </w:rPr>
        <w:t>day of December 2023.</w:t>
      </w:r>
    </w:p>
    <w:p w14:paraId="03EADF6E" w14:textId="6A366109" w:rsidR="00161CA9" w:rsidRDefault="0062038A" w:rsidP="00C423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38A">
        <w:rPr>
          <w:rFonts w:ascii="Times New Roman" w:hAnsi="Times New Roman" w:cs="Times New Roman"/>
          <w:b/>
          <w:sz w:val="24"/>
          <w:szCs w:val="24"/>
        </w:rPr>
        <w:t>Rori L. Andreason</w:t>
      </w:r>
      <w:r w:rsidR="00F7578A">
        <w:rPr>
          <w:rFonts w:ascii="Times New Roman" w:hAnsi="Times New Roman" w:cs="Times New Roman"/>
          <w:b/>
          <w:sz w:val="24"/>
          <w:szCs w:val="24"/>
        </w:rPr>
        <w:t xml:space="preserve">, White </w:t>
      </w:r>
      <w:r w:rsidRPr="0062038A">
        <w:rPr>
          <w:rFonts w:ascii="Times New Roman" w:hAnsi="Times New Roman" w:cs="Times New Roman"/>
          <w:b/>
          <w:sz w:val="24"/>
          <w:szCs w:val="24"/>
        </w:rPr>
        <w:t xml:space="preserve">City </w:t>
      </w:r>
      <w:r w:rsidR="00F7578A">
        <w:rPr>
          <w:rFonts w:ascii="Times New Roman" w:hAnsi="Times New Roman" w:cs="Times New Roman"/>
          <w:b/>
          <w:sz w:val="24"/>
          <w:szCs w:val="24"/>
        </w:rPr>
        <w:t>Administrator</w:t>
      </w:r>
    </w:p>
    <w:p w14:paraId="3A4DCD4B" w14:textId="77777777" w:rsidR="00161CA9" w:rsidRPr="002D51E7" w:rsidRDefault="00161CA9" w:rsidP="00161C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61CA9" w:rsidRPr="002D51E7" w:rsidSect="00570CC7">
      <w:pgSz w:w="12240" w:h="15840"/>
      <w:pgMar w:top="720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603"/>
    <w:multiLevelType w:val="hybridMultilevel"/>
    <w:tmpl w:val="4B0449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903949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42"/>
    <w:rsid w:val="000022A1"/>
    <w:rsid w:val="00014B55"/>
    <w:rsid w:val="000546F1"/>
    <w:rsid w:val="000C365D"/>
    <w:rsid w:val="000D510B"/>
    <w:rsid w:val="001057DC"/>
    <w:rsid w:val="0011262C"/>
    <w:rsid w:val="00125A7D"/>
    <w:rsid w:val="00146931"/>
    <w:rsid w:val="00161CA9"/>
    <w:rsid w:val="0017454C"/>
    <w:rsid w:val="001B0606"/>
    <w:rsid w:val="001C2DA4"/>
    <w:rsid w:val="001D1C4A"/>
    <w:rsid w:val="001D23DC"/>
    <w:rsid w:val="00210513"/>
    <w:rsid w:val="00243E73"/>
    <w:rsid w:val="00283C09"/>
    <w:rsid w:val="00286DF6"/>
    <w:rsid w:val="002B6EE4"/>
    <w:rsid w:val="002B707F"/>
    <w:rsid w:val="002C6FAE"/>
    <w:rsid w:val="002D51E7"/>
    <w:rsid w:val="002E4459"/>
    <w:rsid w:val="00316BA0"/>
    <w:rsid w:val="0033553C"/>
    <w:rsid w:val="003524A7"/>
    <w:rsid w:val="00376403"/>
    <w:rsid w:val="00397329"/>
    <w:rsid w:val="003A3B13"/>
    <w:rsid w:val="003A4EAD"/>
    <w:rsid w:val="003F12F5"/>
    <w:rsid w:val="00426842"/>
    <w:rsid w:val="00436EA2"/>
    <w:rsid w:val="00437EB3"/>
    <w:rsid w:val="0046685A"/>
    <w:rsid w:val="004D3F86"/>
    <w:rsid w:val="005208F3"/>
    <w:rsid w:val="005418E6"/>
    <w:rsid w:val="00570CC7"/>
    <w:rsid w:val="00595C98"/>
    <w:rsid w:val="005A59C1"/>
    <w:rsid w:val="005B2EEE"/>
    <w:rsid w:val="005F45B0"/>
    <w:rsid w:val="005F571D"/>
    <w:rsid w:val="005F5941"/>
    <w:rsid w:val="005F7947"/>
    <w:rsid w:val="0062038A"/>
    <w:rsid w:val="006250DB"/>
    <w:rsid w:val="00627462"/>
    <w:rsid w:val="006455F6"/>
    <w:rsid w:val="006A6DA5"/>
    <w:rsid w:val="006B78AC"/>
    <w:rsid w:val="006C684D"/>
    <w:rsid w:val="007028A0"/>
    <w:rsid w:val="007266F8"/>
    <w:rsid w:val="00743328"/>
    <w:rsid w:val="00763DA7"/>
    <w:rsid w:val="00786A22"/>
    <w:rsid w:val="007A730A"/>
    <w:rsid w:val="007F6E82"/>
    <w:rsid w:val="00851846"/>
    <w:rsid w:val="00852109"/>
    <w:rsid w:val="008B67B6"/>
    <w:rsid w:val="008D74E1"/>
    <w:rsid w:val="008E3ECB"/>
    <w:rsid w:val="008F7B6B"/>
    <w:rsid w:val="00914B85"/>
    <w:rsid w:val="00945895"/>
    <w:rsid w:val="00954C38"/>
    <w:rsid w:val="009667A2"/>
    <w:rsid w:val="00975525"/>
    <w:rsid w:val="00976ABE"/>
    <w:rsid w:val="009965C7"/>
    <w:rsid w:val="009D2FAF"/>
    <w:rsid w:val="00A207D9"/>
    <w:rsid w:val="00A44145"/>
    <w:rsid w:val="00A80822"/>
    <w:rsid w:val="00A85915"/>
    <w:rsid w:val="00AF1180"/>
    <w:rsid w:val="00B25440"/>
    <w:rsid w:val="00B853E1"/>
    <w:rsid w:val="00BC58CB"/>
    <w:rsid w:val="00BD18B3"/>
    <w:rsid w:val="00BE23EE"/>
    <w:rsid w:val="00BE752B"/>
    <w:rsid w:val="00C06531"/>
    <w:rsid w:val="00C22119"/>
    <w:rsid w:val="00C42345"/>
    <w:rsid w:val="00C52461"/>
    <w:rsid w:val="00CA4F89"/>
    <w:rsid w:val="00CC3839"/>
    <w:rsid w:val="00CC68D0"/>
    <w:rsid w:val="00CC7B3F"/>
    <w:rsid w:val="00CF413A"/>
    <w:rsid w:val="00D40C8F"/>
    <w:rsid w:val="00D64308"/>
    <w:rsid w:val="00D90DFD"/>
    <w:rsid w:val="00E31F19"/>
    <w:rsid w:val="00E358D2"/>
    <w:rsid w:val="00E94F46"/>
    <w:rsid w:val="00EB619A"/>
    <w:rsid w:val="00F02055"/>
    <w:rsid w:val="00F260AA"/>
    <w:rsid w:val="00F3692A"/>
    <w:rsid w:val="00F721AB"/>
    <w:rsid w:val="00F7578A"/>
    <w:rsid w:val="00F8781E"/>
    <w:rsid w:val="00FB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B8954"/>
  <w15:chartTrackingRefBased/>
  <w15:docId w15:val="{1B4D7C66-9FD1-4CB4-B76C-9B98F772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684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6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D74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68D0"/>
    <w:pPr>
      <w:ind w:left="720"/>
      <w:contextualSpacing/>
    </w:pPr>
  </w:style>
  <w:style w:type="paragraph" w:customStyle="1" w:styleId="Default">
    <w:name w:val="Default"/>
    <w:rsid w:val="00E94F4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Magness</dc:creator>
  <cp:keywords/>
  <dc:description/>
  <cp:lastModifiedBy>Rori Andreason</cp:lastModifiedBy>
  <cp:revision>12</cp:revision>
  <dcterms:created xsi:type="dcterms:W3CDTF">2023-12-22T21:29:00Z</dcterms:created>
  <dcterms:modified xsi:type="dcterms:W3CDTF">2023-12-22T21:41:00Z</dcterms:modified>
</cp:coreProperties>
</file>