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0"/>
        <w:gridCol w:w="6850"/>
      </w:tblGrid>
      <w:tr w:rsidR="00B76653" w14:paraId="3FEA44BC" w14:textId="77777777" w:rsidTr="00AD2EEE">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3BC94010" w14:textId="77777777" w:rsidR="007706D7" w:rsidRDefault="00732A42" w:rsidP="00AD2EEE">
            <w:r>
              <w:rPr>
                <w:rFonts w:ascii="Calibri" w:hAnsi="Calibri"/>
              </w:rPr>
              <w:br w:type="page"/>
            </w:r>
            <w:r>
              <w:br w:type="page"/>
            </w:r>
            <w:r>
              <w:rPr>
                <w:rFonts w:ascii="Calibri" w:hAnsi="Calibri"/>
              </w:rPr>
              <w:br w:type="page"/>
            </w:r>
            <w:r w:rsidR="00FB5CA7">
              <w:rPr>
                <w:noProof/>
              </w:rPr>
              <w:drawing>
                <wp:inline distT="0" distB="0" distL="0" distR="0" wp14:anchorId="17848930" wp14:editId="1FCCCEA5">
                  <wp:extent cx="1454150" cy="146296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057607" name="CouncilLogo.png"/>
                          <pic:cNvPicPr/>
                        </pic:nvPicPr>
                        <pic:blipFill>
                          <a:blip r:embed="rId7">
                            <a:extLst>
                              <a:ext uri="{28A0092B-C50C-407E-A947-70E740481C1C}">
                                <a14:useLocalDpi xmlns:a14="http://schemas.microsoft.com/office/drawing/2010/main" val="0"/>
                              </a:ext>
                            </a:extLst>
                          </a:blip>
                          <a:stretch>
                            <a:fillRect/>
                          </a:stretch>
                        </pic:blipFill>
                        <pic:spPr>
                          <a:xfrm>
                            <a:off x="0" y="0"/>
                            <a:ext cx="1473329" cy="1482257"/>
                          </a:xfrm>
                          <a:prstGeom prst="rect">
                            <a:avLst/>
                          </a:prstGeom>
                        </pic:spPr>
                      </pic:pic>
                    </a:graphicData>
                  </a:graphic>
                </wp:inline>
              </w:drawing>
            </w:r>
          </w:p>
        </w:tc>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32AB7A55" w14:textId="77777777" w:rsidR="008E2B5E" w:rsidRPr="00152A77" w:rsidRDefault="00732A42" w:rsidP="00152A77">
            <w:pPr>
              <w:rPr>
                <w:rFonts w:asciiTheme="minorHAnsi" w:hAnsiTheme="minorHAnsi" w:cstheme="minorHAnsi"/>
                <w:b/>
                <w:bCs/>
                <w:sz w:val="32"/>
                <w:szCs w:val="32"/>
              </w:rPr>
            </w:pPr>
            <w:r w:rsidRPr="00152A77">
              <w:rPr>
                <w:rFonts w:asciiTheme="minorHAnsi" w:hAnsiTheme="minorHAnsi" w:cstheme="minorHAnsi"/>
                <w:b/>
                <w:bCs/>
                <w:sz w:val="32"/>
                <w:szCs w:val="32"/>
              </w:rPr>
              <w:t xml:space="preserve">PROVO MUNICIPAL COUNCIL </w:t>
            </w:r>
          </w:p>
          <w:p w14:paraId="048270FF" w14:textId="77777777" w:rsidR="00A96D1D" w:rsidRPr="00152A77" w:rsidRDefault="00A96D1D" w:rsidP="00152A77">
            <w:pPr>
              <w:rPr>
                <w:rFonts w:asciiTheme="minorHAnsi" w:hAnsiTheme="minorHAnsi" w:cstheme="minorHAnsi"/>
                <w:b/>
                <w:bCs/>
                <w:sz w:val="28"/>
                <w:szCs w:val="28"/>
              </w:rPr>
            </w:pPr>
            <w:r w:rsidRPr="00152A77">
              <w:rPr>
                <w:rFonts w:asciiTheme="minorHAnsi" w:hAnsiTheme="minorHAnsi" w:cstheme="minorHAnsi"/>
                <w:b/>
                <w:bCs/>
                <w:sz w:val="28"/>
                <w:szCs w:val="28"/>
              </w:rPr>
              <w:t xml:space="preserve">Redevelopment Agency of Provo </w:t>
            </w:r>
          </w:p>
          <w:p w14:paraId="6D336027" w14:textId="66FC9F91" w:rsidR="00A96D1D" w:rsidRPr="00152A77" w:rsidRDefault="00A96D1D" w:rsidP="00152A77">
            <w:pPr>
              <w:rPr>
                <w:rFonts w:asciiTheme="minorHAnsi" w:hAnsiTheme="minorHAnsi" w:cstheme="minorHAnsi"/>
                <w:b/>
                <w:bCs/>
                <w:sz w:val="28"/>
                <w:szCs w:val="28"/>
              </w:rPr>
            </w:pPr>
            <w:r w:rsidRPr="00152A77">
              <w:rPr>
                <w:rFonts w:asciiTheme="minorHAnsi" w:hAnsiTheme="minorHAnsi" w:cstheme="minorHAnsi"/>
                <w:b/>
                <w:bCs/>
                <w:sz w:val="28"/>
                <w:szCs w:val="28"/>
              </w:rPr>
              <w:t>Stormwater Service District of Provo</w:t>
            </w:r>
          </w:p>
          <w:p w14:paraId="26CBB3C2" w14:textId="32A48948" w:rsidR="008E2B5E" w:rsidRPr="00152A77" w:rsidRDefault="00732A42" w:rsidP="00152A77">
            <w:pPr>
              <w:rPr>
                <w:rFonts w:asciiTheme="minorHAnsi" w:hAnsiTheme="minorHAnsi" w:cstheme="minorHAnsi"/>
                <w:b/>
                <w:bCs/>
              </w:rPr>
            </w:pPr>
            <w:r w:rsidRPr="00152A77">
              <w:rPr>
                <w:rFonts w:asciiTheme="minorHAnsi" w:hAnsiTheme="minorHAnsi" w:cstheme="minorHAnsi"/>
                <w:b/>
                <w:bCs/>
              </w:rPr>
              <w:t>Regular Meeting</w:t>
            </w:r>
            <w:r w:rsidR="006715D3" w:rsidRPr="00152A77">
              <w:rPr>
                <w:rFonts w:asciiTheme="minorHAnsi" w:hAnsiTheme="minorHAnsi" w:cstheme="minorHAnsi"/>
                <w:b/>
                <w:bCs/>
              </w:rPr>
              <w:t xml:space="preserve"> Agenda</w:t>
            </w:r>
          </w:p>
          <w:p w14:paraId="6FBBF39D" w14:textId="77777777" w:rsidR="00862467" w:rsidRPr="00152A77" w:rsidRDefault="00732A42" w:rsidP="00152A77">
            <w:pPr>
              <w:rPr>
                <w:rFonts w:asciiTheme="minorHAnsi" w:hAnsiTheme="minorHAnsi" w:cstheme="minorHAnsi"/>
                <w:sz w:val="20"/>
                <w:szCs w:val="20"/>
              </w:rPr>
            </w:pPr>
            <w:r w:rsidRPr="00152A77">
              <w:rPr>
                <w:rFonts w:asciiTheme="minorHAnsi" w:hAnsiTheme="minorHAnsi" w:cstheme="minorHAnsi"/>
                <w:sz w:val="20"/>
                <w:szCs w:val="20"/>
              </w:rPr>
              <w:t>5:30 PM, Tuesday, June 06, 2023</w:t>
            </w:r>
          </w:p>
          <w:p w14:paraId="187DBB95" w14:textId="77777777" w:rsidR="00AE4237" w:rsidRPr="00152A77" w:rsidRDefault="00732A42" w:rsidP="00152A77">
            <w:pPr>
              <w:rPr>
                <w:rFonts w:asciiTheme="minorHAnsi" w:hAnsiTheme="minorHAnsi" w:cstheme="minorHAnsi"/>
                <w:sz w:val="20"/>
                <w:szCs w:val="20"/>
              </w:rPr>
            </w:pPr>
            <w:r w:rsidRPr="00152A77">
              <w:rPr>
                <w:rFonts w:asciiTheme="minorHAnsi" w:hAnsiTheme="minorHAnsi" w:cstheme="minorHAnsi"/>
                <w:sz w:val="20"/>
                <w:szCs w:val="20"/>
              </w:rPr>
              <w:t>Council Chambers (Room 100)</w:t>
            </w:r>
          </w:p>
          <w:p w14:paraId="2A920C30" w14:textId="6F2D5230" w:rsidR="007706D7" w:rsidRPr="00521962" w:rsidRDefault="00732A42" w:rsidP="00152A77">
            <w:pPr>
              <w:rPr>
                <w:sz w:val="22"/>
                <w:szCs w:val="22"/>
              </w:rPr>
            </w:pPr>
            <w:r w:rsidRPr="00152A77">
              <w:rPr>
                <w:rFonts w:asciiTheme="minorHAnsi" w:hAnsiTheme="minorHAnsi" w:cstheme="minorHAnsi"/>
                <w:sz w:val="20"/>
                <w:szCs w:val="20"/>
              </w:rPr>
              <w:t xml:space="preserve">Hybrid meeting: 445 W. Center Street, Provo, UT 84601 or </w:t>
            </w:r>
            <w:hyperlink r:id="rId8" w:history="1">
              <w:r w:rsidRPr="00152A77">
                <w:rPr>
                  <w:rStyle w:val="Hyperlink"/>
                  <w:rFonts w:asciiTheme="minorHAnsi" w:hAnsiTheme="minorHAnsi" w:cstheme="minorHAnsi"/>
                  <w:sz w:val="20"/>
                  <w:szCs w:val="20"/>
                </w:rPr>
                <w:t>https://www.youtube.com/provocitycouncil</w:t>
              </w:r>
            </w:hyperlink>
            <w:r>
              <w:t xml:space="preserve"> </w:t>
            </w:r>
          </w:p>
        </w:tc>
      </w:tr>
    </w:tbl>
    <w:p w14:paraId="5B78354C" w14:textId="77777777" w:rsidR="008A6CF0" w:rsidRDefault="008A6CF0" w:rsidP="008A6CF0">
      <w:pPr>
        <w:pStyle w:val="NormalWeb"/>
        <w:spacing w:before="0" w:beforeAutospacing="0" w:after="0" w:afterAutospacing="0"/>
        <w:rPr>
          <w:rFonts w:asciiTheme="minorHAnsi" w:hAnsiTheme="minorHAnsi" w:cstheme="minorHAnsi"/>
          <w:color w:val="000000"/>
          <w:sz w:val="22"/>
          <w:szCs w:val="22"/>
        </w:rPr>
      </w:pPr>
      <w:bookmarkStart w:id="0" w:name="_Hlk57210133"/>
    </w:p>
    <w:tbl>
      <w:tblPr>
        <w:tblW w:w="5008" w:type="pct"/>
        <w:tblInd w:w="92" w:type="dxa"/>
        <w:tblLook w:val="01E0" w:firstRow="1" w:lastRow="1" w:firstColumn="1" w:lastColumn="1" w:noHBand="0" w:noVBand="0"/>
      </w:tblPr>
      <w:tblGrid>
        <w:gridCol w:w="387"/>
        <w:gridCol w:w="905"/>
        <w:gridCol w:w="3311"/>
        <w:gridCol w:w="4772"/>
      </w:tblGrid>
      <w:tr w:rsidR="008A6CF0" w:rsidRPr="00161A66" w14:paraId="05D96273" w14:textId="77777777" w:rsidTr="005A5827">
        <w:trPr>
          <w:trHeight w:val="331"/>
        </w:trPr>
        <w:tc>
          <w:tcPr>
            <w:tcW w:w="5000" w:type="pct"/>
            <w:gridSpan w:val="4"/>
          </w:tcPr>
          <w:p w14:paraId="080012AE" w14:textId="77777777" w:rsidR="008A6CF0" w:rsidRPr="00161A66" w:rsidRDefault="008A6CF0" w:rsidP="005A5827">
            <w:pPr>
              <w:jc w:val="both"/>
              <w:rPr>
                <w:rFonts w:asciiTheme="minorHAnsi" w:hAnsiTheme="minorHAnsi" w:cstheme="minorHAnsi"/>
                <w:sz w:val="22"/>
                <w:szCs w:val="22"/>
              </w:rPr>
            </w:pPr>
            <w:r w:rsidRPr="00161A66">
              <w:rPr>
                <w:rFonts w:asciiTheme="minorHAnsi" w:hAnsiTheme="minorHAnsi" w:cstheme="minorHAnsi"/>
                <w:b/>
                <w:sz w:val="22"/>
                <w:szCs w:val="22"/>
              </w:rPr>
              <w:t>Roll Call</w:t>
            </w:r>
          </w:p>
        </w:tc>
      </w:tr>
      <w:tr w:rsidR="008A6CF0" w:rsidRPr="00161A66" w14:paraId="1886DF27" w14:textId="77777777" w:rsidTr="005A5827">
        <w:tc>
          <w:tcPr>
            <w:tcW w:w="5000" w:type="pct"/>
            <w:gridSpan w:val="4"/>
          </w:tcPr>
          <w:p w14:paraId="7FA282F5" w14:textId="77777777" w:rsidR="008A6CF0" w:rsidRPr="00161A66" w:rsidRDefault="008A6CF0" w:rsidP="005A5827">
            <w:pPr>
              <w:jc w:val="both"/>
              <w:rPr>
                <w:rFonts w:asciiTheme="minorHAnsi" w:hAnsiTheme="minorHAnsi" w:cstheme="minorHAnsi"/>
                <w:bCs/>
                <w:sz w:val="22"/>
                <w:szCs w:val="22"/>
              </w:rPr>
            </w:pPr>
            <w:r w:rsidRPr="00161A66">
              <w:rPr>
                <w:rFonts w:asciiTheme="minorHAnsi" w:hAnsiTheme="minorHAnsi" w:cstheme="minorHAnsi"/>
                <w:bCs/>
                <w:sz w:val="22"/>
                <w:szCs w:val="22"/>
              </w:rPr>
              <w:t xml:space="preserve">THE FOLLOWING MEMBERS OF THE COUNCIL AND ADMINISTRATION WERE PRESENT: </w:t>
            </w:r>
          </w:p>
        </w:tc>
      </w:tr>
      <w:tr w:rsidR="008A6CF0" w:rsidRPr="00161A66" w14:paraId="73D96E71" w14:textId="77777777" w:rsidTr="00152A77">
        <w:tblPrEx>
          <w:tblLook w:val="04A0" w:firstRow="1" w:lastRow="0" w:firstColumn="1" w:lastColumn="0" w:noHBand="0" w:noVBand="1"/>
        </w:tblPrEx>
        <w:trPr>
          <w:trHeight w:val="269"/>
        </w:trPr>
        <w:tc>
          <w:tcPr>
            <w:tcW w:w="202" w:type="pct"/>
          </w:tcPr>
          <w:p w14:paraId="092B8F3F" w14:textId="77777777" w:rsidR="008A6CF0" w:rsidRPr="00161A66" w:rsidRDefault="008A6CF0" w:rsidP="005A5827">
            <w:pPr>
              <w:jc w:val="both"/>
              <w:rPr>
                <w:rFonts w:asciiTheme="minorHAnsi" w:hAnsiTheme="minorHAnsi" w:cstheme="minorHAnsi"/>
                <w:sz w:val="22"/>
                <w:szCs w:val="22"/>
              </w:rPr>
            </w:pPr>
          </w:p>
        </w:tc>
        <w:tc>
          <w:tcPr>
            <w:tcW w:w="2246" w:type="pct"/>
            <w:gridSpan w:val="2"/>
          </w:tcPr>
          <w:p w14:paraId="67232094" w14:textId="77777777" w:rsidR="008A6CF0" w:rsidRPr="00161A66" w:rsidRDefault="008A6CF0" w:rsidP="005A5827">
            <w:pPr>
              <w:jc w:val="both"/>
              <w:rPr>
                <w:rFonts w:asciiTheme="minorHAnsi" w:hAnsiTheme="minorHAnsi" w:cstheme="minorHAnsi"/>
                <w:strike/>
                <w:sz w:val="22"/>
                <w:szCs w:val="22"/>
              </w:rPr>
            </w:pPr>
            <w:r w:rsidRPr="00161A66">
              <w:rPr>
                <w:rFonts w:asciiTheme="minorHAnsi" w:hAnsiTheme="minorHAnsi" w:cstheme="minorHAnsi"/>
                <w:sz w:val="22"/>
                <w:szCs w:val="22"/>
              </w:rPr>
              <w:t>Councilor Shannon Ellsworth</w:t>
            </w:r>
          </w:p>
        </w:tc>
        <w:tc>
          <w:tcPr>
            <w:tcW w:w="2552" w:type="pct"/>
          </w:tcPr>
          <w:p w14:paraId="49A5AC8D" w14:textId="77777777" w:rsidR="008A6CF0" w:rsidRPr="00161A66" w:rsidRDefault="008A6CF0" w:rsidP="005A5827">
            <w:pPr>
              <w:jc w:val="both"/>
              <w:rPr>
                <w:rFonts w:asciiTheme="minorHAnsi" w:hAnsiTheme="minorHAnsi" w:cstheme="minorHAnsi"/>
                <w:sz w:val="22"/>
                <w:szCs w:val="22"/>
              </w:rPr>
            </w:pPr>
            <w:r w:rsidRPr="00161A66">
              <w:rPr>
                <w:rFonts w:asciiTheme="minorHAnsi" w:hAnsiTheme="minorHAnsi" w:cstheme="minorHAnsi"/>
                <w:sz w:val="22"/>
                <w:szCs w:val="22"/>
              </w:rPr>
              <w:t xml:space="preserve">Councilor </w:t>
            </w:r>
            <w:r>
              <w:rPr>
                <w:rFonts w:asciiTheme="minorHAnsi" w:hAnsiTheme="minorHAnsi" w:cstheme="minorHAnsi"/>
                <w:sz w:val="22"/>
                <w:szCs w:val="22"/>
              </w:rPr>
              <w:t>Bill Fillmore</w:t>
            </w:r>
          </w:p>
        </w:tc>
      </w:tr>
      <w:tr w:rsidR="00610ACF" w:rsidRPr="00161A66" w14:paraId="7C54B59D" w14:textId="77777777" w:rsidTr="00152A77">
        <w:tblPrEx>
          <w:tblLook w:val="04A0" w:firstRow="1" w:lastRow="0" w:firstColumn="1" w:lastColumn="0" w:noHBand="0" w:noVBand="1"/>
        </w:tblPrEx>
        <w:trPr>
          <w:trHeight w:val="269"/>
        </w:trPr>
        <w:tc>
          <w:tcPr>
            <w:tcW w:w="202" w:type="pct"/>
          </w:tcPr>
          <w:p w14:paraId="725B31F4" w14:textId="77777777" w:rsidR="00610ACF" w:rsidRPr="00161A66" w:rsidRDefault="00610ACF" w:rsidP="005A5827">
            <w:pPr>
              <w:jc w:val="both"/>
              <w:rPr>
                <w:rFonts w:asciiTheme="minorHAnsi" w:hAnsiTheme="minorHAnsi" w:cstheme="minorHAnsi"/>
                <w:sz w:val="22"/>
                <w:szCs w:val="22"/>
              </w:rPr>
            </w:pPr>
          </w:p>
        </w:tc>
        <w:tc>
          <w:tcPr>
            <w:tcW w:w="2246" w:type="pct"/>
            <w:gridSpan w:val="2"/>
          </w:tcPr>
          <w:p w14:paraId="2F9844E5" w14:textId="74B33E16" w:rsidR="00610ACF" w:rsidRPr="00161A66" w:rsidRDefault="00610ACF" w:rsidP="005A5827">
            <w:pPr>
              <w:jc w:val="both"/>
              <w:rPr>
                <w:rFonts w:asciiTheme="minorHAnsi" w:hAnsiTheme="minorHAnsi" w:cstheme="minorHAnsi"/>
                <w:sz w:val="22"/>
                <w:szCs w:val="22"/>
              </w:rPr>
            </w:pPr>
            <w:r>
              <w:rPr>
                <w:rFonts w:asciiTheme="minorHAnsi" w:hAnsiTheme="minorHAnsi" w:cstheme="minorHAnsi"/>
                <w:sz w:val="22"/>
                <w:szCs w:val="22"/>
              </w:rPr>
              <w:t>Councilor Travis Hoban</w:t>
            </w:r>
          </w:p>
        </w:tc>
        <w:tc>
          <w:tcPr>
            <w:tcW w:w="2552" w:type="pct"/>
          </w:tcPr>
          <w:p w14:paraId="7F97C45A" w14:textId="09E2A9A6" w:rsidR="00610ACF" w:rsidRPr="00161A66" w:rsidRDefault="00610ACF" w:rsidP="005A5827">
            <w:pPr>
              <w:jc w:val="both"/>
              <w:rPr>
                <w:rFonts w:asciiTheme="minorHAnsi" w:hAnsiTheme="minorHAnsi" w:cstheme="minorHAnsi"/>
                <w:sz w:val="22"/>
                <w:szCs w:val="22"/>
              </w:rPr>
            </w:pPr>
            <w:r>
              <w:rPr>
                <w:rFonts w:asciiTheme="minorHAnsi" w:hAnsiTheme="minorHAnsi" w:cstheme="minorHAnsi"/>
                <w:sz w:val="22"/>
                <w:szCs w:val="22"/>
              </w:rPr>
              <w:t>Councilor Katrice MacKay</w:t>
            </w:r>
          </w:p>
        </w:tc>
      </w:tr>
      <w:tr w:rsidR="008A6CF0" w:rsidRPr="00161A66" w14:paraId="11CE7D2A" w14:textId="77777777" w:rsidTr="00152A77">
        <w:tblPrEx>
          <w:tblLook w:val="04A0" w:firstRow="1" w:lastRow="0" w:firstColumn="1" w:lastColumn="0" w:noHBand="0" w:noVBand="1"/>
        </w:tblPrEx>
        <w:trPr>
          <w:trHeight w:val="269"/>
        </w:trPr>
        <w:tc>
          <w:tcPr>
            <w:tcW w:w="202" w:type="pct"/>
          </w:tcPr>
          <w:p w14:paraId="776EE15B" w14:textId="77777777" w:rsidR="008A6CF0" w:rsidRPr="00161A66" w:rsidRDefault="008A6CF0" w:rsidP="005A5827">
            <w:pPr>
              <w:jc w:val="both"/>
              <w:rPr>
                <w:rFonts w:asciiTheme="minorHAnsi" w:hAnsiTheme="minorHAnsi" w:cstheme="minorHAnsi"/>
                <w:sz w:val="22"/>
                <w:szCs w:val="22"/>
              </w:rPr>
            </w:pPr>
          </w:p>
        </w:tc>
        <w:tc>
          <w:tcPr>
            <w:tcW w:w="2246" w:type="pct"/>
            <w:gridSpan w:val="2"/>
          </w:tcPr>
          <w:p w14:paraId="73C84715" w14:textId="5DECA850" w:rsidR="008A6CF0" w:rsidRPr="00161A66" w:rsidRDefault="00610ACF" w:rsidP="005A5827">
            <w:pPr>
              <w:jc w:val="both"/>
              <w:rPr>
                <w:rFonts w:asciiTheme="minorHAnsi" w:hAnsiTheme="minorHAnsi" w:cstheme="minorHAnsi"/>
                <w:color w:val="000000"/>
                <w:sz w:val="22"/>
                <w:szCs w:val="22"/>
              </w:rPr>
            </w:pPr>
            <w:r>
              <w:rPr>
                <w:rFonts w:asciiTheme="minorHAnsi" w:hAnsiTheme="minorHAnsi" w:cstheme="minorHAnsi"/>
                <w:color w:val="000000"/>
                <w:sz w:val="22"/>
                <w:szCs w:val="22"/>
              </w:rPr>
              <w:t>Councilor David Shipley</w:t>
            </w:r>
          </w:p>
        </w:tc>
        <w:tc>
          <w:tcPr>
            <w:tcW w:w="2552" w:type="pct"/>
          </w:tcPr>
          <w:p w14:paraId="655BE78A" w14:textId="71B797D2" w:rsidR="008A6CF0" w:rsidRPr="00161A66" w:rsidRDefault="00610ACF" w:rsidP="005A5827">
            <w:pPr>
              <w:jc w:val="both"/>
              <w:rPr>
                <w:rFonts w:asciiTheme="minorHAnsi" w:hAnsiTheme="minorHAnsi" w:cstheme="minorHAnsi"/>
                <w:color w:val="000000"/>
                <w:sz w:val="22"/>
                <w:szCs w:val="22"/>
              </w:rPr>
            </w:pPr>
            <w:r>
              <w:rPr>
                <w:rFonts w:asciiTheme="minorHAnsi" w:hAnsiTheme="minorHAnsi" w:cstheme="minorHAnsi"/>
                <w:color w:val="000000"/>
                <w:sz w:val="22"/>
                <w:szCs w:val="22"/>
              </w:rPr>
              <w:t>Councilor Rachel Whipple</w:t>
            </w:r>
          </w:p>
        </w:tc>
      </w:tr>
      <w:tr w:rsidR="00610ACF" w:rsidRPr="00161A66" w14:paraId="7334C52A" w14:textId="77777777" w:rsidTr="00152A77">
        <w:tblPrEx>
          <w:tblLook w:val="04A0" w:firstRow="1" w:lastRow="0" w:firstColumn="1" w:lastColumn="0" w:noHBand="0" w:noVBand="1"/>
        </w:tblPrEx>
        <w:trPr>
          <w:trHeight w:val="269"/>
        </w:trPr>
        <w:tc>
          <w:tcPr>
            <w:tcW w:w="202" w:type="pct"/>
          </w:tcPr>
          <w:p w14:paraId="39A47A8B" w14:textId="77777777" w:rsidR="00610ACF" w:rsidRPr="00161A66" w:rsidRDefault="00610ACF" w:rsidP="00610ACF">
            <w:pPr>
              <w:jc w:val="both"/>
              <w:rPr>
                <w:rFonts w:asciiTheme="minorHAnsi" w:hAnsiTheme="minorHAnsi" w:cstheme="minorHAnsi"/>
                <w:sz w:val="22"/>
                <w:szCs w:val="22"/>
              </w:rPr>
            </w:pPr>
          </w:p>
        </w:tc>
        <w:tc>
          <w:tcPr>
            <w:tcW w:w="2246" w:type="pct"/>
            <w:gridSpan w:val="2"/>
          </w:tcPr>
          <w:p w14:paraId="75FDE881" w14:textId="1BE3A736" w:rsidR="00610ACF" w:rsidRPr="00161A66" w:rsidRDefault="00610ACF" w:rsidP="00610ACF">
            <w:pPr>
              <w:jc w:val="both"/>
              <w:rPr>
                <w:rFonts w:asciiTheme="minorHAnsi" w:hAnsiTheme="minorHAnsi" w:cstheme="minorHAnsi"/>
                <w:color w:val="000000"/>
                <w:sz w:val="22"/>
                <w:szCs w:val="22"/>
              </w:rPr>
            </w:pPr>
            <w:r>
              <w:rPr>
                <w:rFonts w:asciiTheme="minorHAnsi" w:hAnsiTheme="minorHAnsi" w:cstheme="minorHAnsi"/>
                <w:sz w:val="22"/>
                <w:szCs w:val="22"/>
              </w:rPr>
              <w:t>Mayor Michelle Kaufusi</w:t>
            </w:r>
          </w:p>
        </w:tc>
        <w:tc>
          <w:tcPr>
            <w:tcW w:w="2552" w:type="pct"/>
          </w:tcPr>
          <w:p w14:paraId="28CD9E0B" w14:textId="2485AE5C" w:rsidR="00610ACF" w:rsidRPr="00161A66" w:rsidRDefault="00D041D1" w:rsidP="00610ACF">
            <w:pPr>
              <w:jc w:val="both"/>
              <w:rPr>
                <w:rFonts w:asciiTheme="minorHAnsi" w:hAnsiTheme="minorHAnsi" w:cstheme="minorHAnsi"/>
                <w:color w:val="000000"/>
                <w:sz w:val="22"/>
                <w:szCs w:val="22"/>
              </w:rPr>
            </w:pPr>
            <w:r>
              <w:rPr>
                <w:rFonts w:asciiTheme="minorHAnsi" w:hAnsiTheme="minorHAnsi" w:cstheme="minorHAnsi"/>
                <w:sz w:val="22"/>
                <w:szCs w:val="22"/>
              </w:rPr>
              <w:t>CAO Wayne Parker</w:t>
            </w:r>
          </w:p>
        </w:tc>
      </w:tr>
      <w:tr w:rsidR="00D041D1" w:rsidRPr="00161A66" w14:paraId="3232765B" w14:textId="77777777" w:rsidTr="00152A77">
        <w:tblPrEx>
          <w:tblLook w:val="04A0" w:firstRow="1" w:lastRow="0" w:firstColumn="1" w:lastColumn="0" w:noHBand="0" w:noVBand="1"/>
        </w:tblPrEx>
        <w:trPr>
          <w:trHeight w:val="269"/>
        </w:trPr>
        <w:tc>
          <w:tcPr>
            <w:tcW w:w="202" w:type="pct"/>
          </w:tcPr>
          <w:p w14:paraId="23F82726" w14:textId="77777777" w:rsidR="00D041D1" w:rsidRPr="00161A66" w:rsidRDefault="00D041D1" w:rsidP="00610ACF">
            <w:pPr>
              <w:jc w:val="both"/>
              <w:rPr>
                <w:rFonts w:asciiTheme="minorHAnsi" w:hAnsiTheme="minorHAnsi" w:cstheme="minorHAnsi"/>
                <w:sz w:val="22"/>
                <w:szCs w:val="22"/>
              </w:rPr>
            </w:pPr>
          </w:p>
        </w:tc>
        <w:tc>
          <w:tcPr>
            <w:tcW w:w="2246" w:type="pct"/>
            <w:gridSpan w:val="2"/>
          </w:tcPr>
          <w:p w14:paraId="0202A590" w14:textId="111DE9B9" w:rsidR="00D041D1" w:rsidRDefault="00D041D1" w:rsidP="00610ACF">
            <w:pPr>
              <w:jc w:val="both"/>
              <w:rPr>
                <w:rFonts w:asciiTheme="minorHAnsi" w:hAnsiTheme="minorHAnsi" w:cstheme="minorHAnsi"/>
                <w:sz w:val="22"/>
                <w:szCs w:val="22"/>
              </w:rPr>
            </w:pPr>
            <w:r w:rsidRPr="00161A66">
              <w:rPr>
                <w:rFonts w:asciiTheme="minorHAnsi" w:hAnsiTheme="minorHAnsi" w:cstheme="minorHAnsi"/>
                <w:sz w:val="22"/>
                <w:szCs w:val="22"/>
              </w:rPr>
              <w:t>City Attorney Brian Jones</w:t>
            </w:r>
          </w:p>
        </w:tc>
        <w:tc>
          <w:tcPr>
            <w:tcW w:w="2552" w:type="pct"/>
          </w:tcPr>
          <w:p w14:paraId="3A96471A" w14:textId="649C3CD2" w:rsidR="00D041D1" w:rsidRPr="00161A66" w:rsidRDefault="00D041D1" w:rsidP="00610ACF">
            <w:pPr>
              <w:jc w:val="both"/>
              <w:rPr>
                <w:rFonts w:asciiTheme="minorHAnsi" w:hAnsiTheme="minorHAnsi" w:cstheme="minorHAnsi"/>
                <w:sz w:val="22"/>
                <w:szCs w:val="22"/>
              </w:rPr>
            </w:pPr>
            <w:r w:rsidRPr="00161A66">
              <w:rPr>
                <w:rFonts w:asciiTheme="minorHAnsi" w:hAnsiTheme="minorHAnsi" w:cstheme="minorHAnsi"/>
                <w:color w:val="000000"/>
                <w:sz w:val="22"/>
                <w:szCs w:val="22"/>
              </w:rPr>
              <w:t>Council Executive Director Justin Harrison</w:t>
            </w:r>
          </w:p>
        </w:tc>
      </w:tr>
      <w:tr w:rsidR="00610ACF" w:rsidRPr="00161A66" w14:paraId="75F9A7E6" w14:textId="77777777" w:rsidTr="005A5827">
        <w:tblPrEx>
          <w:tblLook w:val="04A0" w:firstRow="1" w:lastRow="0" w:firstColumn="1" w:lastColumn="0" w:noHBand="0" w:noVBand="1"/>
        </w:tblPrEx>
        <w:trPr>
          <w:trHeight w:val="216"/>
        </w:trPr>
        <w:tc>
          <w:tcPr>
            <w:tcW w:w="675" w:type="pct"/>
            <w:gridSpan w:val="2"/>
            <w:vAlign w:val="bottom"/>
          </w:tcPr>
          <w:p w14:paraId="41E2B8BC" w14:textId="77777777" w:rsidR="00610ACF" w:rsidRPr="00161A66" w:rsidRDefault="00610ACF" w:rsidP="00610ACF">
            <w:pPr>
              <w:jc w:val="right"/>
              <w:rPr>
                <w:rFonts w:asciiTheme="minorHAnsi" w:hAnsiTheme="minorHAnsi" w:cstheme="minorHAnsi"/>
                <w:bCs/>
                <w:sz w:val="22"/>
                <w:szCs w:val="22"/>
              </w:rPr>
            </w:pPr>
            <w:r>
              <w:rPr>
                <w:rFonts w:asciiTheme="minorHAnsi" w:hAnsiTheme="minorHAnsi" w:cstheme="minorHAnsi"/>
                <w:bCs/>
                <w:sz w:val="22"/>
                <w:szCs w:val="22"/>
              </w:rPr>
              <w:t>Conducting:</w:t>
            </w:r>
          </w:p>
        </w:tc>
        <w:tc>
          <w:tcPr>
            <w:tcW w:w="4325" w:type="pct"/>
            <w:gridSpan w:val="2"/>
            <w:vAlign w:val="bottom"/>
          </w:tcPr>
          <w:p w14:paraId="31D5E687" w14:textId="77777777" w:rsidR="00610ACF" w:rsidRPr="00161A66" w:rsidRDefault="00610ACF" w:rsidP="00610ACF">
            <w:pPr>
              <w:jc w:val="both"/>
              <w:rPr>
                <w:rFonts w:asciiTheme="minorHAnsi" w:hAnsiTheme="minorHAnsi" w:cstheme="minorHAnsi"/>
                <w:sz w:val="22"/>
                <w:szCs w:val="22"/>
              </w:rPr>
            </w:pPr>
            <w:r>
              <w:rPr>
                <w:rFonts w:asciiTheme="minorHAnsi" w:hAnsiTheme="minorHAnsi" w:cstheme="minorHAnsi"/>
                <w:sz w:val="22"/>
                <w:szCs w:val="22"/>
              </w:rPr>
              <w:t>Chair Katrice MacKay</w:t>
            </w:r>
          </w:p>
        </w:tc>
      </w:tr>
      <w:tr w:rsidR="00610ACF" w:rsidRPr="00161A66" w14:paraId="608FD778" w14:textId="77777777" w:rsidTr="005A5827">
        <w:tblPrEx>
          <w:tblLook w:val="04A0" w:firstRow="1" w:lastRow="0" w:firstColumn="1" w:lastColumn="0" w:noHBand="0" w:noVBand="1"/>
        </w:tblPrEx>
        <w:trPr>
          <w:trHeight w:val="216"/>
        </w:trPr>
        <w:tc>
          <w:tcPr>
            <w:tcW w:w="675" w:type="pct"/>
            <w:gridSpan w:val="2"/>
            <w:vAlign w:val="bottom"/>
          </w:tcPr>
          <w:p w14:paraId="05AB211D" w14:textId="77777777" w:rsidR="00610ACF" w:rsidRDefault="00610ACF" w:rsidP="00610ACF">
            <w:pPr>
              <w:jc w:val="right"/>
              <w:rPr>
                <w:rFonts w:asciiTheme="minorHAnsi" w:hAnsiTheme="minorHAnsi" w:cstheme="minorHAnsi"/>
                <w:bCs/>
                <w:sz w:val="22"/>
                <w:szCs w:val="22"/>
              </w:rPr>
            </w:pPr>
            <w:r>
              <w:rPr>
                <w:rFonts w:asciiTheme="minorHAnsi" w:hAnsiTheme="minorHAnsi" w:cstheme="minorHAnsi"/>
                <w:bCs/>
                <w:sz w:val="22"/>
                <w:szCs w:val="22"/>
              </w:rPr>
              <w:t>Excused:</w:t>
            </w:r>
          </w:p>
        </w:tc>
        <w:tc>
          <w:tcPr>
            <w:tcW w:w="4325" w:type="pct"/>
            <w:gridSpan w:val="2"/>
            <w:vAlign w:val="bottom"/>
          </w:tcPr>
          <w:p w14:paraId="11220112" w14:textId="527DD7CA" w:rsidR="00610ACF" w:rsidRDefault="00610ACF" w:rsidP="00610ACF">
            <w:pPr>
              <w:jc w:val="both"/>
              <w:rPr>
                <w:rFonts w:asciiTheme="minorHAnsi" w:hAnsiTheme="minorHAnsi" w:cstheme="minorHAnsi"/>
                <w:sz w:val="22"/>
                <w:szCs w:val="22"/>
              </w:rPr>
            </w:pPr>
            <w:r>
              <w:rPr>
                <w:rFonts w:asciiTheme="minorHAnsi" w:hAnsiTheme="minorHAnsi" w:cstheme="minorHAnsi"/>
                <w:sz w:val="22"/>
                <w:szCs w:val="22"/>
              </w:rPr>
              <w:t xml:space="preserve">Councilors George Handley </w:t>
            </w:r>
          </w:p>
        </w:tc>
      </w:tr>
    </w:tbl>
    <w:p w14:paraId="0949FED3" w14:textId="77777777" w:rsidR="008A6CF0" w:rsidRPr="00BB5244" w:rsidRDefault="008A6CF0" w:rsidP="008A6CF0">
      <w:pPr>
        <w:jc w:val="both"/>
        <w:rPr>
          <w:rFonts w:asciiTheme="minorHAnsi" w:hAnsiTheme="minorHAnsi" w:cstheme="minorHAnsi"/>
          <w:sz w:val="22"/>
          <w:szCs w:val="22"/>
        </w:rPr>
      </w:pPr>
    </w:p>
    <w:tbl>
      <w:tblPr>
        <w:tblW w:w="4934" w:type="pct"/>
        <w:tblInd w:w="18" w:type="dxa"/>
        <w:tblLook w:val="01E0" w:firstRow="1" w:lastRow="1" w:firstColumn="1" w:lastColumn="1" w:noHBand="0" w:noVBand="0"/>
      </w:tblPr>
      <w:tblGrid>
        <w:gridCol w:w="9236"/>
      </w:tblGrid>
      <w:tr w:rsidR="008A6CF0" w:rsidRPr="00BB5244" w14:paraId="7A04B208" w14:textId="77777777" w:rsidTr="005A5827">
        <w:trPr>
          <w:trHeight w:val="225"/>
        </w:trPr>
        <w:tc>
          <w:tcPr>
            <w:tcW w:w="5000" w:type="pct"/>
          </w:tcPr>
          <w:p w14:paraId="76C18B2A" w14:textId="0C8DA826" w:rsidR="008A6CF0" w:rsidRPr="00BB5244" w:rsidRDefault="008A6CF0" w:rsidP="005A5827">
            <w:pPr>
              <w:tabs>
                <w:tab w:val="left" w:pos="2985"/>
              </w:tabs>
              <w:jc w:val="both"/>
              <w:rPr>
                <w:rFonts w:asciiTheme="minorHAnsi" w:hAnsiTheme="minorHAnsi" w:cstheme="minorHAnsi"/>
                <w:bCs/>
                <w:sz w:val="22"/>
                <w:szCs w:val="22"/>
              </w:rPr>
            </w:pPr>
            <w:r w:rsidRPr="00BB5244">
              <w:rPr>
                <w:rFonts w:asciiTheme="minorHAnsi" w:hAnsiTheme="minorHAnsi" w:cstheme="minorHAnsi"/>
                <w:b/>
                <w:sz w:val="22"/>
                <w:szCs w:val="22"/>
              </w:rPr>
              <w:t>Prayer –</w:t>
            </w:r>
            <w:r>
              <w:rPr>
                <w:rFonts w:asciiTheme="minorHAnsi" w:hAnsiTheme="minorHAnsi" w:cstheme="minorHAnsi"/>
                <w:b/>
                <w:sz w:val="22"/>
                <w:szCs w:val="22"/>
              </w:rPr>
              <w:t xml:space="preserve"> </w:t>
            </w:r>
            <w:r w:rsidR="00610ACF" w:rsidRPr="00803FA7">
              <w:rPr>
                <w:rFonts w:asciiTheme="minorHAnsi" w:hAnsiTheme="minorHAnsi" w:cstheme="minorHAnsi"/>
                <w:bCs/>
                <w:sz w:val="22"/>
                <w:szCs w:val="22"/>
              </w:rPr>
              <w:t>David Knec</w:t>
            </w:r>
            <w:r w:rsidR="00803FA7" w:rsidRPr="00803FA7">
              <w:rPr>
                <w:rFonts w:asciiTheme="minorHAnsi" w:hAnsiTheme="minorHAnsi" w:cstheme="minorHAnsi"/>
                <w:bCs/>
                <w:sz w:val="22"/>
                <w:szCs w:val="22"/>
              </w:rPr>
              <w:t>h</w:t>
            </w:r>
            <w:r w:rsidR="00610ACF" w:rsidRPr="00803FA7">
              <w:rPr>
                <w:rFonts w:asciiTheme="minorHAnsi" w:hAnsiTheme="minorHAnsi" w:cstheme="minorHAnsi"/>
                <w:bCs/>
                <w:sz w:val="22"/>
                <w:szCs w:val="22"/>
              </w:rPr>
              <w:t>t</w:t>
            </w:r>
          </w:p>
        </w:tc>
      </w:tr>
    </w:tbl>
    <w:p w14:paraId="212ECCC7" w14:textId="77777777" w:rsidR="008A6CF0" w:rsidRPr="00BB5244" w:rsidRDefault="008A6CF0" w:rsidP="008A6CF0">
      <w:pPr>
        <w:jc w:val="both"/>
        <w:rPr>
          <w:rFonts w:asciiTheme="minorHAnsi" w:hAnsiTheme="minorHAnsi" w:cstheme="minorHAnsi"/>
          <w:sz w:val="22"/>
          <w:szCs w:val="22"/>
        </w:rPr>
      </w:pPr>
    </w:p>
    <w:tbl>
      <w:tblPr>
        <w:tblW w:w="4934" w:type="pct"/>
        <w:tblInd w:w="18" w:type="dxa"/>
        <w:tblLook w:val="01E0" w:firstRow="1" w:lastRow="1" w:firstColumn="1" w:lastColumn="1" w:noHBand="0" w:noVBand="0"/>
      </w:tblPr>
      <w:tblGrid>
        <w:gridCol w:w="9236"/>
      </w:tblGrid>
      <w:tr w:rsidR="008A6CF0" w:rsidRPr="00BB5244" w14:paraId="18CE8791" w14:textId="77777777" w:rsidTr="005A5827">
        <w:trPr>
          <w:trHeight w:val="135"/>
        </w:trPr>
        <w:tc>
          <w:tcPr>
            <w:tcW w:w="5000" w:type="pct"/>
          </w:tcPr>
          <w:p w14:paraId="1B72A91D" w14:textId="7E9424DB" w:rsidR="008A6CF0" w:rsidRPr="00BB5244" w:rsidRDefault="008A6CF0" w:rsidP="008A6CF0">
            <w:pPr>
              <w:jc w:val="both"/>
              <w:rPr>
                <w:rFonts w:asciiTheme="minorHAnsi" w:hAnsiTheme="minorHAnsi" w:cstheme="minorHAnsi"/>
                <w:bCs/>
                <w:sz w:val="22"/>
                <w:szCs w:val="22"/>
              </w:rPr>
            </w:pPr>
            <w:r w:rsidRPr="00BB5244">
              <w:rPr>
                <w:rFonts w:asciiTheme="minorHAnsi" w:hAnsiTheme="minorHAnsi" w:cstheme="minorHAnsi"/>
                <w:b/>
                <w:sz w:val="22"/>
                <w:szCs w:val="22"/>
              </w:rPr>
              <w:t xml:space="preserve">Pledge of Allegiance – </w:t>
            </w:r>
            <w:r w:rsidRPr="00BB5244">
              <w:rPr>
                <w:rFonts w:asciiTheme="minorHAnsi" w:hAnsiTheme="minorHAnsi" w:cstheme="minorHAnsi"/>
                <w:bCs/>
                <w:sz w:val="22"/>
                <w:szCs w:val="22"/>
              </w:rPr>
              <w:t>C</w:t>
            </w:r>
            <w:r>
              <w:rPr>
                <w:rFonts w:asciiTheme="minorHAnsi" w:hAnsiTheme="minorHAnsi" w:cstheme="minorHAnsi"/>
                <w:bCs/>
                <w:sz w:val="22"/>
                <w:szCs w:val="22"/>
              </w:rPr>
              <w:t>ouncilo</w:t>
            </w:r>
            <w:r w:rsidRPr="00BB5244">
              <w:rPr>
                <w:rFonts w:asciiTheme="minorHAnsi" w:hAnsiTheme="minorHAnsi" w:cstheme="minorHAnsi"/>
                <w:bCs/>
                <w:sz w:val="22"/>
                <w:szCs w:val="22"/>
              </w:rPr>
              <w:t xml:space="preserve">r </w:t>
            </w:r>
            <w:r w:rsidR="00610ACF">
              <w:rPr>
                <w:rFonts w:asciiTheme="minorHAnsi" w:hAnsiTheme="minorHAnsi" w:cstheme="minorHAnsi"/>
                <w:bCs/>
                <w:sz w:val="22"/>
                <w:szCs w:val="22"/>
              </w:rPr>
              <w:t>Ellsworth</w:t>
            </w:r>
          </w:p>
        </w:tc>
      </w:tr>
      <w:bookmarkEnd w:id="0"/>
    </w:tbl>
    <w:p w14:paraId="3C03D4E8" w14:textId="4698010F" w:rsidR="00B76653" w:rsidRDefault="00B76653" w:rsidP="008A6CF0">
      <w:pPr>
        <w:pStyle w:val="NormalWeb"/>
        <w:spacing w:before="0" w:beforeAutospacing="0" w:after="0" w:afterAutospacing="0"/>
      </w:pPr>
    </w:p>
    <w:tbl>
      <w:tblPr>
        <w:tblW w:w="9468" w:type="dxa"/>
        <w:tblLook w:val="01E0" w:firstRow="1" w:lastRow="1" w:firstColumn="1" w:lastColumn="1" w:noHBand="0" w:noVBand="0"/>
      </w:tblPr>
      <w:tblGrid>
        <w:gridCol w:w="9468"/>
      </w:tblGrid>
      <w:tr w:rsidR="00B76653" w:rsidRPr="008A6CF0" w14:paraId="2B8DEE7A" w14:textId="77777777" w:rsidTr="00447B2E">
        <w:tc>
          <w:tcPr>
            <w:tcW w:w="9468" w:type="dxa"/>
          </w:tcPr>
          <w:p w14:paraId="7A0BA38A" w14:textId="4B9FC046" w:rsidR="00BA6885" w:rsidRPr="008A6CF0" w:rsidRDefault="00732A42" w:rsidP="008A6CF0">
            <w:pPr>
              <w:rPr>
                <w:rFonts w:asciiTheme="minorHAnsi" w:hAnsiTheme="minorHAnsi" w:cstheme="minorHAnsi"/>
                <w:sz w:val="22"/>
                <w:szCs w:val="22"/>
              </w:rPr>
            </w:pPr>
            <w:bookmarkStart w:id="1" w:name="S6869"/>
            <w:r w:rsidRPr="008A6CF0">
              <w:rPr>
                <w:rFonts w:asciiTheme="minorHAnsi" w:hAnsiTheme="minorHAnsi" w:cstheme="minorHAnsi"/>
                <w:b/>
                <w:sz w:val="22"/>
                <w:szCs w:val="22"/>
              </w:rPr>
              <w:t>Public Comment</w:t>
            </w:r>
            <w:bookmarkEnd w:id="1"/>
            <w:r w:rsidR="00803FA7">
              <w:rPr>
                <w:rFonts w:asciiTheme="minorHAnsi" w:hAnsiTheme="minorHAnsi" w:cstheme="minorHAnsi"/>
                <w:b/>
                <w:sz w:val="22"/>
                <w:szCs w:val="22"/>
              </w:rPr>
              <w:t xml:space="preserve"> </w:t>
            </w:r>
            <w:hyperlink r:id="rId9" w:history="1">
              <w:r w:rsidR="00803FA7" w:rsidRPr="00803FA7">
                <w:rPr>
                  <w:rStyle w:val="Hyperlink"/>
                  <w:rFonts w:asciiTheme="minorHAnsi" w:hAnsiTheme="minorHAnsi" w:cstheme="minorHAnsi"/>
                  <w:bCs/>
                  <w:sz w:val="22"/>
                  <w:szCs w:val="22"/>
                </w:rPr>
                <w:t>(15:53)</w:t>
              </w:r>
            </w:hyperlink>
          </w:p>
        </w:tc>
      </w:tr>
    </w:tbl>
    <w:p w14:paraId="62E0B777" w14:textId="77777777" w:rsidR="00B76653" w:rsidRDefault="00B76653">
      <w:pPr>
        <w:rPr>
          <w:rFonts w:asciiTheme="minorHAnsi" w:hAnsiTheme="minorHAnsi" w:cstheme="minorHAnsi"/>
          <w:sz w:val="22"/>
          <w:szCs w:val="22"/>
        </w:rPr>
      </w:pPr>
    </w:p>
    <w:p w14:paraId="7DCF5981" w14:textId="17D35664" w:rsidR="00610ACF" w:rsidRDefault="00610ACF">
      <w:pPr>
        <w:rPr>
          <w:rFonts w:asciiTheme="minorHAnsi" w:hAnsiTheme="minorHAnsi" w:cstheme="minorHAnsi"/>
          <w:sz w:val="22"/>
          <w:szCs w:val="22"/>
        </w:rPr>
      </w:pPr>
      <w:r>
        <w:rPr>
          <w:rFonts w:asciiTheme="minorHAnsi" w:hAnsiTheme="minorHAnsi" w:cstheme="minorHAnsi"/>
          <w:sz w:val="22"/>
          <w:szCs w:val="22"/>
        </w:rPr>
        <w:t>Chair MacKay read the public comment preamble and opened the public comment period. With none, she closed public comment.</w:t>
      </w:r>
    </w:p>
    <w:p w14:paraId="3C63BDA9" w14:textId="77777777" w:rsidR="00610ACF" w:rsidRDefault="00610ACF">
      <w:pPr>
        <w:rPr>
          <w:rFonts w:asciiTheme="minorHAnsi" w:hAnsiTheme="minorHAnsi" w:cstheme="minorHAnsi"/>
          <w:sz w:val="22"/>
          <w:szCs w:val="22"/>
        </w:rPr>
      </w:pPr>
    </w:p>
    <w:tbl>
      <w:tblPr>
        <w:tblW w:w="9468" w:type="dxa"/>
        <w:tblLook w:val="01E0" w:firstRow="1" w:lastRow="1" w:firstColumn="1" w:lastColumn="1" w:noHBand="0" w:noVBand="0"/>
      </w:tblPr>
      <w:tblGrid>
        <w:gridCol w:w="9468"/>
      </w:tblGrid>
      <w:tr w:rsidR="008A6CF0" w:rsidRPr="008A6CF0" w14:paraId="3084BCF6" w14:textId="77777777" w:rsidTr="005A5827">
        <w:tc>
          <w:tcPr>
            <w:tcW w:w="9468" w:type="dxa"/>
          </w:tcPr>
          <w:p w14:paraId="37AE306E" w14:textId="77777777" w:rsidR="008A6CF0" w:rsidRPr="008A6CF0" w:rsidRDefault="008A6CF0" w:rsidP="005A5827">
            <w:pPr>
              <w:rPr>
                <w:rFonts w:asciiTheme="minorHAnsi" w:hAnsiTheme="minorHAnsi" w:cstheme="minorHAnsi"/>
                <w:sz w:val="22"/>
                <w:szCs w:val="22"/>
              </w:rPr>
            </w:pPr>
            <w:r w:rsidRPr="008A6CF0">
              <w:rPr>
                <w:rFonts w:asciiTheme="minorHAnsi" w:hAnsiTheme="minorHAnsi" w:cstheme="minorHAnsi"/>
                <w:b/>
                <w:sz w:val="22"/>
                <w:szCs w:val="22"/>
              </w:rPr>
              <w:t>Action Agenda</w:t>
            </w:r>
          </w:p>
        </w:tc>
      </w:tr>
    </w:tbl>
    <w:p w14:paraId="5F966BD4" w14:textId="77777777" w:rsidR="008A6CF0" w:rsidRPr="008A6CF0" w:rsidRDefault="008A6CF0">
      <w:pPr>
        <w:rPr>
          <w:rFonts w:asciiTheme="minorHAnsi" w:hAnsiTheme="minorHAnsi" w:cstheme="minorHAnsi"/>
          <w:sz w:val="22"/>
          <w:szCs w:val="22"/>
        </w:rPr>
      </w:pPr>
    </w:p>
    <w:tbl>
      <w:tblPr>
        <w:tblW w:w="0" w:type="auto"/>
        <w:tblLayout w:type="fixed"/>
        <w:tblLook w:val="04A0" w:firstRow="1" w:lastRow="0" w:firstColumn="1" w:lastColumn="0" w:noHBand="0" w:noVBand="1"/>
      </w:tblPr>
      <w:tblGrid>
        <w:gridCol w:w="918"/>
        <w:gridCol w:w="8550"/>
      </w:tblGrid>
      <w:tr w:rsidR="00B76653" w:rsidRPr="008A6CF0" w14:paraId="16A48A08" w14:textId="77777777" w:rsidTr="00F84A84">
        <w:tc>
          <w:tcPr>
            <w:tcW w:w="918" w:type="dxa"/>
          </w:tcPr>
          <w:p w14:paraId="61EB3455" w14:textId="77777777" w:rsidR="008E2B5E" w:rsidRPr="008A6CF0" w:rsidRDefault="00732A42" w:rsidP="00232F77">
            <w:pPr>
              <w:jc w:val="both"/>
              <w:rPr>
                <w:rFonts w:asciiTheme="minorHAnsi" w:hAnsiTheme="minorHAnsi" w:cstheme="minorHAnsi"/>
                <w:b/>
                <w:bCs/>
                <w:sz w:val="22"/>
                <w:szCs w:val="22"/>
              </w:rPr>
            </w:pPr>
            <w:r w:rsidRPr="008A6CF0">
              <w:rPr>
                <w:rFonts w:asciiTheme="minorHAnsi" w:hAnsiTheme="minorHAnsi" w:cstheme="minorHAnsi"/>
                <w:b/>
                <w:bCs/>
                <w:sz w:val="22"/>
                <w:szCs w:val="22"/>
              </w:rPr>
              <w:t>1.</w:t>
            </w:r>
          </w:p>
        </w:tc>
        <w:tc>
          <w:tcPr>
            <w:tcW w:w="8550" w:type="dxa"/>
          </w:tcPr>
          <w:p w14:paraId="1743947F" w14:textId="01ABB787" w:rsidR="008E2B5E" w:rsidRPr="008A6CF0" w:rsidRDefault="00732A42" w:rsidP="0095439B">
            <w:pPr>
              <w:rPr>
                <w:rFonts w:asciiTheme="minorHAnsi" w:hAnsiTheme="minorHAnsi" w:cstheme="minorHAnsi"/>
                <w:b/>
                <w:bCs/>
                <w:sz w:val="22"/>
                <w:szCs w:val="22"/>
              </w:rPr>
            </w:pPr>
            <w:bookmarkStart w:id="2" w:name="I12206"/>
            <w:r w:rsidRPr="008A6CF0">
              <w:rPr>
                <w:rFonts w:asciiTheme="minorHAnsi" w:hAnsiTheme="minorHAnsi" w:cstheme="minorHAnsi"/>
                <w:b/>
                <w:bCs/>
                <w:sz w:val="22"/>
                <w:szCs w:val="22"/>
              </w:rPr>
              <w:t>A resolution consenting to the appointment of individuals to various boards and commissions. (23-005)</w:t>
            </w:r>
            <w:bookmarkEnd w:id="2"/>
            <w:r w:rsidR="0095439B" w:rsidRPr="008A6CF0">
              <w:rPr>
                <w:rFonts w:asciiTheme="minorHAnsi" w:hAnsiTheme="minorHAnsi" w:cstheme="minorHAnsi"/>
                <w:b/>
                <w:bCs/>
                <w:sz w:val="22"/>
                <w:szCs w:val="22"/>
              </w:rPr>
              <w:t xml:space="preserve"> </w:t>
            </w:r>
            <w:hyperlink r:id="rId10" w:history="1">
              <w:r w:rsidR="00803FA7" w:rsidRPr="00803FA7">
                <w:rPr>
                  <w:rStyle w:val="Hyperlink"/>
                  <w:rFonts w:asciiTheme="minorHAnsi" w:hAnsiTheme="minorHAnsi" w:cstheme="minorHAnsi"/>
                  <w:bCs/>
                  <w:sz w:val="22"/>
                  <w:szCs w:val="22"/>
                </w:rPr>
                <w:t>(1</w:t>
              </w:r>
              <w:r w:rsidR="00803FA7">
                <w:rPr>
                  <w:rStyle w:val="Hyperlink"/>
                  <w:rFonts w:asciiTheme="minorHAnsi" w:hAnsiTheme="minorHAnsi" w:cstheme="minorHAnsi"/>
                  <w:bCs/>
                  <w:sz w:val="22"/>
                  <w:szCs w:val="22"/>
                </w:rPr>
                <w:t>7:36</w:t>
              </w:r>
              <w:r w:rsidR="00803FA7" w:rsidRPr="00803FA7">
                <w:rPr>
                  <w:rStyle w:val="Hyperlink"/>
                  <w:rFonts w:asciiTheme="minorHAnsi" w:hAnsiTheme="minorHAnsi" w:cstheme="minorHAnsi"/>
                  <w:bCs/>
                  <w:sz w:val="22"/>
                  <w:szCs w:val="22"/>
                </w:rPr>
                <w:t>)</w:t>
              </w:r>
            </w:hyperlink>
          </w:p>
        </w:tc>
      </w:tr>
    </w:tbl>
    <w:p w14:paraId="415009BB" w14:textId="77777777" w:rsidR="00B76653" w:rsidRDefault="00B76653">
      <w:pPr>
        <w:rPr>
          <w:rFonts w:asciiTheme="minorHAnsi" w:hAnsiTheme="minorHAnsi" w:cstheme="minorHAnsi"/>
          <w:sz w:val="22"/>
          <w:szCs w:val="22"/>
        </w:rPr>
      </w:pPr>
    </w:p>
    <w:tbl>
      <w:tblPr>
        <w:tblW w:w="9000" w:type="dxa"/>
        <w:tblInd w:w="468" w:type="dxa"/>
        <w:tblLook w:val="01E0" w:firstRow="1" w:lastRow="1" w:firstColumn="1" w:lastColumn="1" w:noHBand="0" w:noVBand="0"/>
      </w:tblPr>
      <w:tblGrid>
        <w:gridCol w:w="1062"/>
        <w:gridCol w:w="7938"/>
      </w:tblGrid>
      <w:tr w:rsidR="008A6CF0" w:rsidRPr="00EC6218" w14:paraId="4A56EFA8" w14:textId="77777777" w:rsidTr="005A5827">
        <w:trPr>
          <w:trHeight w:val="558"/>
        </w:trPr>
        <w:tc>
          <w:tcPr>
            <w:tcW w:w="1062" w:type="dxa"/>
          </w:tcPr>
          <w:p w14:paraId="7238FF3F" w14:textId="77777777" w:rsidR="008A6CF0" w:rsidRPr="00EC6218" w:rsidRDefault="008A6CF0" w:rsidP="005A5827">
            <w:pPr>
              <w:jc w:val="both"/>
              <w:rPr>
                <w:rFonts w:asciiTheme="minorHAnsi" w:hAnsiTheme="minorHAnsi" w:cstheme="minorHAnsi"/>
                <w:b/>
                <w:sz w:val="22"/>
                <w:szCs w:val="22"/>
              </w:rPr>
            </w:pPr>
            <w:r w:rsidRPr="00EC6218">
              <w:rPr>
                <w:rFonts w:asciiTheme="minorHAnsi" w:hAnsiTheme="minorHAnsi" w:cstheme="minorHAnsi"/>
                <w:b/>
                <w:bCs/>
                <w:sz w:val="22"/>
                <w:szCs w:val="22"/>
              </w:rPr>
              <w:t>Motion:</w:t>
            </w:r>
          </w:p>
        </w:tc>
        <w:tc>
          <w:tcPr>
            <w:tcW w:w="7938" w:type="dxa"/>
          </w:tcPr>
          <w:p w14:paraId="0FA50FAC" w14:textId="1CB8CE5C" w:rsidR="008A6CF0" w:rsidRPr="00EC6218" w:rsidRDefault="008A6CF0" w:rsidP="005A5827">
            <w:pPr>
              <w:jc w:val="both"/>
              <w:rPr>
                <w:rFonts w:asciiTheme="minorHAnsi" w:hAnsiTheme="minorHAnsi" w:cstheme="minorHAnsi"/>
                <w:sz w:val="22"/>
                <w:szCs w:val="22"/>
              </w:rPr>
            </w:pPr>
            <w:r w:rsidRPr="00EC6218">
              <w:rPr>
                <w:rFonts w:asciiTheme="minorHAnsi" w:hAnsiTheme="minorHAnsi" w:cstheme="minorHAnsi"/>
                <w:sz w:val="22"/>
                <w:szCs w:val="22"/>
              </w:rPr>
              <w:t xml:space="preserve">An implied motion to approve </w:t>
            </w:r>
            <w:r>
              <w:rPr>
                <w:rFonts w:asciiTheme="minorHAnsi" w:hAnsiTheme="minorHAnsi" w:cstheme="minorHAnsi"/>
                <w:sz w:val="22"/>
                <w:szCs w:val="22"/>
              </w:rPr>
              <w:t>Resolution 2023-</w:t>
            </w:r>
            <w:r w:rsidR="002D372F">
              <w:rPr>
                <w:rFonts w:asciiTheme="minorHAnsi" w:hAnsiTheme="minorHAnsi" w:cstheme="minorHAnsi"/>
                <w:sz w:val="22"/>
                <w:szCs w:val="22"/>
              </w:rPr>
              <w:t>21</w:t>
            </w:r>
            <w:r w:rsidRPr="00EC6218">
              <w:rPr>
                <w:rFonts w:asciiTheme="minorHAnsi" w:hAnsiTheme="minorHAnsi" w:cstheme="minorHAnsi"/>
                <w:sz w:val="22"/>
                <w:szCs w:val="22"/>
              </w:rPr>
              <w:t xml:space="preserve">, as currently constituted, has been made by council rule. </w:t>
            </w:r>
          </w:p>
        </w:tc>
      </w:tr>
    </w:tbl>
    <w:p w14:paraId="4B751964" w14:textId="77777777" w:rsidR="008A6CF0" w:rsidRDefault="008A6CF0">
      <w:pPr>
        <w:rPr>
          <w:rFonts w:asciiTheme="minorHAnsi" w:hAnsiTheme="minorHAnsi" w:cstheme="minorHAnsi"/>
          <w:sz w:val="22"/>
          <w:szCs w:val="22"/>
        </w:rPr>
      </w:pPr>
    </w:p>
    <w:p w14:paraId="1EEF8295" w14:textId="2B7A5F13" w:rsidR="00610ACF" w:rsidRDefault="00610ACF">
      <w:pPr>
        <w:rPr>
          <w:rFonts w:asciiTheme="minorHAnsi" w:hAnsiTheme="minorHAnsi" w:cstheme="minorHAnsi"/>
          <w:sz w:val="22"/>
          <w:szCs w:val="22"/>
        </w:rPr>
      </w:pPr>
      <w:r>
        <w:rPr>
          <w:rFonts w:asciiTheme="minorHAnsi" w:hAnsiTheme="minorHAnsi" w:cstheme="minorHAnsi"/>
          <w:sz w:val="22"/>
          <w:szCs w:val="22"/>
        </w:rPr>
        <w:t xml:space="preserve">Mayor Kaufusi recommended </w:t>
      </w:r>
      <w:r w:rsidR="00D041D1">
        <w:rPr>
          <w:rFonts w:asciiTheme="minorHAnsi" w:hAnsiTheme="minorHAnsi" w:cstheme="minorHAnsi"/>
          <w:sz w:val="22"/>
          <w:szCs w:val="22"/>
        </w:rPr>
        <w:t>the following for appointment:</w:t>
      </w:r>
    </w:p>
    <w:p w14:paraId="4A0E26AD" w14:textId="77777777" w:rsidR="00D041D1" w:rsidRDefault="00D041D1">
      <w:pPr>
        <w:rPr>
          <w:rFonts w:asciiTheme="minorHAnsi" w:hAnsiTheme="minorHAnsi" w:cstheme="minorHAnsi"/>
          <w:sz w:val="22"/>
          <w:szCs w:val="22"/>
        </w:rPr>
      </w:pPr>
    </w:p>
    <w:tbl>
      <w:tblPr>
        <w:tblStyle w:val="TableGrid"/>
        <w:tblW w:w="0" w:type="auto"/>
        <w:tblInd w:w="1440" w:type="dxa"/>
        <w:tblLook w:val="04A0" w:firstRow="1" w:lastRow="0" w:firstColumn="1" w:lastColumn="0" w:noHBand="0" w:noVBand="1"/>
      </w:tblPr>
      <w:tblGrid>
        <w:gridCol w:w="1998"/>
        <w:gridCol w:w="3510"/>
      </w:tblGrid>
      <w:tr w:rsidR="00CD5D80" w14:paraId="5D1BB679" w14:textId="77777777" w:rsidTr="00AB0C7B">
        <w:tc>
          <w:tcPr>
            <w:tcW w:w="1998" w:type="dxa"/>
          </w:tcPr>
          <w:p w14:paraId="753E1035" w14:textId="274031EE" w:rsidR="00CD5D80" w:rsidRDefault="00CD5D80" w:rsidP="00CD5D80">
            <w:pPr>
              <w:rPr>
                <w:rFonts w:asciiTheme="minorHAnsi" w:hAnsiTheme="minorHAnsi" w:cstheme="minorHAnsi"/>
                <w:sz w:val="22"/>
                <w:szCs w:val="22"/>
              </w:rPr>
            </w:pPr>
            <w:r>
              <w:rPr>
                <w:rFonts w:asciiTheme="minorHAnsi" w:hAnsiTheme="minorHAnsi" w:cstheme="minorHAnsi"/>
                <w:sz w:val="22"/>
                <w:szCs w:val="22"/>
              </w:rPr>
              <w:t>Jennifer Bruton</w:t>
            </w:r>
          </w:p>
        </w:tc>
        <w:tc>
          <w:tcPr>
            <w:tcW w:w="3510" w:type="dxa"/>
          </w:tcPr>
          <w:p w14:paraId="6900C1E7" w14:textId="44251507" w:rsidR="00CD5D80" w:rsidRDefault="00AB0C7B" w:rsidP="00CD5D80">
            <w:pPr>
              <w:rPr>
                <w:rFonts w:asciiTheme="minorHAnsi" w:hAnsiTheme="minorHAnsi" w:cstheme="minorHAnsi"/>
                <w:sz w:val="22"/>
                <w:szCs w:val="22"/>
              </w:rPr>
            </w:pPr>
            <w:r>
              <w:rPr>
                <w:rFonts w:asciiTheme="minorHAnsi" w:hAnsiTheme="minorHAnsi" w:cstheme="minorHAnsi"/>
                <w:sz w:val="22"/>
                <w:szCs w:val="22"/>
              </w:rPr>
              <w:t>Library Board</w:t>
            </w:r>
          </w:p>
        </w:tc>
      </w:tr>
      <w:tr w:rsidR="00CD5D80" w14:paraId="33F9AEA3" w14:textId="77777777" w:rsidTr="00AB0C7B">
        <w:tc>
          <w:tcPr>
            <w:tcW w:w="1998" w:type="dxa"/>
          </w:tcPr>
          <w:p w14:paraId="0B342DF5" w14:textId="34F6865D" w:rsidR="00CD5D80" w:rsidRDefault="00CD5D80" w:rsidP="00CD5D80">
            <w:pPr>
              <w:rPr>
                <w:rFonts w:asciiTheme="minorHAnsi" w:hAnsiTheme="minorHAnsi" w:cstheme="minorHAnsi"/>
                <w:sz w:val="22"/>
                <w:szCs w:val="22"/>
              </w:rPr>
            </w:pPr>
            <w:r>
              <w:rPr>
                <w:rFonts w:asciiTheme="minorHAnsi" w:hAnsiTheme="minorHAnsi" w:cstheme="minorHAnsi"/>
                <w:sz w:val="22"/>
                <w:szCs w:val="22"/>
              </w:rPr>
              <w:t>Allyson Condie</w:t>
            </w:r>
          </w:p>
        </w:tc>
        <w:tc>
          <w:tcPr>
            <w:tcW w:w="3510" w:type="dxa"/>
          </w:tcPr>
          <w:p w14:paraId="6BD3B5FD" w14:textId="319A9E64" w:rsidR="00CD5D80" w:rsidRDefault="00AB0C7B" w:rsidP="00CD5D80">
            <w:pPr>
              <w:rPr>
                <w:rFonts w:asciiTheme="minorHAnsi" w:hAnsiTheme="minorHAnsi" w:cstheme="minorHAnsi"/>
                <w:sz w:val="22"/>
                <w:szCs w:val="22"/>
              </w:rPr>
            </w:pPr>
            <w:r>
              <w:rPr>
                <w:rFonts w:asciiTheme="minorHAnsi" w:hAnsiTheme="minorHAnsi" w:cstheme="minorHAnsi"/>
                <w:sz w:val="22"/>
                <w:szCs w:val="22"/>
              </w:rPr>
              <w:t>Library Board</w:t>
            </w:r>
          </w:p>
        </w:tc>
      </w:tr>
      <w:tr w:rsidR="00CD5D80" w14:paraId="4432C87A" w14:textId="77777777" w:rsidTr="00AB0C7B">
        <w:tc>
          <w:tcPr>
            <w:tcW w:w="1998" w:type="dxa"/>
          </w:tcPr>
          <w:p w14:paraId="0CAD6348" w14:textId="062CEF47" w:rsidR="00CD5D80" w:rsidRDefault="00CD5D80" w:rsidP="00CD5D80">
            <w:pPr>
              <w:rPr>
                <w:rFonts w:asciiTheme="minorHAnsi" w:hAnsiTheme="minorHAnsi" w:cstheme="minorHAnsi"/>
                <w:sz w:val="22"/>
                <w:szCs w:val="22"/>
              </w:rPr>
            </w:pPr>
            <w:r>
              <w:rPr>
                <w:rFonts w:asciiTheme="minorHAnsi" w:hAnsiTheme="minorHAnsi" w:cstheme="minorHAnsi"/>
                <w:sz w:val="22"/>
                <w:szCs w:val="22"/>
              </w:rPr>
              <w:t>Megen Pectol</w:t>
            </w:r>
          </w:p>
        </w:tc>
        <w:tc>
          <w:tcPr>
            <w:tcW w:w="3510" w:type="dxa"/>
          </w:tcPr>
          <w:p w14:paraId="72C6803E" w14:textId="6E3ED0AD" w:rsidR="00CD5D80" w:rsidRDefault="00AB0C7B" w:rsidP="00CD5D80">
            <w:pPr>
              <w:rPr>
                <w:rFonts w:asciiTheme="minorHAnsi" w:hAnsiTheme="minorHAnsi" w:cstheme="minorHAnsi"/>
                <w:sz w:val="22"/>
                <w:szCs w:val="22"/>
              </w:rPr>
            </w:pPr>
            <w:r>
              <w:rPr>
                <w:rFonts w:asciiTheme="minorHAnsi" w:hAnsiTheme="minorHAnsi" w:cstheme="minorHAnsi"/>
                <w:sz w:val="22"/>
                <w:szCs w:val="22"/>
              </w:rPr>
              <w:t>Library Board</w:t>
            </w:r>
          </w:p>
        </w:tc>
      </w:tr>
      <w:tr w:rsidR="00CD5D80" w14:paraId="342F850B" w14:textId="77777777" w:rsidTr="00AB0C7B">
        <w:tc>
          <w:tcPr>
            <w:tcW w:w="1998" w:type="dxa"/>
          </w:tcPr>
          <w:p w14:paraId="6B41D732" w14:textId="5C02D29D" w:rsidR="00CD5D80" w:rsidRDefault="00AB0C7B" w:rsidP="00CD5D80">
            <w:pPr>
              <w:rPr>
                <w:rFonts w:asciiTheme="minorHAnsi" w:hAnsiTheme="minorHAnsi" w:cstheme="minorHAnsi"/>
                <w:sz w:val="22"/>
                <w:szCs w:val="22"/>
              </w:rPr>
            </w:pPr>
            <w:r>
              <w:rPr>
                <w:rFonts w:asciiTheme="minorHAnsi" w:hAnsiTheme="minorHAnsi" w:cstheme="minorHAnsi"/>
                <w:sz w:val="22"/>
                <w:szCs w:val="22"/>
              </w:rPr>
              <w:t>Laureen Urquiaga</w:t>
            </w:r>
          </w:p>
        </w:tc>
        <w:tc>
          <w:tcPr>
            <w:tcW w:w="3510" w:type="dxa"/>
          </w:tcPr>
          <w:p w14:paraId="57E98210" w14:textId="2EBF2989" w:rsidR="00CD5D80" w:rsidRDefault="00AB0C7B" w:rsidP="00CD5D80">
            <w:pPr>
              <w:rPr>
                <w:rFonts w:asciiTheme="minorHAnsi" w:hAnsiTheme="minorHAnsi" w:cstheme="minorHAnsi"/>
                <w:sz w:val="22"/>
                <w:szCs w:val="22"/>
              </w:rPr>
            </w:pPr>
            <w:r>
              <w:rPr>
                <w:rFonts w:asciiTheme="minorHAnsi" w:hAnsiTheme="minorHAnsi" w:cstheme="minorHAnsi"/>
                <w:sz w:val="22"/>
                <w:szCs w:val="22"/>
              </w:rPr>
              <w:t>Board of Adjustment</w:t>
            </w:r>
          </w:p>
        </w:tc>
      </w:tr>
      <w:tr w:rsidR="00CD5D80" w14:paraId="0019B2B0" w14:textId="77777777" w:rsidTr="00AB0C7B">
        <w:tc>
          <w:tcPr>
            <w:tcW w:w="1998" w:type="dxa"/>
          </w:tcPr>
          <w:p w14:paraId="1E0FB9AF" w14:textId="258183A6" w:rsidR="00CD5D80" w:rsidRDefault="00AB0C7B" w:rsidP="00CD5D80">
            <w:pPr>
              <w:rPr>
                <w:rFonts w:asciiTheme="minorHAnsi" w:hAnsiTheme="minorHAnsi" w:cstheme="minorHAnsi"/>
                <w:sz w:val="22"/>
                <w:szCs w:val="22"/>
              </w:rPr>
            </w:pPr>
            <w:r>
              <w:rPr>
                <w:rFonts w:asciiTheme="minorHAnsi" w:hAnsiTheme="minorHAnsi" w:cstheme="minorHAnsi"/>
                <w:sz w:val="22"/>
                <w:szCs w:val="22"/>
              </w:rPr>
              <w:t>Hal Thacker</w:t>
            </w:r>
          </w:p>
        </w:tc>
        <w:tc>
          <w:tcPr>
            <w:tcW w:w="3510" w:type="dxa"/>
          </w:tcPr>
          <w:p w14:paraId="5C533B60" w14:textId="4EEFDEF4" w:rsidR="00CD5D80" w:rsidRDefault="00AB0C7B" w:rsidP="00CD5D80">
            <w:pPr>
              <w:rPr>
                <w:rFonts w:asciiTheme="minorHAnsi" w:hAnsiTheme="minorHAnsi" w:cstheme="minorHAnsi"/>
                <w:sz w:val="22"/>
                <w:szCs w:val="22"/>
              </w:rPr>
            </w:pPr>
            <w:r>
              <w:rPr>
                <w:rFonts w:asciiTheme="minorHAnsi" w:hAnsiTheme="minorHAnsi" w:cstheme="minorHAnsi"/>
                <w:sz w:val="22"/>
                <w:szCs w:val="22"/>
              </w:rPr>
              <w:t>Building Inspection Board of Appeals</w:t>
            </w:r>
          </w:p>
        </w:tc>
      </w:tr>
      <w:tr w:rsidR="00CD5D80" w14:paraId="3362BED2" w14:textId="77777777" w:rsidTr="00AB0C7B">
        <w:tc>
          <w:tcPr>
            <w:tcW w:w="1998" w:type="dxa"/>
          </w:tcPr>
          <w:p w14:paraId="74E8B11F" w14:textId="06FFD60B" w:rsidR="00CD5D80" w:rsidRDefault="00AB0C7B" w:rsidP="00CD5D80">
            <w:pPr>
              <w:rPr>
                <w:rFonts w:asciiTheme="minorHAnsi" w:hAnsiTheme="minorHAnsi" w:cstheme="minorHAnsi"/>
                <w:sz w:val="22"/>
                <w:szCs w:val="22"/>
              </w:rPr>
            </w:pPr>
            <w:r>
              <w:rPr>
                <w:rFonts w:asciiTheme="minorHAnsi" w:hAnsiTheme="minorHAnsi" w:cstheme="minorHAnsi"/>
                <w:sz w:val="22"/>
                <w:szCs w:val="22"/>
              </w:rPr>
              <w:t>Edgar Escobar</w:t>
            </w:r>
          </w:p>
        </w:tc>
        <w:tc>
          <w:tcPr>
            <w:tcW w:w="3510" w:type="dxa"/>
          </w:tcPr>
          <w:p w14:paraId="1DDFF265" w14:textId="572AD73C" w:rsidR="00CD5D80" w:rsidRDefault="00AB0C7B" w:rsidP="00CD5D80">
            <w:pPr>
              <w:rPr>
                <w:rFonts w:asciiTheme="minorHAnsi" w:hAnsiTheme="minorHAnsi" w:cstheme="minorHAnsi"/>
                <w:sz w:val="22"/>
                <w:szCs w:val="22"/>
              </w:rPr>
            </w:pPr>
            <w:r>
              <w:rPr>
                <w:rFonts w:asciiTheme="minorHAnsi" w:hAnsiTheme="minorHAnsi" w:cstheme="minorHAnsi"/>
                <w:sz w:val="22"/>
                <w:szCs w:val="22"/>
              </w:rPr>
              <w:t>Building Inspection Board of Appeals</w:t>
            </w:r>
          </w:p>
        </w:tc>
      </w:tr>
      <w:tr w:rsidR="00CD5D80" w14:paraId="294FF0DE" w14:textId="77777777" w:rsidTr="00AB0C7B">
        <w:tc>
          <w:tcPr>
            <w:tcW w:w="1998" w:type="dxa"/>
          </w:tcPr>
          <w:p w14:paraId="6E3F459E" w14:textId="6ACC4208" w:rsidR="00CD5D80" w:rsidRDefault="00AB0C7B" w:rsidP="00CD5D80">
            <w:pPr>
              <w:rPr>
                <w:rFonts w:asciiTheme="minorHAnsi" w:hAnsiTheme="minorHAnsi" w:cstheme="minorHAnsi"/>
                <w:sz w:val="22"/>
                <w:szCs w:val="22"/>
              </w:rPr>
            </w:pPr>
            <w:r>
              <w:rPr>
                <w:rFonts w:asciiTheme="minorHAnsi" w:hAnsiTheme="minorHAnsi" w:cstheme="minorHAnsi"/>
                <w:sz w:val="22"/>
                <w:szCs w:val="22"/>
              </w:rPr>
              <w:lastRenderedPageBreak/>
              <w:t>Megan Geilman</w:t>
            </w:r>
          </w:p>
        </w:tc>
        <w:tc>
          <w:tcPr>
            <w:tcW w:w="3510" w:type="dxa"/>
          </w:tcPr>
          <w:p w14:paraId="0C5EBB9B" w14:textId="4B434808" w:rsidR="00CD5D80" w:rsidRDefault="00AB0C7B" w:rsidP="00CD5D80">
            <w:pPr>
              <w:rPr>
                <w:rFonts w:asciiTheme="minorHAnsi" w:hAnsiTheme="minorHAnsi" w:cstheme="minorHAnsi"/>
                <w:sz w:val="22"/>
                <w:szCs w:val="22"/>
              </w:rPr>
            </w:pPr>
            <w:r>
              <w:rPr>
                <w:rFonts w:asciiTheme="minorHAnsi" w:hAnsiTheme="minorHAnsi" w:cstheme="minorHAnsi"/>
                <w:sz w:val="22"/>
                <w:szCs w:val="22"/>
              </w:rPr>
              <w:t>Design Review Committee</w:t>
            </w:r>
          </w:p>
        </w:tc>
      </w:tr>
      <w:tr w:rsidR="00CD5D80" w14:paraId="62C889F1" w14:textId="77777777" w:rsidTr="00AB0C7B">
        <w:tc>
          <w:tcPr>
            <w:tcW w:w="1998" w:type="dxa"/>
          </w:tcPr>
          <w:p w14:paraId="7AD83A07" w14:textId="58DBAF34" w:rsidR="00CD5D80" w:rsidRDefault="00AB0C7B" w:rsidP="00CD5D80">
            <w:pPr>
              <w:rPr>
                <w:rFonts w:asciiTheme="minorHAnsi" w:hAnsiTheme="minorHAnsi" w:cstheme="minorHAnsi"/>
                <w:sz w:val="22"/>
                <w:szCs w:val="22"/>
              </w:rPr>
            </w:pPr>
            <w:r>
              <w:rPr>
                <w:rFonts w:asciiTheme="minorHAnsi" w:hAnsiTheme="minorHAnsi" w:cstheme="minorHAnsi"/>
                <w:sz w:val="22"/>
                <w:szCs w:val="22"/>
              </w:rPr>
              <w:t>Carol Walker</w:t>
            </w:r>
          </w:p>
        </w:tc>
        <w:tc>
          <w:tcPr>
            <w:tcW w:w="3510" w:type="dxa"/>
          </w:tcPr>
          <w:p w14:paraId="54372663" w14:textId="32E89469" w:rsidR="00CD5D80" w:rsidRDefault="00AB0C7B" w:rsidP="00CD5D80">
            <w:pPr>
              <w:rPr>
                <w:rFonts w:asciiTheme="minorHAnsi" w:hAnsiTheme="minorHAnsi" w:cstheme="minorHAnsi"/>
                <w:sz w:val="22"/>
                <w:szCs w:val="22"/>
              </w:rPr>
            </w:pPr>
            <w:r>
              <w:rPr>
                <w:rFonts w:asciiTheme="minorHAnsi" w:hAnsiTheme="minorHAnsi" w:cstheme="minorHAnsi"/>
                <w:sz w:val="22"/>
                <w:szCs w:val="22"/>
              </w:rPr>
              <w:t>Design Review Committee</w:t>
            </w:r>
          </w:p>
        </w:tc>
      </w:tr>
      <w:tr w:rsidR="00CD5D80" w14:paraId="55756179" w14:textId="77777777" w:rsidTr="00AB0C7B">
        <w:tc>
          <w:tcPr>
            <w:tcW w:w="1998" w:type="dxa"/>
          </w:tcPr>
          <w:p w14:paraId="4260C48F" w14:textId="6CC53B58" w:rsidR="00CD5D80" w:rsidRDefault="00AB0C7B" w:rsidP="00CD5D80">
            <w:pPr>
              <w:rPr>
                <w:rFonts w:asciiTheme="minorHAnsi" w:hAnsiTheme="minorHAnsi" w:cstheme="minorHAnsi"/>
                <w:sz w:val="22"/>
                <w:szCs w:val="22"/>
              </w:rPr>
            </w:pPr>
            <w:r>
              <w:rPr>
                <w:rFonts w:asciiTheme="minorHAnsi" w:hAnsiTheme="minorHAnsi" w:cstheme="minorHAnsi"/>
                <w:sz w:val="22"/>
                <w:szCs w:val="22"/>
              </w:rPr>
              <w:t>Jeffrey Olsen</w:t>
            </w:r>
          </w:p>
        </w:tc>
        <w:tc>
          <w:tcPr>
            <w:tcW w:w="3510" w:type="dxa"/>
          </w:tcPr>
          <w:p w14:paraId="15616BE8" w14:textId="7F946DDA" w:rsidR="00CD5D80" w:rsidRDefault="00AB0C7B" w:rsidP="00CD5D80">
            <w:pPr>
              <w:rPr>
                <w:rFonts w:asciiTheme="minorHAnsi" w:hAnsiTheme="minorHAnsi" w:cstheme="minorHAnsi"/>
                <w:sz w:val="22"/>
                <w:szCs w:val="22"/>
              </w:rPr>
            </w:pPr>
            <w:r>
              <w:rPr>
                <w:rFonts w:asciiTheme="minorHAnsi" w:hAnsiTheme="minorHAnsi" w:cstheme="minorHAnsi"/>
                <w:sz w:val="22"/>
                <w:szCs w:val="22"/>
              </w:rPr>
              <w:t>Landmarks Commission</w:t>
            </w:r>
          </w:p>
        </w:tc>
      </w:tr>
      <w:tr w:rsidR="00CD5D80" w14:paraId="1EC64A63" w14:textId="77777777" w:rsidTr="00AB0C7B">
        <w:tc>
          <w:tcPr>
            <w:tcW w:w="1998" w:type="dxa"/>
          </w:tcPr>
          <w:p w14:paraId="13292FA8" w14:textId="75671ABF" w:rsidR="00CD5D80" w:rsidRDefault="00AB0C7B" w:rsidP="00CD5D80">
            <w:pPr>
              <w:rPr>
                <w:rFonts w:asciiTheme="minorHAnsi" w:hAnsiTheme="minorHAnsi" w:cstheme="minorHAnsi"/>
                <w:sz w:val="22"/>
                <w:szCs w:val="22"/>
              </w:rPr>
            </w:pPr>
            <w:r>
              <w:rPr>
                <w:rFonts w:asciiTheme="minorHAnsi" w:hAnsiTheme="minorHAnsi" w:cstheme="minorHAnsi"/>
                <w:sz w:val="22"/>
                <w:szCs w:val="22"/>
              </w:rPr>
              <w:t>Jeff Ringer</w:t>
            </w:r>
          </w:p>
        </w:tc>
        <w:tc>
          <w:tcPr>
            <w:tcW w:w="3510" w:type="dxa"/>
          </w:tcPr>
          <w:p w14:paraId="2E160B8F" w14:textId="5E288307" w:rsidR="00CD5D80" w:rsidRDefault="00AB0C7B" w:rsidP="00CD5D80">
            <w:pPr>
              <w:rPr>
                <w:rFonts w:asciiTheme="minorHAnsi" w:hAnsiTheme="minorHAnsi" w:cstheme="minorHAnsi"/>
                <w:sz w:val="22"/>
                <w:szCs w:val="22"/>
              </w:rPr>
            </w:pPr>
            <w:r>
              <w:rPr>
                <w:rFonts w:asciiTheme="minorHAnsi" w:hAnsiTheme="minorHAnsi" w:cstheme="minorHAnsi"/>
                <w:sz w:val="22"/>
                <w:szCs w:val="22"/>
              </w:rPr>
              <w:t>Landmarks Commission</w:t>
            </w:r>
          </w:p>
        </w:tc>
      </w:tr>
      <w:tr w:rsidR="00CD5D80" w14:paraId="46277747" w14:textId="77777777" w:rsidTr="00AB0C7B">
        <w:tc>
          <w:tcPr>
            <w:tcW w:w="1998" w:type="dxa"/>
          </w:tcPr>
          <w:p w14:paraId="38207ED9" w14:textId="64911DED" w:rsidR="00CD5D80" w:rsidRDefault="00AB0C7B" w:rsidP="00CD5D80">
            <w:pPr>
              <w:rPr>
                <w:rFonts w:asciiTheme="minorHAnsi" w:hAnsiTheme="minorHAnsi" w:cstheme="minorHAnsi"/>
                <w:sz w:val="22"/>
                <w:szCs w:val="22"/>
              </w:rPr>
            </w:pPr>
            <w:r>
              <w:rPr>
                <w:rFonts w:asciiTheme="minorHAnsi" w:hAnsiTheme="minorHAnsi" w:cstheme="minorHAnsi"/>
                <w:sz w:val="22"/>
                <w:szCs w:val="22"/>
              </w:rPr>
              <w:t>Scott Bingham</w:t>
            </w:r>
          </w:p>
        </w:tc>
        <w:tc>
          <w:tcPr>
            <w:tcW w:w="3510" w:type="dxa"/>
          </w:tcPr>
          <w:p w14:paraId="51AF1E3A" w14:textId="0244766F" w:rsidR="00CD5D80" w:rsidRDefault="00AB0C7B" w:rsidP="00CD5D80">
            <w:pPr>
              <w:rPr>
                <w:rFonts w:asciiTheme="minorHAnsi" w:hAnsiTheme="minorHAnsi" w:cstheme="minorHAnsi"/>
                <w:sz w:val="22"/>
                <w:szCs w:val="22"/>
              </w:rPr>
            </w:pPr>
            <w:r>
              <w:rPr>
                <w:rFonts w:asciiTheme="minorHAnsi" w:hAnsiTheme="minorHAnsi" w:cstheme="minorHAnsi"/>
                <w:sz w:val="22"/>
                <w:szCs w:val="22"/>
              </w:rPr>
              <w:t>Landmarks Commission</w:t>
            </w:r>
          </w:p>
        </w:tc>
      </w:tr>
      <w:tr w:rsidR="00CD5D80" w14:paraId="198A198A" w14:textId="77777777" w:rsidTr="00AB0C7B">
        <w:tc>
          <w:tcPr>
            <w:tcW w:w="1998" w:type="dxa"/>
          </w:tcPr>
          <w:p w14:paraId="7317C152" w14:textId="7B4100EF" w:rsidR="00CD5D80" w:rsidRDefault="00AB0C7B" w:rsidP="00CD5D80">
            <w:pPr>
              <w:rPr>
                <w:rFonts w:asciiTheme="minorHAnsi" w:hAnsiTheme="minorHAnsi" w:cstheme="minorHAnsi"/>
                <w:sz w:val="22"/>
                <w:szCs w:val="22"/>
              </w:rPr>
            </w:pPr>
            <w:r>
              <w:rPr>
                <w:rFonts w:asciiTheme="minorHAnsi" w:hAnsiTheme="minorHAnsi" w:cstheme="minorHAnsi"/>
                <w:sz w:val="22"/>
                <w:szCs w:val="22"/>
              </w:rPr>
              <w:t>Melissa Kendall</w:t>
            </w:r>
          </w:p>
        </w:tc>
        <w:tc>
          <w:tcPr>
            <w:tcW w:w="3510" w:type="dxa"/>
          </w:tcPr>
          <w:p w14:paraId="71606185" w14:textId="57E87FC8" w:rsidR="00CD5D80" w:rsidRDefault="00AB0C7B" w:rsidP="00CD5D80">
            <w:pPr>
              <w:rPr>
                <w:rFonts w:asciiTheme="minorHAnsi" w:hAnsiTheme="minorHAnsi" w:cstheme="minorHAnsi"/>
                <w:sz w:val="22"/>
                <w:szCs w:val="22"/>
              </w:rPr>
            </w:pPr>
            <w:r>
              <w:rPr>
                <w:rFonts w:asciiTheme="minorHAnsi" w:hAnsiTheme="minorHAnsi" w:cstheme="minorHAnsi"/>
                <w:sz w:val="22"/>
                <w:szCs w:val="22"/>
              </w:rPr>
              <w:t>Planning Commission</w:t>
            </w:r>
          </w:p>
        </w:tc>
      </w:tr>
      <w:tr w:rsidR="00AB0C7B" w14:paraId="6C15A4D6" w14:textId="77777777" w:rsidTr="00AB0C7B">
        <w:tc>
          <w:tcPr>
            <w:tcW w:w="1998" w:type="dxa"/>
          </w:tcPr>
          <w:p w14:paraId="2CF259DE" w14:textId="2CB4DAB4" w:rsidR="00AB0C7B" w:rsidRDefault="00AB0C7B" w:rsidP="00CD5D80">
            <w:pPr>
              <w:rPr>
                <w:rFonts w:asciiTheme="minorHAnsi" w:hAnsiTheme="minorHAnsi" w:cstheme="minorHAnsi"/>
                <w:sz w:val="22"/>
                <w:szCs w:val="22"/>
              </w:rPr>
            </w:pPr>
            <w:r>
              <w:rPr>
                <w:rFonts w:asciiTheme="minorHAnsi" w:hAnsiTheme="minorHAnsi" w:cstheme="minorHAnsi"/>
                <w:sz w:val="22"/>
                <w:szCs w:val="22"/>
              </w:rPr>
              <w:t>Barbara DeSoto</w:t>
            </w:r>
          </w:p>
        </w:tc>
        <w:tc>
          <w:tcPr>
            <w:tcW w:w="3510" w:type="dxa"/>
          </w:tcPr>
          <w:p w14:paraId="686E573D" w14:textId="774F2BB0" w:rsidR="00AB0C7B" w:rsidRDefault="00AB0C7B" w:rsidP="00CD5D80">
            <w:pPr>
              <w:rPr>
                <w:rFonts w:asciiTheme="minorHAnsi" w:hAnsiTheme="minorHAnsi" w:cstheme="minorHAnsi"/>
                <w:sz w:val="22"/>
                <w:szCs w:val="22"/>
              </w:rPr>
            </w:pPr>
            <w:r>
              <w:rPr>
                <w:rFonts w:asciiTheme="minorHAnsi" w:hAnsiTheme="minorHAnsi" w:cstheme="minorHAnsi"/>
                <w:sz w:val="22"/>
                <w:szCs w:val="22"/>
              </w:rPr>
              <w:t>Planning Commission</w:t>
            </w:r>
          </w:p>
        </w:tc>
      </w:tr>
      <w:tr w:rsidR="00AB0C7B" w14:paraId="14D130E1" w14:textId="77777777" w:rsidTr="00AB0C7B">
        <w:tc>
          <w:tcPr>
            <w:tcW w:w="1998" w:type="dxa"/>
          </w:tcPr>
          <w:p w14:paraId="454313D0" w14:textId="79DB839D" w:rsidR="00AB0C7B" w:rsidRDefault="00AB0C7B" w:rsidP="00CD5D80">
            <w:pPr>
              <w:rPr>
                <w:rFonts w:asciiTheme="minorHAnsi" w:hAnsiTheme="minorHAnsi" w:cstheme="minorHAnsi"/>
                <w:sz w:val="22"/>
                <w:szCs w:val="22"/>
              </w:rPr>
            </w:pPr>
            <w:r>
              <w:rPr>
                <w:rFonts w:asciiTheme="minorHAnsi" w:hAnsiTheme="minorHAnsi" w:cstheme="minorHAnsi"/>
                <w:sz w:val="22"/>
                <w:szCs w:val="22"/>
              </w:rPr>
              <w:t>Lisa Jensen</w:t>
            </w:r>
          </w:p>
        </w:tc>
        <w:tc>
          <w:tcPr>
            <w:tcW w:w="3510" w:type="dxa"/>
          </w:tcPr>
          <w:p w14:paraId="395BE0F0" w14:textId="1639B167" w:rsidR="00AB0C7B" w:rsidRDefault="00AB0C7B" w:rsidP="00CD5D80">
            <w:pPr>
              <w:rPr>
                <w:rFonts w:asciiTheme="minorHAnsi" w:hAnsiTheme="minorHAnsi" w:cstheme="minorHAnsi"/>
                <w:sz w:val="22"/>
                <w:szCs w:val="22"/>
              </w:rPr>
            </w:pPr>
            <w:r>
              <w:rPr>
                <w:rFonts w:asciiTheme="minorHAnsi" w:hAnsiTheme="minorHAnsi" w:cstheme="minorHAnsi"/>
                <w:sz w:val="22"/>
                <w:szCs w:val="22"/>
              </w:rPr>
              <w:t>Planning Commission</w:t>
            </w:r>
          </w:p>
        </w:tc>
      </w:tr>
      <w:tr w:rsidR="00AB0C7B" w14:paraId="2CFE49FA" w14:textId="77777777" w:rsidTr="00AB0C7B">
        <w:tc>
          <w:tcPr>
            <w:tcW w:w="1998" w:type="dxa"/>
          </w:tcPr>
          <w:p w14:paraId="7A6C0A58" w14:textId="739FCE76" w:rsidR="00AB0C7B" w:rsidRDefault="00AB0C7B" w:rsidP="00CD5D80">
            <w:pPr>
              <w:rPr>
                <w:rFonts w:asciiTheme="minorHAnsi" w:hAnsiTheme="minorHAnsi" w:cstheme="minorHAnsi"/>
                <w:sz w:val="22"/>
                <w:szCs w:val="22"/>
              </w:rPr>
            </w:pPr>
            <w:r>
              <w:rPr>
                <w:rFonts w:asciiTheme="minorHAnsi" w:hAnsiTheme="minorHAnsi" w:cstheme="minorHAnsi"/>
                <w:sz w:val="22"/>
                <w:szCs w:val="22"/>
              </w:rPr>
              <w:t>Daniel Gonzales</w:t>
            </w:r>
          </w:p>
        </w:tc>
        <w:tc>
          <w:tcPr>
            <w:tcW w:w="3510" w:type="dxa"/>
          </w:tcPr>
          <w:p w14:paraId="1DD5C549" w14:textId="14AF6314" w:rsidR="00AB0C7B" w:rsidRDefault="00AB0C7B" w:rsidP="00CD5D80">
            <w:pPr>
              <w:rPr>
                <w:rFonts w:asciiTheme="minorHAnsi" w:hAnsiTheme="minorHAnsi" w:cstheme="minorHAnsi"/>
                <w:sz w:val="22"/>
                <w:szCs w:val="22"/>
              </w:rPr>
            </w:pPr>
            <w:r>
              <w:rPr>
                <w:rFonts w:asciiTheme="minorHAnsi" w:hAnsiTheme="minorHAnsi" w:cstheme="minorHAnsi"/>
                <w:sz w:val="22"/>
                <w:szCs w:val="22"/>
              </w:rPr>
              <w:t>Planning Commission</w:t>
            </w:r>
          </w:p>
        </w:tc>
      </w:tr>
    </w:tbl>
    <w:p w14:paraId="078FC3AB" w14:textId="77777777" w:rsidR="00CD5D80" w:rsidRDefault="00CD5D80" w:rsidP="00AB0C7B">
      <w:pPr>
        <w:rPr>
          <w:rFonts w:asciiTheme="minorHAnsi" w:hAnsiTheme="minorHAnsi" w:cstheme="minorHAnsi"/>
          <w:sz w:val="22"/>
          <w:szCs w:val="22"/>
        </w:rPr>
      </w:pPr>
    </w:p>
    <w:p w14:paraId="755B7979" w14:textId="1D78D627" w:rsidR="00AB0C7B" w:rsidRDefault="00AB0C7B" w:rsidP="00AB0C7B">
      <w:pPr>
        <w:rPr>
          <w:rFonts w:asciiTheme="minorHAnsi" w:hAnsiTheme="minorHAnsi" w:cstheme="minorHAnsi"/>
          <w:sz w:val="22"/>
          <w:szCs w:val="22"/>
        </w:rPr>
      </w:pPr>
      <w:r>
        <w:rPr>
          <w:rFonts w:asciiTheme="minorHAnsi" w:hAnsiTheme="minorHAnsi" w:cstheme="minorHAnsi"/>
          <w:sz w:val="22"/>
          <w:szCs w:val="22"/>
        </w:rPr>
        <w:t>With no council discussion, Chair MacKay called for a vote.</w:t>
      </w:r>
    </w:p>
    <w:p w14:paraId="778F97B6" w14:textId="77777777" w:rsidR="008A6CF0" w:rsidRDefault="008A6CF0">
      <w:pPr>
        <w:rPr>
          <w:rFonts w:asciiTheme="minorHAnsi" w:hAnsiTheme="minorHAnsi" w:cstheme="minorHAnsi"/>
          <w:sz w:val="22"/>
          <w:szCs w:val="22"/>
        </w:rPr>
      </w:pPr>
    </w:p>
    <w:tbl>
      <w:tblPr>
        <w:tblW w:w="9000" w:type="dxa"/>
        <w:tblInd w:w="468" w:type="dxa"/>
        <w:tblLook w:val="01E0" w:firstRow="1" w:lastRow="1" w:firstColumn="1" w:lastColumn="1" w:noHBand="0" w:noVBand="0"/>
      </w:tblPr>
      <w:tblGrid>
        <w:gridCol w:w="1080"/>
        <w:gridCol w:w="7920"/>
      </w:tblGrid>
      <w:tr w:rsidR="008A6CF0" w:rsidRPr="000049D9" w14:paraId="66D564CA" w14:textId="77777777" w:rsidTr="005A5827">
        <w:trPr>
          <w:trHeight w:val="549"/>
        </w:trPr>
        <w:tc>
          <w:tcPr>
            <w:tcW w:w="1080" w:type="dxa"/>
          </w:tcPr>
          <w:p w14:paraId="0E7BE354" w14:textId="77777777" w:rsidR="008A6CF0" w:rsidRPr="000049D9" w:rsidRDefault="008A6CF0" w:rsidP="005A5827">
            <w:pPr>
              <w:rPr>
                <w:rFonts w:asciiTheme="minorHAnsi" w:hAnsiTheme="minorHAnsi" w:cstheme="minorHAnsi"/>
                <w:b/>
                <w:sz w:val="22"/>
                <w:szCs w:val="22"/>
              </w:rPr>
            </w:pPr>
            <w:r w:rsidRPr="000049D9">
              <w:rPr>
                <w:rFonts w:asciiTheme="minorHAnsi" w:hAnsiTheme="minorHAnsi" w:cstheme="minorHAnsi"/>
                <w:b/>
                <w:bCs/>
                <w:sz w:val="22"/>
                <w:szCs w:val="22"/>
              </w:rPr>
              <w:t>Vote:</w:t>
            </w:r>
          </w:p>
        </w:tc>
        <w:tc>
          <w:tcPr>
            <w:tcW w:w="7920" w:type="dxa"/>
          </w:tcPr>
          <w:p w14:paraId="41CCBF58" w14:textId="1145C9D4" w:rsidR="008A6CF0" w:rsidRPr="000049D9" w:rsidRDefault="008A6CF0" w:rsidP="005A5827">
            <w:pPr>
              <w:rPr>
                <w:rFonts w:asciiTheme="minorHAnsi" w:hAnsiTheme="minorHAnsi" w:cstheme="minorHAnsi"/>
                <w:b/>
                <w:sz w:val="22"/>
                <w:szCs w:val="22"/>
              </w:rPr>
            </w:pPr>
            <w:r w:rsidRPr="000049D9">
              <w:rPr>
                <w:rFonts w:asciiTheme="minorHAnsi" w:hAnsiTheme="minorHAnsi" w:cstheme="minorHAnsi"/>
                <w:sz w:val="22"/>
                <w:szCs w:val="22"/>
              </w:rPr>
              <w:t xml:space="preserve">The motion was approved </w:t>
            </w:r>
            <w:r w:rsidR="00D041D1">
              <w:rPr>
                <w:rFonts w:asciiTheme="minorHAnsi" w:hAnsiTheme="minorHAnsi" w:cstheme="minorHAnsi"/>
                <w:sz w:val="22"/>
                <w:szCs w:val="22"/>
              </w:rPr>
              <w:t>5</w:t>
            </w:r>
            <w:r>
              <w:rPr>
                <w:rFonts w:asciiTheme="minorHAnsi" w:hAnsiTheme="minorHAnsi" w:cstheme="minorHAnsi"/>
                <w:sz w:val="22"/>
                <w:szCs w:val="22"/>
              </w:rPr>
              <w:t>:0</w:t>
            </w:r>
            <w:r w:rsidRPr="000049D9">
              <w:rPr>
                <w:rFonts w:asciiTheme="minorHAnsi" w:hAnsiTheme="minorHAnsi" w:cstheme="minorHAnsi"/>
                <w:sz w:val="22"/>
                <w:szCs w:val="22"/>
              </w:rPr>
              <w:t xml:space="preserve"> with </w:t>
            </w:r>
            <w:r>
              <w:rPr>
                <w:rFonts w:asciiTheme="minorHAnsi" w:hAnsiTheme="minorHAnsi" w:cstheme="minorHAnsi"/>
                <w:sz w:val="22"/>
                <w:szCs w:val="22"/>
              </w:rPr>
              <w:t>Councilors</w:t>
            </w:r>
            <w:r w:rsidRPr="000049D9">
              <w:rPr>
                <w:rFonts w:asciiTheme="minorHAnsi" w:hAnsiTheme="minorHAnsi" w:cstheme="minorHAnsi"/>
                <w:sz w:val="22"/>
                <w:szCs w:val="22"/>
              </w:rPr>
              <w:t xml:space="preserve"> Ellsworth</w:t>
            </w:r>
            <w:r>
              <w:rPr>
                <w:rFonts w:asciiTheme="minorHAnsi" w:hAnsiTheme="minorHAnsi" w:cstheme="minorHAnsi"/>
                <w:sz w:val="22"/>
                <w:szCs w:val="22"/>
              </w:rPr>
              <w:t>, Fillmore, MacKay</w:t>
            </w:r>
            <w:r w:rsidRPr="000049D9">
              <w:rPr>
                <w:rFonts w:asciiTheme="minorHAnsi" w:hAnsiTheme="minorHAnsi" w:cstheme="minorHAnsi"/>
                <w:sz w:val="22"/>
                <w:szCs w:val="22"/>
              </w:rPr>
              <w:t>, Shipley, and Whipple in favor.</w:t>
            </w:r>
            <w:r>
              <w:rPr>
                <w:rFonts w:asciiTheme="minorHAnsi" w:hAnsiTheme="minorHAnsi" w:cstheme="minorHAnsi"/>
                <w:sz w:val="22"/>
                <w:szCs w:val="22"/>
              </w:rPr>
              <w:t xml:space="preserve"> Councilors Handley </w:t>
            </w:r>
            <w:r w:rsidR="00D041D1">
              <w:rPr>
                <w:rFonts w:asciiTheme="minorHAnsi" w:hAnsiTheme="minorHAnsi" w:cstheme="minorHAnsi"/>
                <w:sz w:val="22"/>
                <w:szCs w:val="22"/>
              </w:rPr>
              <w:t xml:space="preserve">and Hoban </w:t>
            </w:r>
            <w:r>
              <w:rPr>
                <w:rFonts w:asciiTheme="minorHAnsi" w:hAnsiTheme="minorHAnsi" w:cstheme="minorHAnsi"/>
                <w:sz w:val="22"/>
                <w:szCs w:val="22"/>
              </w:rPr>
              <w:t>excused.</w:t>
            </w:r>
          </w:p>
        </w:tc>
      </w:tr>
    </w:tbl>
    <w:p w14:paraId="5A77BE49" w14:textId="77777777" w:rsidR="008A6CF0" w:rsidRPr="008A6CF0" w:rsidRDefault="008A6CF0">
      <w:pPr>
        <w:rPr>
          <w:rFonts w:asciiTheme="minorHAnsi" w:hAnsiTheme="minorHAnsi" w:cstheme="minorHAnsi"/>
          <w:sz w:val="22"/>
          <w:szCs w:val="22"/>
        </w:rPr>
      </w:pPr>
    </w:p>
    <w:tbl>
      <w:tblPr>
        <w:tblW w:w="0" w:type="auto"/>
        <w:tblLayout w:type="fixed"/>
        <w:tblLook w:val="04A0" w:firstRow="1" w:lastRow="0" w:firstColumn="1" w:lastColumn="0" w:noHBand="0" w:noVBand="1"/>
      </w:tblPr>
      <w:tblGrid>
        <w:gridCol w:w="918"/>
        <w:gridCol w:w="8550"/>
      </w:tblGrid>
      <w:tr w:rsidR="00B76653" w:rsidRPr="008A6CF0" w14:paraId="5F6D992A" w14:textId="77777777" w:rsidTr="00F84A84">
        <w:tc>
          <w:tcPr>
            <w:tcW w:w="918" w:type="dxa"/>
          </w:tcPr>
          <w:p w14:paraId="369226F2" w14:textId="77777777" w:rsidR="008E2B5E" w:rsidRPr="008A6CF0" w:rsidRDefault="00732A42" w:rsidP="00232F77">
            <w:pPr>
              <w:jc w:val="both"/>
              <w:rPr>
                <w:rFonts w:asciiTheme="minorHAnsi" w:hAnsiTheme="minorHAnsi" w:cstheme="minorHAnsi"/>
                <w:b/>
                <w:bCs/>
                <w:sz w:val="22"/>
                <w:szCs w:val="22"/>
              </w:rPr>
            </w:pPr>
            <w:r w:rsidRPr="008A6CF0">
              <w:rPr>
                <w:rFonts w:asciiTheme="minorHAnsi" w:hAnsiTheme="minorHAnsi" w:cstheme="minorHAnsi"/>
                <w:b/>
                <w:bCs/>
                <w:sz w:val="22"/>
                <w:szCs w:val="22"/>
              </w:rPr>
              <w:t>2.</w:t>
            </w:r>
          </w:p>
        </w:tc>
        <w:tc>
          <w:tcPr>
            <w:tcW w:w="8550" w:type="dxa"/>
          </w:tcPr>
          <w:p w14:paraId="1FECEDDA" w14:textId="689AB102" w:rsidR="008E2B5E" w:rsidRPr="008A6CF0" w:rsidRDefault="00732A42" w:rsidP="0095439B">
            <w:pPr>
              <w:rPr>
                <w:rFonts w:asciiTheme="minorHAnsi" w:hAnsiTheme="minorHAnsi" w:cstheme="minorHAnsi"/>
                <w:b/>
                <w:bCs/>
                <w:sz w:val="22"/>
                <w:szCs w:val="22"/>
              </w:rPr>
            </w:pPr>
            <w:bookmarkStart w:id="3" w:name="I12207"/>
            <w:r w:rsidRPr="008A6CF0">
              <w:rPr>
                <w:rFonts w:asciiTheme="minorHAnsi" w:hAnsiTheme="minorHAnsi" w:cstheme="minorHAnsi"/>
                <w:b/>
                <w:bCs/>
                <w:sz w:val="22"/>
                <w:szCs w:val="22"/>
              </w:rPr>
              <w:t>A resolution appointing an individual to fill a midterm vacancy on the Metropolitan Water District Board of Provo. (23-005)</w:t>
            </w:r>
            <w:bookmarkEnd w:id="3"/>
            <w:r w:rsidR="0095439B" w:rsidRPr="008A6CF0">
              <w:rPr>
                <w:rFonts w:asciiTheme="minorHAnsi" w:hAnsiTheme="minorHAnsi" w:cstheme="minorHAnsi"/>
                <w:b/>
                <w:bCs/>
                <w:sz w:val="22"/>
                <w:szCs w:val="22"/>
              </w:rPr>
              <w:t xml:space="preserve"> </w:t>
            </w:r>
            <w:hyperlink r:id="rId11" w:history="1">
              <w:r w:rsidR="00803FA7" w:rsidRPr="00803FA7">
                <w:rPr>
                  <w:rStyle w:val="Hyperlink"/>
                  <w:rFonts w:asciiTheme="minorHAnsi" w:hAnsiTheme="minorHAnsi" w:cstheme="minorHAnsi"/>
                  <w:bCs/>
                  <w:sz w:val="22"/>
                  <w:szCs w:val="22"/>
                </w:rPr>
                <w:t>(</w:t>
              </w:r>
              <w:r w:rsidR="00803FA7">
                <w:rPr>
                  <w:rStyle w:val="Hyperlink"/>
                  <w:rFonts w:asciiTheme="minorHAnsi" w:hAnsiTheme="minorHAnsi" w:cstheme="minorHAnsi"/>
                  <w:bCs/>
                  <w:sz w:val="22"/>
                  <w:szCs w:val="22"/>
                </w:rPr>
                <w:t>22:32</w:t>
              </w:r>
              <w:r w:rsidR="00803FA7" w:rsidRPr="00803FA7">
                <w:rPr>
                  <w:rStyle w:val="Hyperlink"/>
                  <w:rFonts w:asciiTheme="minorHAnsi" w:hAnsiTheme="minorHAnsi" w:cstheme="minorHAnsi"/>
                  <w:bCs/>
                  <w:sz w:val="22"/>
                  <w:szCs w:val="22"/>
                </w:rPr>
                <w:t>)</w:t>
              </w:r>
            </w:hyperlink>
          </w:p>
        </w:tc>
      </w:tr>
    </w:tbl>
    <w:p w14:paraId="0A99B95A" w14:textId="77777777" w:rsidR="00B76653" w:rsidRDefault="00B76653">
      <w:pPr>
        <w:rPr>
          <w:rFonts w:asciiTheme="minorHAnsi" w:hAnsiTheme="minorHAnsi" w:cstheme="minorHAnsi"/>
          <w:sz w:val="22"/>
          <w:szCs w:val="22"/>
        </w:rPr>
      </w:pPr>
    </w:p>
    <w:tbl>
      <w:tblPr>
        <w:tblW w:w="9000" w:type="dxa"/>
        <w:tblInd w:w="468" w:type="dxa"/>
        <w:tblLook w:val="01E0" w:firstRow="1" w:lastRow="1" w:firstColumn="1" w:lastColumn="1" w:noHBand="0" w:noVBand="0"/>
      </w:tblPr>
      <w:tblGrid>
        <w:gridCol w:w="1062"/>
        <w:gridCol w:w="7938"/>
      </w:tblGrid>
      <w:tr w:rsidR="008A6CF0" w:rsidRPr="00EC6218" w14:paraId="7ACF2480" w14:textId="77777777" w:rsidTr="005A5827">
        <w:trPr>
          <w:trHeight w:val="558"/>
        </w:trPr>
        <w:tc>
          <w:tcPr>
            <w:tcW w:w="1062" w:type="dxa"/>
          </w:tcPr>
          <w:p w14:paraId="0ABF119B" w14:textId="77777777" w:rsidR="008A6CF0" w:rsidRPr="00EC6218" w:rsidRDefault="008A6CF0" w:rsidP="005A5827">
            <w:pPr>
              <w:jc w:val="both"/>
              <w:rPr>
                <w:rFonts w:asciiTheme="minorHAnsi" w:hAnsiTheme="minorHAnsi" w:cstheme="minorHAnsi"/>
                <w:b/>
                <w:sz w:val="22"/>
                <w:szCs w:val="22"/>
              </w:rPr>
            </w:pPr>
            <w:r w:rsidRPr="00EC6218">
              <w:rPr>
                <w:rFonts w:asciiTheme="minorHAnsi" w:hAnsiTheme="minorHAnsi" w:cstheme="minorHAnsi"/>
                <w:b/>
                <w:bCs/>
                <w:sz w:val="22"/>
                <w:szCs w:val="22"/>
              </w:rPr>
              <w:t>Motion:</w:t>
            </w:r>
          </w:p>
        </w:tc>
        <w:tc>
          <w:tcPr>
            <w:tcW w:w="7938" w:type="dxa"/>
          </w:tcPr>
          <w:p w14:paraId="5F1319BC" w14:textId="6FEE7C32" w:rsidR="008A6CF0" w:rsidRPr="00EC6218" w:rsidRDefault="008A6CF0" w:rsidP="005A5827">
            <w:pPr>
              <w:jc w:val="both"/>
              <w:rPr>
                <w:rFonts w:asciiTheme="minorHAnsi" w:hAnsiTheme="minorHAnsi" w:cstheme="minorHAnsi"/>
                <w:sz w:val="22"/>
                <w:szCs w:val="22"/>
              </w:rPr>
            </w:pPr>
            <w:r w:rsidRPr="00EC6218">
              <w:rPr>
                <w:rFonts w:asciiTheme="minorHAnsi" w:hAnsiTheme="minorHAnsi" w:cstheme="minorHAnsi"/>
                <w:sz w:val="22"/>
                <w:szCs w:val="22"/>
              </w:rPr>
              <w:t xml:space="preserve">An implied motion to approve </w:t>
            </w:r>
            <w:r>
              <w:rPr>
                <w:rFonts w:asciiTheme="minorHAnsi" w:hAnsiTheme="minorHAnsi" w:cstheme="minorHAnsi"/>
                <w:sz w:val="22"/>
                <w:szCs w:val="22"/>
              </w:rPr>
              <w:t>Resolution 2023-</w:t>
            </w:r>
            <w:r w:rsidR="002D372F">
              <w:rPr>
                <w:rFonts w:asciiTheme="minorHAnsi" w:hAnsiTheme="minorHAnsi" w:cstheme="minorHAnsi"/>
                <w:sz w:val="22"/>
                <w:szCs w:val="22"/>
              </w:rPr>
              <w:t>22</w:t>
            </w:r>
            <w:r w:rsidRPr="00EC6218">
              <w:rPr>
                <w:rFonts w:asciiTheme="minorHAnsi" w:hAnsiTheme="minorHAnsi" w:cstheme="minorHAnsi"/>
                <w:sz w:val="22"/>
                <w:szCs w:val="22"/>
              </w:rPr>
              <w:t xml:space="preserve">, as currently constituted, has been made by council rule. </w:t>
            </w:r>
          </w:p>
        </w:tc>
      </w:tr>
    </w:tbl>
    <w:p w14:paraId="33C1B5E8" w14:textId="77777777" w:rsidR="008A6CF0" w:rsidRDefault="008A6CF0">
      <w:pPr>
        <w:rPr>
          <w:rFonts w:asciiTheme="minorHAnsi" w:hAnsiTheme="minorHAnsi" w:cstheme="minorHAnsi"/>
          <w:sz w:val="22"/>
          <w:szCs w:val="22"/>
        </w:rPr>
      </w:pPr>
    </w:p>
    <w:p w14:paraId="263DC29D" w14:textId="0E20BE54" w:rsidR="007B6934" w:rsidRDefault="007B6934" w:rsidP="007B6934">
      <w:pPr>
        <w:rPr>
          <w:rFonts w:asciiTheme="minorHAnsi" w:hAnsiTheme="minorHAnsi" w:cstheme="minorHAnsi"/>
          <w:sz w:val="22"/>
          <w:szCs w:val="22"/>
        </w:rPr>
      </w:pPr>
      <w:r>
        <w:rPr>
          <w:rFonts w:asciiTheme="minorHAnsi" w:hAnsiTheme="minorHAnsi" w:cstheme="minorHAnsi"/>
          <w:sz w:val="22"/>
          <w:szCs w:val="22"/>
        </w:rPr>
        <w:t>Brian Jones, City Attorney, d</w:t>
      </w:r>
      <w:r w:rsidRPr="007B6934">
        <w:rPr>
          <w:rFonts w:asciiTheme="minorHAnsi" w:hAnsiTheme="minorHAnsi" w:cstheme="minorHAnsi"/>
          <w:sz w:val="22"/>
          <w:szCs w:val="22"/>
        </w:rPr>
        <w:t>iscussed the Metropolitan Water District's status as an independent agency, established by state law, despite its closely tied relationship with the city. He noted that state law mandates the municipal council to appoint board members to the water district, and mentioned the recent passing of board member Cindy Richards, which was acknowledged in a prior council meeting. This situation resulted in a vacant position.</w:t>
      </w:r>
      <w:r>
        <w:rPr>
          <w:rFonts w:asciiTheme="minorHAnsi" w:hAnsiTheme="minorHAnsi" w:cstheme="minorHAnsi"/>
          <w:sz w:val="22"/>
          <w:szCs w:val="22"/>
        </w:rPr>
        <w:t xml:space="preserve"> </w:t>
      </w:r>
      <w:r w:rsidRPr="007B6934">
        <w:rPr>
          <w:rFonts w:asciiTheme="minorHAnsi" w:hAnsiTheme="minorHAnsi" w:cstheme="minorHAnsi"/>
          <w:sz w:val="22"/>
          <w:szCs w:val="22"/>
        </w:rPr>
        <w:t xml:space="preserve">Mr. Jones explained that the proper state procedure for filling an interim vacancy was followed. Council staff posted an online notice inviting interested individuals to submit their names within a specific timeframe. He mentioned that </w:t>
      </w:r>
      <w:r>
        <w:rPr>
          <w:rFonts w:asciiTheme="minorHAnsi" w:hAnsiTheme="minorHAnsi" w:cstheme="minorHAnsi"/>
          <w:sz w:val="22"/>
          <w:szCs w:val="22"/>
        </w:rPr>
        <w:t>K</w:t>
      </w:r>
      <w:r w:rsidRPr="007B6934">
        <w:rPr>
          <w:rFonts w:asciiTheme="minorHAnsi" w:hAnsiTheme="minorHAnsi" w:cstheme="minorHAnsi"/>
          <w:sz w:val="22"/>
          <w:szCs w:val="22"/>
        </w:rPr>
        <w:t>ristina Davis, a familiar name from a previous vacancy, was the sole applicant. He highlighted her strong interest in the Metropolitan Water Board, as evidenced by her attendance at their meetings even before seeking this appointment.</w:t>
      </w:r>
      <w:r>
        <w:rPr>
          <w:rFonts w:asciiTheme="minorHAnsi" w:hAnsiTheme="minorHAnsi" w:cstheme="minorHAnsi"/>
          <w:sz w:val="22"/>
          <w:szCs w:val="22"/>
        </w:rPr>
        <w:t xml:space="preserve"> </w:t>
      </w:r>
      <w:r w:rsidRPr="007B6934">
        <w:rPr>
          <w:rFonts w:asciiTheme="minorHAnsi" w:hAnsiTheme="minorHAnsi" w:cstheme="minorHAnsi"/>
          <w:sz w:val="22"/>
          <w:szCs w:val="22"/>
        </w:rPr>
        <w:t xml:space="preserve">He concluded by stating that </w:t>
      </w:r>
      <w:r>
        <w:rPr>
          <w:rFonts w:asciiTheme="minorHAnsi" w:hAnsiTheme="minorHAnsi" w:cstheme="minorHAnsi"/>
          <w:sz w:val="22"/>
          <w:szCs w:val="22"/>
        </w:rPr>
        <w:t>th</w:t>
      </w:r>
      <w:r w:rsidRPr="007B6934">
        <w:rPr>
          <w:rFonts w:asciiTheme="minorHAnsi" w:hAnsiTheme="minorHAnsi" w:cstheme="minorHAnsi"/>
          <w:sz w:val="22"/>
          <w:szCs w:val="22"/>
        </w:rPr>
        <w:t>is appointment would complete the remainder of Cindy Richards' term for the current year.</w:t>
      </w:r>
    </w:p>
    <w:p w14:paraId="41F40E65" w14:textId="77777777" w:rsidR="00D041D1" w:rsidRDefault="00D041D1">
      <w:pPr>
        <w:rPr>
          <w:rFonts w:asciiTheme="minorHAnsi" w:hAnsiTheme="minorHAnsi" w:cstheme="minorHAnsi"/>
          <w:sz w:val="22"/>
          <w:szCs w:val="22"/>
        </w:rPr>
      </w:pPr>
    </w:p>
    <w:p w14:paraId="571D3D97" w14:textId="18267B71" w:rsidR="00D041D1" w:rsidRDefault="00D041D1">
      <w:pPr>
        <w:rPr>
          <w:rFonts w:asciiTheme="minorHAnsi" w:hAnsiTheme="minorHAnsi" w:cstheme="minorHAnsi"/>
          <w:sz w:val="22"/>
          <w:szCs w:val="22"/>
        </w:rPr>
      </w:pPr>
      <w:r>
        <w:rPr>
          <w:rFonts w:asciiTheme="minorHAnsi" w:hAnsiTheme="minorHAnsi" w:cstheme="minorHAnsi"/>
          <w:sz w:val="22"/>
          <w:szCs w:val="22"/>
        </w:rPr>
        <w:t>With no council discussion, Chair MacKay called for a vote.</w:t>
      </w:r>
    </w:p>
    <w:p w14:paraId="392C6EFD" w14:textId="77777777" w:rsidR="008A6CF0" w:rsidRDefault="008A6CF0">
      <w:pPr>
        <w:rPr>
          <w:rFonts w:asciiTheme="minorHAnsi" w:hAnsiTheme="minorHAnsi" w:cstheme="minorHAnsi"/>
          <w:sz w:val="22"/>
          <w:szCs w:val="22"/>
        </w:rPr>
      </w:pPr>
    </w:p>
    <w:tbl>
      <w:tblPr>
        <w:tblW w:w="9000" w:type="dxa"/>
        <w:tblInd w:w="468" w:type="dxa"/>
        <w:tblLook w:val="01E0" w:firstRow="1" w:lastRow="1" w:firstColumn="1" w:lastColumn="1" w:noHBand="0" w:noVBand="0"/>
      </w:tblPr>
      <w:tblGrid>
        <w:gridCol w:w="1080"/>
        <w:gridCol w:w="7920"/>
      </w:tblGrid>
      <w:tr w:rsidR="008A6CF0" w:rsidRPr="000049D9" w14:paraId="6A21F695" w14:textId="77777777" w:rsidTr="005A5827">
        <w:trPr>
          <w:trHeight w:val="549"/>
        </w:trPr>
        <w:tc>
          <w:tcPr>
            <w:tcW w:w="1080" w:type="dxa"/>
          </w:tcPr>
          <w:p w14:paraId="6F79D055" w14:textId="77777777" w:rsidR="008A6CF0" w:rsidRPr="000049D9" w:rsidRDefault="008A6CF0" w:rsidP="005A5827">
            <w:pPr>
              <w:rPr>
                <w:rFonts w:asciiTheme="minorHAnsi" w:hAnsiTheme="minorHAnsi" w:cstheme="minorHAnsi"/>
                <w:b/>
                <w:sz w:val="22"/>
                <w:szCs w:val="22"/>
              </w:rPr>
            </w:pPr>
            <w:r w:rsidRPr="000049D9">
              <w:rPr>
                <w:rFonts w:asciiTheme="minorHAnsi" w:hAnsiTheme="minorHAnsi" w:cstheme="minorHAnsi"/>
                <w:b/>
                <w:bCs/>
                <w:sz w:val="22"/>
                <w:szCs w:val="22"/>
              </w:rPr>
              <w:t>Vote:</w:t>
            </w:r>
          </w:p>
        </w:tc>
        <w:tc>
          <w:tcPr>
            <w:tcW w:w="7920" w:type="dxa"/>
          </w:tcPr>
          <w:p w14:paraId="2F3A497C" w14:textId="77777777" w:rsidR="008A6CF0" w:rsidRPr="000049D9" w:rsidRDefault="008A6CF0" w:rsidP="005A5827">
            <w:pPr>
              <w:rPr>
                <w:rFonts w:asciiTheme="minorHAnsi" w:hAnsiTheme="minorHAnsi" w:cstheme="minorHAnsi"/>
                <w:b/>
                <w:sz w:val="22"/>
                <w:szCs w:val="22"/>
              </w:rPr>
            </w:pPr>
            <w:r w:rsidRPr="000049D9">
              <w:rPr>
                <w:rFonts w:asciiTheme="minorHAnsi" w:hAnsiTheme="minorHAnsi" w:cstheme="minorHAnsi"/>
                <w:sz w:val="22"/>
                <w:szCs w:val="22"/>
              </w:rPr>
              <w:t xml:space="preserve">The motion was approved </w:t>
            </w:r>
            <w:r>
              <w:rPr>
                <w:rFonts w:asciiTheme="minorHAnsi" w:hAnsiTheme="minorHAnsi" w:cstheme="minorHAnsi"/>
                <w:sz w:val="22"/>
                <w:szCs w:val="22"/>
              </w:rPr>
              <w:t>5:0</w:t>
            </w:r>
            <w:r w:rsidRPr="000049D9">
              <w:rPr>
                <w:rFonts w:asciiTheme="minorHAnsi" w:hAnsiTheme="minorHAnsi" w:cstheme="minorHAnsi"/>
                <w:sz w:val="22"/>
                <w:szCs w:val="22"/>
              </w:rPr>
              <w:t xml:space="preserve"> with </w:t>
            </w:r>
            <w:r>
              <w:rPr>
                <w:rFonts w:asciiTheme="minorHAnsi" w:hAnsiTheme="minorHAnsi" w:cstheme="minorHAnsi"/>
                <w:sz w:val="22"/>
                <w:szCs w:val="22"/>
              </w:rPr>
              <w:t>Councilors</w:t>
            </w:r>
            <w:r w:rsidRPr="000049D9">
              <w:rPr>
                <w:rFonts w:asciiTheme="minorHAnsi" w:hAnsiTheme="minorHAnsi" w:cstheme="minorHAnsi"/>
                <w:sz w:val="22"/>
                <w:szCs w:val="22"/>
              </w:rPr>
              <w:t xml:space="preserve"> Ellsworth</w:t>
            </w:r>
            <w:r>
              <w:rPr>
                <w:rFonts w:asciiTheme="minorHAnsi" w:hAnsiTheme="minorHAnsi" w:cstheme="minorHAnsi"/>
                <w:sz w:val="22"/>
                <w:szCs w:val="22"/>
              </w:rPr>
              <w:t>, Fillmore, MacKay</w:t>
            </w:r>
            <w:r w:rsidRPr="000049D9">
              <w:rPr>
                <w:rFonts w:asciiTheme="minorHAnsi" w:hAnsiTheme="minorHAnsi" w:cstheme="minorHAnsi"/>
                <w:sz w:val="22"/>
                <w:szCs w:val="22"/>
              </w:rPr>
              <w:t>, Shipley, and Whipple in favor.</w:t>
            </w:r>
            <w:r>
              <w:rPr>
                <w:rFonts w:asciiTheme="minorHAnsi" w:hAnsiTheme="minorHAnsi" w:cstheme="minorHAnsi"/>
                <w:sz w:val="22"/>
                <w:szCs w:val="22"/>
              </w:rPr>
              <w:t xml:space="preserve"> Councilors Handley and Hoban excused.</w:t>
            </w:r>
          </w:p>
        </w:tc>
      </w:tr>
    </w:tbl>
    <w:p w14:paraId="116FD327" w14:textId="77777777" w:rsidR="008A6CF0" w:rsidRPr="008A6CF0" w:rsidRDefault="008A6CF0">
      <w:pPr>
        <w:rPr>
          <w:rFonts w:asciiTheme="minorHAnsi" w:hAnsiTheme="minorHAnsi" w:cstheme="minorHAnsi"/>
          <w:sz w:val="22"/>
          <w:szCs w:val="22"/>
        </w:rPr>
      </w:pPr>
    </w:p>
    <w:tbl>
      <w:tblPr>
        <w:tblW w:w="0" w:type="auto"/>
        <w:tblLayout w:type="fixed"/>
        <w:tblLook w:val="04A0" w:firstRow="1" w:lastRow="0" w:firstColumn="1" w:lastColumn="0" w:noHBand="0" w:noVBand="1"/>
      </w:tblPr>
      <w:tblGrid>
        <w:gridCol w:w="918"/>
        <w:gridCol w:w="8550"/>
      </w:tblGrid>
      <w:tr w:rsidR="00B76653" w:rsidRPr="008A6CF0" w14:paraId="12314410" w14:textId="77777777" w:rsidTr="00F84A84">
        <w:tc>
          <w:tcPr>
            <w:tcW w:w="918" w:type="dxa"/>
          </w:tcPr>
          <w:p w14:paraId="4668640C" w14:textId="77777777" w:rsidR="008E2B5E" w:rsidRPr="008A6CF0" w:rsidRDefault="00732A42" w:rsidP="00232F77">
            <w:pPr>
              <w:jc w:val="both"/>
              <w:rPr>
                <w:rFonts w:asciiTheme="minorHAnsi" w:hAnsiTheme="minorHAnsi" w:cstheme="minorHAnsi"/>
                <w:b/>
                <w:bCs/>
                <w:sz w:val="22"/>
                <w:szCs w:val="22"/>
              </w:rPr>
            </w:pPr>
            <w:r w:rsidRPr="008A6CF0">
              <w:rPr>
                <w:rFonts w:asciiTheme="minorHAnsi" w:hAnsiTheme="minorHAnsi" w:cstheme="minorHAnsi"/>
                <w:b/>
                <w:bCs/>
                <w:sz w:val="22"/>
                <w:szCs w:val="22"/>
              </w:rPr>
              <w:t>3.</w:t>
            </w:r>
          </w:p>
        </w:tc>
        <w:tc>
          <w:tcPr>
            <w:tcW w:w="8550" w:type="dxa"/>
          </w:tcPr>
          <w:p w14:paraId="2DD2FC99" w14:textId="179E0686" w:rsidR="008E2B5E" w:rsidRPr="008A6CF0" w:rsidRDefault="00732A42" w:rsidP="0095439B">
            <w:pPr>
              <w:rPr>
                <w:rFonts w:asciiTheme="minorHAnsi" w:hAnsiTheme="minorHAnsi" w:cstheme="minorHAnsi"/>
                <w:b/>
                <w:bCs/>
                <w:sz w:val="22"/>
                <w:szCs w:val="22"/>
              </w:rPr>
            </w:pPr>
            <w:bookmarkStart w:id="4" w:name="I12232"/>
            <w:r w:rsidRPr="008A6CF0">
              <w:rPr>
                <w:rFonts w:asciiTheme="minorHAnsi" w:hAnsiTheme="minorHAnsi" w:cstheme="minorHAnsi"/>
                <w:b/>
                <w:bCs/>
                <w:sz w:val="22"/>
                <w:szCs w:val="22"/>
              </w:rPr>
              <w:t>A presentation of the Citizens Budget for FY2024. (23-008)</w:t>
            </w:r>
            <w:bookmarkEnd w:id="4"/>
            <w:r w:rsidR="0095439B" w:rsidRPr="008A6CF0">
              <w:rPr>
                <w:rFonts w:asciiTheme="minorHAnsi" w:hAnsiTheme="minorHAnsi" w:cstheme="minorHAnsi"/>
                <w:b/>
                <w:bCs/>
                <w:sz w:val="22"/>
                <w:szCs w:val="22"/>
              </w:rPr>
              <w:t xml:space="preserve"> </w:t>
            </w:r>
            <w:hyperlink r:id="rId12" w:history="1">
              <w:r w:rsidR="00803FA7" w:rsidRPr="00803FA7">
                <w:rPr>
                  <w:rStyle w:val="Hyperlink"/>
                  <w:rFonts w:asciiTheme="minorHAnsi" w:hAnsiTheme="minorHAnsi" w:cstheme="minorHAnsi"/>
                  <w:bCs/>
                  <w:sz w:val="22"/>
                  <w:szCs w:val="22"/>
                </w:rPr>
                <w:t>(</w:t>
              </w:r>
              <w:r w:rsidR="00803FA7">
                <w:rPr>
                  <w:rStyle w:val="Hyperlink"/>
                  <w:rFonts w:asciiTheme="minorHAnsi" w:hAnsiTheme="minorHAnsi" w:cstheme="minorHAnsi"/>
                  <w:bCs/>
                  <w:sz w:val="22"/>
                  <w:szCs w:val="22"/>
                </w:rPr>
                <w:t>24:56</w:t>
              </w:r>
              <w:r w:rsidR="00803FA7" w:rsidRPr="00803FA7">
                <w:rPr>
                  <w:rStyle w:val="Hyperlink"/>
                  <w:rFonts w:asciiTheme="minorHAnsi" w:hAnsiTheme="minorHAnsi" w:cstheme="minorHAnsi"/>
                  <w:bCs/>
                  <w:sz w:val="22"/>
                  <w:szCs w:val="22"/>
                </w:rPr>
                <w:t>)</w:t>
              </w:r>
            </w:hyperlink>
          </w:p>
        </w:tc>
      </w:tr>
    </w:tbl>
    <w:p w14:paraId="070CE26C" w14:textId="77777777" w:rsidR="00B76653" w:rsidRDefault="00B76653">
      <w:pPr>
        <w:rPr>
          <w:rFonts w:asciiTheme="minorHAnsi" w:hAnsiTheme="minorHAnsi" w:cstheme="minorHAnsi"/>
          <w:sz w:val="22"/>
          <w:szCs w:val="22"/>
        </w:rPr>
      </w:pPr>
    </w:p>
    <w:p w14:paraId="1BA90F1B" w14:textId="7C8D28BB" w:rsidR="00D041D1" w:rsidRDefault="00D041D1">
      <w:pPr>
        <w:rPr>
          <w:rFonts w:asciiTheme="minorHAnsi" w:hAnsiTheme="minorHAnsi" w:cstheme="minorHAnsi"/>
          <w:sz w:val="22"/>
          <w:szCs w:val="22"/>
        </w:rPr>
      </w:pPr>
      <w:r>
        <w:rPr>
          <w:rFonts w:asciiTheme="minorHAnsi" w:hAnsiTheme="minorHAnsi" w:cstheme="minorHAnsi"/>
          <w:sz w:val="22"/>
          <w:szCs w:val="22"/>
        </w:rPr>
        <w:t>Abi Maccabee, Council Intern, presented</w:t>
      </w:r>
      <w:r w:rsidR="006B2A10">
        <w:rPr>
          <w:rFonts w:asciiTheme="minorHAnsi" w:hAnsiTheme="minorHAnsi" w:cstheme="minorHAnsi"/>
          <w:sz w:val="22"/>
          <w:szCs w:val="22"/>
        </w:rPr>
        <w:t xml:space="preserve"> the five-page document and highlighted the mai</w:t>
      </w:r>
      <w:r w:rsidR="00E87C46">
        <w:rPr>
          <w:rFonts w:asciiTheme="minorHAnsi" w:hAnsiTheme="minorHAnsi" w:cstheme="minorHAnsi"/>
          <w:sz w:val="22"/>
          <w:szCs w:val="22"/>
        </w:rPr>
        <w:t xml:space="preserve">n topics: </w:t>
      </w:r>
    </w:p>
    <w:p w14:paraId="5EA268DE" w14:textId="77777777" w:rsidR="006B2A10" w:rsidRDefault="006B2A10">
      <w:pPr>
        <w:rPr>
          <w:rFonts w:asciiTheme="minorHAnsi" w:hAnsiTheme="minorHAnsi" w:cstheme="minorHAnsi"/>
          <w:sz w:val="22"/>
          <w:szCs w:val="22"/>
        </w:rPr>
      </w:pPr>
    </w:p>
    <w:p w14:paraId="62383F0A" w14:textId="1C38F75F" w:rsidR="006B2A10" w:rsidRDefault="006B2A10">
      <w:pPr>
        <w:rPr>
          <w:rFonts w:asciiTheme="minorHAnsi" w:hAnsiTheme="minorHAnsi" w:cstheme="minorHAnsi"/>
          <w:sz w:val="22"/>
          <w:szCs w:val="22"/>
        </w:rPr>
      </w:pPr>
      <w:r>
        <w:rPr>
          <w:rFonts w:asciiTheme="minorHAnsi" w:hAnsiTheme="minorHAnsi" w:cstheme="minorHAnsi"/>
          <w:sz w:val="22"/>
          <w:szCs w:val="22"/>
        </w:rPr>
        <w:t xml:space="preserve">Chair MacKay opened the item for public comment. With </w:t>
      </w:r>
      <w:proofErr w:type="gramStart"/>
      <w:r>
        <w:rPr>
          <w:rFonts w:asciiTheme="minorHAnsi" w:hAnsiTheme="minorHAnsi" w:cstheme="minorHAnsi"/>
          <w:sz w:val="22"/>
          <w:szCs w:val="22"/>
        </w:rPr>
        <w:t>none</w:t>
      </w:r>
      <w:proofErr w:type="gramEnd"/>
      <w:r>
        <w:rPr>
          <w:rFonts w:asciiTheme="minorHAnsi" w:hAnsiTheme="minorHAnsi" w:cstheme="minorHAnsi"/>
          <w:sz w:val="22"/>
          <w:szCs w:val="22"/>
        </w:rPr>
        <w:t xml:space="preserve">, she closed public comment and brought the discussion back to the council. </w:t>
      </w:r>
    </w:p>
    <w:p w14:paraId="6CD5954F" w14:textId="77777777" w:rsidR="006B2A10" w:rsidRDefault="006B2A10">
      <w:pPr>
        <w:rPr>
          <w:rFonts w:asciiTheme="minorHAnsi" w:hAnsiTheme="minorHAnsi" w:cstheme="minorHAnsi"/>
          <w:sz w:val="22"/>
          <w:szCs w:val="22"/>
        </w:rPr>
      </w:pPr>
    </w:p>
    <w:p w14:paraId="39A67A87" w14:textId="0EDF1CF2" w:rsidR="006B2A10" w:rsidRDefault="006B2A10">
      <w:pPr>
        <w:rPr>
          <w:rFonts w:asciiTheme="minorHAnsi" w:hAnsiTheme="minorHAnsi" w:cstheme="minorHAnsi"/>
          <w:sz w:val="22"/>
          <w:szCs w:val="22"/>
        </w:rPr>
      </w:pPr>
      <w:r>
        <w:rPr>
          <w:rFonts w:asciiTheme="minorHAnsi" w:hAnsiTheme="minorHAnsi" w:cstheme="minorHAnsi"/>
          <w:sz w:val="22"/>
          <w:szCs w:val="22"/>
        </w:rPr>
        <w:lastRenderedPageBreak/>
        <w:t xml:space="preserve">Councilor Whipple thanked Ms. Maccabee for her work on this document. She said it was easy to read </w:t>
      </w:r>
      <w:r w:rsidR="00B27AA8">
        <w:rPr>
          <w:rFonts w:asciiTheme="minorHAnsi" w:hAnsiTheme="minorHAnsi" w:cstheme="minorHAnsi"/>
          <w:sz w:val="22"/>
          <w:szCs w:val="22"/>
        </w:rPr>
        <w:t>and is visually attractive. She reminded residents that this is a great introduction and if they want more information, there are supporting documents they can view.</w:t>
      </w:r>
    </w:p>
    <w:p w14:paraId="29140009" w14:textId="77777777" w:rsidR="00D041D1" w:rsidRPr="008A6CF0" w:rsidRDefault="00D041D1">
      <w:pPr>
        <w:rPr>
          <w:rFonts w:asciiTheme="minorHAnsi" w:hAnsiTheme="minorHAnsi" w:cstheme="minorHAnsi"/>
          <w:sz w:val="22"/>
          <w:szCs w:val="22"/>
        </w:rPr>
      </w:pPr>
    </w:p>
    <w:tbl>
      <w:tblPr>
        <w:tblW w:w="0" w:type="auto"/>
        <w:tblLayout w:type="fixed"/>
        <w:tblLook w:val="04A0" w:firstRow="1" w:lastRow="0" w:firstColumn="1" w:lastColumn="0" w:noHBand="0" w:noVBand="1"/>
      </w:tblPr>
      <w:tblGrid>
        <w:gridCol w:w="918"/>
        <w:gridCol w:w="8550"/>
      </w:tblGrid>
      <w:tr w:rsidR="00B76653" w:rsidRPr="008A6CF0" w14:paraId="47DD673A" w14:textId="77777777" w:rsidTr="00F84A84">
        <w:tc>
          <w:tcPr>
            <w:tcW w:w="918" w:type="dxa"/>
          </w:tcPr>
          <w:p w14:paraId="1456FD16" w14:textId="77777777" w:rsidR="008E2B5E" w:rsidRPr="008A6CF0" w:rsidRDefault="00732A42" w:rsidP="00232F77">
            <w:pPr>
              <w:jc w:val="both"/>
              <w:rPr>
                <w:rFonts w:asciiTheme="minorHAnsi" w:hAnsiTheme="minorHAnsi" w:cstheme="minorHAnsi"/>
                <w:b/>
                <w:bCs/>
                <w:sz w:val="22"/>
                <w:szCs w:val="22"/>
              </w:rPr>
            </w:pPr>
            <w:r w:rsidRPr="008A6CF0">
              <w:rPr>
                <w:rFonts w:asciiTheme="minorHAnsi" w:hAnsiTheme="minorHAnsi" w:cstheme="minorHAnsi"/>
                <w:b/>
                <w:bCs/>
                <w:sz w:val="22"/>
                <w:szCs w:val="22"/>
              </w:rPr>
              <w:t>4.</w:t>
            </w:r>
          </w:p>
        </w:tc>
        <w:tc>
          <w:tcPr>
            <w:tcW w:w="8550" w:type="dxa"/>
          </w:tcPr>
          <w:p w14:paraId="68380324" w14:textId="2A1E8181" w:rsidR="008E2B5E" w:rsidRPr="008A6CF0" w:rsidRDefault="00732A42" w:rsidP="0095439B">
            <w:pPr>
              <w:rPr>
                <w:rFonts w:asciiTheme="minorHAnsi" w:hAnsiTheme="minorHAnsi" w:cstheme="minorHAnsi"/>
                <w:b/>
                <w:bCs/>
                <w:sz w:val="22"/>
                <w:szCs w:val="22"/>
              </w:rPr>
            </w:pPr>
            <w:bookmarkStart w:id="5" w:name="I12237"/>
            <w:r w:rsidRPr="008A6CF0">
              <w:rPr>
                <w:rFonts w:asciiTheme="minorHAnsi" w:hAnsiTheme="minorHAnsi" w:cstheme="minorHAnsi"/>
                <w:b/>
                <w:bCs/>
                <w:sz w:val="22"/>
                <w:szCs w:val="22"/>
              </w:rPr>
              <w:t>A public hearing regarding the annual disclosure of funds transferred from the utility enterprise funds to other funds for the upcoming budget. (23-008)</w:t>
            </w:r>
            <w:bookmarkEnd w:id="5"/>
            <w:r w:rsidR="0095439B" w:rsidRPr="008A6CF0">
              <w:rPr>
                <w:rFonts w:asciiTheme="minorHAnsi" w:hAnsiTheme="minorHAnsi" w:cstheme="minorHAnsi"/>
                <w:b/>
                <w:bCs/>
                <w:sz w:val="22"/>
                <w:szCs w:val="22"/>
              </w:rPr>
              <w:t xml:space="preserve"> </w:t>
            </w:r>
            <w:hyperlink r:id="rId13" w:history="1">
              <w:r w:rsidR="00803FA7" w:rsidRPr="00803FA7">
                <w:rPr>
                  <w:rStyle w:val="Hyperlink"/>
                  <w:rFonts w:asciiTheme="minorHAnsi" w:hAnsiTheme="minorHAnsi" w:cstheme="minorHAnsi"/>
                  <w:bCs/>
                  <w:sz w:val="22"/>
                  <w:szCs w:val="22"/>
                </w:rPr>
                <w:t>(</w:t>
              </w:r>
              <w:r w:rsidR="00803FA7">
                <w:rPr>
                  <w:rStyle w:val="Hyperlink"/>
                  <w:rFonts w:asciiTheme="minorHAnsi" w:hAnsiTheme="minorHAnsi" w:cstheme="minorHAnsi"/>
                  <w:bCs/>
                  <w:sz w:val="22"/>
                  <w:szCs w:val="22"/>
                </w:rPr>
                <w:t>29:17</w:t>
              </w:r>
              <w:r w:rsidR="00803FA7" w:rsidRPr="00803FA7">
                <w:rPr>
                  <w:rStyle w:val="Hyperlink"/>
                  <w:rFonts w:asciiTheme="minorHAnsi" w:hAnsiTheme="minorHAnsi" w:cstheme="minorHAnsi"/>
                  <w:bCs/>
                  <w:sz w:val="22"/>
                  <w:szCs w:val="22"/>
                </w:rPr>
                <w:t>)</w:t>
              </w:r>
            </w:hyperlink>
          </w:p>
        </w:tc>
      </w:tr>
    </w:tbl>
    <w:p w14:paraId="13CDEC2C" w14:textId="77777777" w:rsidR="00B76653" w:rsidRDefault="00B76653">
      <w:pPr>
        <w:rPr>
          <w:rFonts w:asciiTheme="minorHAnsi" w:hAnsiTheme="minorHAnsi" w:cstheme="minorHAnsi"/>
          <w:sz w:val="22"/>
          <w:szCs w:val="22"/>
        </w:rPr>
      </w:pPr>
    </w:p>
    <w:p w14:paraId="029CA729" w14:textId="060BE6CD" w:rsidR="006B2A10" w:rsidRDefault="006B2A10">
      <w:pPr>
        <w:rPr>
          <w:rFonts w:asciiTheme="minorHAnsi" w:hAnsiTheme="minorHAnsi" w:cstheme="minorHAnsi"/>
          <w:sz w:val="22"/>
          <w:szCs w:val="22"/>
        </w:rPr>
      </w:pPr>
      <w:r>
        <w:rPr>
          <w:rFonts w:asciiTheme="minorHAnsi" w:hAnsiTheme="minorHAnsi" w:cstheme="minorHAnsi"/>
          <w:sz w:val="22"/>
          <w:szCs w:val="22"/>
        </w:rPr>
        <w:t xml:space="preserve">John Borget, Director of Administrative Services, </w:t>
      </w:r>
      <w:r w:rsidR="001321A7" w:rsidRPr="001321A7">
        <w:rPr>
          <w:rFonts w:asciiTheme="minorHAnsi" w:hAnsiTheme="minorHAnsi" w:cstheme="minorHAnsi"/>
          <w:sz w:val="22"/>
          <w:szCs w:val="22"/>
        </w:rPr>
        <w:t xml:space="preserve">explained that the state mandates the need for the public hearing that is taking place. He emphasized that it's also required to send notifications to all residents, furnishing them with details about the transfers from the enterprise funds. Mr. Borget pointed out that during a previous work session, the </w:t>
      </w:r>
      <w:r w:rsidR="001321A7">
        <w:rPr>
          <w:rFonts w:asciiTheme="minorHAnsi" w:hAnsiTheme="minorHAnsi" w:cstheme="minorHAnsi"/>
          <w:sz w:val="22"/>
          <w:szCs w:val="22"/>
        </w:rPr>
        <w:t>F</w:t>
      </w:r>
      <w:r w:rsidR="001321A7" w:rsidRPr="001321A7">
        <w:rPr>
          <w:rFonts w:asciiTheme="minorHAnsi" w:hAnsiTheme="minorHAnsi" w:cstheme="minorHAnsi"/>
          <w:sz w:val="22"/>
          <w:szCs w:val="22"/>
        </w:rPr>
        <w:t>inance</w:t>
      </w:r>
      <w:r w:rsidR="001321A7">
        <w:rPr>
          <w:rFonts w:asciiTheme="minorHAnsi" w:hAnsiTheme="minorHAnsi" w:cstheme="minorHAnsi"/>
          <w:sz w:val="22"/>
          <w:szCs w:val="22"/>
        </w:rPr>
        <w:t xml:space="preserve"> Division D</w:t>
      </w:r>
      <w:r w:rsidR="001321A7" w:rsidRPr="001321A7">
        <w:rPr>
          <w:rFonts w:asciiTheme="minorHAnsi" w:hAnsiTheme="minorHAnsi" w:cstheme="minorHAnsi"/>
          <w:sz w:val="22"/>
          <w:szCs w:val="22"/>
        </w:rPr>
        <w:t>irector, Dan</w:t>
      </w:r>
      <w:r w:rsidR="001321A7">
        <w:rPr>
          <w:rFonts w:asciiTheme="minorHAnsi" w:hAnsiTheme="minorHAnsi" w:cstheme="minorHAnsi"/>
          <w:sz w:val="22"/>
          <w:szCs w:val="22"/>
        </w:rPr>
        <w:t xml:space="preserve"> Follett</w:t>
      </w:r>
      <w:r w:rsidR="001321A7" w:rsidRPr="001321A7">
        <w:rPr>
          <w:rFonts w:asciiTheme="minorHAnsi" w:hAnsiTheme="minorHAnsi" w:cstheme="minorHAnsi"/>
          <w:sz w:val="22"/>
          <w:szCs w:val="22"/>
        </w:rPr>
        <w:t xml:space="preserve">, had delved into this matter more extensively. However, he assured the council that he </w:t>
      </w:r>
      <w:r w:rsidR="001321A7">
        <w:rPr>
          <w:rFonts w:asciiTheme="minorHAnsi" w:hAnsiTheme="minorHAnsi" w:cstheme="minorHAnsi"/>
          <w:sz w:val="22"/>
          <w:szCs w:val="22"/>
        </w:rPr>
        <w:t>was</w:t>
      </w:r>
      <w:r w:rsidR="001321A7" w:rsidRPr="001321A7">
        <w:rPr>
          <w:rFonts w:asciiTheme="minorHAnsi" w:hAnsiTheme="minorHAnsi" w:cstheme="minorHAnsi"/>
          <w:sz w:val="22"/>
          <w:szCs w:val="22"/>
        </w:rPr>
        <w:t xml:space="preserve"> available to address any queries they might have.</w:t>
      </w:r>
    </w:p>
    <w:p w14:paraId="6EBB6F97" w14:textId="77777777" w:rsidR="006B2A10" w:rsidRDefault="006B2A10">
      <w:pPr>
        <w:rPr>
          <w:rFonts w:asciiTheme="minorHAnsi" w:hAnsiTheme="minorHAnsi" w:cstheme="minorHAnsi"/>
          <w:sz w:val="22"/>
          <w:szCs w:val="22"/>
        </w:rPr>
      </w:pPr>
    </w:p>
    <w:p w14:paraId="61E06E6E" w14:textId="6A1FF536" w:rsidR="006B2A10" w:rsidRDefault="006B2A10">
      <w:pPr>
        <w:rPr>
          <w:rFonts w:asciiTheme="minorHAnsi" w:hAnsiTheme="minorHAnsi" w:cstheme="minorHAnsi"/>
          <w:sz w:val="22"/>
          <w:szCs w:val="22"/>
        </w:rPr>
      </w:pPr>
      <w:r>
        <w:rPr>
          <w:rFonts w:asciiTheme="minorHAnsi" w:hAnsiTheme="minorHAnsi" w:cstheme="minorHAnsi"/>
          <w:sz w:val="22"/>
          <w:szCs w:val="22"/>
        </w:rPr>
        <w:t>Chair MacKay opened the item for public comment. With none</w:t>
      </w:r>
      <w:r w:rsidR="00B27AA8">
        <w:rPr>
          <w:rFonts w:asciiTheme="minorHAnsi" w:hAnsiTheme="minorHAnsi" w:cstheme="minorHAnsi"/>
          <w:sz w:val="22"/>
          <w:szCs w:val="22"/>
        </w:rPr>
        <w:t>, she closed public comment and moved to the next item.</w:t>
      </w:r>
    </w:p>
    <w:p w14:paraId="0799955E" w14:textId="77777777" w:rsidR="006B2A10" w:rsidRPr="008A6CF0" w:rsidRDefault="006B2A10">
      <w:pPr>
        <w:rPr>
          <w:rFonts w:asciiTheme="minorHAnsi" w:hAnsiTheme="minorHAnsi" w:cstheme="minorHAnsi"/>
          <w:sz w:val="22"/>
          <w:szCs w:val="22"/>
        </w:rPr>
      </w:pPr>
    </w:p>
    <w:tbl>
      <w:tblPr>
        <w:tblW w:w="0" w:type="auto"/>
        <w:tblLayout w:type="fixed"/>
        <w:tblLook w:val="04A0" w:firstRow="1" w:lastRow="0" w:firstColumn="1" w:lastColumn="0" w:noHBand="0" w:noVBand="1"/>
      </w:tblPr>
      <w:tblGrid>
        <w:gridCol w:w="918"/>
        <w:gridCol w:w="8550"/>
      </w:tblGrid>
      <w:tr w:rsidR="00B76653" w:rsidRPr="008A6CF0" w14:paraId="0F9B56CB" w14:textId="77777777" w:rsidTr="00F84A84">
        <w:tc>
          <w:tcPr>
            <w:tcW w:w="918" w:type="dxa"/>
          </w:tcPr>
          <w:p w14:paraId="5DEA0E21" w14:textId="77777777" w:rsidR="008E2B5E" w:rsidRPr="008A6CF0" w:rsidRDefault="00732A42" w:rsidP="00232F77">
            <w:pPr>
              <w:jc w:val="both"/>
              <w:rPr>
                <w:rFonts w:asciiTheme="minorHAnsi" w:hAnsiTheme="minorHAnsi" w:cstheme="minorHAnsi"/>
                <w:b/>
                <w:bCs/>
                <w:sz w:val="22"/>
                <w:szCs w:val="22"/>
              </w:rPr>
            </w:pPr>
            <w:r w:rsidRPr="008A6CF0">
              <w:rPr>
                <w:rFonts w:asciiTheme="minorHAnsi" w:hAnsiTheme="minorHAnsi" w:cstheme="minorHAnsi"/>
                <w:b/>
                <w:bCs/>
                <w:sz w:val="22"/>
                <w:szCs w:val="22"/>
              </w:rPr>
              <w:t>5.</w:t>
            </w:r>
          </w:p>
        </w:tc>
        <w:tc>
          <w:tcPr>
            <w:tcW w:w="8550" w:type="dxa"/>
          </w:tcPr>
          <w:p w14:paraId="772CE007" w14:textId="230FD5C5" w:rsidR="008E2B5E" w:rsidRPr="008A6CF0" w:rsidRDefault="00732A42" w:rsidP="0095439B">
            <w:pPr>
              <w:rPr>
                <w:rFonts w:asciiTheme="minorHAnsi" w:hAnsiTheme="minorHAnsi" w:cstheme="minorHAnsi"/>
                <w:b/>
                <w:bCs/>
                <w:sz w:val="22"/>
                <w:szCs w:val="22"/>
              </w:rPr>
            </w:pPr>
            <w:bookmarkStart w:id="6" w:name="I12240"/>
            <w:r w:rsidRPr="008A6CF0">
              <w:rPr>
                <w:rFonts w:asciiTheme="minorHAnsi" w:hAnsiTheme="minorHAnsi" w:cstheme="minorHAnsi"/>
                <w:b/>
                <w:bCs/>
                <w:sz w:val="22"/>
                <w:szCs w:val="22"/>
              </w:rPr>
              <w:t>A public hearing regarding the Fiscal Year 2023-2024 Provo City Budget. (23-008)</w:t>
            </w:r>
            <w:bookmarkEnd w:id="6"/>
            <w:r w:rsidR="0095439B" w:rsidRPr="008A6CF0">
              <w:rPr>
                <w:rFonts w:asciiTheme="minorHAnsi" w:hAnsiTheme="minorHAnsi" w:cstheme="minorHAnsi"/>
                <w:b/>
                <w:bCs/>
                <w:sz w:val="22"/>
                <w:szCs w:val="22"/>
              </w:rPr>
              <w:t xml:space="preserve"> </w:t>
            </w:r>
            <w:hyperlink r:id="rId14" w:history="1">
              <w:r w:rsidR="00803FA7" w:rsidRPr="00803FA7">
                <w:rPr>
                  <w:rStyle w:val="Hyperlink"/>
                  <w:rFonts w:asciiTheme="minorHAnsi" w:hAnsiTheme="minorHAnsi" w:cstheme="minorHAnsi"/>
                  <w:bCs/>
                  <w:sz w:val="22"/>
                  <w:szCs w:val="22"/>
                </w:rPr>
                <w:t>(</w:t>
              </w:r>
              <w:r w:rsidR="00803FA7">
                <w:rPr>
                  <w:rStyle w:val="Hyperlink"/>
                  <w:rFonts w:asciiTheme="minorHAnsi" w:hAnsiTheme="minorHAnsi" w:cstheme="minorHAnsi"/>
                  <w:bCs/>
                  <w:sz w:val="22"/>
                  <w:szCs w:val="22"/>
                </w:rPr>
                <w:t>31:43</w:t>
              </w:r>
              <w:r w:rsidR="00803FA7" w:rsidRPr="00803FA7">
                <w:rPr>
                  <w:rStyle w:val="Hyperlink"/>
                  <w:rFonts w:asciiTheme="minorHAnsi" w:hAnsiTheme="minorHAnsi" w:cstheme="minorHAnsi"/>
                  <w:bCs/>
                  <w:sz w:val="22"/>
                  <w:szCs w:val="22"/>
                </w:rPr>
                <w:t>)</w:t>
              </w:r>
            </w:hyperlink>
          </w:p>
        </w:tc>
      </w:tr>
    </w:tbl>
    <w:p w14:paraId="555D731A" w14:textId="77777777" w:rsidR="00B76653" w:rsidRDefault="00B76653">
      <w:pPr>
        <w:rPr>
          <w:rFonts w:asciiTheme="minorHAnsi" w:hAnsiTheme="minorHAnsi" w:cstheme="minorHAnsi"/>
          <w:sz w:val="22"/>
          <w:szCs w:val="22"/>
        </w:rPr>
      </w:pPr>
    </w:p>
    <w:p w14:paraId="4457C5D8" w14:textId="65727756" w:rsidR="006B2A10" w:rsidRDefault="006B2A10">
      <w:pPr>
        <w:rPr>
          <w:rFonts w:asciiTheme="minorHAnsi" w:hAnsiTheme="minorHAnsi" w:cstheme="minorHAnsi"/>
          <w:sz w:val="22"/>
          <w:szCs w:val="22"/>
        </w:rPr>
      </w:pPr>
      <w:r>
        <w:rPr>
          <w:rFonts w:asciiTheme="minorHAnsi" w:hAnsiTheme="minorHAnsi" w:cstheme="minorHAnsi"/>
          <w:sz w:val="22"/>
          <w:szCs w:val="22"/>
        </w:rPr>
        <w:t xml:space="preserve">Kelsey Zarbock, Budget Officer, presented. </w:t>
      </w:r>
      <w:r w:rsidR="007470AB">
        <w:rPr>
          <w:rFonts w:asciiTheme="minorHAnsi" w:hAnsiTheme="minorHAnsi" w:cstheme="minorHAnsi"/>
          <w:sz w:val="22"/>
          <w:szCs w:val="22"/>
        </w:rPr>
        <w:t xml:space="preserve">She announced that the proposed budget was made available for residents to view online on </w:t>
      </w:r>
      <w:r>
        <w:rPr>
          <w:rFonts w:asciiTheme="minorHAnsi" w:hAnsiTheme="minorHAnsi" w:cstheme="minorHAnsi"/>
          <w:sz w:val="22"/>
          <w:szCs w:val="22"/>
        </w:rPr>
        <w:t xml:space="preserve">May </w:t>
      </w:r>
      <w:r w:rsidR="007470AB">
        <w:rPr>
          <w:rFonts w:asciiTheme="minorHAnsi" w:hAnsiTheme="minorHAnsi" w:cstheme="minorHAnsi"/>
          <w:sz w:val="22"/>
          <w:szCs w:val="22"/>
        </w:rPr>
        <w:t>2. She said at the</w:t>
      </w:r>
      <w:r>
        <w:rPr>
          <w:rFonts w:asciiTheme="minorHAnsi" w:hAnsiTheme="minorHAnsi" w:cstheme="minorHAnsi"/>
          <w:sz w:val="22"/>
          <w:szCs w:val="22"/>
        </w:rPr>
        <w:t xml:space="preserve"> May 16</w:t>
      </w:r>
      <w:r w:rsidR="007470AB">
        <w:rPr>
          <w:rFonts w:asciiTheme="minorHAnsi" w:hAnsiTheme="minorHAnsi" w:cstheme="minorHAnsi"/>
          <w:sz w:val="22"/>
          <w:szCs w:val="22"/>
        </w:rPr>
        <w:t xml:space="preserve"> council meeting, the council tentatively</w:t>
      </w:r>
      <w:r>
        <w:rPr>
          <w:rFonts w:asciiTheme="minorHAnsi" w:hAnsiTheme="minorHAnsi" w:cstheme="minorHAnsi"/>
          <w:sz w:val="22"/>
          <w:szCs w:val="22"/>
        </w:rPr>
        <w:t xml:space="preserve"> adopted</w:t>
      </w:r>
      <w:r w:rsidR="007470AB">
        <w:rPr>
          <w:rFonts w:asciiTheme="minorHAnsi" w:hAnsiTheme="minorHAnsi" w:cstheme="minorHAnsi"/>
          <w:sz w:val="22"/>
          <w:szCs w:val="22"/>
        </w:rPr>
        <w:t xml:space="preserve"> the </w:t>
      </w:r>
      <w:r>
        <w:rPr>
          <w:rFonts w:asciiTheme="minorHAnsi" w:hAnsiTheme="minorHAnsi" w:cstheme="minorHAnsi"/>
          <w:sz w:val="22"/>
          <w:szCs w:val="22"/>
        </w:rPr>
        <w:t>budget.</w:t>
      </w:r>
      <w:r w:rsidR="007470AB">
        <w:rPr>
          <w:rFonts w:asciiTheme="minorHAnsi" w:hAnsiTheme="minorHAnsi" w:cstheme="minorHAnsi"/>
          <w:sz w:val="22"/>
          <w:szCs w:val="22"/>
        </w:rPr>
        <w:t xml:space="preserve"> She added that tonight is the first public hearing, with a second hearing scheduled for June 20. She shared that the purpose of the hearing was to gather feedback from residents and no action was needed from the council.</w:t>
      </w:r>
      <w:r>
        <w:rPr>
          <w:rFonts w:asciiTheme="minorHAnsi" w:hAnsiTheme="minorHAnsi" w:cstheme="minorHAnsi"/>
          <w:sz w:val="22"/>
          <w:szCs w:val="22"/>
        </w:rPr>
        <w:t xml:space="preserve"> </w:t>
      </w:r>
    </w:p>
    <w:p w14:paraId="6200E53A" w14:textId="77777777" w:rsidR="006B2A10" w:rsidRDefault="006B2A10">
      <w:pPr>
        <w:rPr>
          <w:rFonts w:asciiTheme="minorHAnsi" w:hAnsiTheme="minorHAnsi" w:cstheme="minorHAnsi"/>
          <w:sz w:val="22"/>
          <w:szCs w:val="22"/>
        </w:rPr>
      </w:pPr>
    </w:p>
    <w:p w14:paraId="43E08101" w14:textId="2FF4038D" w:rsidR="006B2A10" w:rsidRDefault="006B2A10">
      <w:pPr>
        <w:rPr>
          <w:rFonts w:asciiTheme="minorHAnsi" w:hAnsiTheme="minorHAnsi" w:cstheme="minorHAnsi"/>
          <w:sz w:val="22"/>
          <w:szCs w:val="22"/>
        </w:rPr>
      </w:pPr>
      <w:r>
        <w:rPr>
          <w:rFonts w:asciiTheme="minorHAnsi" w:hAnsiTheme="minorHAnsi" w:cstheme="minorHAnsi"/>
          <w:sz w:val="22"/>
          <w:szCs w:val="22"/>
        </w:rPr>
        <w:t>Chair MacKay opened the item for public comment.</w:t>
      </w:r>
    </w:p>
    <w:p w14:paraId="32A2784B" w14:textId="77777777" w:rsidR="006B2A10" w:rsidRDefault="006B2A10">
      <w:pPr>
        <w:rPr>
          <w:rFonts w:asciiTheme="minorHAnsi" w:hAnsiTheme="minorHAnsi" w:cstheme="minorHAnsi"/>
          <w:sz w:val="22"/>
          <w:szCs w:val="22"/>
        </w:rPr>
      </w:pPr>
    </w:p>
    <w:p w14:paraId="7E9B8634" w14:textId="45E03AAF" w:rsidR="006B2A10" w:rsidRDefault="006B2A10">
      <w:pPr>
        <w:rPr>
          <w:rFonts w:asciiTheme="minorHAnsi" w:hAnsiTheme="minorHAnsi" w:cstheme="minorHAnsi"/>
          <w:sz w:val="22"/>
          <w:szCs w:val="22"/>
        </w:rPr>
      </w:pPr>
      <w:r>
        <w:rPr>
          <w:rFonts w:asciiTheme="minorHAnsi" w:hAnsiTheme="minorHAnsi" w:cstheme="minorHAnsi"/>
          <w:sz w:val="22"/>
          <w:szCs w:val="22"/>
        </w:rPr>
        <w:t xml:space="preserve">June Walker, of Provo, </w:t>
      </w:r>
      <w:r w:rsidR="007470AB" w:rsidRPr="007470AB">
        <w:rPr>
          <w:rFonts w:asciiTheme="minorHAnsi" w:hAnsiTheme="minorHAnsi" w:cstheme="minorHAnsi"/>
          <w:sz w:val="22"/>
          <w:szCs w:val="22"/>
        </w:rPr>
        <w:t xml:space="preserve">opposed the proposed $1,000 increase in the </w:t>
      </w:r>
      <w:r w:rsidR="007470AB">
        <w:rPr>
          <w:rFonts w:asciiTheme="minorHAnsi" w:hAnsiTheme="minorHAnsi" w:cstheme="minorHAnsi"/>
          <w:sz w:val="22"/>
          <w:szCs w:val="22"/>
        </w:rPr>
        <w:t>P</w:t>
      </w:r>
      <w:r w:rsidR="007470AB" w:rsidRPr="007470AB">
        <w:rPr>
          <w:rFonts w:asciiTheme="minorHAnsi" w:hAnsiTheme="minorHAnsi" w:cstheme="minorHAnsi"/>
          <w:sz w:val="22"/>
          <w:szCs w:val="22"/>
        </w:rPr>
        <w:t xml:space="preserve">olice </w:t>
      </w:r>
      <w:r w:rsidR="007470AB">
        <w:rPr>
          <w:rFonts w:asciiTheme="minorHAnsi" w:hAnsiTheme="minorHAnsi" w:cstheme="minorHAnsi"/>
          <w:sz w:val="22"/>
          <w:szCs w:val="22"/>
        </w:rPr>
        <w:t>D</w:t>
      </w:r>
      <w:r w:rsidR="007470AB" w:rsidRPr="007470AB">
        <w:rPr>
          <w:rFonts w:asciiTheme="minorHAnsi" w:hAnsiTheme="minorHAnsi" w:cstheme="minorHAnsi"/>
          <w:sz w:val="22"/>
          <w:szCs w:val="22"/>
        </w:rPr>
        <w:t>epartment's budget and the city budget. Jun</w:t>
      </w:r>
      <w:r w:rsidR="007470AB">
        <w:rPr>
          <w:rFonts w:asciiTheme="minorHAnsi" w:hAnsiTheme="minorHAnsi" w:cstheme="minorHAnsi"/>
          <w:sz w:val="22"/>
          <w:szCs w:val="22"/>
        </w:rPr>
        <w:t>e</w:t>
      </w:r>
      <w:r w:rsidR="007470AB" w:rsidRPr="007470AB">
        <w:rPr>
          <w:rFonts w:asciiTheme="minorHAnsi" w:hAnsiTheme="minorHAnsi" w:cstheme="minorHAnsi"/>
          <w:sz w:val="22"/>
          <w:szCs w:val="22"/>
        </w:rPr>
        <w:t xml:space="preserve"> mentioned an incident where Provo City Police officers were filmed using excessive force. Despite claims of an ongoing internal investigation, there was no evidence of resolution or accountability. Jun</w:t>
      </w:r>
      <w:r w:rsidR="007470AB">
        <w:rPr>
          <w:rFonts w:asciiTheme="minorHAnsi" w:hAnsiTheme="minorHAnsi" w:cstheme="minorHAnsi"/>
          <w:sz w:val="22"/>
          <w:szCs w:val="22"/>
        </w:rPr>
        <w:t>e</w:t>
      </w:r>
      <w:r w:rsidR="007470AB" w:rsidRPr="007470AB">
        <w:rPr>
          <w:rFonts w:asciiTheme="minorHAnsi" w:hAnsiTheme="minorHAnsi" w:cstheme="minorHAnsi"/>
          <w:sz w:val="22"/>
          <w:szCs w:val="22"/>
        </w:rPr>
        <w:t xml:space="preserve"> scrutinized the Provo Police Department's use of force manual, highlighting its inadequacies and lack of emphasis on training to reduce force. The decision to investigate use-of-force complaints rested with a single department member, allowing potential bias to hinder justice. </w:t>
      </w:r>
      <w:r w:rsidR="007470AB">
        <w:rPr>
          <w:rFonts w:asciiTheme="minorHAnsi" w:hAnsiTheme="minorHAnsi" w:cstheme="minorHAnsi"/>
          <w:sz w:val="22"/>
          <w:szCs w:val="22"/>
        </w:rPr>
        <w:t>She</w:t>
      </w:r>
      <w:r w:rsidR="007470AB" w:rsidRPr="007470AB">
        <w:rPr>
          <w:rFonts w:asciiTheme="minorHAnsi" w:hAnsiTheme="minorHAnsi" w:cstheme="minorHAnsi"/>
          <w:sz w:val="22"/>
          <w:szCs w:val="22"/>
        </w:rPr>
        <w:t xml:space="preserve"> contended that this process was designed to protect problematic officers and contrasted it with the more effective approach of a civilian oversight board that would provide independent judgment and transparency. </w:t>
      </w:r>
      <w:r w:rsidR="007470AB">
        <w:rPr>
          <w:rFonts w:asciiTheme="minorHAnsi" w:hAnsiTheme="minorHAnsi" w:cstheme="minorHAnsi"/>
          <w:sz w:val="22"/>
          <w:szCs w:val="22"/>
        </w:rPr>
        <w:t xml:space="preserve">She </w:t>
      </w:r>
      <w:r w:rsidR="007470AB" w:rsidRPr="007470AB">
        <w:rPr>
          <w:rFonts w:asciiTheme="minorHAnsi" w:hAnsiTheme="minorHAnsi" w:cstheme="minorHAnsi"/>
          <w:sz w:val="22"/>
          <w:szCs w:val="22"/>
        </w:rPr>
        <w:t>believ</w:t>
      </w:r>
      <w:r w:rsidR="007470AB">
        <w:rPr>
          <w:rFonts w:asciiTheme="minorHAnsi" w:hAnsiTheme="minorHAnsi" w:cstheme="minorHAnsi"/>
          <w:sz w:val="22"/>
          <w:szCs w:val="22"/>
        </w:rPr>
        <w:t>es</w:t>
      </w:r>
      <w:r w:rsidR="007470AB" w:rsidRPr="007470AB">
        <w:rPr>
          <w:rFonts w:asciiTheme="minorHAnsi" w:hAnsiTheme="minorHAnsi" w:cstheme="minorHAnsi"/>
          <w:sz w:val="22"/>
          <w:szCs w:val="22"/>
        </w:rPr>
        <w:t xml:space="preserve"> that reallocating the proposed budget increase to areas like green energy initiatives aligned better with community needs</w:t>
      </w:r>
      <w:r w:rsidR="007470AB">
        <w:rPr>
          <w:rFonts w:asciiTheme="minorHAnsi" w:hAnsiTheme="minorHAnsi" w:cstheme="minorHAnsi"/>
          <w:sz w:val="22"/>
          <w:szCs w:val="22"/>
        </w:rPr>
        <w:t>.</w:t>
      </w:r>
    </w:p>
    <w:p w14:paraId="038B760B" w14:textId="77777777" w:rsidR="006B2A10" w:rsidRDefault="006B2A10">
      <w:pPr>
        <w:rPr>
          <w:rFonts w:asciiTheme="minorHAnsi" w:hAnsiTheme="minorHAnsi" w:cstheme="minorHAnsi"/>
          <w:sz w:val="22"/>
          <w:szCs w:val="22"/>
        </w:rPr>
      </w:pPr>
    </w:p>
    <w:p w14:paraId="145C70FD" w14:textId="78361CFF" w:rsidR="006B2A10" w:rsidRDefault="006B2A10">
      <w:pPr>
        <w:rPr>
          <w:rFonts w:asciiTheme="minorHAnsi" w:hAnsiTheme="minorHAnsi" w:cstheme="minorHAnsi"/>
          <w:sz w:val="22"/>
          <w:szCs w:val="22"/>
        </w:rPr>
      </w:pPr>
      <w:r>
        <w:rPr>
          <w:rFonts w:asciiTheme="minorHAnsi" w:hAnsiTheme="minorHAnsi" w:cstheme="minorHAnsi"/>
          <w:sz w:val="22"/>
          <w:szCs w:val="22"/>
        </w:rPr>
        <w:t>With no other comments, Chair MacKay brought discussion back to council.</w:t>
      </w:r>
    </w:p>
    <w:p w14:paraId="7AE6819A" w14:textId="77777777" w:rsidR="006B2A10" w:rsidRDefault="006B2A10">
      <w:pPr>
        <w:rPr>
          <w:rFonts w:asciiTheme="minorHAnsi" w:hAnsiTheme="minorHAnsi" w:cstheme="minorHAnsi"/>
          <w:sz w:val="22"/>
          <w:szCs w:val="22"/>
        </w:rPr>
      </w:pPr>
    </w:p>
    <w:p w14:paraId="4B821BBA" w14:textId="1D726D86" w:rsidR="006B2A10" w:rsidRDefault="006B2A10">
      <w:pPr>
        <w:rPr>
          <w:rFonts w:asciiTheme="minorHAnsi" w:hAnsiTheme="minorHAnsi" w:cstheme="minorHAnsi"/>
          <w:sz w:val="22"/>
          <w:szCs w:val="22"/>
        </w:rPr>
      </w:pPr>
      <w:r>
        <w:rPr>
          <w:rFonts w:asciiTheme="minorHAnsi" w:hAnsiTheme="minorHAnsi" w:cstheme="minorHAnsi"/>
          <w:sz w:val="22"/>
          <w:szCs w:val="22"/>
        </w:rPr>
        <w:t xml:space="preserve">Councilor Whipple shared the council will </w:t>
      </w:r>
      <w:r w:rsidR="00DC2B55">
        <w:rPr>
          <w:rFonts w:asciiTheme="minorHAnsi" w:hAnsiTheme="minorHAnsi" w:cstheme="minorHAnsi"/>
          <w:sz w:val="22"/>
          <w:szCs w:val="22"/>
        </w:rPr>
        <w:t>be</w:t>
      </w:r>
      <w:r w:rsidR="00DC2B55" w:rsidRPr="00DC2B55">
        <w:rPr>
          <w:rFonts w:asciiTheme="minorHAnsi" w:hAnsiTheme="minorHAnsi" w:cstheme="minorHAnsi"/>
          <w:sz w:val="22"/>
          <w:szCs w:val="22"/>
        </w:rPr>
        <w:t xml:space="preserve"> a special budget work meeting scheduled for the following Tuesday. </w:t>
      </w:r>
      <w:r w:rsidR="00DC2B55">
        <w:rPr>
          <w:rFonts w:asciiTheme="minorHAnsi" w:hAnsiTheme="minorHAnsi" w:cstheme="minorHAnsi"/>
          <w:sz w:val="22"/>
          <w:szCs w:val="22"/>
        </w:rPr>
        <w:t>She said d</w:t>
      </w:r>
      <w:r w:rsidR="00DC2B55" w:rsidRPr="00DC2B55">
        <w:rPr>
          <w:rFonts w:asciiTheme="minorHAnsi" w:hAnsiTheme="minorHAnsi" w:cstheme="minorHAnsi"/>
          <w:sz w:val="22"/>
          <w:szCs w:val="22"/>
        </w:rPr>
        <w:t>uring the meeting, there w</w:t>
      </w:r>
      <w:r w:rsidR="00DC2B55">
        <w:rPr>
          <w:rFonts w:asciiTheme="minorHAnsi" w:hAnsiTheme="minorHAnsi" w:cstheme="minorHAnsi"/>
          <w:sz w:val="22"/>
          <w:szCs w:val="22"/>
        </w:rPr>
        <w:t>ill</w:t>
      </w:r>
      <w:r w:rsidR="00DC2B55" w:rsidRPr="00DC2B55">
        <w:rPr>
          <w:rFonts w:asciiTheme="minorHAnsi" w:hAnsiTheme="minorHAnsi" w:cstheme="minorHAnsi"/>
          <w:sz w:val="22"/>
          <w:szCs w:val="22"/>
        </w:rPr>
        <w:t xml:space="preserve"> likely be more in-depth discussions about the budget and concerns. While the public w</w:t>
      </w:r>
      <w:r w:rsidR="00DC2B55">
        <w:rPr>
          <w:rFonts w:asciiTheme="minorHAnsi" w:hAnsiTheme="minorHAnsi" w:cstheme="minorHAnsi"/>
          <w:sz w:val="22"/>
          <w:szCs w:val="22"/>
        </w:rPr>
        <w:t>ill not</w:t>
      </w:r>
      <w:r w:rsidR="00DC2B55" w:rsidRPr="00DC2B55">
        <w:rPr>
          <w:rFonts w:asciiTheme="minorHAnsi" w:hAnsiTheme="minorHAnsi" w:cstheme="minorHAnsi"/>
          <w:sz w:val="22"/>
          <w:szCs w:val="22"/>
        </w:rPr>
        <w:t xml:space="preserve"> have the opportunity to speak, they </w:t>
      </w:r>
      <w:r w:rsidR="00DC2B55">
        <w:rPr>
          <w:rFonts w:asciiTheme="minorHAnsi" w:hAnsiTheme="minorHAnsi" w:cstheme="minorHAnsi"/>
          <w:sz w:val="22"/>
          <w:szCs w:val="22"/>
        </w:rPr>
        <w:t>are</w:t>
      </w:r>
      <w:r w:rsidR="00DC2B55" w:rsidRPr="00DC2B55">
        <w:rPr>
          <w:rFonts w:asciiTheme="minorHAnsi" w:hAnsiTheme="minorHAnsi" w:cstheme="minorHAnsi"/>
          <w:sz w:val="22"/>
          <w:szCs w:val="22"/>
        </w:rPr>
        <w:t xml:space="preserve"> welcome to listen in. </w:t>
      </w:r>
    </w:p>
    <w:p w14:paraId="210EB0E2" w14:textId="77777777" w:rsidR="006B2A10" w:rsidRDefault="006B2A10">
      <w:pPr>
        <w:rPr>
          <w:rFonts w:asciiTheme="minorHAnsi" w:hAnsiTheme="minorHAnsi" w:cstheme="minorHAnsi"/>
          <w:sz w:val="22"/>
          <w:szCs w:val="22"/>
        </w:rPr>
      </w:pPr>
    </w:p>
    <w:p w14:paraId="3E32CC89" w14:textId="77777777" w:rsidR="008A6CF0" w:rsidRPr="009A56F5" w:rsidRDefault="008A6CF0" w:rsidP="008A6CF0">
      <w:pPr>
        <w:rPr>
          <w:rFonts w:asciiTheme="minorHAnsi" w:hAnsiTheme="minorHAnsi" w:cstheme="minorHAnsi"/>
          <w:sz w:val="22"/>
          <w:szCs w:val="22"/>
        </w:rPr>
      </w:pPr>
      <w:r w:rsidRPr="000049D9">
        <w:rPr>
          <w:rFonts w:asciiTheme="minorHAnsi" w:hAnsiTheme="minorHAnsi" w:cstheme="minorHAnsi"/>
          <w:i/>
          <w:iCs/>
          <w:sz w:val="22"/>
          <w:szCs w:val="22"/>
        </w:rPr>
        <w:t>With no objections, the Provo Municipal Council adjourned and reconvened as the Governing Board of the Redevelopment Agency of Provo</w:t>
      </w:r>
      <w:r>
        <w:rPr>
          <w:rFonts w:asciiTheme="minorHAnsi" w:hAnsiTheme="minorHAnsi" w:cstheme="minorHAnsi"/>
          <w:i/>
          <w:iCs/>
          <w:sz w:val="22"/>
          <w:szCs w:val="22"/>
        </w:rPr>
        <w:t xml:space="preserve"> with Chair Ellsworth conducting</w:t>
      </w:r>
      <w:r w:rsidRPr="000049D9">
        <w:rPr>
          <w:rFonts w:asciiTheme="minorHAnsi" w:hAnsiTheme="minorHAnsi" w:cstheme="minorHAnsi"/>
          <w:i/>
          <w:iCs/>
          <w:sz w:val="22"/>
          <w:szCs w:val="22"/>
        </w:rPr>
        <w:t>.</w:t>
      </w:r>
    </w:p>
    <w:p w14:paraId="7E30DDA6" w14:textId="77777777" w:rsidR="008A6CF0" w:rsidRPr="008A6CF0" w:rsidRDefault="008A6CF0">
      <w:pPr>
        <w:rPr>
          <w:rFonts w:asciiTheme="minorHAnsi" w:hAnsiTheme="minorHAnsi" w:cstheme="minorHAnsi"/>
          <w:sz w:val="22"/>
          <w:szCs w:val="22"/>
        </w:rPr>
      </w:pPr>
    </w:p>
    <w:tbl>
      <w:tblPr>
        <w:tblW w:w="9468" w:type="dxa"/>
        <w:tblLook w:val="01E0" w:firstRow="1" w:lastRow="1" w:firstColumn="1" w:lastColumn="1" w:noHBand="0" w:noVBand="0"/>
      </w:tblPr>
      <w:tblGrid>
        <w:gridCol w:w="9468"/>
      </w:tblGrid>
      <w:tr w:rsidR="00B76653" w:rsidRPr="008A6CF0" w14:paraId="3CCD9BB4" w14:textId="77777777" w:rsidTr="00447B2E">
        <w:tc>
          <w:tcPr>
            <w:tcW w:w="9468" w:type="dxa"/>
          </w:tcPr>
          <w:p w14:paraId="7D157F9D" w14:textId="77777777" w:rsidR="00BA6885" w:rsidRPr="008A6CF0" w:rsidRDefault="00732A42" w:rsidP="009A51EB">
            <w:pPr>
              <w:rPr>
                <w:rFonts w:asciiTheme="minorHAnsi" w:hAnsiTheme="minorHAnsi" w:cstheme="minorHAnsi"/>
                <w:sz w:val="22"/>
                <w:szCs w:val="22"/>
              </w:rPr>
            </w:pPr>
            <w:bookmarkStart w:id="7" w:name="S6872"/>
            <w:r w:rsidRPr="008A6CF0">
              <w:rPr>
                <w:rFonts w:asciiTheme="minorHAnsi" w:hAnsiTheme="minorHAnsi" w:cstheme="minorHAnsi"/>
                <w:b/>
                <w:sz w:val="22"/>
                <w:szCs w:val="22"/>
              </w:rPr>
              <w:t>Redevelopment Agency of Provo</w:t>
            </w:r>
            <w:bookmarkEnd w:id="7"/>
          </w:p>
        </w:tc>
      </w:tr>
    </w:tbl>
    <w:p w14:paraId="36DB10FF" w14:textId="77777777" w:rsidR="00B76653" w:rsidRPr="008A6CF0" w:rsidRDefault="00B76653">
      <w:pPr>
        <w:rPr>
          <w:rFonts w:asciiTheme="minorHAnsi" w:hAnsiTheme="minorHAnsi" w:cstheme="minorHAnsi"/>
          <w:sz w:val="22"/>
          <w:szCs w:val="22"/>
        </w:rPr>
      </w:pPr>
    </w:p>
    <w:tbl>
      <w:tblPr>
        <w:tblW w:w="0" w:type="auto"/>
        <w:tblLayout w:type="fixed"/>
        <w:tblLook w:val="04A0" w:firstRow="1" w:lastRow="0" w:firstColumn="1" w:lastColumn="0" w:noHBand="0" w:noVBand="1"/>
      </w:tblPr>
      <w:tblGrid>
        <w:gridCol w:w="918"/>
        <w:gridCol w:w="8550"/>
      </w:tblGrid>
      <w:tr w:rsidR="00B76653" w:rsidRPr="008A6CF0" w14:paraId="1F43F01E" w14:textId="77777777" w:rsidTr="00F84A84">
        <w:tc>
          <w:tcPr>
            <w:tcW w:w="918" w:type="dxa"/>
          </w:tcPr>
          <w:p w14:paraId="0D27E0DB" w14:textId="77777777" w:rsidR="008E2B5E" w:rsidRPr="008A6CF0" w:rsidRDefault="00732A42" w:rsidP="00232F77">
            <w:pPr>
              <w:jc w:val="both"/>
              <w:rPr>
                <w:rFonts w:asciiTheme="minorHAnsi" w:hAnsiTheme="minorHAnsi" w:cstheme="minorHAnsi"/>
                <w:b/>
                <w:bCs/>
                <w:sz w:val="22"/>
                <w:szCs w:val="22"/>
              </w:rPr>
            </w:pPr>
            <w:r w:rsidRPr="008A6CF0">
              <w:rPr>
                <w:rFonts w:asciiTheme="minorHAnsi" w:hAnsiTheme="minorHAnsi" w:cstheme="minorHAnsi"/>
                <w:b/>
                <w:bCs/>
                <w:sz w:val="22"/>
                <w:szCs w:val="22"/>
              </w:rPr>
              <w:t>6.</w:t>
            </w:r>
          </w:p>
        </w:tc>
        <w:tc>
          <w:tcPr>
            <w:tcW w:w="8550" w:type="dxa"/>
          </w:tcPr>
          <w:p w14:paraId="4DE9D958" w14:textId="07C76E7B" w:rsidR="008E2B5E" w:rsidRPr="008A6CF0" w:rsidRDefault="00732A42" w:rsidP="0095439B">
            <w:pPr>
              <w:rPr>
                <w:rFonts w:asciiTheme="minorHAnsi" w:hAnsiTheme="minorHAnsi" w:cstheme="minorHAnsi"/>
                <w:b/>
                <w:bCs/>
                <w:sz w:val="22"/>
                <w:szCs w:val="22"/>
              </w:rPr>
            </w:pPr>
            <w:bookmarkStart w:id="8" w:name="I12243"/>
            <w:r w:rsidRPr="008A6CF0">
              <w:rPr>
                <w:rFonts w:asciiTheme="minorHAnsi" w:hAnsiTheme="minorHAnsi" w:cstheme="minorHAnsi"/>
                <w:b/>
                <w:bCs/>
                <w:sz w:val="22"/>
                <w:szCs w:val="22"/>
              </w:rPr>
              <w:t>A public hearing regarding the Fiscal Year 2023-2024 Provo City Redevelopment Agency Budget (23-008)</w:t>
            </w:r>
            <w:bookmarkEnd w:id="8"/>
            <w:r w:rsidR="0095439B" w:rsidRPr="008A6CF0">
              <w:rPr>
                <w:rFonts w:asciiTheme="minorHAnsi" w:hAnsiTheme="minorHAnsi" w:cstheme="minorHAnsi"/>
                <w:b/>
                <w:bCs/>
                <w:sz w:val="22"/>
                <w:szCs w:val="22"/>
              </w:rPr>
              <w:t xml:space="preserve"> </w:t>
            </w:r>
            <w:hyperlink r:id="rId15" w:history="1">
              <w:r w:rsidR="00803FA7" w:rsidRPr="00803FA7">
                <w:rPr>
                  <w:rStyle w:val="Hyperlink"/>
                  <w:rFonts w:asciiTheme="minorHAnsi" w:hAnsiTheme="minorHAnsi" w:cstheme="minorHAnsi"/>
                  <w:bCs/>
                  <w:sz w:val="22"/>
                  <w:szCs w:val="22"/>
                </w:rPr>
                <w:t>(</w:t>
              </w:r>
              <w:r w:rsidR="00803FA7">
                <w:rPr>
                  <w:rStyle w:val="Hyperlink"/>
                  <w:rFonts w:asciiTheme="minorHAnsi" w:hAnsiTheme="minorHAnsi" w:cstheme="minorHAnsi"/>
                  <w:bCs/>
                  <w:sz w:val="22"/>
                  <w:szCs w:val="22"/>
                </w:rPr>
                <w:t>37:11</w:t>
              </w:r>
              <w:r w:rsidR="00803FA7" w:rsidRPr="00803FA7">
                <w:rPr>
                  <w:rStyle w:val="Hyperlink"/>
                  <w:rFonts w:asciiTheme="minorHAnsi" w:hAnsiTheme="minorHAnsi" w:cstheme="minorHAnsi"/>
                  <w:bCs/>
                  <w:sz w:val="22"/>
                  <w:szCs w:val="22"/>
                </w:rPr>
                <w:t>)</w:t>
              </w:r>
            </w:hyperlink>
          </w:p>
        </w:tc>
      </w:tr>
    </w:tbl>
    <w:p w14:paraId="65268426" w14:textId="77777777" w:rsidR="008A6CF0" w:rsidRDefault="008A6CF0" w:rsidP="008A6CF0">
      <w:pPr>
        <w:rPr>
          <w:rFonts w:asciiTheme="minorHAnsi" w:hAnsiTheme="minorHAnsi" w:cstheme="minorHAnsi"/>
          <w:i/>
          <w:iCs/>
          <w:sz w:val="22"/>
          <w:szCs w:val="22"/>
        </w:rPr>
      </w:pPr>
    </w:p>
    <w:p w14:paraId="4347B472" w14:textId="6F17742D" w:rsidR="00F33D02" w:rsidRPr="00F33D02" w:rsidRDefault="00F33D02" w:rsidP="008A6CF0">
      <w:pPr>
        <w:rPr>
          <w:rFonts w:asciiTheme="minorHAnsi" w:hAnsiTheme="minorHAnsi" w:cstheme="minorHAnsi"/>
          <w:sz w:val="22"/>
          <w:szCs w:val="22"/>
        </w:rPr>
      </w:pPr>
      <w:r>
        <w:rPr>
          <w:rFonts w:asciiTheme="minorHAnsi" w:hAnsiTheme="minorHAnsi" w:cstheme="minorHAnsi"/>
          <w:sz w:val="22"/>
          <w:szCs w:val="22"/>
        </w:rPr>
        <w:t xml:space="preserve">Ms. Zarbock </w:t>
      </w:r>
      <w:r w:rsidR="00D07A1B">
        <w:rPr>
          <w:rFonts w:asciiTheme="minorHAnsi" w:hAnsiTheme="minorHAnsi" w:cstheme="minorHAnsi"/>
          <w:sz w:val="22"/>
          <w:szCs w:val="22"/>
        </w:rPr>
        <w:t>said that like</w:t>
      </w:r>
      <w:r w:rsidR="00D07A1B" w:rsidRPr="00D07A1B">
        <w:rPr>
          <w:rFonts w:asciiTheme="minorHAnsi" w:hAnsiTheme="minorHAnsi" w:cstheme="minorHAnsi"/>
          <w:sz w:val="22"/>
          <w:szCs w:val="22"/>
        </w:rPr>
        <w:t xml:space="preserve"> the Provo city budget public hearing, this </w:t>
      </w:r>
      <w:r w:rsidR="00D07A1B">
        <w:rPr>
          <w:rFonts w:asciiTheme="minorHAnsi" w:hAnsiTheme="minorHAnsi" w:cstheme="minorHAnsi"/>
          <w:sz w:val="22"/>
          <w:szCs w:val="22"/>
        </w:rPr>
        <w:t>public hearing is to allow</w:t>
      </w:r>
      <w:r w:rsidR="00D07A1B" w:rsidRPr="00D07A1B">
        <w:rPr>
          <w:rFonts w:asciiTheme="minorHAnsi" w:hAnsiTheme="minorHAnsi" w:cstheme="minorHAnsi"/>
          <w:sz w:val="22"/>
          <w:szCs w:val="22"/>
        </w:rPr>
        <w:t xml:space="preserve"> the public to provide feedback on the </w:t>
      </w:r>
      <w:r w:rsidR="00D07A1B">
        <w:rPr>
          <w:rFonts w:asciiTheme="minorHAnsi" w:hAnsiTheme="minorHAnsi" w:cstheme="minorHAnsi"/>
          <w:sz w:val="22"/>
          <w:szCs w:val="22"/>
        </w:rPr>
        <w:t>R</w:t>
      </w:r>
      <w:r w:rsidR="00D07A1B" w:rsidRPr="00D07A1B">
        <w:rPr>
          <w:rFonts w:asciiTheme="minorHAnsi" w:hAnsiTheme="minorHAnsi" w:cstheme="minorHAnsi"/>
          <w:sz w:val="22"/>
          <w:szCs w:val="22"/>
        </w:rPr>
        <w:t xml:space="preserve">edevelopment </w:t>
      </w:r>
      <w:r w:rsidR="00D07A1B">
        <w:rPr>
          <w:rFonts w:asciiTheme="minorHAnsi" w:hAnsiTheme="minorHAnsi" w:cstheme="minorHAnsi"/>
          <w:sz w:val="22"/>
          <w:szCs w:val="22"/>
        </w:rPr>
        <w:t>A</w:t>
      </w:r>
      <w:r w:rsidR="00D07A1B" w:rsidRPr="00D07A1B">
        <w:rPr>
          <w:rFonts w:asciiTheme="minorHAnsi" w:hAnsiTheme="minorHAnsi" w:cstheme="minorHAnsi"/>
          <w:sz w:val="22"/>
          <w:szCs w:val="22"/>
        </w:rPr>
        <w:t xml:space="preserve">gency's budget. </w:t>
      </w:r>
      <w:r w:rsidR="00D07A1B">
        <w:rPr>
          <w:rFonts w:asciiTheme="minorHAnsi" w:hAnsiTheme="minorHAnsi" w:cstheme="minorHAnsi"/>
          <w:sz w:val="22"/>
          <w:szCs w:val="22"/>
        </w:rPr>
        <w:t>She said t</w:t>
      </w:r>
      <w:r w:rsidR="00D07A1B" w:rsidRPr="00D07A1B">
        <w:rPr>
          <w:rFonts w:asciiTheme="minorHAnsi" w:hAnsiTheme="minorHAnsi" w:cstheme="minorHAnsi"/>
          <w:sz w:val="22"/>
          <w:szCs w:val="22"/>
        </w:rPr>
        <w:t xml:space="preserve">he budget, which was initially introduced </w:t>
      </w:r>
      <w:r w:rsidR="00D07A1B">
        <w:rPr>
          <w:rFonts w:asciiTheme="minorHAnsi" w:hAnsiTheme="minorHAnsi" w:cstheme="minorHAnsi"/>
          <w:sz w:val="22"/>
          <w:szCs w:val="22"/>
        </w:rPr>
        <w:t>during the</w:t>
      </w:r>
      <w:r w:rsidR="00D07A1B" w:rsidRPr="00D07A1B">
        <w:rPr>
          <w:rFonts w:asciiTheme="minorHAnsi" w:hAnsiTheme="minorHAnsi" w:cstheme="minorHAnsi"/>
          <w:sz w:val="22"/>
          <w:szCs w:val="22"/>
        </w:rPr>
        <w:t xml:space="preserve"> May 2 council meeting, amounts to $1,206,958 for the upcoming fiscal year </w:t>
      </w:r>
      <w:r w:rsidR="00D07A1B">
        <w:rPr>
          <w:rFonts w:asciiTheme="minorHAnsi" w:hAnsiTheme="minorHAnsi" w:cstheme="minorHAnsi"/>
          <w:sz w:val="22"/>
          <w:szCs w:val="22"/>
        </w:rPr>
        <w:t>20</w:t>
      </w:r>
      <w:r w:rsidR="00D07A1B" w:rsidRPr="00D07A1B">
        <w:rPr>
          <w:rFonts w:asciiTheme="minorHAnsi" w:hAnsiTheme="minorHAnsi" w:cstheme="minorHAnsi"/>
          <w:sz w:val="22"/>
          <w:szCs w:val="22"/>
        </w:rPr>
        <w:t xml:space="preserve">24. </w:t>
      </w:r>
      <w:r w:rsidR="00D07A1B">
        <w:rPr>
          <w:rFonts w:asciiTheme="minorHAnsi" w:hAnsiTheme="minorHAnsi" w:cstheme="minorHAnsi"/>
          <w:sz w:val="22"/>
          <w:szCs w:val="22"/>
        </w:rPr>
        <w:t xml:space="preserve">She reminded the board </w:t>
      </w:r>
      <w:r w:rsidR="00EA7F56">
        <w:rPr>
          <w:rFonts w:asciiTheme="minorHAnsi" w:hAnsiTheme="minorHAnsi" w:cstheme="minorHAnsi"/>
          <w:sz w:val="22"/>
          <w:szCs w:val="22"/>
        </w:rPr>
        <w:t xml:space="preserve">members </w:t>
      </w:r>
      <w:r w:rsidR="00D07A1B">
        <w:rPr>
          <w:rFonts w:asciiTheme="minorHAnsi" w:hAnsiTheme="minorHAnsi" w:cstheme="minorHAnsi"/>
          <w:sz w:val="22"/>
          <w:szCs w:val="22"/>
        </w:rPr>
        <w:t>that n</w:t>
      </w:r>
      <w:r w:rsidR="00D07A1B" w:rsidRPr="00D07A1B">
        <w:rPr>
          <w:rFonts w:asciiTheme="minorHAnsi" w:hAnsiTheme="minorHAnsi" w:cstheme="minorHAnsi"/>
          <w:sz w:val="22"/>
          <w:szCs w:val="22"/>
        </w:rPr>
        <w:t>o immediate actions were necessary during this session; it solely served as a chance for the public to offer their comments.</w:t>
      </w:r>
    </w:p>
    <w:p w14:paraId="0D7EAB23" w14:textId="77777777" w:rsidR="00F33D02" w:rsidRDefault="00F33D02" w:rsidP="008A6CF0">
      <w:pPr>
        <w:rPr>
          <w:rFonts w:asciiTheme="minorHAnsi" w:hAnsiTheme="minorHAnsi" w:cstheme="minorHAnsi"/>
          <w:i/>
          <w:iCs/>
          <w:sz w:val="22"/>
          <w:szCs w:val="22"/>
        </w:rPr>
      </w:pPr>
    </w:p>
    <w:p w14:paraId="38D23F45" w14:textId="2321B89C" w:rsidR="00F33D02" w:rsidRDefault="00F33D02" w:rsidP="008A6CF0">
      <w:pPr>
        <w:rPr>
          <w:rFonts w:asciiTheme="minorHAnsi" w:hAnsiTheme="minorHAnsi" w:cstheme="minorHAnsi"/>
          <w:sz w:val="22"/>
          <w:szCs w:val="22"/>
        </w:rPr>
      </w:pPr>
      <w:r>
        <w:rPr>
          <w:rFonts w:asciiTheme="minorHAnsi" w:hAnsiTheme="minorHAnsi" w:cstheme="minorHAnsi"/>
          <w:sz w:val="22"/>
          <w:szCs w:val="22"/>
        </w:rPr>
        <w:t>Chair Ellsworth opened the item for public comment.</w:t>
      </w:r>
    </w:p>
    <w:p w14:paraId="56C0922B" w14:textId="77777777" w:rsidR="00F33D02" w:rsidRDefault="00F33D02" w:rsidP="008A6CF0">
      <w:pPr>
        <w:rPr>
          <w:rFonts w:asciiTheme="minorHAnsi" w:hAnsiTheme="minorHAnsi" w:cstheme="minorHAnsi"/>
          <w:sz w:val="22"/>
          <w:szCs w:val="22"/>
        </w:rPr>
      </w:pPr>
    </w:p>
    <w:p w14:paraId="7894C36C" w14:textId="3CE6A564" w:rsidR="00F33D02" w:rsidRDefault="00F33D02" w:rsidP="008A6CF0">
      <w:pPr>
        <w:rPr>
          <w:rFonts w:asciiTheme="minorHAnsi" w:hAnsiTheme="minorHAnsi" w:cstheme="minorHAnsi"/>
          <w:sz w:val="22"/>
          <w:szCs w:val="22"/>
        </w:rPr>
      </w:pPr>
      <w:r>
        <w:rPr>
          <w:rFonts w:asciiTheme="minorHAnsi" w:hAnsiTheme="minorHAnsi" w:cstheme="minorHAnsi"/>
          <w:sz w:val="22"/>
          <w:szCs w:val="22"/>
        </w:rPr>
        <w:t xml:space="preserve">Councilor Shipley asked if there are changes to the tentative budget. </w:t>
      </w:r>
    </w:p>
    <w:p w14:paraId="2D368614" w14:textId="77777777" w:rsidR="00F33D02" w:rsidRDefault="00F33D02" w:rsidP="008A6CF0">
      <w:pPr>
        <w:rPr>
          <w:rFonts w:asciiTheme="minorHAnsi" w:hAnsiTheme="minorHAnsi" w:cstheme="minorHAnsi"/>
          <w:sz w:val="22"/>
          <w:szCs w:val="22"/>
        </w:rPr>
      </w:pPr>
    </w:p>
    <w:p w14:paraId="58EB5CCA" w14:textId="4B9D59E3" w:rsidR="00F33D02" w:rsidRPr="00F33D02" w:rsidRDefault="00F33D02" w:rsidP="008A6CF0">
      <w:pPr>
        <w:rPr>
          <w:rFonts w:asciiTheme="minorHAnsi" w:hAnsiTheme="minorHAnsi" w:cstheme="minorHAnsi"/>
          <w:sz w:val="22"/>
          <w:szCs w:val="22"/>
        </w:rPr>
      </w:pPr>
      <w:r>
        <w:rPr>
          <w:rFonts w:asciiTheme="minorHAnsi" w:hAnsiTheme="minorHAnsi" w:cstheme="minorHAnsi"/>
          <w:sz w:val="22"/>
          <w:szCs w:val="22"/>
        </w:rPr>
        <w:t>Ms. Zarbock responded that there are a few changes but nothing substantial.</w:t>
      </w:r>
      <w:r w:rsidR="00D07A1B">
        <w:rPr>
          <w:rFonts w:asciiTheme="minorHAnsi" w:hAnsiTheme="minorHAnsi" w:cstheme="minorHAnsi"/>
          <w:sz w:val="22"/>
          <w:szCs w:val="22"/>
        </w:rPr>
        <w:t xml:space="preserve"> She added that all changes will be discussed during the next work session.</w:t>
      </w:r>
    </w:p>
    <w:p w14:paraId="23581AAD" w14:textId="77777777" w:rsidR="00F33D02" w:rsidRDefault="00F33D02" w:rsidP="008A6CF0">
      <w:pPr>
        <w:rPr>
          <w:rFonts w:asciiTheme="minorHAnsi" w:hAnsiTheme="minorHAnsi" w:cstheme="minorHAnsi"/>
          <w:i/>
          <w:iCs/>
          <w:sz w:val="22"/>
          <w:szCs w:val="22"/>
        </w:rPr>
      </w:pPr>
    </w:p>
    <w:p w14:paraId="1C08EC6A" w14:textId="7AC4A623" w:rsidR="008A6CF0" w:rsidRPr="000049D9" w:rsidRDefault="008A6CF0" w:rsidP="008A6CF0">
      <w:pPr>
        <w:rPr>
          <w:rFonts w:asciiTheme="minorHAnsi" w:hAnsiTheme="minorHAnsi" w:cstheme="minorHAnsi"/>
          <w:i/>
          <w:iCs/>
          <w:sz w:val="22"/>
          <w:szCs w:val="22"/>
        </w:rPr>
      </w:pPr>
      <w:r w:rsidRPr="000049D9">
        <w:rPr>
          <w:rFonts w:asciiTheme="minorHAnsi" w:hAnsiTheme="minorHAnsi" w:cstheme="minorHAnsi"/>
          <w:i/>
          <w:iCs/>
          <w:sz w:val="22"/>
          <w:szCs w:val="22"/>
        </w:rPr>
        <w:t xml:space="preserve">With no objections, the </w:t>
      </w:r>
      <w:r>
        <w:rPr>
          <w:rFonts w:asciiTheme="minorHAnsi" w:hAnsiTheme="minorHAnsi" w:cstheme="minorHAnsi"/>
          <w:i/>
          <w:iCs/>
          <w:sz w:val="22"/>
          <w:szCs w:val="22"/>
        </w:rPr>
        <w:t>Redevelopment Agency of Provo</w:t>
      </w:r>
      <w:r w:rsidRPr="000049D9">
        <w:rPr>
          <w:rFonts w:asciiTheme="minorHAnsi" w:hAnsiTheme="minorHAnsi" w:cstheme="minorHAnsi"/>
          <w:i/>
          <w:iCs/>
          <w:sz w:val="22"/>
          <w:szCs w:val="22"/>
        </w:rPr>
        <w:t xml:space="preserve"> adjourned and reconvened as the </w:t>
      </w:r>
      <w:r>
        <w:rPr>
          <w:rFonts w:asciiTheme="minorHAnsi" w:hAnsiTheme="minorHAnsi" w:cstheme="minorHAnsi"/>
          <w:i/>
          <w:iCs/>
          <w:sz w:val="22"/>
          <w:szCs w:val="22"/>
        </w:rPr>
        <w:t>Provo City Stormwater Service District with Chair MacKay conducting.</w:t>
      </w:r>
      <w:r w:rsidRPr="000049D9">
        <w:rPr>
          <w:rFonts w:asciiTheme="minorHAnsi" w:hAnsiTheme="minorHAnsi" w:cstheme="minorHAnsi"/>
          <w:i/>
          <w:iCs/>
          <w:sz w:val="22"/>
          <w:szCs w:val="22"/>
        </w:rPr>
        <w:t xml:space="preserve"> </w:t>
      </w:r>
    </w:p>
    <w:p w14:paraId="66332E03" w14:textId="77777777" w:rsidR="008A6CF0" w:rsidRPr="008A6CF0" w:rsidRDefault="008A6CF0">
      <w:pPr>
        <w:rPr>
          <w:rFonts w:asciiTheme="minorHAnsi" w:hAnsiTheme="minorHAnsi" w:cstheme="minorHAnsi"/>
          <w:sz w:val="22"/>
          <w:szCs w:val="22"/>
        </w:rPr>
      </w:pPr>
    </w:p>
    <w:tbl>
      <w:tblPr>
        <w:tblW w:w="9468" w:type="dxa"/>
        <w:tblLook w:val="01E0" w:firstRow="1" w:lastRow="1" w:firstColumn="1" w:lastColumn="1" w:noHBand="0" w:noVBand="0"/>
      </w:tblPr>
      <w:tblGrid>
        <w:gridCol w:w="9468"/>
      </w:tblGrid>
      <w:tr w:rsidR="00B76653" w:rsidRPr="008A6CF0" w14:paraId="4B0BAC7B" w14:textId="77777777" w:rsidTr="00447B2E">
        <w:tc>
          <w:tcPr>
            <w:tcW w:w="9468" w:type="dxa"/>
          </w:tcPr>
          <w:p w14:paraId="4697DD25" w14:textId="77777777" w:rsidR="00BA6885" w:rsidRPr="008A6CF0" w:rsidRDefault="00732A42" w:rsidP="009A51EB">
            <w:pPr>
              <w:rPr>
                <w:rFonts w:asciiTheme="minorHAnsi" w:hAnsiTheme="minorHAnsi" w:cstheme="minorHAnsi"/>
                <w:sz w:val="22"/>
                <w:szCs w:val="22"/>
              </w:rPr>
            </w:pPr>
            <w:bookmarkStart w:id="9" w:name="S7176"/>
            <w:r w:rsidRPr="008A6CF0">
              <w:rPr>
                <w:rFonts w:asciiTheme="minorHAnsi" w:hAnsiTheme="minorHAnsi" w:cstheme="minorHAnsi"/>
                <w:b/>
                <w:sz w:val="22"/>
                <w:szCs w:val="22"/>
              </w:rPr>
              <w:t>Stormwater Service District</w:t>
            </w:r>
            <w:bookmarkEnd w:id="9"/>
          </w:p>
        </w:tc>
      </w:tr>
    </w:tbl>
    <w:p w14:paraId="19E4D4EF" w14:textId="77777777" w:rsidR="00B76653" w:rsidRPr="008A6CF0" w:rsidRDefault="00B76653">
      <w:pPr>
        <w:rPr>
          <w:rFonts w:asciiTheme="minorHAnsi" w:hAnsiTheme="minorHAnsi" w:cstheme="minorHAnsi"/>
          <w:sz w:val="22"/>
          <w:szCs w:val="22"/>
        </w:rPr>
      </w:pPr>
    </w:p>
    <w:tbl>
      <w:tblPr>
        <w:tblW w:w="0" w:type="auto"/>
        <w:tblLayout w:type="fixed"/>
        <w:tblLook w:val="04A0" w:firstRow="1" w:lastRow="0" w:firstColumn="1" w:lastColumn="0" w:noHBand="0" w:noVBand="1"/>
      </w:tblPr>
      <w:tblGrid>
        <w:gridCol w:w="918"/>
        <w:gridCol w:w="8550"/>
      </w:tblGrid>
      <w:tr w:rsidR="00B76653" w:rsidRPr="008A6CF0" w14:paraId="25E85EA0" w14:textId="77777777" w:rsidTr="00F84A84">
        <w:tc>
          <w:tcPr>
            <w:tcW w:w="918" w:type="dxa"/>
          </w:tcPr>
          <w:p w14:paraId="7AC99E07" w14:textId="77777777" w:rsidR="008E2B5E" w:rsidRPr="008A6CF0" w:rsidRDefault="00732A42" w:rsidP="00232F77">
            <w:pPr>
              <w:jc w:val="both"/>
              <w:rPr>
                <w:rFonts w:asciiTheme="minorHAnsi" w:hAnsiTheme="minorHAnsi" w:cstheme="minorHAnsi"/>
                <w:b/>
                <w:bCs/>
                <w:sz w:val="22"/>
                <w:szCs w:val="22"/>
              </w:rPr>
            </w:pPr>
            <w:r w:rsidRPr="008A6CF0">
              <w:rPr>
                <w:rFonts w:asciiTheme="minorHAnsi" w:hAnsiTheme="minorHAnsi" w:cstheme="minorHAnsi"/>
                <w:b/>
                <w:bCs/>
                <w:sz w:val="22"/>
                <w:szCs w:val="22"/>
              </w:rPr>
              <w:t>7.</w:t>
            </w:r>
          </w:p>
        </w:tc>
        <w:tc>
          <w:tcPr>
            <w:tcW w:w="8550" w:type="dxa"/>
          </w:tcPr>
          <w:p w14:paraId="23C05E24" w14:textId="036BDE0C" w:rsidR="008E2B5E" w:rsidRPr="008A6CF0" w:rsidRDefault="00732A42" w:rsidP="0095439B">
            <w:pPr>
              <w:rPr>
                <w:rFonts w:asciiTheme="minorHAnsi" w:hAnsiTheme="minorHAnsi" w:cstheme="minorHAnsi"/>
                <w:b/>
                <w:bCs/>
                <w:sz w:val="22"/>
                <w:szCs w:val="22"/>
              </w:rPr>
            </w:pPr>
            <w:bookmarkStart w:id="10" w:name="I12244"/>
            <w:r w:rsidRPr="008A6CF0">
              <w:rPr>
                <w:rFonts w:asciiTheme="minorHAnsi" w:hAnsiTheme="minorHAnsi" w:cstheme="minorHAnsi"/>
                <w:b/>
                <w:bCs/>
                <w:sz w:val="22"/>
                <w:szCs w:val="22"/>
              </w:rPr>
              <w:t>A public hearing regarding the fiscal year 2023-2024 Stormwater Service District budget (23-008)</w:t>
            </w:r>
            <w:bookmarkEnd w:id="10"/>
            <w:r w:rsidR="0095439B" w:rsidRPr="008A6CF0">
              <w:rPr>
                <w:rFonts w:asciiTheme="minorHAnsi" w:hAnsiTheme="minorHAnsi" w:cstheme="minorHAnsi"/>
                <w:b/>
                <w:bCs/>
                <w:sz w:val="22"/>
                <w:szCs w:val="22"/>
              </w:rPr>
              <w:t xml:space="preserve"> </w:t>
            </w:r>
            <w:hyperlink r:id="rId16" w:history="1">
              <w:r w:rsidR="00803FA7" w:rsidRPr="00803FA7">
                <w:rPr>
                  <w:rStyle w:val="Hyperlink"/>
                  <w:rFonts w:asciiTheme="minorHAnsi" w:hAnsiTheme="minorHAnsi" w:cstheme="minorHAnsi"/>
                  <w:bCs/>
                  <w:sz w:val="22"/>
                  <w:szCs w:val="22"/>
                </w:rPr>
                <w:t>(</w:t>
              </w:r>
              <w:r w:rsidR="00803FA7">
                <w:rPr>
                  <w:rStyle w:val="Hyperlink"/>
                  <w:rFonts w:asciiTheme="minorHAnsi" w:hAnsiTheme="minorHAnsi" w:cstheme="minorHAnsi"/>
                  <w:bCs/>
                  <w:sz w:val="22"/>
                  <w:szCs w:val="22"/>
                </w:rPr>
                <w:t>38:52</w:t>
              </w:r>
              <w:r w:rsidR="00803FA7" w:rsidRPr="00803FA7">
                <w:rPr>
                  <w:rStyle w:val="Hyperlink"/>
                  <w:rFonts w:asciiTheme="minorHAnsi" w:hAnsiTheme="minorHAnsi" w:cstheme="minorHAnsi"/>
                  <w:bCs/>
                  <w:sz w:val="22"/>
                  <w:szCs w:val="22"/>
                </w:rPr>
                <w:t>)</w:t>
              </w:r>
            </w:hyperlink>
          </w:p>
        </w:tc>
      </w:tr>
    </w:tbl>
    <w:p w14:paraId="5E82E7E8" w14:textId="3B6F13C8" w:rsidR="00B76653" w:rsidRDefault="008A6CF0" w:rsidP="008A6CF0">
      <w:pPr>
        <w:tabs>
          <w:tab w:val="left" w:pos="1180"/>
        </w:tabs>
        <w:rPr>
          <w:rFonts w:asciiTheme="minorHAnsi" w:hAnsiTheme="minorHAnsi" w:cstheme="minorHAnsi"/>
          <w:sz w:val="22"/>
          <w:szCs w:val="22"/>
        </w:rPr>
      </w:pPr>
      <w:r>
        <w:rPr>
          <w:rFonts w:asciiTheme="minorHAnsi" w:hAnsiTheme="minorHAnsi" w:cstheme="minorHAnsi"/>
          <w:sz w:val="22"/>
          <w:szCs w:val="22"/>
        </w:rPr>
        <w:tab/>
      </w:r>
    </w:p>
    <w:p w14:paraId="793C9AE4" w14:textId="569569C4" w:rsidR="00F33D02" w:rsidRDefault="00F33D02" w:rsidP="008A6CF0">
      <w:pPr>
        <w:tabs>
          <w:tab w:val="left" w:pos="1180"/>
        </w:tabs>
        <w:rPr>
          <w:rFonts w:asciiTheme="minorHAnsi" w:hAnsiTheme="minorHAnsi" w:cstheme="minorHAnsi"/>
          <w:sz w:val="22"/>
          <w:szCs w:val="22"/>
        </w:rPr>
      </w:pPr>
      <w:r>
        <w:rPr>
          <w:rFonts w:asciiTheme="minorHAnsi" w:hAnsiTheme="minorHAnsi" w:cstheme="minorHAnsi"/>
          <w:sz w:val="22"/>
          <w:szCs w:val="22"/>
        </w:rPr>
        <w:t xml:space="preserve">Ms. Zarbock </w:t>
      </w:r>
      <w:r w:rsidR="00D07A1B">
        <w:rPr>
          <w:rFonts w:asciiTheme="minorHAnsi" w:hAnsiTheme="minorHAnsi" w:cstheme="minorHAnsi"/>
          <w:sz w:val="22"/>
          <w:szCs w:val="22"/>
        </w:rPr>
        <w:t xml:space="preserve">said the proposed budget for the Stormwater Service District is </w:t>
      </w:r>
      <w:r>
        <w:rPr>
          <w:rFonts w:asciiTheme="minorHAnsi" w:hAnsiTheme="minorHAnsi" w:cstheme="minorHAnsi"/>
          <w:sz w:val="22"/>
          <w:szCs w:val="22"/>
        </w:rPr>
        <w:t>$6,213,623</w:t>
      </w:r>
      <w:r w:rsidR="00D07A1B">
        <w:rPr>
          <w:rFonts w:asciiTheme="minorHAnsi" w:hAnsiTheme="minorHAnsi" w:cstheme="minorHAnsi"/>
          <w:sz w:val="22"/>
          <w:szCs w:val="22"/>
        </w:rPr>
        <w:t>. She again reminded the council that this is the first public hearing with the second being held on June 20.</w:t>
      </w:r>
    </w:p>
    <w:p w14:paraId="3E894EBD" w14:textId="77777777" w:rsidR="00F33D02" w:rsidRDefault="00F33D02" w:rsidP="008A6CF0">
      <w:pPr>
        <w:tabs>
          <w:tab w:val="left" w:pos="1180"/>
        </w:tabs>
        <w:rPr>
          <w:rFonts w:asciiTheme="minorHAnsi" w:hAnsiTheme="minorHAnsi" w:cstheme="minorHAnsi"/>
          <w:sz w:val="22"/>
          <w:szCs w:val="22"/>
        </w:rPr>
      </w:pPr>
    </w:p>
    <w:p w14:paraId="22AF14B6" w14:textId="091F74B5" w:rsidR="00F33D02" w:rsidRDefault="00F33D02" w:rsidP="008A6CF0">
      <w:pPr>
        <w:tabs>
          <w:tab w:val="left" w:pos="1180"/>
        </w:tabs>
        <w:rPr>
          <w:rFonts w:asciiTheme="minorHAnsi" w:hAnsiTheme="minorHAnsi" w:cstheme="minorHAnsi"/>
          <w:sz w:val="22"/>
          <w:szCs w:val="22"/>
        </w:rPr>
      </w:pPr>
      <w:r>
        <w:rPr>
          <w:rFonts w:asciiTheme="minorHAnsi" w:hAnsiTheme="minorHAnsi" w:cstheme="minorHAnsi"/>
          <w:sz w:val="22"/>
          <w:szCs w:val="22"/>
        </w:rPr>
        <w:t>Chair MacKay opened the item for public comment. With none, she closed public comment.</w:t>
      </w:r>
    </w:p>
    <w:p w14:paraId="26C906D3" w14:textId="77777777" w:rsidR="00F33D02" w:rsidRDefault="00F33D02" w:rsidP="008A6CF0">
      <w:pPr>
        <w:tabs>
          <w:tab w:val="left" w:pos="1180"/>
        </w:tabs>
        <w:rPr>
          <w:rFonts w:asciiTheme="minorHAnsi" w:hAnsiTheme="minorHAnsi" w:cstheme="minorHAnsi"/>
          <w:sz w:val="22"/>
          <w:szCs w:val="22"/>
        </w:rPr>
      </w:pPr>
    </w:p>
    <w:p w14:paraId="2E01F604" w14:textId="77777777" w:rsidR="008A6CF0" w:rsidRPr="000049D9" w:rsidRDefault="008A6CF0" w:rsidP="008A6CF0">
      <w:pPr>
        <w:rPr>
          <w:rFonts w:asciiTheme="minorHAnsi" w:hAnsiTheme="minorHAnsi" w:cstheme="minorHAnsi"/>
          <w:i/>
          <w:iCs/>
          <w:sz w:val="22"/>
          <w:szCs w:val="22"/>
        </w:rPr>
      </w:pPr>
      <w:r w:rsidRPr="000049D9">
        <w:rPr>
          <w:rFonts w:asciiTheme="minorHAnsi" w:hAnsiTheme="minorHAnsi" w:cstheme="minorHAnsi"/>
          <w:i/>
          <w:iCs/>
          <w:sz w:val="22"/>
          <w:szCs w:val="22"/>
        </w:rPr>
        <w:t xml:space="preserve">With no objections, the </w:t>
      </w:r>
      <w:r>
        <w:rPr>
          <w:rFonts w:asciiTheme="minorHAnsi" w:hAnsiTheme="minorHAnsi" w:cstheme="minorHAnsi"/>
          <w:i/>
          <w:iCs/>
          <w:sz w:val="22"/>
          <w:szCs w:val="22"/>
        </w:rPr>
        <w:t>Provo City Stormwater Service District</w:t>
      </w:r>
      <w:r w:rsidRPr="000049D9">
        <w:rPr>
          <w:rFonts w:asciiTheme="minorHAnsi" w:hAnsiTheme="minorHAnsi" w:cstheme="minorHAnsi"/>
          <w:i/>
          <w:iCs/>
          <w:sz w:val="22"/>
          <w:szCs w:val="22"/>
        </w:rPr>
        <w:t xml:space="preserve"> adjourned and reconvened as the </w:t>
      </w:r>
      <w:r>
        <w:rPr>
          <w:rFonts w:asciiTheme="minorHAnsi" w:hAnsiTheme="minorHAnsi" w:cstheme="minorHAnsi"/>
          <w:i/>
          <w:iCs/>
          <w:sz w:val="22"/>
          <w:szCs w:val="22"/>
        </w:rPr>
        <w:t>Provo Municipal Council with Chair MacKay conducting</w:t>
      </w:r>
      <w:r w:rsidRPr="000049D9">
        <w:rPr>
          <w:rFonts w:asciiTheme="minorHAnsi" w:hAnsiTheme="minorHAnsi" w:cstheme="minorHAnsi"/>
          <w:i/>
          <w:iCs/>
          <w:sz w:val="22"/>
          <w:szCs w:val="22"/>
        </w:rPr>
        <w:t xml:space="preserve">. </w:t>
      </w:r>
    </w:p>
    <w:p w14:paraId="4CA7D639" w14:textId="77777777" w:rsidR="008A6CF0" w:rsidRPr="008A6CF0" w:rsidRDefault="008A6CF0" w:rsidP="008A6CF0">
      <w:pPr>
        <w:tabs>
          <w:tab w:val="left" w:pos="1180"/>
        </w:tabs>
        <w:rPr>
          <w:rFonts w:asciiTheme="minorHAnsi" w:hAnsiTheme="minorHAnsi" w:cstheme="minorHAnsi"/>
          <w:sz w:val="22"/>
          <w:szCs w:val="22"/>
        </w:rPr>
      </w:pPr>
    </w:p>
    <w:tbl>
      <w:tblPr>
        <w:tblW w:w="9468" w:type="dxa"/>
        <w:tblLook w:val="01E0" w:firstRow="1" w:lastRow="1" w:firstColumn="1" w:lastColumn="1" w:noHBand="0" w:noVBand="0"/>
      </w:tblPr>
      <w:tblGrid>
        <w:gridCol w:w="9468"/>
      </w:tblGrid>
      <w:tr w:rsidR="00B76653" w:rsidRPr="008A6CF0" w14:paraId="3F357B28" w14:textId="77777777" w:rsidTr="00447B2E">
        <w:tc>
          <w:tcPr>
            <w:tcW w:w="9468" w:type="dxa"/>
          </w:tcPr>
          <w:p w14:paraId="5F078991" w14:textId="77777777" w:rsidR="00BA6885" w:rsidRPr="008A6CF0" w:rsidRDefault="00732A42" w:rsidP="009A51EB">
            <w:pPr>
              <w:rPr>
                <w:rFonts w:asciiTheme="minorHAnsi" w:hAnsiTheme="minorHAnsi" w:cstheme="minorHAnsi"/>
                <w:sz w:val="22"/>
                <w:szCs w:val="22"/>
              </w:rPr>
            </w:pPr>
            <w:bookmarkStart w:id="11" w:name="S7177"/>
            <w:r w:rsidRPr="008A6CF0">
              <w:rPr>
                <w:rFonts w:asciiTheme="minorHAnsi" w:hAnsiTheme="minorHAnsi" w:cstheme="minorHAnsi"/>
                <w:b/>
                <w:sz w:val="22"/>
                <w:szCs w:val="22"/>
              </w:rPr>
              <w:t>Action Agenda</w:t>
            </w:r>
            <w:bookmarkEnd w:id="11"/>
          </w:p>
        </w:tc>
      </w:tr>
    </w:tbl>
    <w:p w14:paraId="01C29490" w14:textId="77777777" w:rsidR="00B76653" w:rsidRPr="008A6CF0" w:rsidRDefault="00B76653">
      <w:pPr>
        <w:rPr>
          <w:rFonts w:asciiTheme="minorHAnsi" w:hAnsiTheme="minorHAnsi" w:cstheme="minorHAnsi"/>
          <w:sz w:val="22"/>
          <w:szCs w:val="22"/>
        </w:rPr>
      </w:pPr>
    </w:p>
    <w:tbl>
      <w:tblPr>
        <w:tblW w:w="0" w:type="auto"/>
        <w:tblLayout w:type="fixed"/>
        <w:tblLook w:val="04A0" w:firstRow="1" w:lastRow="0" w:firstColumn="1" w:lastColumn="0" w:noHBand="0" w:noVBand="1"/>
      </w:tblPr>
      <w:tblGrid>
        <w:gridCol w:w="918"/>
        <w:gridCol w:w="8550"/>
      </w:tblGrid>
      <w:tr w:rsidR="00B76653" w:rsidRPr="008A6CF0" w14:paraId="24805326" w14:textId="77777777" w:rsidTr="00F84A84">
        <w:tc>
          <w:tcPr>
            <w:tcW w:w="918" w:type="dxa"/>
          </w:tcPr>
          <w:p w14:paraId="20CA026D" w14:textId="77777777" w:rsidR="008E2B5E" w:rsidRPr="008A6CF0" w:rsidRDefault="00732A42" w:rsidP="00232F77">
            <w:pPr>
              <w:jc w:val="both"/>
              <w:rPr>
                <w:rFonts w:asciiTheme="minorHAnsi" w:hAnsiTheme="minorHAnsi" w:cstheme="minorHAnsi"/>
                <w:b/>
                <w:bCs/>
                <w:sz w:val="22"/>
                <w:szCs w:val="22"/>
              </w:rPr>
            </w:pPr>
            <w:r w:rsidRPr="008A6CF0">
              <w:rPr>
                <w:rFonts w:asciiTheme="minorHAnsi" w:hAnsiTheme="minorHAnsi" w:cstheme="minorHAnsi"/>
                <w:b/>
                <w:bCs/>
                <w:sz w:val="22"/>
                <w:szCs w:val="22"/>
              </w:rPr>
              <w:t>8.</w:t>
            </w:r>
          </w:p>
        </w:tc>
        <w:tc>
          <w:tcPr>
            <w:tcW w:w="8550" w:type="dxa"/>
          </w:tcPr>
          <w:p w14:paraId="00CBC63A" w14:textId="32C0AF5F" w:rsidR="008E2B5E" w:rsidRPr="008A6CF0" w:rsidRDefault="00732A42" w:rsidP="0095439B">
            <w:pPr>
              <w:rPr>
                <w:rFonts w:asciiTheme="minorHAnsi" w:hAnsiTheme="minorHAnsi" w:cstheme="minorHAnsi"/>
                <w:b/>
                <w:bCs/>
                <w:sz w:val="22"/>
                <w:szCs w:val="22"/>
              </w:rPr>
            </w:pPr>
            <w:bookmarkStart w:id="12" w:name="I12203"/>
            <w:r w:rsidRPr="008A6CF0">
              <w:rPr>
                <w:rFonts w:asciiTheme="minorHAnsi" w:hAnsiTheme="minorHAnsi" w:cstheme="minorHAnsi"/>
                <w:b/>
                <w:bCs/>
                <w:sz w:val="22"/>
                <w:szCs w:val="22"/>
              </w:rPr>
              <w:t>A resolution authorizing an interfund loan, a transfer, and an appropriation between the Parks and Recreation CIP Fund and the Golf Course Fund in the amount of $381,000 for the construction of a golf cart storage facility. (23-046)</w:t>
            </w:r>
            <w:bookmarkEnd w:id="12"/>
            <w:r w:rsidR="0095439B" w:rsidRPr="008A6CF0">
              <w:rPr>
                <w:rFonts w:asciiTheme="minorHAnsi" w:hAnsiTheme="minorHAnsi" w:cstheme="minorHAnsi"/>
                <w:b/>
                <w:bCs/>
                <w:sz w:val="22"/>
                <w:szCs w:val="22"/>
              </w:rPr>
              <w:t xml:space="preserve"> </w:t>
            </w:r>
            <w:hyperlink r:id="rId17" w:history="1">
              <w:r w:rsidR="00803FA7" w:rsidRPr="00803FA7">
                <w:rPr>
                  <w:rStyle w:val="Hyperlink"/>
                  <w:rFonts w:asciiTheme="minorHAnsi" w:hAnsiTheme="minorHAnsi" w:cstheme="minorHAnsi"/>
                  <w:bCs/>
                  <w:sz w:val="22"/>
                  <w:szCs w:val="22"/>
                </w:rPr>
                <w:t>(</w:t>
              </w:r>
              <w:r w:rsidR="00803FA7">
                <w:rPr>
                  <w:rStyle w:val="Hyperlink"/>
                  <w:rFonts w:asciiTheme="minorHAnsi" w:hAnsiTheme="minorHAnsi" w:cstheme="minorHAnsi"/>
                  <w:bCs/>
                  <w:sz w:val="22"/>
                  <w:szCs w:val="22"/>
                </w:rPr>
                <w:t>40:07</w:t>
              </w:r>
              <w:r w:rsidR="00803FA7" w:rsidRPr="00803FA7">
                <w:rPr>
                  <w:rStyle w:val="Hyperlink"/>
                  <w:rFonts w:asciiTheme="minorHAnsi" w:hAnsiTheme="minorHAnsi" w:cstheme="minorHAnsi"/>
                  <w:bCs/>
                  <w:sz w:val="22"/>
                  <w:szCs w:val="22"/>
                </w:rPr>
                <w:t>)</w:t>
              </w:r>
            </w:hyperlink>
          </w:p>
        </w:tc>
      </w:tr>
    </w:tbl>
    <w:p w14:paraId="6A02957F" w14:textId="77777777" w:rsidR="00B76653" w:rsidRDefault="00B76653">
      <w:pPr>
        <w:rPr>
          <w:rFonts w:asciiTheme="minorHAnsi" w:hAnsiTheme="minorHAnsi" w:cstheme="minorHAnsi"/>
          <w:sz w:val="22"/>
          <w:szCs w:val="22"/>
        </w:rPr>
      </w:pPr>
    </w:p>
    <w:tbl>
      <w:tblPr>
        <w:tblW w:w="9000" w:type="dxa"/>
        <w:tblInd w:w="468" w:type="dxa"/>
        <w:tblLook w:val="01E0" w:firstRow="1" w:lastRow="1" w:firstColumn="1" w:lastColumn="1" w:noHBand="0" w:noVBand="0"/>
      </w:tblPr>
      <w:tblGrid>
        <w:gridCol w:w="1062"/>
        <w:gridCol w:w="7938"/>
      </w:tblGrid>
      <w:tr w:rsidR="008A6CF0" w:rsidRPr="00EC6218" w14:paraId="53A8D623" w14:textId="77777777" w:rsidTr="005A5827">
        <w:trPr>
          <w:trHeight w:val="558"/>
        </w:trPr>
        <w:tc>
          <w:tcPr>
            <w:tcW w:w="1062" w:type="dxa"/>
          </w:tcPr>
          <w:p w14:paraId="6674602C" w14:textId="77777777" w:rsidR="008A6CF0" w:rsidRPr="00EC6218" w:rsidRDefault="008A6CF0" w:rsidP="005A5827">
            <w:pPr>
              <w:jc w:val="both"/>
              <w:rPr>
                <w:rFonts w:asciiTheme="minorHAnsi" w:hAnsiTheme="minorHAnsi" w:cstheme="minorHAnsi"/>
                <w:b/>
                <w:sz w:val="22"/>
                <w:szCs w:val="22"/>
              </w:rPr>
            </w:pPr>
            <w:r w:rsidRPr="00EC6218">
              <w:rPr>
                <w:rFonts w:asciiTheme="minorHAnsi" w:hAnsiTheme="minorHAnsi" w:cstheme="minorHAnsi"/>
                <w:b/>
                <w:bCs/>
                <w:sz w:val="22"/>
                <w:szCs w:val="22"/>
              </w:rPr>
              <w:t>Motion:</w:t>
            </w:r>
          </w:p>
        </w:tc>
        <w:tc>
          <w:tcPr>
            <w:tcW w:w="7938" w:type="dxa"/>
          </w:tcPr>
          <w:p w14:paraId="199A6888" w14:textId="226C857B" w:rsidR="008A6CF0" w:rsidRPr="00EC6218" w:rsidRDefault="008A6CF0" w:rsidP="005A5827">
            <w:pPr>
              <w:jc w:val="both"/>
              <w:rPr>
                <w:rFonts w:asciiTheme="minorHAnsi" w:hAnsiTheme="minorHAnsi" w:cstheme="minorHAnsi"/>
                <w:sz w:val="22"/>
                <w:szCs w:val="22"/>
              </w:rPr>
            </w:pPr>
            <w:r w:rsidRPr="00EC6218">
              <w:rPr>
                <w:rFonts w:asciiTheme="minorHAnsi" w:hAnsiTheme="minorHAnsi" w:cstheme="minorHAnsi"/>
                <w:sz w:val="22"/>
                <w:szCs w:val="22"/>
              </w:rPr>
              <w:t xml:space="preserve">An implied motion to approve </w:t>
            </w:r>
            <w:r>
              <w:rPr>
                <w:rFonts w:asciiTheme="minorHAnsi" w:hAnsiTheme="minorHAnsi" w:cstheme="minorHAnsi"/>
                <w:sz w:val="22"/>
                <w:szCs w:val="22"/>
              </w:rPr>
              <w:t>Resolution 2023-</w:t>
            </w:r>
            <w:r w:rsidR="002D372F">
              <w:rPr>
                <w:rFonts w:asciiTheme="minorHAnsi" w:hAnsiTheme="minorHAnsi" w:cstheme="minorHAnsi"/>
                <w:sz w:val="22"/>
                <w:szCs w:val="22"/>
              </w:rPr>
              <w:t>23</w:t>
            </w:r>
            <w:r w:rsidRPr="00EC6218">
              <w:rPr>
                <w:rFonts w:asciiTheme="minorHAnsi" w:hAnsiTheme="minorHAnsi" w:cstheme="minorHAnsi"/>
                <w:sz w:val="22"/>
                <w:szCs w:val="22"/>
              </w:rPr>
              <w:t xml:space="preserve">, as currently constituted, has been made by council rule. </w:t>
            </w:r>
          </w:p>
        </w:tc>
      </w:tr>
    </w:tbl>
    <w:p w14:paraId="59607613" w14:textId="77777777" w:rsidR="008A6CF0" w:rsidRDefault="008A6CF0">
      <w:pPr>
        <w:rPr>
          <w:rFonts w:asciiTheme="minorHAnsi" w:hAnsiTheme="minorHAnsi" w:cstheme="minorHAnsi"/>
          <w:sz w:val="22"/>
          <w:szCs w:val="22"/>
        </w:rPr>
      </w:pPr>
    </w:p>
    <w:p w14:paraId="4EF3C631" w14:textId="77BEC675" w:rsidR="008A6CF0" w:rsidRDefault="00F33D02">
      <w:pPr>
        <w:rPr>
          <w:rFonts w:asciiTheme="minorHAnsi" w:hAnsiTheme="minorHAnsi" w:cstheme="minorHAnsi"/>
          <w:sz w:val="22"/>
          <w:szCs w:val="22"/>
        </w:rPr>
      </w:pPr>
      <w:r>
        <w:rPr>
          <w:rFonts w:asciiTheme="minorHAnsi" w:hAnsiTheme="minorHAnsi" w:cstheme="minorHAnsi"/>
          <w:sz w:val="22"/>
          <w:szCs w:val="22"/>
        </w:rPr>
        <w:t xml:space="preserve">Brett Watson, Golf Manager, presented. He </w:t>
      </w:r>
      <w:r w:rsidR="00D07A1B" w:rsidRPr="00D07A1B">
        <w:rPr>
          <w:rFonts w:asciiTheme="minorHAnsi" w:hAnsiTheme="minorHAnsi" w:cstheme="minorHAnsi"/>
          <w:sz w:val="22"/>
          <w:szCs w:val="22"/>
        </w:rPr>
        <w:t xml:space="preserve">mentioned plans for an exciting cart shed at the golf course. </w:t>
      </w:r>
      <w:r w:rsidR="00D07A1B">
        <w:rPr>
          <w:rFonts w:asciiTheme="minorHAnsi" w:hAnsiTheme="minorHAnsi" w:cstheme="minorHAnsi"/>
          <w:sz w:val="22"/>
          <w:szCs w:val="22"/>
        </w:rPr>
        <w:t>He said w</w:t>
      </w:r>
      <w:r w:rsidR="00D07A1B" w:rsidRPr="00D07A1B">
        <w:rPr>
          <w:rFonts w:asciiTheme="minorHAnsi" w:hAnsiTheme="minorHAnsi" w:cstheme="minorHAnsi"/>
          <w:sz w:val="22"/>
          <w:szCs w:val="22"/>
        </w:rPr>
        <w:t>hat</w:t>
      </w:r>
      <w:r w:rsidR="00D07A1B">
        <w:rPr>
          <w:rFonts w:asciiTheme="minorHAnsi" w:hAnsiTheme="minorHAnsi" w:cstheme="minorHAnsi"/>
          <w:sz w:val="22"/>
          <w:szCs w:val="22"/>
        </w:rPr>
        <w:t xml:space="preserve"> is</w:t>
      </w:r>
      <w:r w:rsidR="00D07A1B" w:rsidRPr="00D07A1B">
        <w:rPr>
          <w:rFonts w:asciiTheme="minorHAnsi" w:hAnsiTheme="minorHAnsi" w:cstheme="minorHAnsi"/>
          <w:sz w:val="22"/>
          <w:szCs w:val="22"/>
        </w:rPr>
        <w:t xml:space="preserve"> remarkable is that </w:t>
      </w:r>
      <w:r w:rsidR="00D07A1B">
        <w:rPr>
          <w:rFonts w:asciiTheme="minorHAnsi" w:hAnsiTheme="minorHAnsi" w:cstheme="minorHAnsi"/>
          <w:sz w:val="22"/>
          <w:szCs w:val="22"/>
        </w:rPr>
        <w:t>the revenues from the golf course will</w:t>
      </w:r>
      <w:r w:rsidR="00D07A1B" w:rsidRPr="00D07A1B">
        <w:rPr>
          <w:rFonts w:asciiTheme="minorHAnsi" w:hAnsiTheme="minorHAnsi" w:cstheme="minorHAnsi"/>
          <w:sz w:val="22"/>
          <w:szCs w:val="22"/>
        </w:rPr>
        <w:t xml:space="preserve"> cover </w:t>
      </w:r>
      <w:r w:rsidR="00C90CCF">
        <w:rPr>
          <w:rFonts w:asciiTheme="minorHAnsi" w:hAnsiTheme="minorHAnsi" w:cstheme="minorHAnsi"/>
          <w:sz w:val="22"/>
          <w:szCs w:val="22"/>
        </w:rPr>
        <w:t>the</w:t>
      </w:r>
      <w:r w:rsidR="00D07A1B" w:rsidRPr="00D07A1B">
        <w:rPr>
          <w:rFonts w:asciiTheme="minorHAnsi" w:hAnsiTheme="minorHAnsi" w:cstheme="minorHAnsi"/>
          <w:sz w:val="22"/>
          <w:szCs w:val="22"/>
        </w:rPr>
        <w:t xml:space="preserve"> cost </w:t>
      </w:r>
      <w:r w:rsidR="00D07A1B">
        <w:rPr>
          <w:rFonts w:asciiTheme="minorHAnsi" w:hAnsiTheme="minorHAnsi" w:cstheme="minorHAnsi"/>
          <w:sz w:val="22"/>
          <w:szCs w:val="22"/>
        </w:rPr>
        <w:t>of the shed.</w:t>
      </w:r>
      <w:r w:rsidR="00D07A1B" w:rsidRPr="00D07A1B">
        <w:rPr>
          <w:rFonts w:asciiTheme="minorHAnsi" w:hAnsiTheme="minorHAnsi" w:cstheme="minorHAnsi"/>
          <w:sz w:val="22"/>
          <w:szCs w:val="22"/>
        </w:rPr>
        <w:t xml:space="preserve"> </w:t>
      </w:r>
      <w:r w:rsidR="00D07A1B">
        <w:rPr>
          <w:rFonts w:asciiTheme="minorHAnsi" w:hAnsiTheme="minorHAnsi" w:cstheme="minorHAnsi"/>
          <w:sz w:val="22"/>
          <w:szCs w:val="22"/>
        </w:rPr>
        <w:t xml:space="preserve">He </w:t>
      </w:r>
      <w:r w:rsidR="00D07A1B">
        <w:rPr>
          <w:rFonts w:asciiTheme="minorHAnsi" w:hAnsiTheme="minorHAnsi" w:cstheme="minorHAnsi"/>
          <w:sz w:val="22"/>
          <w:szCs w:val="22"/>
        </w:rPr>
        <w:lastRenderedPageBreak/>
        <w:t>added that the</w:t>
      </w:r>
      <w:r w:rsidR="00D07A1B" w:rsidRPr="00D07A1B">
        <w:rPr>
          <w:rFonts w:asciiTheme="minorHAnsi" w:hAnsiTheme="minorHAnsi" w:cstheme="minorHAnsi"/>
          <w:sz w:val="22"/>
          <w:szCs w:val="22"/>
        </w:rPr>
        <w:t xml:space="preserve"> new cart shed, </w:t>
      </w:r>
      <w:r w:rsidR="00D07A1B">
        <w:rPr>
          <w:rFonts w:asciiTheme="minorHAnsi" w:hAnsiTheme="minorHAnsi" w:cstheme="minorHAnsi"/>
          <w:sz w:val="22"/>
          <w:szCs w:val="22"/>
        </w:rPr>
        <w:t xml:space="preserve">that will be </w:t>
      </w:r>
      <w:r w:rsidR="00D07A1B" w:rsidRPr="00D07A1B">
        <w:rPr>
          <w:rFonts w:asciiTheme="minorHAnsi" w:hAnsiTheme="minorHAnsi" w:cstheme="minorHAnsi"/>
          <w:sz w:val="22"/>
          <w:szCs w:val="22"/>
        </w:rPr>
        <w:t>located west of the current building, is tied to the medical school's Horseshoe Road completion. The school is assisting with the concrete pad funding</w:t>
      </w:r>
      <w:r w:rsidR="00D07A1B">
        <w:rPr>
          <w:rFonts w:asciiTheme="minorHAnsi" w:hAnsiTheme="minorHAnsi" w:cstheme="minorHAnsi"/>
          <w:sz w:val="22"/>
          <w:szCs w:val="22"/>
        </w:rPr>
        <w:t>. He added the</w:t>
      </w:r>
      <w:r w:rsidR="00D07A1B" w:rsidRPr="00D07A1B">
        <w:rPr>
          <w:rFonts w:asciiTheme="minorHAnsi" w:hAnsiTheme="minorHAnsi" w:cstheme="minorHAnsi"/>
          <w:sz w:val="22"/>
          <w:szCs w:val="22"/>
        </w:rPr>
        <w:t xml:space="preserve"> shed will enable a 100% electric golf cart fleet, aligning with our sustainability efforts, which also include grey water use. </w:t>
      </w:r>
      <w:r w:rsidR="00C90CCF">
        <w:rPr>
          <w:rFonts w:asciiTheme="minorHAnsi" w:hAnsiTheme="minorHAnsi" w:cstheme="minorHAnsi"/>
          <w:sz w:val="22"/>
          <w:szCs w:val="22"/>
        </w:rPr>
        <w:t>He said the f</w:t>
      </w:r>
      <w:r w:rsidR="00D07A1B" w:rsidRPr="00D07A1B">
        <w:rPr>
          <w:rFonts w:asciiTheme="minorHAnsi" w:hAnsiTheme="minorHAnsi" w:cstheme="minorHAnsi"/>
          <w:sz w:val="22"/>
          <w:szCs w:val="22"/>
        </w:rPr>
        <w:t>unding for this comes from a seven-year department loan, with repayment from golf course revenues and parks CIP.</w:t>
      </w:r>
      <w:r>
        <w:rPr>
          <w:rFonts w:asciiTheme="minorHAnsi" w:hAnsiTheme="minorHAnsi" w:cstheme="minorHAnsi"/>
          <w:sz w:val="22"/>
          <w:szCs w:val="22"/>
        </w:rPr>
        <w:t xml:space="preserve"> </w:t>
      </w:r>
    </w:p>
    <w:p w14:paraId="400AEC2C" w14:textId="77777777" w:rsidR="00F33D02" w:rsidRDefault="00F33D02">
      <w:pPr>
        <w:rPr>
          <w:rFonts w:asciiTheme="minorHAnsi" w:hAnsiTheme="minorHAnsi" w:cstheme="minorHAnsi"/>
          <w:sz w:val="22"/>
          <w:szCs w:val="22"/>
        </w:rPr>
      </w:pPr>
    </w:p>
    <w:p w14:paraId="1364E909" w14:textId="77503D29" w:rsidR="00F33D02" w:rsidRDefault="00F33D02">
      <w:pPr>
        <w:rPr>
          <w:rFonts w:asciiTheme="minorHAnsi" w:hAnsiTheme="minorHAnsi" w:cstheme="minorHAnsi"/>
          <w:sz w:val="22"/>
          <w:szCs w:val="22"/>
        </w:rPr>
      </w:pPr>
      <w:r>
        <w:rPr>
          <w:rFonts w:asciiTheme="minorHAnsi" w:hAnsiTheme="minorHAnsi" w:cstheme="minorHAnsi"/>
          <w:sz w:val="22"/>
          <w:szCs w:val="22"/>
        </w:rPr>
        <w:t xml:space="preserve">Councilor Fillmore said </w:t>
      </w:r>
      <w:r w:rsidR="00AE459C">
        <w:rPr>
          <w:rFonts w:asciiTheme="minorHAnsi" w:hAnsiTheme="minorHAnsi" w:cstheme="minorHAnsi"/>
          <w:sz w:val="22"/>
          <w:szCs w:val="22"/>
        </w:rPr>
        <w:t>this</w:t>
      </w:r>
      <w:r>
        <w:rPr>
          <w:rFonts w:asciiTheme="minorHAnsi" w:hAnsiTheme="minorHAnsi" w:cstheme="minorHAnsi"/>
          <w:sz w:val="22"/>
          <w:szCs w:val="22"/>
        </w:rPr>
        <w:t xml:space="preserve"> is a no brainer</w:t>
      </w:r>
      <w:r w:rsidR="00AE459C">
        <w:rPr>
          <w:rFonts w:asciiTheme="minorHAnsi" w:hAnsiTheme="minorHAnsi" w:cstheme="minorHAnsi"/>
          <w:sz w:val="22"/>
          <w:szCs w:val="22"/>
        </w:rPr>
        <w:t xml:space="preserve"> and it</w:t>
      </w:r>
      <w:r>
        <w:rPr>
          <w:rFonts w:asciiTheme="minorHAnsi" w:hAnsiTheme="minorHAnsi" w:cstheme="minorHAnsi"/>
          <w:sz w:val="22"/>
          <w:szCs w:val="22"/>
        </w:rPr>
        <w:t xml:space="preserve"> would be a great addition to the golf course</w:t>
      </w:r>
      <w:r w:rsidR="00AE459C">
        <w:rPr>
          <w:rFonts w:asciiTheme="minorHAnsi" w:hAnsiTheme="minorHAnsi" w:cstheme="minorHAnsi"/>
          <w:sz w:val="22"/>
          <w:szCs w:val="22"/>
        </w:rPr>
        <w:t>, especially considering it</w:t>
      </w:r>
      <w:r>
        <w:rPr>
          <w:rFonts w:asciiTheme="minorHAnsi" w:hAnsiTheme="minorHAnsi" w:cstheme="minorHAnsi"/>
          <w:sz w:val="22"/>
          <w:szCs w:val="22"/>
        </w:rPr>
        <w:t xml:space="preserve"> will pay for itself. </w:t>
      </w:r>
    </w:p>
    <w:p w14:paraId="393070AD" w14:textId="77777777" w:rsidR="00F33D02" w:rsidRDefault="00F33D02">
      <w:pPr>
        <w:rPr>
          <w:rFonts w:asciiTheme="minorHAnsi" w:hAnsiTheme="minorHAnsi" w:cstheme="minorHAnsi"/>
          <w:sz w:val="22"/>
          <w:szCs w:val="22"/>
        </w:rPr>
      </w:pPr>
    </w:p>
    <w:p w14:paraId="350244CC" w14:textId="04B38EFB" w:rsidR="00F33D02" w:rsidRDefault="00F33D02">
      <w:pPr>
        <w:rPr>
          <w:rFonts w:asciiTheme="minorHAnsi" w:hAnsiTheme="minorHAnsi" w:cstheme="minorHAnsi"/>
          <w:sz w:val="22"/>
          <w:szCs w:val="22"/>
        </w:rPr>
      </w:pPr>
      <w:r>
        <w:rPr>
          <w:rFonts w:asciiTheme="minorHAnsi" w:hAnsiTheme="minorHAnsi" w:cstheme="minorHAnsi"/>
          <w:sz w:val="22"/>
          <w:szCs w:val="22"/>
        </w:rPr>
        <w:t>Chair MacKay opened public comment.</w:t>
      </w:r>
      <w:r w:rsidR="00C90CCF">
        <w:rPr>
          <w:rFonts w:asciiTheme="minorHAnsi" w:hAnsiTheme="minorHAnsi" w:cstheme="minorHAnsi"/>
          <w:sz w:val="22"/>
          <w:szCs w:val="22"/>
        </w:rPr>
        <w:t xml:space="preserve"> With none, she</w:t>
      </w:r>
      <w:r>
        <w:rPr>
          <w:rFonts w:asciiTheme="minorHAnsi" w:hAnsiTheme="minorHAnsi" w:cstheme="minorHAnsi"/>
          <w:sz w:val="22"/>
          <w:szCs w:val="22"/>
        </w:rPr>
        <w:t xml:space="preserve"> called for a vote.</w:t>
      </w:r>
    </w:p>
    <w:p w14:paraId="45A0EF2D" w14:textId="77777777" w:rsidR="008A6CF0" w:rsidRDefault="008A6CF0">
      <w:pPr>
        <w:rPr>
          <w:rFonts w:asciiTheme="minorHAnsi" w:hAnsiTheme="minorHAnsi" w:cstheme="minorHAnsi"/>
          <w:sz w:val="22"/>
          <w:szCs w:val="22"/>
        </w:rPr>
      </w:pPr>
    </w:p>
    <w:tbl>
      <w:tblPr>
        <w:tblW w:w="9000" w:type="dxa"/>
        <w:tblInd w:w="468" w:type="dxa"/>
        <w:tblLook w:val="01E0" w:firstRow="1" w:lastRow="1" w:firstColumn="1" w:lastColumn="1" w:noHBand="0" w:noVBand="0"/>
      </w:tblPr>
      <w:tblGrid>
        <w:gridCol w:w="1080"/>
        <w:gridCol w:w="7920"/>
      </w:tblGrid>
      <w:tr w:rsidR="008A6CF0" w:rsidRPr="000049D9" w14:paraId="4D2A5D23" w14:textId="77777777" w:rsidTr="005A5827">
        <w:trPr>
          <w:trHeight w:val="549"/>
        </w:trPr>
        <w:tc>
          <w:tcPr>
            <w:tcW w:w="1080" w:type="dxa"/>
          </w:tcPr>
          <w:p w14:paraId="294C1BFE" w14:textId="77777777" w:rsidR="008A6CF0" w:rsidRPr="000049D9" w:rsidRDefault="008A6CF0" w:rsidP="005A5827">
            <w:pPr>
              <w:rPr>
                <w:rFonts w:asciiTheme="minorHAnsi" w:hAnsiTheme="minorHAnsi" w:cstheme="minorHAnsi"/>
                <w:b/>
                <w:sz w:val="22"/>
                <w:szCs w:val="22"/>
              </w:rPr>
            </w:pPr>
            <w:r w:rsidRPr="000049D9">
              <w:rPr>
                <w:rFonts w:asciiTheme="minorHAnsi" w:hAnsiTheme="minorHAnsi" w:cstheme="minorHAnsi"/>
                <w:b/>
                <w:bCs/>
                <w:sz w:val="22"/>
                <w:szCs w:val="22"/>
              </w:rPr>
              <w:t>Vote:</w:t>
            </w:r>
          </w:p>
        </w:tc>
        <w:tc>
          <w:tcPr>
            <w:tcW w:w="7920" w:type="dxa"/>
          </w:tcPr>
          <w:p w14:paraId="67DABA4F" w14:textId="50166E86" w:rsidR="008A6CF0" w:rsidRPr="000049D9" w:rsidRDefault="008A6CF0" w:rsidP="005A5827">
            <w:pPr>
              <w:rPr>
                <w:rFonts w:asciiTheme="minorHAnsi" w:hAnsiTheme="minorHAnsi" w:cstheme="minorHAnsi"/>
                <w:b/>
                <w:sz w:val="22"/>
                <w:szCs w:val="22"/>
              </w:rPr>
            </w:pPr>
            <w:r w:rsidRPr="000049D9">
              <w:rPr>
                <w:rFonts w:asciiTheme="minorHAnsi" w:hAnsiTheme="minorHAnsi" w:cstheme="minorHAnsi"/>
                <w:sz w:val="22"/>
                <w:szCs w:val="22"/>
              </w:rPr>
              <w:t xml:space="preserve">The motion was approved </w:t>
            </w:r>
            <w:r w:rsidR="00F33D02">
              <w:rPr>
                <w:rFonts w:asciiTheme="minorHAnsi" w:hAnsiTheme="minorHAnsi" w:cstheme="minorHAnsi"/>
                <w:sz w:val="22"/>
                <w:szCs w:val="22"/>
              </w:rPr>
              <w:t>6</w:t>
            </w:r>
            <w:r>
              <w:rPr>
                <w:rFonts w:asciiTheme="minorHAnsi" w:hAnsiTheme="minorHAnsi" w:cstheme="minorHAnsi"/>
                <w:sz w:val="22"/>
                <w:szCs w:val="22"/>
              </w:rPr>
              <w:t>:0</w:t>
            </w:r>
            <w:r w:rsidRPr="000049D9">
              <w:rPr>
                <w:rFonts w:asciiTheme="minorHAnsi" w:hAnsiTheme="minorHAnsi" w:cstheme="minorHAnsi"/>
                <w:sz w:val="22"/>
                <w:szCs w:val="22"/>
              </w:rPr>
              <w:t xml:space="preserve"> with </w:t>
            </w:r>
            <w:r>
              <w:rPr>
                <w:rFonts w:asciiTheme="minorHAnsi" w:hAnsiTheme="minorHAnsi" w:cstheme="minorHAnsi"/>
                <w:sz w:val="22"/>
                <w:szCs w:val="22"/>
              </w:rPr>
              <w:t>Councilors</w:t>
            </w:r>
            <w:r w:rsidRPr="000049D9">
              <w:rPr>
                <w:rFonts w:asciiTheme="minorHAnsi" w:hAnsiTheme="minorHAnsi" w:cstheme="minorHAnsi"/>
                <w:sz w:val="22"/>
                <w:szCs w:val="22"/>
              </w:rPr>
              <w:t xml:space="preserve"> Ellsworth</w:t>
            </w:r>
            <w:r>
              <w:rPr>
                <w:rFonts w:asciiTheme="minorHAnsi" w:hAnsiTheme="minorHAnsi" w:cstheme="minorHAnsi"/>
                <w:sz w:val="22"/>
                <w:szCs w:val="22"/>
              </w:rPr>
              <w:t>, Fillmore, MacKay</w:t>
            </w:r>
            <w:r w:rsidRPr="000049D9">
              <w:rPr>
                <w:rFonts w:asciiTheme="minorHAnsi" w:hAnsiTheme="minorHAnsi" w:cstheme="minorHAnsi"/>
                <w:sz w:val="22"/>
                <w:szCs w:val="22"/>
              </w:rPr>
              <w:t>, Shipley, and Whipple in favor.</w:t>
            </w:r>
            <w:r>
              <w:rPr>
                <w:rFonts w:asciiTheme="minorHAnsi" w:hAnsiTheme="minorHAnsi" w:cstheme="minorHAnsi"/>
                <w:sz w:val="22"/>
                <w:szCs w:val="22"/>
              </w:rPr>
              <w:t xml:space="preserve"> Councilor Handley excused.</w:t>
            </w:r>
          </w:p>
        </w:tc>
      </w:tr>
    </w:tbl>
    <w:p w14:paraId="4B7BB382" w14:textId="77777777" w:rsidR="008A6CF0" w:rsidRDefault="008A6CF0">
      <w:pPr>
        <w:rPr>
          <w:rFonts w:asciiTheme="minorHAnsi" w:hAnsiTheme="minorHAnsi" w:cstheme="minorHAnsi"/>
          <w:sz w:val="22"/>
          <w:szCs w:val="22"/>
        </w:rPr>
      </w:pPr>
    </w:p>
    <w:p w14:paraId="5737A92E" w14:textId="14507631" w:rsidR="006162AB" w:rsidRDefault="006162AB">
      <w:pPr>
        <w:rPr>
          <w:rFonts w:asciiTheme="minorHAnsi" w:hAnsiTheme="minorHAnsi" w:cstheme="minorHAnsi"/>
          <w:sz w:val="22"/>
          <w:szCs w:val="22"/>
        </w:rPr>
      </w:pPr>
      <w:r w:rsidRPr="006162AB">
        <w:rPr>
          <w:rFonts w:asciiTheme="minorHAnsi" w:hAnsiTheme="minorHAnsi" w:cstheme="minorHAnsi"/>
          <w:sz w:val="22"/>
          <w:szCs w:val="22"/>
        </w:rPr>
        <w:t xml:space="preserve">Chair MacKay </w:t>
      </w:r>
      <w:r>
        <w:rPr>
          <w:rFonts w:asciiTheme="minorHAnsi" w:hAnsiTheme="minorHAnsi" w:cstheme="minorHAnsi"/>
          <w:sz w:val="22"/>
          <w:szCs w:val="22"/>
        </w:rPr>
        <w:t>said she wanted to address the comments made by Ms. Walker during item 5. She shared there is</w:t>
      </w:r>
      <w:r w:rsidRPr="006162AB">
        <w:rPr>
          <w:rFonts w:asciiTheme="minorHAnsi" w:hAnsiTheme="minorHAnsi" w:cstheme="minorHAnsi"/>
          <w:sz w:val="22"/>
          <w:szCs w:val="22"/>
        </w:rPr>
        <w:t xml:space="preserve"> a </w:t>
      </w:r>
      <w:r>
        <w:rPr>
          <w:rFonts w:asciiTheme="minorHAnsi" w:hAnsiTheme="minorHAnsi" w:cstheme="minorHAnsi"/>
          <w:sz w:val="22"/>
          <w:szCs w:val="22"/>
        </w:rPr>
        <w:t>P</w:t>
      </w:r>
      <w:r w:rsidRPr="006162AB">
        <w:rPr>
          <w:rFonts w:asciiTheme="minorHAnsi" w:hAnsiTheme="minorHAnsi" w:cstheme="minorHAnsi"/>
          <w:sz w:val="22"/>
          <w:szCs w:val="22"/>
        </w:rPr>
        <w:t xml:space="preserve">olice </w:t>
      </w:r>
      <w:r>
        <w:rPr>
          <w:rFonts w:asciiTheme="minorHAnsi" w:hAnsiTheme="minorHAnsi" w:cstheme="minorHAnsi"/>
          <w:sz w:val="22"/>
          <w:szCs w:val="22"/>
        </w:rPr>
        <w:t>C</w:t>
      </w:r>
      <w:r w:rsidRPr="006162AB">
        <w:rPr>
          <w:rFonts w:asciiTheme="minorHAnsi" w:hAnsiTheme="minorHAnsi" w:cstheme="minorHAnsi"/>
          <w:sz w:val="22"/>
          <w:szCs w:val="22"/>
        </w:rPr>
        <w:t xml:space="preserve">itizen </w:t>
      </w:r>
      <w:r>
        <w:rPr>
          <w:rFonts w:asciiTheme="minorHAnsi" w:hAnsiTheme="minorHAnsi" w:cstheme="minorHAnsi"/>
          <w:sz w:val="22"/>
          <w:szCs w:val="22"/>
        </w:rPr>
        <w:t>B</w:t>
      </w:r>
      <w:r w:rsidRPr="006162AB">
        <w:rPr>
          <w:rFonts w:asciiTheme="minorHAnsi" w:hAnsiTheme="minorHAnsi" w:cstheme="minorHAnsi"/>
          <w:sz w:val="22"/>
          <w:szCs w:val="22"/>
        </w:rPr>
        <w:t xml:space="preserve">oard that addresses police-related concerns. Whether the </w:t>
      </w:r>
      <w:r>
        <w:rPr>
          <w:rFonts w:asciiTheme="minorHAnsi" w:hAnsiTheme="minorHAnsi" w:cstheme="minorHAnsi"/>
          <w:sz w:val="22"/>
          <w:szCs w:val="22"/>
        </w:rPr>
        <w:t>officer</w:t>
      </w:r>
      <w:r w:rsidRPr="006162AB">
        <w:rPr>
          <w:rFonts w:asciiTheme="minorHAnsi" w:hAnsiTheme="minorHAnsi" w:cstheme="minorHAnsi"/>
          <w:sz w:val="22"/>
          <w:szCs w:val="22"/>
        </w:rPr>
        <w:t xml:space="preserve"> involved was dismissed would</w:t>
      </w:r>
      <w:r w:rsidR="0090011B">
        <w:rPr>
          <w:rFonts w:asciiTheme="minorHAnsi" w:hAnsiTheme="minorHAnsi" w:cstheme="minorHAnsi"/>
          <w:sz w:val="22"/>
          <w:szCs w:val="22"/>
        </w:rPr>
        <w:t xml:space="preserve"> have been</w:t>
      </w:r>
      <w:r w:rsidRPr="006162AB">
        <w:rPr>
          <w:rFonts w:asciiTheme="minorHAnsi" w:hAnsiTheme="minorHAnsi" w:cstheme="minorHAnsi"/>
          <w:sz w:val="22"/>
          <w:szCs w:val="22"/>
        </w:rPr>
        <w:t xml:space="preserve"> publicly known, but the council refrains from commenting on employment matters due to legal considerations. </w:t>
      </w:r>
      <w:r w:rsidR="0090011B">
        <w:rPr>
          <w:rFonts w:asciiTheme="minorHAnsi" w:hAnsiTheme="minorHAnsi" w:cstheme="minorHAnsi"/>
          <w:sz w:val="22"/>
          <w:szCs w:val="22"/>
        </w:rPr>
        <w:t>She said t</w:t>
      </w:r>
      <w:r w:rsidRPr="006162AB">
        <w:rPr>
          <w:rFonts w:asciiTheme="minorHAnsi" w:hAnsiTheme="minorHAnsi" w:cstheme="minorHAnsi"/>
          <w:sz w:val="22"/>
          <w:szCs w:val="22"/>
        </w:rPr>
        <w:t xml:space="preserve">he council </w:t>
      </w:r>
      <w:r w:rsidR="0090011B">
        <w:rPr>
          <w:rFonts w:asciiTheme="minorHAnsi" w:hAnsiTheme="minorHAnsi" w:cstheme="minorHAnsi"/>
          <w:sz w:val="22"/>
          <w:szCs w:val="22"/>
        </w:rPr>
        <w:t>did have</w:t>
      </w:r>
      <w:r w:rsidRPr="006162AB">
        <w:rPr>
          <w:rFonts w:asciiTheme="minorHAnsi" w:hAnsiTheme="minorHAnsi" w:cstheme="minorHAnsi"/>
          <w:sz w:val="22"/>
          <w:szCs w:val="22"/>
        </w:rPr>
        <w:t xml:space="preserve"> a closed meeting to discuss the incident, </w:t>
      </w:r>
      <w:r w:rsidR="00E37A94">
        <w:rPr>
          <w:rFonts w:asciiTheme="minorHAnsi" w:hAnsiTheme="minorHAnsi" w:cstheme="minorHAnsi"/>
          <w:sz w:val="22"/>
          <w:szCs w:val="22"/>
        </w:rPr>
        <w:t>since</w:t>
      </w:r>
      <w:r w:rsidRPr="006162AB">
        <w:rPr>
          <w:rFonts w:asciiTheme="minorHAnsi" w:hAnsiTheme="minorHAnsi" w:cstheme="minorHAnsi"/>
          <w:sz w:val="22"/>
          <w:szCs w:val="22"/>
        </w:rPr>
        <w:t xml:space="preserve"> it involved personnel, and viewed extensive footage beyond what was available on social media. </w:t>
      </w:r>
      <w:r w:rsidR="0090011B">
        <w:rPr>
          <w:rFonts w:asciiTheme="minorHAnsi" w:hAnsiTheme="minorHAnsi" w:cstheme="minorHAnsi"/>
          <w:sz w:val="22"/>
          <w:szCs w:val="22"/>
        </w:rPr>
        <w:t>She</w:t>
      </w:r>
      <w:r w:rsidR="0090011B" w:rsidRPr="006162AB">
        <w:rPr>
          <w:rFonts w:asciiTheme="minorHAnsi" w:hAnsiTheme="minorHAnsi" w:cstheme="minorHAnsi"/>
          <w:sz w:val="22"/>
          <w:szCs w:val="22"/>
        </w:rPr>
        <w:t xml:space="preserve"> mentioned that the citizen board handled it according to their judgment.</w:t>
      </w:r>
    </w:p>
    <w:p w14:paraId="40B00F4E" w14:textId="77777777" w:rsidR="006162AB" w:rsidRPr="008A6CF0" w:rsidRDefault="006162AB">
      <w:pPr>
        <w:rPr>
          <w:rFonts w:asciiTheme="minorHAnsi" w:hAnsiTheme="minorHAnsi" w:cstheme="minorHAnsi"/>
          <w:sz w:val="22"/>
          <w:szCs w:val="22"/>
        </w:rPr>
      </w:pPr>
    </w:p>
    <w:tbl>
      <w:tblPr>
        <w:tblW w:w="0" w:type="auto"/>
        <w:tblLayout w:type="fixed"/>
        <w:tblLook w:val="04A0" w:firstRow="1" w:lastRow="0" w:firstColumn="1" w:lastColumn="0" w:noHBand="0" w:noVBand="1"/>
      </w:tblPr>
      <w:tblGrid>
        <w:gridCol w:w="918"/>
        <w:gridCol w:w="8550"/>
      </w:tblGrid>
      <w:tr w:rsidR="00B76653" w:rsidRPr="008A6CF0" w14:paraId="1A0EB01A" w14:textId="77777777" w:rsidTr="00F84A84">
        <w:tc>
          <w:tcPr>
            <w:tcW w:w="918" w:type="dxa"/>
          </w:tcPr>
          <w:p w14:paraId="002E136D" w14:textId="77777777" w:rsidR="008E2B5E" w:rsidRPr="008A6CF0" w:rsidRDefault="00732A42" w:rsidP="00232F77">
            <w:pPr>
              <w:jc w:val="both"/>
              <w:rPr>
                <w:rFonts w:asciiTheme="minorHAnsi" w:hAnsiTheme="minorHAnsi" w:cstheme="minorHAnsi"/>
                <w:b/>
                <w:bCs/>
                <w:sz w:val="22"/>
                <w:szCs w:val="22"/>
              </w:rPr>
            </w:pPr>
            <w:r w:rsidRPr="008A6CF0">
              <w:rPr>
                <w:rFonts w:asciiTheme="minorHAnsi" w:hAnsiTheme="minorHAnsi" w:cstheme="minorHAnsi"/>
                <w:b/>
                <w:bCs/>
                <w:sz w:val="22"/>
                <w:szCs w:val="22"/>
              </w:rPr>
              <w:t>9.</w:t>
            </w:r>
          </w:p>
        </w:tc>
        <w:tc>
          <w:tcPr>
            <w:tcW w:w="8550" w:type="dxa"/>
          </w:tcPr>
          <w:p w14:paraId="02ABF626" w14:textId="0237F807" w:rsidR="008E2B5E" w:rsidRPr="008A6CF0" w:rsidRDefault="00732A42" w:rsidP="0095439B">
            <w:pPr>
              <w:rPr>
                <w:rFonts w:asciiTheme="minorHAnsi" w:hAnsiTheme="minorHAnsi" w:cstheme="minorHAnsi"/>
                <w:b/>
                <w:bCs/>
                <w:sz w:val="22"/>
                <w:szCs w:val="22"/>
              </w:rPr>
            </w:pPr>
            <w:bookmarkStart w:id="13" w:name="I12056"/>
            <w:r w:rsidRPr="008A6CF0">
              <w:rPr>
                <w:rFonts w:asciiTheme="minorHAnsi" w:hAnsiTheme="minorHAnsi" w:cstheme="minorHAnsi"/>
                <w:b/>
                <w:bCs/>
                <w:sz w:val="22"/>
                <w:szCs w:val="22"/>
              </w:rPr>
              <w:t>A resolution approving the Program Year 2023 Annual Action Plan, Fourth Year Update to the 2020-24 Five-Year Consolidated Plan, as amended. (23-027)</w:t>
            </w:r>
            <w:bookmarkEnd w:id="13"/>
            <w:r w:rsidR="0095439B" w:rsidRPr="008A6CF0">
              <w:rPr>
                <w:rFonts w:asciiTheme="minorHAnsi" w:hAnsiTheme="minorHAnsi" w:cstheme="minorHAnsi"/>
                <w:b/>
                <w:bCs/>
                <w:sz w:val="22"/>
                <w:szCs w:val="22"/>
              </w:rPr>
              <w:t xml:space="preserve"> </w:t>
            </w:r>
            <w:hyperlink r:id="rId18" w:history="1">
              <w:r w:rsidR="00803FA7" w:rsidRPr="00803FA7">
                <w:rPr>
                  <w:rStyle w:val="Hyperlink"/>
                  <w:rFonts w:asciiTheme="minorHAnsi" w:hAnsiTheme="minorHAnsi" w:cstheme="minorHAnsi"/>
                  <w:bCs/>
                  <w:sz w:val="22"/>
                  <w:szCs w:val="22"/>
                </w:rPr>
                <w:t>(</w:t>
              </w:r>
              <w:r w:rsidR="00803FA7">
                <w:rPr>
                  <w:rStyle w:val="Hyperlink"/>
                  <w:rFonts w:asciiTheme="minorHAnsi" w:hAnsiTheme="minorHAnsi" w:cstheme="minorHAnsi"/>
                  <w:bCs/>
                  <w:sz w:val="22"/>
                  <w:szCs w:val="22"/>
                </w:rPr>
                <w:t>44:55</w:t>
              </w:r>
              <w:r w:rsidR="00803FA7" w:rsidRPr="00803FA7">
                <w:rPr>
                  <w:rStyle w:val="Hyperlink"/>
                  <w:rFonts w:asciiTheme="minorHAnsi" w:hAnsiTheme="minorHAnsi" w:cstheme="minorHAnsi"/>
                  <w:bCs/>
                  <w:sz w:val="22"/>
                  <w:szCs w:val="22"/>
                </w:rPr>
                <w:t>)</w:t>
              </w:r>
            </w:hyperlink>
          </w:p>
        </w:tc>
      </w:tr>
    </w:tbl>
    <w:p w14:paraId="637C6413" w14:textId="77777777" w:rsidR="008A6CF0" w:rsidRDefault="008A6CF0">
      <w:pPr>
        <w:rPr>
          <w:rFonts w:asciiTheme="minorHAnsi" w:hAnsiTheme="minorHAnsi" w:cstheme="minorHAnsi"/>
          <w:sz w:val="22"/>
          <w:szCs w:val="22"/>
        </w:rPr>
      </w:pPr>
    </w:p>
    <w:tbl>
      <w:tblPr>
        <w:tblW w:w="9000" w:type="dxa"/>
        <w:tblInd w:w="468" w:type="dxa"/>
        <w:tblLook w:val="01E0" w:firstRow="1" w:lastRow="1" w:firstColumn="1" w:lastColumn="1" w:noHBand="0" w:noVBand="0"/>
      </w:tblPr>
      <w:tblGrid>
        <w:gridCol w:w="1062"/>
        <w:gridCol w:w="7938"/>
      </w:tblGrid>
      <w:tr w:rsidR="008A6CF0" w:rsidRPr="00EC6218" w14:paraId="2B77AD27" w14:textId="77777777" w:rsidTr="005A5827">
        <w:trPr>
          <w:trHeight w:val="558"/>
        </w:trPr>
        <w:tc>
          <w:tcPr>
            <w:tcW w:w="1062" w:type="dxa"/>
          </w:tcPr>
          <w:p w14:paraId="33CB45B7" w14:textId="77777777" w:rsidR="008A6CF0" w:rsidRPr="00EC6218" w:rsidRDefault="008A6CF0" w:rsidP="005A5827">
            <w:pPr>
              <w:jc w:val="both"/>
              <w:rPr>
                <w:rFonts w:asciiTheme="minorHAnsi" w:hAnsiTheme="minorHAnsi" w:cstheme="minorHAnsi"/>
                <w:b/>
                <w:sz w:val="22"/>
                <w:szCs w:val="22"/>
              </w:rPr>
            </w:pPr>
            <w:r w:rsidRPr="00EC6218">
              <w:rPr>
                <w:rFonts w:asciiTheme="minorHAnsi" w:hAnsiTheme="minorHAnsi" w:cstheme="minorHAnsi"/>
                <w:b/>
                <w:bCs/>
                <w:sz w:val="22"/>
                <w:szCs w:val="22"/>
              </w:rPr>
              <w:t>Motion:</w:t>
            </w:r>
          </w:p>
        </w:tc>
        <w:tc>
          <w:tcPr>
            <w:tcW w:w="7938" w:type="dxa"/>
          </w:tcPr>
          <w:p w14:paraId="183E5CB8" w14:textId="3D71F156" w:rsidR="008A6CF0" w:rsidRPr="00EC6218" w:rsidRDefault="008A6CF0" w:rsidP="005A5827">
            <w:pPr>
              <w:jc w:val="both"/>
              <w:rPr>
                <w:rFonts w:asciiTheme="minorHAnsi" w:hAnsiTheme="minorHAnsi" w:cstheme="minorHAnsi"/>
                <w:sz w:val="22"/>
                <w:szCs w:val="22"/>
              </w:rPr>
            </w:pPr>
            <w:r w:rsidRPr="00EC6218">
              <w:rPr>
                <w:rFonts w:asciiTheme="minorHAnsi" w:hAnsiTheme="minorHAnsi" w:cstheme="minorHAnsi"/>
                <w:sz w:val="22"/>
                <w:szCs w:val="22"/>
              </w:rPr>
              <w:t xml:space="preserve">An implied motion to approve </w:t>
            </w:r>
            <w:r>
              <w:rPr>
                <w:rFonts w:asciiTheme="minorHAnsi" w:hAnsiTheme="minorHAnsi" w:cstheme="minorHAnsi"/>
                <w:sz w:val="22"/>
                <w:szCs w:val="22"/>
              </w:rPr>
              <w:t>Resolution 2023-</w:t>
            </w:r>
            <w:r w:rsidR="002D372F">
              <w:rPr>
                <w:rFonts w:asciiTheme="minorHAnsi" w:hAnsiTheme="minorHAnsi" w:cstheme="minorHAnsi"/>
                <w:sz w:val="22"/>
                <w:szCs w:val="22"/>
              </w:rPr>
              <w:t>24</w:t>
            </w:r>
            <w:r w:rsidRPr="00EC6218">
              <w:rPr>
                <w:rFonts w:asciiTheme="minorHAnsi" w:hAnsiTheme="minorHAnsi" w:cstheme="minorHAnsi"/>
                <w:sz w:val="22"/>
                <w:szCs w:val="22"/>
              </w:rPr>
              <w:t xml:space="preserve">, as currently constituted, has been made by council rule. </w:t>
            </w:r>
          </w:p>
        </w:tc>
      </w:tr>
    </w:tbl>
    <w:p w14:paraId="1D8594C1" w14:textId="77777777" w:rsidR="008A6CF0" w:rsidRDefault="008A6CF0">
      <w:pPr>
        <w:rPr>
          <w:rFonts w:asciiTheme="minorHAnsi" w:hAnsiTheme="minorHAnsi" w:cstheme="minorHAnsi"/>
          <w:sz w:val="22"/>
          <w:szCs w:val="22"/>
        </w:rPr>
      </w:pPr>
    </w:p>
    <w:p w14:paraId="18240D5E" w14:textId="13E18128" w:rsidR="008A6CF0" w:rsidRDefault="00F33D02">
      <w:pPr>
        <w:rPr>
          <w:rFonts w:asciiTheme="minorHAnsi" w:hAnsiTheme="minorHAnsi" w:cstheme="minorHAnsi"/>
          <w:sz w:val="22"/>
          <w:szCs w:val="22"/>
        </w:rPr>
      </w:pPr>
      <w:r>
        <w:rPr>
          <w:rFonts w:asciiTheme="minorHAnsi" w:hAnsiTheme="minorHAnsi" w:cstheme="minorHAnsi"/>
          <w:sz w:val="22"/>
          <w:szCs w:val="22"/>
        </w:rPr>
        <w:t>Melissa McNalley, Community Grant Administrator, presented</w:t>
      </w:r>
      <w:r w:rsidR="009B0236">
        <w:rPr>
          <w:rFonts w:asciiTheme="minorHAnsi" w:hAnsiTheme="minorHAnsi" w:cstheme="minorHAnsi"/>
          <w:sz w:val="22"/>
          <w:szCs w:val="22"/>
        </w:rPr>
        <w:t xml:space="preserve"> the proposed funding amounts.</w:t>
      </w:r>
    </w:p>
    <w:p w14:paraId="7C2D647F" w14:textId="77777777" w:rsidR="009B0236" w:rsidRDefault="009B0236">
      <w:pPr>
        <w:rPr>
          <w:rFonts w:asciiTheme="minorHAnsi" w:hAnsiTheme="minorHAnsi" w:cstheme="minorHAnsi"/>
          <w:sz w:val="22"/>
          <w:szCs w:val="22"/>
        </w:rPr>
      </w:pPr>
    </w:p>
    <w:p w14:paraId="6195ADA5" w14:textId="3A931610" w:rsidR="009B0236" w:rsidRDefault="009B0236">
      <w:pPr>
        <w:rPr>
          <w:rFonts w:asciiTheme="minorHAnsi" w:hAnsiTheme="minorHAnsi" w:cstheme="minorHAnsi"/>
          <w:sz w:val="22"/>
          <w:szCs w:val="22"/>
        </w:rPr>
      </w:pPr>
      <w:r>
        <w:rPr>
          <w:rFonts w:asciiTheme="minorHAnsi" w:hAnsiTheme="minorHAnsi" w:cstheme="minorHAnsi"/>
          <w:sz w:val="22"/>
          <w:szCs w:val="22"/>
        </w:rPr>
        <w:t>Chair MacKay opened public comment. With none, she brought the discussion back to council.</w:t>
      </w:r>
    </w:p>
    <w:p w14:paraId="7669CDB8" w14:textId="77777777" w:rsidR="00F33D02" w:rsidRDefault="00F33D02">
      <w:pPr>
        <w:rPr>
          <w:rFonts w:asciiTheme="minorHAnsi" w:hAnsiTheme="minorHAnsi" w:cstheme="minorHAnsi"/>
          <w:sz w:val="22"/>
          <w:szCs w:val="22"/>
        </w:rPr>
      </w:pPr>
    </w:p>
    <w:p w14:paraId="28F10761" w14:textId="1A7B076E" w:rsidR="003C16F0" w:rsidRDefault="009B0236">
      <w:pPr>
        <w:rPr>
          <w:rFonts w:asciiTheme="minorHAnsi" w:hAnsiTheme="minorHAnsi" w:cstheme="minorHAnsi"/>
          <w:sz w:val="22"/>
          <w:szCs w:val="22"/>
        </w:rPr>
      </w:pPr>
      <w:r w:rsidRPr="009B0236">
        <w:rPr>
          <w:rFonts w:asciiTheme="minorHAnsi" w:hAnsiTheme="minorHAnsi" w:cstheme="minorHAnsi"/>
          <w:sz w:val="22"/>
          <w:szCs w:val="22"/>
        </w:rPr>
        <w:t>Councilor Whipple discussed the financial considerations, expressing concern over the disparity between requested funds and actual needs. She highlighted the limited resources available to support the community's various organizations and projects. She emphasized that the funding allocation process involves multiple stakeholders and rigorous criteria to address the extensive needs within the community. Councilor Whipple acknowledged that the funded projects were carefully evaluated and selected to serve the community's needs effectively. She regretted that despite worthiness, certain valuable projects and organizations could</w:t>
      </w:r>
      <w:r w:rsidR="00EA7F56">
        <w:rPr>
          <w:rFonts w:asciiTheme="minorHAnsi" w:hAnsiTheme="minorHAnsi" w:cstheme="minorHAnsi"/>
          <w:sz w:val="22"/>
          <w:szCs w:val="22"/>
        </w:rPr>
        <w:t xml:space="preserve"> </w:t>
      </w:r>
      <w:r w:rsidRPr="009B0236">
        <w:rPr>
          <w:rFonts w:asciiTheme="minorHAnsi" w:hAnsiTheme="minorHAnsi" w:cstheme="minorHAnsi"/>
          <w:sz w:val="22"/>
          <w:szCs w:val="22"/>
        </w:rPr>
        <w:t>n</w:t>
      </w:r>
      <w:r w:rsidR="00EA7F56">
        <w:rPr>
          <w:rFonts w:asciiTheme="minorHAnsi" w:hAnsiTheme="minorHAnsi" w:cstheme="minorHAnsi"/>
          <w:sz w:val="22"/>
          <w:szCs w:val="22"/>
        </w:rPr>
        <w:t>o</w:t>
      </w:r>
      <w:r w:rsidRPr="009B0236">
        <w:rPr>
          <w:rFonts w:asciiTheme="minorHAnsi" w:hAnsiTheme="minorHAnsi" w:cstheme="minorHAnsi"/>
          <w:sz w:val="22"/>
          <w:szCs w:val="22"/>
        </w:rPr>
        <w:t>t receive funding due to limitations. Councilor Whipple emphasized the importance of recognizing the vetted and impactful nature of the supported projects, and she expressed hope for additional resources to extend the positive impact if available in the future.</w:t>
      </w:r>
    </w:p>
    <w:p w14:paraId="162B545A" w14:textId="77777777" w:rsidR="009B0236" w:rsidRDefault="009B0236">
      <w:pPr>
        <w:rPr>
          <w:rFonts w:asciiTheme="minorHAnsi" w:hAnsiTheme="minorHAnsi" w:cstheme="minorHAnsi"/>
          <w:sz w:val="22"/>
          <w:szCs w:val="22"/>
        </w:rPr>
      </w:pPr>
    </w:p>
    <w:p w14:paraId="6ADD2899" w14:textId="01FA2009" w:rsidR="003C16F0" w:rsidRDefault="003C16F0">
      <w:pPr>
        <w:rPr>
          <w:rFonts w:asciiTheme="minorHAnsi" w:hAnsiTheme="minorHAnsi" w:cstheme="minorHAnsi"/>
          <w:sz w:val="22"/>
          <w:szCs w:val="22"/>
        </w:rPr>
      </w:pPr>
      <w:r>
        <w:rPr>
          <w:rFonts w:asciiTheme="minorHAnsi" w:hAnsiTheme="minorHAnsi" w:cstheme="minorHAnsi"/>
          <w:sz w:val="22"/>
          <w:szCs w:val="22"/>
        </w:rPr>
        <w:t>With no other council discussion,</w:t>
      </w:r>
      <w:r w:rsidR="009B0236">
        <w:rPr>
          <w:rFonts w:asciiTheme="minorHAnsi" w:hAnsiTheme="minorHAnsi" w:cstheme="minorHAnsi"/>
          <w:sz w:val="22"/>
          <w:szCs w:val="22"/>
        </w:rPr>
        <w:t xml:space="preserve"> Chair MacKay called for a vote.</w:t>
      </w:r>
    </w:p>
    <w:p w14:paraId="77A7B61A" w14:textId="77777777" w:rsidR="008A6CF0" w:rsidRDefault="008A6CF0">
      <w:pPr>
        <w:rPr>
          <w:rFonts w:asciiTheme="minorHAnsi" w:hAnsiTheme="minorHAnsi" w:cstheme="minorHAnsi"/>
          <w:sz w:val="22"/>
          <w:szCs w:val="22"/>
        </w:rPr>
      </w:pPr>
    </w:p>
    <w:tbl>
      <w:tblPr>
        <w:tblW w:w="9000" w:type="dxa"/>
        <w:tblInd w:w="468" w:type="dxa"/>
        <w:tblLook w:val="01E0" w:firstRow="1" w:lastRow="1" w:firstColumn="1" w:lastColumn="1" w:noHBand="0" w:noVBand="0"/>
      </w:tblPr>
      <w:tblGrid>
        <w:gridCol w:w="1080"/>
        <w:gridCol w:w="7920"/>
      </w:tblGrid>
      <w:tr w:rsidR="003C16F0" w:rsidRPr="000049D9" w14:paraId="205E95DD" w14:textId="77777777" w:rsidTr="00795218">
        <w:trPr>
          <w:trHeight w:val="549"/>
        </w:trPr>
        <w:tc>
          <w:tcPr>
            <w:tcW w:w="1080" w:type="dxa"/>
          </w:tcPr>
          <w:p w14:paraId="5D0AAA9D" w14:textId="77777777" w:rsidR="003C16F0" w:rsidRPr="000049D9" w:rsidRDefault="003C16F0" w:rsidP="00795218">
            <w:pPr>
              <w:rPr>
                <w:rFonts w:asciiTheme="minorHAnsi" w:hAnsiTheme="minorHAnsi" w:cstheme="minorHAnsi"/>
                <w:b/>
                <w:sz w:val="22"/>
                <w:szCs w:val="22"/>
              </w:rPr>
            </w:pPr>
            <w:r w:rsidRPr="000049D9">
              <w:rPr>
                <w:rFonts w:asciiTheme="minorHAnsi" w:hAnsiTheme="minorHAnsi" w:cstheme="minorHAnsi"/>
                <w:b/>
                <w:bCs/>
                <w:sz w:val="22"/>
                <w:szCs w:val="22"/>
              </w:rPr>
              <w:t>Vote:</w:t>
            </w:r>
          </w:p>
        </w:tc>
        <w:tc>
          <w:tcPr>
            <w:tcW w:w="7920" w:type="dxa"/>
          </w:tcPr>
          <w:p w14:paraId="7D4021D3" w14:textId="77777777" w:rsidR="003C16F0" w:rsidRPr="000049D9" w:rsidRDefault="003C16F0" w:rsidP="00795218">
            <w:pPr>
              <w:rPr>
                <w:rFonts w:asciiTheme="minorHAnsi" w:hAnsiTheme="minorHAnsi" w:cstheme="minorHAnsi"/>
                <w:b/>
                <w:sz w:val="22"/>
                <w:szCs w:val="22"/>
              </w:rPr>
            </w:pPr>
            <w:r w:rsidRPr="000049D9">
              <w:rPr>
                <w:rFonts w:asciiTheme="minorHAnsi" w:hAnsiTheme="minorHAnsi" w:cstheme="minorHAnsi"/>
                <w:sz w:val="22"/>
                <w:szCs w:val="22"/>
              </w:rPr>
              <w:t xml:space="preserve">The motion was approved </w:t>
            </w:r>
            <w:r>
              <w:rPr>
                <w:rFonts w:asciiTheme="minorHAnsi" w:hAnsiTheme="minorHAnsi" w:cstheme="minorHAnsi"/>
                <w:sz w:val="22"/>
                <w:szCs w:val="22"/>
              </w:rPr>
              <w:t>6:0</w:t>
            </w:r>
            <w:r w:rsidRPr="000049D9">
              <w:rPr>
                <w:rFonts w:asciiTheme="minorHAnsi" w:hAnsiTheme="minorHAnsi" w:cstheme="minorHAnsi"/>
                <w:sz w:val="22"/>
                <w:szCs w:val="22"/>
              </w:rPr>
              <w:t xml:space="preserve"> with </w:t>
            </w:r>
            <w:r>
              <w:rPr>
                <w:rFonts w:asciiTheme="minorHAnsi" w:hAnsiTheme="minorHAnsi" w:cstheme="minorHAnsi"/>
                <w:sz w:val="22"/>
                <w:szCs w:val="22"/>
              </w:rPr>
              <w:t>Councilors</w:t>
            </w:r>
            <w:r w:rsidRPr="000049D9">
              <w:rPr>
                <w:rFonts w:asciiTheme="minorHAnsi" w:hAnsiTheme="minorHAnsi" w:cstheme="minorHAnsi"/>
                <w:sz w:val="22"/>
                <w:szCs w:val="22"/>
              </w:rPr>
              <w:t xml:space="preserve"> Ellsworth</w:t>
            </w:r>
            <w:r>
              <w:rPr>
                <w:rFonts w:asciiTheme="minorHAnsi" w:hAnsiTheme="minorHAnsi" w:cstheme="minorHAnsi"/>
                <w:sz w:val="22"/>
                <w:szCs w:val="22"/>
              </w:rPr>
              <w:t>, Fillmore, MacKay</w:t>
            </w:r>
            <w:r w:rsidRPr="000049D9">
              <w:rPr>
                <w:rFonts w:asciiTheme="minorHAnsi" w:hAnsiTheme="minorHAnsi" w:cstheme="minorHAnsi"/>
                <w:sz w:val="22"/>
                <w:szCs w:val="22"/>
              </w:rPr>
              <w:t>, Shipley, and Whipple in favor.</w:t>
            </w:r>
            <w:r>
              <w:rPr>
                <w:rFonts w:asciiTheme="minorHAnsi" w:hAnsiTheme="minorHAnsi" w:cstheme="minorHAnsi"/>
                <w:sz w:val="22"/>
                <w:szCs w:val="22"/>
              </w:rPr>
              <w:t xml:space="preserve"> Councilor Handley excused.</w:t>
            </w:r>
          </w:p>
        </w:tc>
      </w:tr>
    </w:tbl>
    <w:p w14:paraId="62A1FE7A" w14:textId="77777777" w:rsidR="008A6CF0" w:rsidRPr="008A6CF0" w:rsidRDefault="008A6CF0">
      <w:pPr>
        <w:rPr>
          <w:rFonts w:asciiTheme="minorHAnsi" w:hAnsiTheme="minorHAnsi" w:cstheme="minorHAnsi"/>
          <w:sz w:val="22"/>
          <w:szCs w:val="22"/>
        </w:rPr>
      </w:pPr>
    </w:p>
    <w:tbl>
      <w:tblPr>
        <w:tblW w:w="0" w:type="auto"/>
        <w:tblLayout w:type="fixed"/>
        <w:tblLook w:val="04A0" w:firstRow="1" w:lastRow="0" w:firstColumn="1" w:lastColumn="0" w:noHBand="0" w:noVBand="1"/>
      </w:tblPr>
      <w:tblGrid>
        <w:gridCol w:w="918"/>
        <w:gridCol w:w="8550"/>
      </w:tblGrid>
      <w:tr w:rsidR="00B76653" w:rsidRPr="008A6CF0" w14:paraId="7B4833A8" w14:textId="77777777" w:rsidTr="00F84A84">
        <w:tc>
          <w:tcPr>
            <w:tcW w:w="918" w:type="dxa"/>
          </w:tcPr>
          <w:p w14:paraId="080D9897" w14:textId="77777777" w:rsidR="008E2B5E" w:rsidRPr="008A6CF0" w:rsidRDefault="00732A42" w:rsidP="00232F77">
            <w:pPr>
              <w:jc w:val="both"/>
              <w:rPr>
                <w:rFonts w:asciiTheme="minorHAnsi" w:hAnsiTheme="minorHAnsi" w:cstheme="minorHAnsi"/>
                <w:b/>
                <w:bCs/>
                <w:sz w:val="22"/>
                <w:szCs w:val="22"/>
              </w:rPr>
            </w:pPr>
            <w:r w:rsidRPr="008A6CF0">
              <w:rPr>
                <w:rFonts w:asciiTheme="minorHAnsi" w:hAnsiTheme="minorHAnsi" w:cstheme="minorHAnsi"/>
                <w:b/>
                <w:bCs/>
                <w:sz w:val="22"/>
                <w:szCs w:val="22"/>
              </w:rPr>
              <w:lastRenderedPageBreak/>
              <w:t>10.</w:t>
            </w:r>
          </w:p>
        </w:tc>
        <w:tc>
          <w:tcPr>
            <w:tcW w:w="8550" w:type="dxa"/>
          </w:tcPr>
          <w:p w14:paraId="0CA39999" w14:textId="3AF85E80" w:rsidR="008E2B5E" w:rsidRPr="008A6CF0" w:rsidRDefault="00732A42" w:rsidP="0095439B">
            <w:pPr>
              <w:rPr>
                <w:rFonts w:asciiTheme="minorHAnsi" w:hAnsiTheme="minorHAnsi" w:cstheme="minorHAnsi"/>
                <w:b/>
                <w:bCs/>
                <w:sz w:val="22"/>
                <w:szCs w:val="22"/>
              </w:rPr>
            </w:pPr>
            <w:bookmarkStart w:id="14" w:name="I12155"/>
            <w:r w:rsidRPr="008A6CF0">
              <w:rPr>
                <w:rFonts w:asciiTheme="minorHAnsi" w:hAnsiTheme="minorHAnsi" w:cstheme="minorHAnsi"/>
                <w:b/>
                <w:bCs/>
                <w:sz w:val="22"/>
                <w:szCs w:val="22"/>
              </w:rPr>
              <w:t>An ordinance amending Provo City Code regarding downtown parking in Sections 14.21A.150 and 14.21B.140 PLOTA20230094</w:t>
            </w:r>
            <w:bookmarkEnd w:id="14"/>
            <w:r w:rsidR="0095439B" w:rsidRPr="008A6CF0">
              <w:rPr>
                <w:rFonts w:asciiTheme="minorHAnsi" w:hAnsiTheme="minorHAnsi" w:cstheme="minorHAnsi"/>
                <w:b/>
                <w:bCs/>
                <w:sz w:val="22"/>
                <w:szCs w:val="22"/>
              </w:rPr>
              <w:t xml:space="preserve"> </w:t>
            </w:r>
            <w:hyperlink r:id="rId19" w:history="1">
              <w:r w:rsidR="00803FA7" w:rsidRPr="00803FA7">
                <w:rPr>
                  <w:rStyle w:val="Hyperlink"/>
                  <w:rFonts w:asciiTheme="minorHAnsi" w:hAnsiTheme="minorHAnsi" w:cstheme="minorHAnsi"/>
                  <w:bCs/>
                  <w:sz w:val="22"/>
                  <w:szCs w:val="22"/>
                </w:rPr>
                <w:t>(</w:t>
              </w:r>
              <w:r w:rsidR="00803FA7">
                <w:rPr>
                  <w:rStyle w:val="Hyperlink"/>
                  <w:rFonts w:asciiTheme="minorHAnsi" w:hAnsiTheme="minorHAnsi" w:cstheme="minorHAnsi"/>
                  <w:bCs/>
                  <w:sz w:val="22"/>
                  <w:szCs w:val="22"/>
                </w:rPr>
                <w:t>48:06</w:t>
              </w:r>
              <w:r w:rsidR="00803FA7" w:rsidRPr="00803FA7">
                <w:rPr>
                  <w:rStyle w:val="Hyperlink"/>
                  <w:rFonts w:asciiTheme="minorHAnsi" w:hAnsiTheme="minorHAnsi" w:cstheme="minorHAnsi"/>
                  <w:bCs/>
                  <w:sz w:val="22"/>
                  <w:szCs w:val="22"/>
                </w:rPr>
                <w:t>)</w:t>
              </w:r>
            </w:hyperlink>
          </w:p>
        </w:tc>
      </w:tr>
    </w:tbl>
    <w:p w14:paraId="1BF2B343" w14:textId="77777777" w:rsidR="00B76653" w:rsidRDefault="00B76653">
      <w:pPr>
        <w:rPr>
          <w:rFonts w:asciiTheme="minorHAnsi" w:hAnsiTheme="minorHAnsi" w:cstheme="minorHAnsi"/>
          <w:sz w:val="22"/>
          <w:szCs w:val="22"/>
        </w:rPr>
      </w:pPr>
    </w:p>
    <w:tbl>
      <w:tblPr>
        <w:tblW w:w="9000" w:type="dxa"/>
        <w:tblInd w:w="468" w:type="dxa"/>
        <w:tblLook w:val="01E0" w:firstRow="1" w:lastRow="1" w:firstColumn="1" w:lastColumn="1" w:noHBand="0" w:noVBand="0"/>
      </w:tblPr>
      <w:tblGrid>
        <w:gridCol w:w="1062"/>
        <w:gridCol w:w="7938"/>
      </w:tblGrid>
      <w:tr w:rsidR="008A6CF0" w:rsidRPr="00EC6218" w14:paraId="41AF3686" w14:textId="77777777" w:rsidTr="005A5827">
        <w:trPr>
          <w:trHeight w:val="558"/>
        </w:trPr>
        <w:tc>
          <w:tcPr>
            <w:tcW w:w="1062" w:type="dxa"/>
          </w:tcPr>
          <w:p w14:paraId="319A411B" w14:textId="77777777" w:rsidR="008A6CF0" w:rsidRPr="00EC6218" w:rsidRDefault="008A6CF0" w:rsidP="005A5827">
            <w:pPr>
              <w:jc w:val="both"/>
              <w:rPr>
                <w:rFonts w:asciiTheme="minorHAnsi" w:hAnsiTheme="minorHAnsi" w:cstheme="minorHAnsi"/>
                <w:b/>
                <w:sz w:val="22"/>
                <w:szCs w:val="22"/>
              </w:rPr>
            </w:pPr>
            <w:r w:rsidRPr="00EC6218">
              <w:rPr>
                <w:rFonts w:asciiTheme="minorHAnsi" w:hAnsiTheme="minorHAnsi" w:cstheme="minorHAnsi"/>
                <w:b/>
                <w:bCs/>
                <w:sz w:val="22"/>
                <w:szCs w:val="22"/>
              </w:rPr>
              <w:t>Motion:</w:t>
            </w:r>
          </w:p>
        </w:tc>
        <w:tc>
          <w:tcPr>
            <w:tcW w:w="7938" w:type="dxa"/>
          </w:tcPr>
          <w:p w14:paraId="05C06A00" w14:textId="4265E2DD" w:rsidR="008A6CF0" w:rsidRPr="00EC6218" w:rsidRDefault="008A6CF0" w:rsidP="005A5827">
            <w:pPr>
              <w:jc w:val="both"/>
              <w:rPr>
                <w:rFonts w:asciiTheme="minorHAnsi" w:hAnsiTheme="minorHAnsi" w:cstheme="minorHAnsi"/>
                <w:sz w:val="22"/>
                <w:szCs w:val="22"/>
              </w:rPr>
            </w:pPr>
            <w:r w:rsidRPr="00EC6218">
              <w:rPr>
                <w:rFonts w:asciiTheme="minorHAnsi" w:hAnsiTheme="minorHAnsi" w:cstheme="minorHAnsi"/>
                <w:sz w:val="22"/>
                <w:szCs w:val="22"/>
              </w:rPr>
              <w:t>An implied motion to approve</w:t>
            </w:r>
            <w:r>
              <w:rPr>
                <w:rFonts w:asciiTheme="minorHAnsi" w:hAnsiTheme="minorHAnsi" w:cstheme="minorHAnsi"/>
                <w:sz w:val="22"/>
                <w:szCs w:val="22"/>
              </w:rPr>
              <w:t xml:space="preserve"> Ordinance 2023-</w:t>
            </w:r>
            <w:r w:rsidR="002D372F">
              <w:rPr>
                <w:rFonts w:asciiTheme="minorHAnsi" w:hAnsiTheme="minorHAnsi" w:cstheme="minorHAnsi"/>
                <w:sz w:val="22"/>
                <w:szCs w:val="22"/>
              </w:rPr>
              <w:t>22</w:t>
            </w:r>
            <w:r w:rsidRPr="00EC6218">
              <w:rPr>
                <w:rFonts w:asciiTheme="minorHAnsi" w:hAnsiTheme="minorHAnsi" w:cstheme="minorHAnsi"/>
                <w:sz w:val="22"/>
                <w:szCs w:val="22"/>
              </w:rPr>
              <w:t xml:space="preserve">, as currently constituted, has been made by council rule. </w:t>
            </w:r>
          </w:p>
        </w:tc>
      </w:tr>
    </w:tbl>
    <w:p w14:paraId="53C9BB45" w14:textId="77777777" w:rsidR="008A6CF0" w:rsidRDefault="008A6CF0">
      <w:pPr>
        <w:rPr>
          <w:rFonts w:asciiTheme="minorHAnsi" w:hAnsiTheme="minorHAnsi" w:cstheme="minorHAnsi"/>
          <w:sz w:val="22"/>
          <w:szCs w:val="22"/>
        </w:rPr>
      </w:pPr>
    </w:p>
    <w:p w14:paraId="182D6F42" w14:textId="4AB124CD" w:rsidR="008A6CF0" w:rsidRDefault="003C16F0">
      <w:pPr>
        <w:rPr>
          <w:rFonts w:asciiTheme="minorHAnsi" w:hAnsiTheme="minorHAnsi" w:cstheme="minorHAnsi"/>
          <w:sz w:val="22"/>
          <w:szCs w:val="22"/>
        </w:rPr>
      </w:pPr>
      <w:r>
        <w:rPr>
          <w:rFonts w:asciiTheme="minorHAnsi" w:hAnsiTheme="minorHAnsi" w:cstheme="minorHAnsi"/>
          <w:sz w:val="22"/>
          <w:szCs w:val="22"/>
        </w:rPr>
        <w:t xml:space="preserve">Aaron Ardmore, Planning Supervisor, </w:t>
      </w:r>
      <w:r w:rsidR="009B0236">
        <w:rPr>
          <w:rFonts w:asciiTheme="minorHAnsi" w:hAnsiTheme="minorHAnsi" w:cstheme="minorHAnsi"/>
          <w:sz w:val="22"/>
          <w:szCs w:val="22"/>
        </w:rPr>
        <w:t>presented</w:t>
      </w:r>
      <w:r w:rsidR="009B0236" w:rsidRPr="009B0236">
        <w:rPr>
          <w:rFonts w:asciiTheme="minorHAnsi" w:hAnsiTheme="minorHAnsi" w:cstheme="minorHAnsi"/>
          <w:sz w:val="22"/>
          <w:szCs w:val="22"/>
        </w:rPr>
        <w:t>. He mentioned that downtown businesses and properties in the outlined red area ha</w:t>
      </w:r>
      <w:r w:rsidR="009B0236">
        <w:rPr>
          <w:rFonts w:asciiTheme="minorHAnsi" w:hAnsiTheme="minorHAnsi" w:cstheme="minorHAnsi"/>
          <w:sz w:val="22"/>
          <w:szCs w:val="22"/>
        </w:rPr>
        <w:t>ve</w:t>
      </w:r>
      <w:r w:rsidR="009B0236" w:rsidRPr="009B0236">
        <w:rPr>
          <w:rFonts w:asciiTheme="minorHAnsi" w:hAnsiTheme="minorHAnsi" w:cstheme="minorHAnsi"/>
          <w:sz w:val="22"/>
          <w:szCs w:val="22"/>
        </w:rPr>
        <w:t xml:space="preserve"> very limited or no off-street parking. </w:t>
      </w:r>
      <w:r w:rsidR="009B0236">
        <w:rPr>
          <w:rFonts w:asciiTheme="minorHAnsi" w:hAnsiTheme="minorHAnsi" w:cstheme="minorHAnsi"/>
          <w:sz w:val="22"/>
          <w:szCs w:val="22"/>
        </w:rPr>
        <w:t>He said that o</w:t>
      </w:r>
      <w:r w:rsidR="009B0236" w:rsidRPr="009B0236">
        <w:rPr>
          <w:rFonts w:asciiTheme="minorHAnsi" w:hAnsiTheme="minorHAnsi" w:cstheme="minorHAnsi"/>
          <w:sz w:val="22"/>
          <w:szCs w:val="22"/>
        </w:rPr>
        <w:t xml:space="preserve">ver the years, many of these properties experienced turnover with similar uses, and the lack of parking was allowed due to </w:t>
      </w:r>
      <w:r w:rsidR="009B0236">
        <w:rPr>
          <w:rFonts w:asciiTheme="minorHAnsi" w:hAnsiTheme="minorHAnsi" w:cstheme="minorHAnsi"/>
          <w:sz w:val="22"/>
          <w:szCs w:val="22"/>
        </w:rPr>
        <w:t xml:space="preserve">being </w:t>
      </w:r>
      <w:r w:rsidR="009B0236" w:rsidRPr="009B0236">
        <w:rPr>
          <w:rFonts w:asciiTheme="minorHAnsi" w:hAnsiTheme="minorHAnsi" w:cstheme="minorHAnsi"/>
          <w:sz w:val="22"/>
          <w:szCs w:val="22"/>
        </w:rPr>
        <w:t xml:space="preserve">grandfathered </w:t>
      </w:r>
      <w:r w:rsidR="009B0236">
        <w:rPr>
          <w:rFonts w:asciiTheme="minorHAnsi" w:hAnsiTheme="minorHAnsi" w:cstheme="minorHAnsi"/>
          <w:sz w:val="22"/>
          <w:szCs w:val="22"/>
        </w:rPr>
        <w:t>in</w:t>
      </w:r>
      <w:r w:rsidR="009B0236" w:rsidRPr="009B0236">
        <w:rPr>
          <w:rFonts w:asciiTheme="minorHAnsi" w:hAnsiTheme="minorHAnsi" w:cstheme="minorHAnsi"/>
          <w:sz w:val="22"/>
          <w:szCs w:val="22"/>
        </w:rPr>
        <w:t xml:space="preserve">. </w:t>
      </w:r>
      <w:r w:rsidR="009B0236">
        <w:rPr>
          <w:rFonts w:asciiTheme="minorHAnsi" w:hAnsiTheme="minorHAnsi" w:cstheme="minorHAnsi"/>
          <w:sz w:val="22"/>
          <w:szCs w:val="22"/>
        </w:rPr>
        <w:t xml:space="preserve">He added that the recent </w:t>
      </w:r>
      <w:r w:rsidR="009B0236" w:rsidRPr="009B0236">
        <w:rPr>
          <w:rFonts w:asciiTheme="minorHAnsi" w:hAnsiTheme="minorHAnsi" w:cstheme="minorHAnsi"/>
          <w:sz w:val="22"/>
          <w:szCs w:val="22"/>
        </w:rPr>
        <w:t>changes in building use have posed difficulties due to parking requirements. He expressed hope that the proposed text amendments would simplify this issue. The amendments seek to grant exemptions from off-street parking standards for changes of use in these buildings. However, he clarified that any new additions or constructions in the area would still have to adhere to current parking standards. He believes these amendments w</w:t>
      </w:r>
      <w:r w:rsidR="009B0236">
        <w:rPr>
          <w:rFonts w:asciiTheme="minorHAnsi" w:hAnsiTheme="minorHAnsi" w:cstheme="minorHAnsi"/>
          <w:sz w:val="22"/>
          <w:szCs w:val="22"/>
        </w:rPr>
        <w:t>ill</w:t>
      </w:r>
      <w:r w:rsidR="009B0236" w:rsidRPr="009B0236">
        <w:rPr>
          <w:rFonts w:asciiTheme="minorHAnsi" w:hAnsiTheme="minorHAnsi" w:cstheme="minorHAnsi"/>
          <w:sz w:val="22"/>
          <w:szCs w:val="22"/>
        </w:rPr>
        <w:t xml:space="preserve"> benefit both downtown and the city of Provo.</w:t>
      </w:r>
    </w:p>
    <w:p w14:paraId="0D5E0D3F" w14:textId="77777777" w:rsidR="003C16F0" w:rsidRDefault="003C16F0">
      <w:pPr>
        <w:rPr>
          <w:rFonts w:asciiTheme="minorHAnsi" w:hAnsiTheme="minorHAnsi" w:cstheme="minorHAnsi"/>
          <w:sz w:val="22"/>
          <w:szCs w:val="22"/>
        </w:rPr>
      </w:pPr>
    </w:p>
    <w:p w14:paraId="6DC5C6E8" w14:textId="77777777" w:rsidR="009B0236" w:rsidRDefault="009B0236">
      <w:pPr>
        <w:rPr>
          <w:rFonts w:asciiTheme="minorHAnsi" w:hAnsiTheme="minorHAnsi" w:cstheme="minorHAnsi"/>
          <w:sz w:val="22"/>
          <w:szCs w:val="22"/>
        </w:rPr>
      </w:pPr>
      <w:r>
        <w:rPr>
          <w:rFonts w:asciiTheme="minorHAnsi" w:hAnsiTheme="minorHAnsi" w:cstheme="minorHAnsi"/>
          <w:sz w:val="22"/>
          <w:szCs w:val="22"/>
        </w:rPr>
        <w:t>Chair MacKay opened the item for public comment. With none, she asked for council discussion.</w:t>
      </w:r>
    </w:p>
    <w:p w14:paraId="2854B33C" w14:textId="77777777" w:rsidR="009B0236" w:rsidRDefault="009B0236">
      <w:pPr>
        <w:rPr>
          <w:rFonts w:asciiTheme="minorHAnsi" w:hAnsiTheme="minorHAnsi" w:cstheme="minorHAnsi"/>
          <w:sz w:val="22"/>
          <w:szCs w:val="22"/>
        </w:rPr>
      </w:pPr>
    </w:p>
    <w:p w14:paraId="485CDF26" w14:textId="5AEC1828" w:rsidR="003C16F0" w:rsidRDefault="003C16F0">
      <w:pPr>
        <w:rPr>
          <w:rFonts w:asciiTheme="minorHAnsi" w:hAnsiTheme="minorHAnsi" w:cstheme="minorHAnsi"/>
          <w:sz w:val="22"/>
          <w:szCs w:val="22"/>
        </w:rPr>
      </w:pPr>
      <w:r>
        <w:rPr>
          <w:rFonts w:asciiTheme="minorHAnsi" w:hAnsiTheme="minorHAnsi" w:cstheme="minorHAnsi"/>
          <w:sz w:val="22"/>
          <w:szCs w:val="22"/>
        </w:rPr>
        <w:t xml:space="preserve">Councilor Whipple asked </w:t>
      </w:r>
      <w:r w:rsidR="009404D3">
        <w:rPr>
          <w:rFonts w:asciiTheme="minorHAnsi" w:hAnsiTheme="minorHAnsi" w:cstheme="minorHAnsi"/>
          <w:sz w:val="22"/>
          <w:szCs w:val="22"/>
        </w:rPr>
        <w:t>for clarification regarding new construction versus remodels, and what the requirement would be for each.</w:t>
      </w:r>
    </w:p>
    <w:p w14:paraId="264F0961" w14:textId="77777777" w:rsidR="008445F9" w:rsidRDefault="008445F9">
      <w:pPr>
        <w:rPr>
          <w:rFonts w:asciiTheme="minorHAnsi" w:hAnsiTheme="minorHAnsi" w:cstheme="minorHAnsi"/>
          <w:sz w:val="22"/>
          <w:szCs w:val="22"/>
        </w:rPr>
      </w:pPr>
    </w:p>
    <w:p w14:paraId="6536A536" w14:textId="24975F15" w:rsidR="008445F9" w:rsidRDefault="008445F9">
      <w:pPr>
        <w:rPr>
          <w:rFonts w:asciiTheme="minorHAnsi" w:hAnsiTheme="minorHAnsi" w:cstheme="minorHAnsi"/>
          <w:sz w:val="22"/>
          <w:szCs w:val="22"/>
        </w:rPr>
      </w:pPr>
      <w:r>
        <w:rPr>
          <w:rFonts w:asciiTheme="minorHAnsi" w:hAnsiTheme="minorHAnsi" w:cstheme="minorHAnsi"/>
          <w:sz w:val="22"/>
          <w:szCs w:val="22"/>
        </w:rPr>
        <w:t xml:space="preserve">Chair MacKay </w:t>
      </w:r>
      <w:r w:rsidR="009404D3">
        <w:rPr>
          <w:rFonts w:asciiTheme="minorHAnsi" w:hAnsiTheme="minorHAnsi" w:cstheme="minorHAnsi"/>
          <w:sz w:val="22"/>
          <w:szCs w:val="22"/>
        </w:rPr>
        <w:t>asked how it would be handled if these changes did not improve downtown parking.</w:t>
      </w:r>
    </w:p>
    <w:p w14:paraId="3E596D58" w14:textId="77777777" w:rsidR="009404D3" w:rsidRDefault="009404D3">
      <w:pPr>
        <w:rPr>
          <w:rFonts w:asciiTheme="minorHAnsi" w:hAnsiTheme="minorHAnsi" w:cstheme="minorHAnsi"/>
          <w:sz w:val="22"/>
          <w:szCs w:val="22"/>
        </w:rPr>
      </w:pPr>
    </w:p>
    <w:p w14:paraId="7AF32B5C" w14:textId="2C0E7ADB" w:rsidR="009404D3" w:rsidRDefault="009404D3">
      <w:pPr>
        <w:rPr>
          <w:rFonts w:asciiTheme="minorHAnsi" w:hAnsiTheme="minorHAnsi" w:cstheme="minorHAnsi"/>
          <w:sz w:val="22"/>
          <w:szCs w:val="22"/>
        </w:rPr>
      </w:pPr>
      <w:r>
        <w:rPr>
          <w:rFonts w:asciiTheme="minorHAnsi" w:hAnsiTheme="minorHAnsi" w:cstheme="minorHAnsi"/>
          <w:sz w:val="22"/>
          <w:szCs w:val="22"/>
        </w:rPr>
        <w:t>Mr. Ardmore said at that point, they would reexamine the code and come back with alternative amendments from staff to be more successful.</w:t>
      </w:r>
    </w:p>
    <w:p w14:paraId="61741F8E" w14:textId="77777777" w:rsidR="009404D3" w:rsidRDefault="009404D3">
      <w:pPr>
        <w:rPr>
          <w:rFonts w:asciiTheme="minorHAnsi" w:hAnsiTheme="minorHAnsi" w:cstheme="minorHAnsi"/>
          <w:sz w:val="22"/>
          <w:szCs w:val="22"/>
        </w:rPr>
      </w:pPr>
    </w:p>
    <w:p w14:paraId="6EFB5273" w14:textId="624CE2E5" w:rsidR="009404D3" w:rsidRDefault="009404D3">
      <w:pPr>
        <w:rPr>
          <w:rFonts w:asciiTheme="minorHAnsi" w:hAnsiTheme="minorHAnsi" w:cstheme="minorHAnsi"/>
          <w:sz w:val="22"/>
          <w:szCs w:val="22"/>
        </w:rPr>
      </w:pPr>
      <w:r w:rsidRPr="009404D3">
        <w:rPr>
          <w:rFonts w:asciiTheme="minorHAnsi" w:hAnsiTheme="minorHAnsi" w:cstheme="minorHAnsi"/>
          <w:sz w:val="22"/>
          <w:szCs w:val="22"/>
        </w:rPr>
        <w:t xml:space="preserve">Brian Jones pointed out a last-minute error in the package materials. He clarified that although the intended language was meant to achieve the same purpose, it was not the language included in the packet. The language </w:t>
      </w:r>
      <w:r>
        <w:rPr>
          <w:rFonts w:asciiTheme="minorHAnsi" w:hAnsiTheme="minorHAnsi" w:cstheme="minorHAnsi"/>
          <w:sz w:val="22"/>
          <w:szCs w:val="22"/>
        </w:rPr>
        <w:t>being presented</w:t>
      </w:r>
      <w:r w:rsidRPr="009404D3">
        <w:rPr>
          <w:rFonts w:asciiTheme="minorHAnsi" w:hAnsiTheme="minorHAnsi" w:cstheme="minorHAnsi"/>
          <w:sz w:val="22"/>
          <w:szCs w:val="22"/>
        </w:rPr>
        <w:t xml:space="preserve"> was new and not part of the packet. He suggested that they might want additional time to review and consider the new language.</w:t>
      </w:r>
    </w:p>
    <w:p w14:paraId="72E91478" w14:textId="77777777" w:rsidR="008445F9" w:rsidRDefault="008445F9">
      <w:pPr>
        <w:rPr>
          <w:rFonts w:asciiTheme="minorHAnsi" w:hAnsiTheme="minorHAnsi" w:cstheme="minorHAnsi"/>
          <w:sz w:val="22"/>
          <w:szCs w:val="22"/>
        </w:rPr>
      </w:pPr>
    </w:p>
    <w:p w14:paraId="39D217E2" w14:textId="1254F84F" w:rsidR="008445F9" w:rsidRDefault="008445F9">
      <w:pPr>
        <w:rPr>
          <w:rFonts w:asciiTheme="minorHAnsi" w:hAnsiTheme="minorHAnsi" w:cstheme="minorHAnsi"/>
          <w:sz w:val="22"/>
          <w:szCs w:val="22"/>
        </w:rPr>
      </w:pPr>
      <w:r>
        <w:rPr>
          <w:rFonts w:asciiTheme="minorHAnsi" w:hAnsiTheme="minorHAnsi" w:cstheme="minorHAnsi"/>
          <w:sz w:val="22"/>
          <w:szCs w:val="22"/>
        </w:rPr>
        <w:t>Councilor Hoban asked for an example of a concern that could be an issue.</w:t>
      </w:r>
    </w:p>
    <w:p w14:paraId="74A337F2" w14:textId="77777777" w:rsidR="008445F9" w:rsidRDefault="008445F9">
      <w:pPr>
        <w:rPr>
          <w:rFonts w:asciiTheme="minorHAnsi" w:hAnsiTheme="minorHAnsi" w:cstheme="minorHAnsi"/>
          <w:sz w:val="22"/>
          <w:szCs w:val="22"/>
        </w:rPr>
      </w:pPr>
    </w:p>
    <w:p w14:paraId="6905BB56" w14:textId="22BDCEB4" w:rsidR="008F71E3" w:rsidRDefault="008F71E3">
      <w:pPr>
        <w:rPr>
          <w:rFonts w:asciiTheme="minorHAnsi" w:hAnsiTheme="minorHAnsi" w:cstheme="minorHAnsi"/>
          <w:sz w:val="22"/>
          <w:szCs w:val="22"/>
        </w:rPr>
      </w:pPr>
      <w:r>
        <w:rPr>
          <w:rFonts w:asciiTheme="minorHAnsi" w:hAnsiTheme="minorHAnsi" w:cstheme="minorHAnsi"/>
          <w:sz w:val="22"/>
          <w:szCs w:val="22"/>
        </w:rPr>
        <w:t>Mr.</w:t>
      </w:r>
      <w:r w:rsidRPr="008F71E3">
        <w:rPr>
          <w:rFonts w:asciiTheme="minorHAnsi" w:hAnsiTheme="minorHAnsi" w:cstheme="minorHAnsi"/>
          <w:sz w:val="22"/>
          <w:szCs w:val="22"/>
        </w:rPr>
        <w:t xml:space="preserve"> Ardmore provided a couple of examples</w:t>
      </w:r>
      <w:r>
        <w:rPr>
          <w:rFonts w:asciiTheme="minorHAnsi" w:hAnsiTheme="minorHAnsi" w:cstheme="minorHAnsi"/>
          <w:sz w:val="22"/>
          <w:szCs w:val="22"/>
        </w:rPr>
        <w:t xml:space="preserve">. </w:t>
      </w:r>
      <w:r w:rsidRPr="008F71E3">
        <w:rPr>
          <w:rFonts w:asciiTheme="minorHAnsi" w:hAnsiTheme="minorHAnsi" w:cstheme="minorHAnsi"/>
          <w:sz w:val="22"/>
          <w:szCs w:val="22"/>
        </w:rPr>
        <w:t>He explained that a condition</w:t>
      </w:r>
      <w:r w:rsidR="00EA7F56">
        <w:rPr>
          <w:rFonts w:asciiTheme="minorHAnsi" w:hAnsiTheme="minorHAnsi" w:cstheme="minorHAnsi"/>
          <w:sz w:val="22"/>
          <w:szCs w:val="22"/>
        </w:rPr>
        <w:t>al</w:t>
      </w:r>
      <w:r w:rsidRPr="008F71E3">
        <w:rPr>
          <w:rFonts w:asciiTheme="minorHAnsi" w:hAnsiTheme="minorHAnsi" w:cstheme="minorHAnsi"/>
          <w:sz w:val="22"/>
          <w:szCs w:val="22"/>
        </w:rPr>
        <w:t xml:space="preserve"> use permit near </w:t>
      </w:r>
      <w:r>
        <w:rPr>
          <w:rFonts w:asciiTheme="minorHAnsi" w:hAnsiTheme="minorHAnsi" w:cstheme="minorHAnsi"/>
          <w:sz w:val="22"/>
          <w:szCs w:val="22"/>
        </w:rPr>
        <w:t>City Hall</w:t>
      </w:r>
      <w:r w:rsidRPr="008F71E3">
        <w:rPr>
          <w:rFonts w:asciiTheme="minorHAnsi" w:hAnsiTheme="minorHAnsi" w:cstheme="minorHAnsi"/>
          <w:sz w:val="22"/>
          <w:szCs w:val="22"/>
        </w:rPr>
        <w:t xml:space="preserve"> had raised parking concerns, and another instance involved Thread Wallets occupying a historic building at 240 West </w:t>
      </w:r>
      <w:r>
        <w:rPr>
          <w:rFonts w:asciiTheme="minorHAnsi" w:hAnsiTheme="minorHAnsi" w:cstheme="minorHAnsi"/>
          <w:sz w:val="22"/>
          <w:szCs w:val="22"/>
        </w:rPr>
        <w:t>Center Street</w:t>
      </w:r>
      <w:r w:rsidRPr="008F71E3">
        <w:rPr>
          <w:rFonts w:asciiTheme="minorHAnsi" w:hAnsiTheme="minorHAnsi" w:cstheme="minorHAnsi"/>
          <w:sz w:val="22"/>
          <w:szCs w:val="22"/>
        </w:rPr>
        <w:t xml:space="preserve">. The shift from office to retail usage caused issues with parking requirements. He mentioned that without measures like the one being discussed; these approvals would have faced challenges. </w:t>
      </w:r>
      <w:r>
        <w:rPr>
          <w:rFonts w:asciiTheme="minorHAnsi" w:hAnsiTheme="minorHAnsi" w:cstheme="minorHAnsi"/>
          <w:sz w:val="22"/>
          <w:szCs w:val="22"/>
        </w:rPr>
        <w:t xml:space="preserve">Mr. Ardmore </w:t>
      </w:r>
      <w:r w:rsidRPr="008F71E3">
        <w:rPr>
          <w:rFonts w:asciiTheme="minorHAnsi" w:hAnsiTheme="minorHAnsi" w:cstheme="minorHAnsi"/>
          <w:sz w:val="22"/>
          <w:szCs w:val="22"/>
        </w:rPr>
        <w:t xml:space="preserve">noted the growing trend of repurposing buildings for new uses and expressed the need to facilitate this type of revitalization. Addressing when the situation might arise where parking shortages occur, he referred to Sandy </w:t>
      </w:r>
      <w:r>
        <w:rPr>
          <w:rFonts w:asciiTheme="minorHAnsi" w:hAnsiTheme="minorHAnsi" w:cstheme="minorHAnsi"/>
          <w:sz w:val="22"/>
          <w:szCs w:val="22"/>
        </w:rPr>
        <w:t>Bussio</w:t>
      </w:r>
      <w:r w:rsidRPr="008F71E3">
        <w:rPr>
          <w:rFonts w:asciiTheme="minorHAnsi" w:hAnsiTheme="minorHAnsi" w:cstheme="minorHAnsi"/>
          <w:sz w:val="22"/>
          <w:szCs w:val="22"/>
        </w:rPr>
        <w:t xml:space="preserve"> and indicated that they were</w:t>
      </w:r>
      <w:r w:rsidR="00EA7F56">
        <w:rPr>
          <w:rFonts w:asciiTheme="minorHAnsi" w:hAnsiTheme="minorHAnsi" w:cstheme="minorHAnsi"/>
          <w:sz w:val="22"/>
          <w:szCs w:val="22"/>
        </w:rPr>
        <w:t xml:space="preserve"> </w:t>
      </w:r>
      <w:r w:rsidRPr="008F71E3">
        <w:rPr>
          <w:rFonts w:asciiTheme="minorHAnsi" w:hAnsiTheme="minorHAnsi" w:cstheme="minorHAnsi"/>
          <w:sz w:val="22"/>
          <w:szCs w:val="22"/>
        </w:rPr>
        <w:t>n</w:t>
      </w:r>
      <w:r w:rsidR="00EA7F56">
        <w:rPr>
          <w:rFonts w:asciiTheme="minorHAnsi" w:hAnsiTheme="minorHAnsi" w:cstheme="minorHAnsi"/>
          <w:sz w:val="22"/>
          <w:szCs w:val="22"/>
        </w:rPr>
        <w:t>o</w:t>
      </w:r>
      <w:r w:rsidRPr="008F71E3">
        <w:rPr>
          <w:rFonts w:asciiTheme="minorHAnsi" w:hAnsiTheme="minorHAnsi" w:cstheme="minorHAnsi"/>
          <w:sz w:val="22"/>
          <w:szCs w:val="22"/>
        </w:rPr>
        <w:t>t close to that point yet. If such a scenario ever emerged, they could reconsider this matter.</w:t>
      </w:r>
    </w:p>
    <w:p w14:paraId="45BF225A" w14:textId="77777777" w:rsidR="008F71E3" w:rsidRDefault="008F71E3">
      <w:pPr>
        <w:rPr>
          <w:rFonts w:asciiTheme="minorHAnsi" w:hAnsiTheme="minorHAnsi" w:cstheme="minorHAnsi"/>
          <w:sz w:val="22"/>
          <w:szCs w:val="22"/>
        </w:rPr>
      </w:pPr>
    </w:p>
    <w:p w14:paraId="38CBBACB" w14:textId="634796EC" w:rsidR="008445F9" w:rsidRDefault="008445F9">
      <w:pPr>
        <w:rPr>
          <w:rFonts w:asciiTheme="minorHAnsi" w:hAnsiTheme="minorHAnsi" w:cstheme="minorHAnsi"/>
          <w:sz w:val="22"/>
          <w:szCs w:val="22"/>
        </w:rPr>
      </w:pPr>
      <w:r>
        <w:rPr>
          <w:rFonts w:asciiTheme="minorHAnsi" w:hAnsiTheme="minorHAnsi" w:cstheme="minorHAnsi"/>
          <w:sz w:val="22"/>
          <w:szCs w:val="22"/>
        </w:rPr>
        <w:t>Chair MacKay called for a vote.</w:t>
      </w:r>
    </w:p>
    <w:p w14:paraId="2A1B43B2" w14:textId="77777777" w:rsidR="008A6CF0" w:rsidRDefault="008A6CF0">
      <w:pPr>
        <w:rPr>
          <w:rFonts w:asciiTheme="minorHAnsi" w:hAnsiTheme="minorHAnsi" w:cstheme="minorHAnsi"/>
          <w:sz w:val="22"/>
          <w:szCs w:val="22"/>
        </w:rPr>
      </w:pPr>
    </w:p>
    <w:tbl>
      <w:tblPr>
        <w:tblW w:w="9000" w:type="dxa"/>
        <w:tblInd w:w="468" w:type="dxa"/>
        <w:tblLook w:val="01E0" w:firstRow="1" w:lastRow="1" w:firstColumn="1" w:lastColumn="1" w:noHBand="0" w:noVBand="0"/>
      </w:tblPr>
      <w:tblGrid>
        <w:gridCol w:w="1080"/>
        <w:gridCol w:w="7920"/>
      </w:tblGrid>
      <w:tr w:rsidR="008445F9" w:rsidRPr="000049D9" w14:paraId="66000FFF" w14:textId="77777777" w:rsidTr="00795218">
        <w:trPr>
          <w:trHeight w:val="549"/>
        </w:trPr>
        <w:tc>
          <w:tcPr>
            <w:tcW w:w="1080" w:type="dxa"/>
          </w:tcPr>
          <w:p w14:paraId="23CECA73" w14:textId="77777777" w:rsidR="008445F9" w:rsidRPr="000049D9" w:rsidRDefault="008445F9" w:rsidP="00795218">
            <w:pPr>
              <w:rPr>
                <w:rFonts w:asciiTheme="minorHAnsi" w:hAnsiTheme="minorHAnsi" w:cstheme="minorHAnsi"/>
                <w:b/>
                <w:sz w:val="22"/>
                <w:szCs w:val="22"/>
              </w:rPr>
            </w:pPr>
            <w:r w:rsidRPr="000049D9">
              <w:rPr>
                <w:rFonts w:asciiTheme="minorHAnsi" w:hAnsiTheme="minorHAnsi" w:cstheme="minorHAnsi"/>
                <w:b/>
                <w:bCs/>
                <w:sz w:val="22"/>
                <w:szCs w:val="22"/>
              </w:rPr>
              <w:t>Vote:</w:t>
            </w:r>
          </w:p>
        </w:tc>
        <w:tc>
          <w:tcPr>
            <w:tcW w:w="7920" w:type="dxa"/>
          </w:tcPr>
          <w:p w14:paraId="4F39585F" w14:textId="77777777" w:rsidR="008445F9" w:rsidRPr="000049D9" w:rsidRDefault="008445F9" w:rsidP="00795218">
            <w:pPr>
              <w:rPr>
                <w:rFonts w:asciiTheme="minorHAnsi" w:hAnsiTheme="minorHAnsi" w:cstheme="minorHAnsi"/>
                <w:b/>
                <w:sz w:val="22"/>
                <w:szCs w:val="22"/>
              </w:rPr>
            </w:pPr>
            <w:r w:rsidRPr="000049D9">
              <w:rPr>
                <w:rFonts w:asciiTheme="minorHAnsi" w:hAnsiTheme="minorHAnsi" w:cstheme="minorHAnsi"/>
                <w:sz w:val="22"/>
                <w:szCs w:val="22"/>
              </w:rPr>
              <w:t xml:space="preserve">The motion was approved </w:t>
            </w:r>
            <w:r>
              <w:rPr>
                <w:rFonts w:asciiTheme="minorHAnsi" w:hAnsiTheme="minorHAnsi" w:cstheme="minorHAnsi"/>
                <w:sz w:val="22"/>
                <w:szCs w:val="22"/>
              </w:rPr>
              <w:t>6:0</w:t>
            </w:r>
            <w:r w:rsidRPr="000049D9">
              <w:rPr>
                <w:rFonts w:asciiTheme="minorHAnsi" w:hAnsiTheme="minorHAnsi" w:cstheme="minorHAnsi"/>
                <w:sz w:val="22"/>
                <w:szCs w:val="22"/>
              </w:rPr>
              <w:t xml:space="preserve"> with </w:t>
            </w:r>
            <w:r>
              <w:rPr>
                <w:rFonts w:asciiTheme="minorHAnsi" w:hAnsiTheme="minorHAnsi" w:cstheme="minorHAnsi"/>
                <w:sz w:val="22"/>
                <w:szCs w:val="22"/>
              </w:rPr>
              <w:t>Councilors</w:t>
            </w:r>
            <w:r w:rsidRPr="000049D9">
              <w:rPr>
                <w:rFonts w:asciiTheme="minorHAnsi" w:hAnsiTheme="minorHAnsi" w:cstheme="minorHAnsi"/>
                <w:sz w:val="22"/>
                <w:szCs w:val="22"/>
              </w:rPr>
              <w:t xml:space="preserve"> Ellsworth</w:t>
            </w:r>
            <w:r>
              <w:rPr>
                <w:rFonts w:asciiTheme="minorHAnsi" w:hAnsiTheme="minorHAnsi" w:cstheme="minorHAnsi"/>
                <w:sz w:val="22"/>
                <w:szCs w:val="22"/>
              </w:rPr>
              <w:t>, Fillmore, MacKay</w:t>
            </w:r>
            <w:r w:rsidRPr="000049D9">
              <w:rPr>
                <w:rFonts w:asciiTheme="minorHAnsi" w:hAnsiTheme="minorHAnsi" w:cstheme="minorHAnsi"/>
                <w:sz w:val="22"/>
                <w:szCs w:val="22"/>
              </w:rPr>
              <w:t>, Shipley, and Whipple in favor.</w:t>
            </w:r>
            <w:r>
              <w:rPr>
                <w:rFonts w:asciiTheme="minorHAnsi" w:hAnsiTheme="minorHAnsi" w:cstheme="minorHAnsi"/>
                <w:sz w:val="22"/>
                <w:szCs w:val="22"/>
              </w:rPr>
              <w:t xml:space="preserve"> Councilor Handley excused.</w:t>
            </w:r>
          </w:p>
        </w:tc>
      </w:tr>
    </w:tbl>
    <w:p w14:paraId="3BBF6459" w14:textId="77777777" w:rsidR="008A6CF0" w:rsidRPr="008A6CF0" w:rsidRDefault="008A6CF0">
      <w:pPr>
        <w:rPr>
          <w:rFonts w:asciiTheme="minorHAnsi" w:hAnsiTheme="minorHAnsi" w:cstheme="minorHAnsi"/>
          <w:sz w:val="22"/>
          <w:szCs w:val="22"/>
        </w:rPr>
      </w:pPr>
    </w:p>
    <w:tbl>
      <w:tblPr>
        <w:tblW w:w="0" w:type="auto"/>
        <w:tblLayout w:type="fixed"/>
        <w:tblLook w:val="04A0" w:firstRow="1" w:lastRow="0" w:firstColumn="1" w:lastColumn="0" w:noHBand="0" w:noVBand="1"/>
      </w:tblPr>
      <w:tblGrid>
        <w:gridCol w:w="918"/>
        <w:gridCol w:w="8550"/>
      </w:tblGrid>
      <w:tr w:rsidR="00B76653" w:rsidRPr="008A6CF0" w14:paraId="0DDA61EC" w14:textId="77777777" w:rsidTr="00F84A84">
        <w:tc>
          <w:tcPr>
            <w:tcW w:w="918" w:type="dxa"/>
          </w:tcPr>
          <w:p w14:paraId="48D3D54D" w14:textId="77777777" w:rsidR="008E2B5E" w:rsidRPr="008A6CF0" w:rsidRDefault="00732A42" w:rsidP="00232F77">
            <w:pPr>
              <w:jc w:val="both"/>
              <w:rPr>
                <w:rFonts w:asciiTheme="minorHAnsi" w:hAnsiTheme="minorHAnsi" w:cstheme="minorHAnsi"/>
                <w:b/>
                <w:bCs/>
                <w:sz w:val="22"/>
                <w:szCs w:val="22"/>
              </w:rPr>
            </w:pPr>
            <w:r w:rsidRPr="008A6CF0">
              <w:rPr>
                <w:rFonts w:asciiTheme="minorHAnsi" w:hAnsiTheme="minorHAnsi" w:cstheme="minorHAnsi"/>
                <w:b/>
                <w:bCs/>
                <w:sz w:val="22"/>
                <w:szCs w:val="22"/>
              </w:rPr>
              <w:t>11.</w:t>
            </w:r>
          </w:p>
        </w:tc>
        <w:tc>
          <w:tcPr>
            <w:tcW w:w="8550" w:type="dxa"/>
          </w:tcPr>
          <w:p w14:paraId="01AABB26" w14:textId="7AACD11A" w:rsidR="008E2B5E" w:rsidRPr="008A6CF0" w:rsidRDefault="00732A42" w:rsidP="0095439B">
            <w:pPr>
              <w:rPr>
                <w:rFonts w:asciiTheme="minorHAnsi" w:hAnsiTheme="minorHAnsi" w:cstheme="minorHAnsi"/>
                <w:b/>
                <w:bCs/>
                <w:sz w:val="22"/>
                <w:szCs w:val="22"/>
              </w:rPr>
            </w:pPr>
            <w:bookmarkStart w:id="15" w:name="I12200"/>
            <w:r w:rsidRPr="008A6CF0">
              <w:rPr>
                <w:rFonts w:asciiTheme="minorHAnsi" w:hAnsiTheme="minorHAnsi" w:cstheme="minorHAnsi"/>
                <w:b/>
                <w:bCs/>
                <w:sz w:val="22"/>
                <w:szCs w:val="22"/>
              </w:rPr>
              <w:t>**CONTINUED** An ordinance amending the zone map class. of approx. 2 acres of property, located at 2075 W Center Street, from R1.8 to MU &amp; authorizing and related development agreement. Provo Bay Neighborhood. (PLRZ20210271)</w:t>
            </w:r>
            <w:bookmarkEnd w:id="15"/>
          </w:p>
        </w:tc>
      </w:tr>
    </w:tbl>
    <w:p w14:paraId="0DEB484C" w14:textId="77777777" w:rsidR="00B76653" w:rsidRPr="008A6CF0" w:rsidRDefault="00B76653">
      <w:pPr>
        <w:rPr>
          <w:rFonts w:asciiTheme="minorHAnsi" w:hAnsiTheme="minorHAnsi" w:cstheme="minorHAnsi"/>
          <w:sz w:val="22"/>
          <w:szCs w:val="22"/>
        </w:rPr>
      </w:pPr>
    </w:p>
    <w:tbl>
      <w:tblPr>
        <w:tblW w:w="9468" w:type="dxa"/>
        <w:tblLook w:val="01E0" w:firstRow="1" w:lastRow="1" w:firstColumn="1" w:lastColumn="1" w:noHBand="0" w:noVBand="0"/>
      </w:tblPr>
      <w:tblGrid>
        <w:gridCol w:w="9468"/>
      </w:tblGrid>
      <w:tr w:rsidR="00B76653" w:rsidRPr="008A6CF0" w14:paraId="60549E35" w14:textId="77777777" w:rsidTr="00447B2E">
        <w:tc>
          <w:tcPr>
            <w:tcW w:w="9468" w:type="dxa"/>
          </w:tcPr>
          <w:p w14:paraId="16414083" w14:textId="77777777" w:rsidR="00BA6885" w:rsidRPr="008A6CF0" w:rsidRDefault="00732A42" w:rsidP="009A51EB">
            <w:pPr>
              <w:rPr>
                <w:rFonts w:asciiTheme="minorHAnsi" w:hAnsiTheme="minorHAnsi" w:cstheme="minorHAnsi"/>
                <w:sz w:val="22"/>
                <w:szCs w:val="22"/>
              </w:rPr>
            </w:pPr>
            <w:bookmarkStart w:id="16" w:name="S6873"/>
            <w:r w:rsidRPr="008A6CF0">
              <w:rPr>
                <w:rFonts w:asciiTheme="minorHAnsi" w:hAnsiTheme="minorHAnsi" w:cstheme="minorHAnsi"/>
                <w:b/>
                <w:sz w:val="22"/>
                <w:szCs w:val="22"/>
              </w:rPr>
              <w:t>Adjournment</w:t>
            </w:r>
            <w:bookmarkEnd w:id="16"/>
          </w:p>
        </w:tc>
      </w:tr>
    </w:tbl>
    <w:p w14:paraId="13895B69" w14:textId="1654E881" w:rsidR="00166B7F" w:rsidRPr="008A6CF0" w:rsidRDefault="008A6CF0" w:rsidP="008A6CF0">
      <w:pPr>
        <w:rPr>
          <w:rFonts w:asciiTheme="minorHAnsi" w:hAnsiTheme="minorHAnsi" w:cstheme="minorHAnsi"/>
          <w:sz w:val="22"/>
          <w:szCs w:val="22"/>
        </w:rPr>
      </w:pPr>
      <w:r>
        <w:rPr>
          <w:sz w:val="20"/>
          <w:szCs w:val="20"/>
        </w:rPr>
        <w:br/>
      </w:r>
      <w:r w:rsidRPr="000049D9">
        <w:rPr>
          <w:rFonts w:asciiTheme="minorHAnsi" w:hAnsiTheme="minorHAnsi" w:cstheme="minorHAnsi"/>
          <w:sz w:val="22"/>
          <w:szCs w:val="22"/>
        </w:rPr>
        <w:t xml:space="preserve">The meeting was adjourned by unanimous consent at </w:t>
      </w:r>
      <w:r>
        <w:rPr>
          <w:rFonts w:asciiTheme="minorHAnsi" w:hAnsiTheme="minorHAnsi" w:cstheme="minorHAnsi"/>
          <w:sz w:val="22"/>
          <w:szCs w:val="22"/>
        </w:rPr>
        <w:t xml:space="preserve">approximately </w:t>
      </w:r>
      <w:r w:rsidR="008445F9">
        <w:rPr>
          <w:rFonts w:asciiTheme="minorHAnsi" w:hAnsiTheme="minorHAnsi" w:cstheme="minorHAnsi"/>
          <w:sz w:val="22"/>
          <w:szCs w:val="22"/>
        </w:rPr>
        <w:t>6:25</w:t>
      </w:r>
      <w:r>
        <w:rPr>
          <w:rFonts w:asciiTheme="minorHAnsi" w:hAnsiTheme="minorHAnsi" w:cstheme="minorHAnsi"/>
          <w:sz w:val="22"/>
          <w:szCs w:val="22"/>
        </w:rPr>
        <w:t xml:space="preserve"> </w:t>
      </w:r>
      <w:r w:rsidRPr="000049D9">
        <w:rPr>
          <w:rFonts w:asciiTheme="minorHAnsi" w:hAnsiTheme="minorHAnsi" w:cstheme="minorHAnsi"/>
          <w:sz w:val="22"/>
          <w:szCs w:val="22"/>
        </w:rPr>
        <w:t>p.m.</w:t>
      </w:r>
    </w:p>
    <w:sectPr w:rsidR="00166B7F" w:rsidRPr="008A6CF0" w:rsidSect="008A6CF0">
      <w:headerReference w:type="default" r:id="rId20"/>
      <w:footerReference w:type="default" r:id="rId21"/>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7BBC85" w14:textId="77777777" w:rsidR="008A6CF0" w:rsidRDefault="008A6CF0" w:rsidP="008A6CF0">
      <w:r>
        <w:separator/>
      </w:r>
    </w:p>
  </w:endnote>
  <w:endnote w:type="continuationSeparator" w:id="0">
    <w:p w14:paraId="6543BDDB" w14:textId="77777777" w:rsidR="008A6CF0" w:rsidRDefault="008A6CF0" w:rsidP="008A6C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sz w:val="20"/>
        <w:szCs w:val="20"/>
      </w:rPr>
      <w:id w:val="-1769616900"/>
      <w:docPartObj>
        <w:docPartGallery w:val="Page Numbers (Top of Page)"/>
        <w:docPartUnique/>
      </w:docPartObj>
    </w:sdtPr>
    <w:sdtEndPr/>
    <w:sdtContent>
      <w:p w14:paraId="65648F15" w14:textId="72E24649" w:rsidR="008A6CF0" w:rsidRPr="00161A66" w:rsidRDefault="008A6CF0" w:rsidP="008A6CF0">
        <w:pPr>
          <w:pStyle w:val="Footer"/>
          <w:tabs>
            <w:tab w:val="clear" w:pos="4320"/>
            <w:tab w:val="clear" w:pos="8640"/>
            <w:tab w:val="center" w:pos="360"/>
            <w:tab w:val="right" w:pos="9360"/>
          </w:tabs>
          <w:rPr>
            <w:rFonts w:asciiTheme="minorHAnsi" w:hAnsiTheme="minorHAnsi" w:cstheme="minorHAnsi"/>
            <w:sz w:val="20"/>
            <w:szCs w:val="20"/>
          </w:rPr>
        </w:pPr>
        <w:r>
          <w:rPr>
            <w:rFonts w:asciiTheme="minorHAnsi" w:hAnsiTheme="minorHAnsi" w:cstheme="minorHAnsi"/>
            <w:sz w:val="20"/>
            <w:szCs w:val="20"/>
          </w:rPr>
          <w:t xml:space="preserve">Provo City Municipal Council Meeting – June 6, </w:t>
        </w:r>
        <w:proofErr w:type="gramStart"/>
        <w:r>
          <w:rPr>
            <w:rFonts w:asciiTheme="minorHAnsi" w:hAnsiTheme="minorHAnsi" w:cstheme="minorHAnsi"/>
            <w:sz w:val="20"/>
            <w:szCs w:val="20"/>
          </w:rPr>
          <w:t>2023</w:t>
        </w:r>
        <w:proofErr w:type="gramEnd"/>
        <w:r>
          <w:rPr>
            <w:rFonts w:asciiTheme="minorHAnsi" w:hAnsiTheme="minorHAnsi" w:cstheme="minorHAnsi"/>
            <w:sz w:val="20"/>
            <w:szCs w:val="20"/>
          </w:rPr>
          <w:t xml:space="preserve"> </w:t>
        </w:r>
        <w:r w:rsidR="00B93A3E">
          <w:rPr>
            <w:rFonts w:asciiTheme="minorHAnsi" w:hAnsiTheme="minorHAnsi" w:cstheme="minorHAnsi"/>
            <w:color w:val="FF0000"/>
            <w:sz w:val="20"/>
            <w:szCs w:val="20"/>
          </w:rPr>
          <w:t>Approved</w:t>
        </w:r>
        <w:r>
          <w:rPr>
            <w:rFonts w:asciiTheme="minorHAnsi" w:hAnsiTheme="minorHAnsi" w:cstheme="minorHAnsi"/>
            <w:sz w:val="20"/>
            <w:szCs w:val="20"/>
          </w:rPr>
          <w:tab/>
          <w:t xml:space="preserve">Page </w:t>
        </w:r>
        <w:r>
          <w:rPr>
            <w:rFonts w:asciiTheme="minorHAnsi" w:hAnsiTheme="minorHAnsi" w:cstheme="minorHAnsi"/>
            <w:b/>
            <w:bCs/>
            <w:sz w:val="20"/>
            <w:szCs w:val="20"/>
          </w:rPr>
          <w:fldChar w:fldCharType="begin"/>
        </w:r>
        <w:r>
          <w:rPr>
            <w:rFonts w:asciiTheme="minorHAnsi" w:hAnsiTheme="minorHAnsi" w:cstheme="minorHAnsi"/>
            <w:b/>
            <w:bCs/>
            <w:sz w:val="20"/>
            <w:szCs w:val="20"/>
          </w:rPr>
          <w:instrText xml:space="preserve"> PAGE </w:instrText>
        </w:r>
        <w:r>
          <w:rPr>
            <w:rFonts w:asciiTheme="minorHAnsi" w:hAnsiTheme="minorHAnsi" w:cstheme="minorHAnsi"/>
            <w:b/>
            <w:bCs/>
            <w:sz w:val="20"/>
            <w:szCs w:val="20"/>
          </w:rPr>
          <w:fldChar w:fldCharType="separate"/>
        </w:r>
        <w:r>
          <w:rPr>
            <w:rFonts w:asciiTheme="minorHAnsi" w:hAnsiTheme="minorHAnsi" w:cstheme="minorHAnsi"/>
            <w:b/>
            <w:bCs/>
            <w:sz w:val="20"/>
            <w:szCs w:val="20"/>
          </w:rPr>
          <w:t>1</w:t>
        </w:r>
        <w:r>
          <w:rPr>
            <w:rFonts w:asciiTheme="minorHAnsi" w:hAnsiTheme="minorHAnsi" w:cstheme="minorHAnsi"/>
            <w:b/>
            <w:bCs/>
            <w:sz w:val="20"/>
            <w:szCs w:val="20"/>
          </w:rPr>
          <w:fldChar w:fldCharType="end"/>
        </w:r>
        <w:r>
          <w:rPr>
            <w:rFonts w:asciiTheme="minorHAnsi" w:hAnsiTheme="minorHAnsi" w:cstheme="minorHAnsi"/>
            <w:sz w:val="20"/>
            <w:szCs w:val="20"/>
          </w:rPr>
          <w:t xml:space="preserve"> of </w:t>
        </w:r>
        <w:r>
          <w:rPr>
            <w:rFonts w:asciiTheme="minorHAnsi" w:hAnsiTheme="minorHAnsi" w:cstheme="minorHAnsi"/>
            <w:b/>
            <w:bCs/>
            <w:sz w:val="20"/>
            <w:szCs w:val="20"/>
          </w:rPr>
          <w:fldChar w:fldCharType="begin"/>
        </w:r>
        <w:r>
          <w:rPr>
            <w:rFonts w:asciiTheme="minorHAnsi" w:hAnsiTheme="minorHAnsi" w:cstheme="minorHAnsi"/>
            <w:b/>
            <w:bCs/>
            <w:sz w:val="20"/>
            <w:szCs w:val="20"/>
          </w:rPr>
          <w:instrText xml:space="preserve"> NUMPAGES  </w:instrText>
        </w:r>
        <w:r>
          <w:rPr>
            <w:rFonts w:asciiTheme="minorHAnsi" w:hAnsiTheme="minorHAnsi" w:cstheme="minorHAnsi"/>
            <w:b/>
            <w:bCs/>
            <w:sz w:val="20"/>
            <w:szCs w:val="20"/>
          </w:rPr>
          <w:fldChar w:fldCharType="separate"/>
        </w:r>
        <w:r>
          <w:rPr>
            <w:rFonts w:asciiTheme="minorHAnsi" w:hAnsiTheme="minorHAnsi" w:cstheme="minorHAnsi"/>
            <w:b/>
            <w:bCs/>
            <w:sz w:val="20"/>
            <w:szCs w:val="20"/>
          </w:rPr>
          <w:t>7</w:t>
        </w:r>
        <w:r>
          <w:rPr>
            <w:rFonts w:asciiTheme="minorHAnsi" w:hAnsiTheme="minorHAnsi" w:cstheme="minorHAnsi"/>
            <w:b/>
            <w:bCs/>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CDC145" w14:textId="77777777" w:rsidR="008A6CF0" w:rsidRDefault="008A6CF0" w:rsidP="008A6CF0">
      <w:r>
        <w:separator/>
      </w:r>
    </w:p>
  </w:footnote>
  <w:footnote w:type="continuationSeparator" w:id="0">
    <w:p w14:paraId="62644604" w14:textId="77777777" w:rsidR="008A6CF0" w:rsidRDefault="008A6CF0" w:rsidP="008A6C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44755" w14:textId="5D45F6B5" w:rsidR="008A6CF0" w:rsidRPr="00A00608" w:rsidRDefault="00B93A3E" w:rsidP="008A6CF0">
    <w:pPr>
      <w:pStyle w:val="Header"/>
      <w:jc w:val="center"/>
      <w:rPr>
        <w:rFonts w:asciiTheme="minorHAnsi" w:hAnsiTheme="minorHAnsi" w:cstheme="minorHAnsi"/>
        <w:i/>
        <w:iCs/>
        <w:color w:val="FF0000"/>
        <w:sz w:val="32"/>
        <w:szCs w:val="32"/>
      </w:rPr>
    </w:pPr>
    <w:r>
      <w:rPr>
        <w:rFonts w:asciiTheme="minorHAnsi" w:hAnsiTheme="minorHAnsi" w:cstheme="minorHAnsi"/>
        <w:i/>
        <w:iCs/>
        <w:color w:val="FF0000"/>
        <w:sz w:val="32"/>
        <w:szCs w:val="32"/>
      </w:rPr>
      <w:t>APPROVED MINUTES</w:t>
    </w:r>
  </w:p>
  <w:p w14:paraId="45B15ECC" w14:textId="65B8D41A" w:rsidR="008A6CF0" w:rsidRDefault="008A6CF0" w:rsidP="008A6CF0">
    <w:pPr>
      <w:pStyle w:val="Header"/>
      <w:jc w:val="center"/>
      <w:rPr>
        <w:rFonts w:asciiTheme="minorHAnsi" w:hAnsiTheme="minorHAnsi" w:cstheme="minorHAnsi"/>
        <w:sz w:val="20"/>
        <w:szCs w:val="20"/>
      </w:rPr>
    </w:pPr>
    <w:r>
      <w:rPr>
        <w:rFonts w:asciiTheme="minorHAnsi" w:hAnsiTheme="minorHAnsi" w:cstheme="minorHAnsi"/>
        <w:sz w:val="20"/>
        <w:szCs w:val="20"/>
      </w:rPr>
      <w:t>P</w:t>
    </w:r>
    <w:r w:rsidRPr="00D81E82">
      <w:rPr>
        <w:rFonts w:asciiTheme="minorHAnsi" w:hAnsiTheme="minorHAnsi" w:cstheme="minorHAnsi"/>
        <w:sz w:val="20"/>
        <w:szCs w:val="20"/>
      </w:rPr>
      <w:t>lease Note – These minutes have been prepared with a timestamp linking the agenda items to the video discussion. Electronic version of minutes will allow citizens to view discussion held during council meeting.</w:t>
    </w:r>
    <w:r>
      <w:rPr>
        <w:rFonts w:asciiTheme="minorHAnsi" w:hAnsiTheme="minorHAnsi" w:cstheme="minorHAnsi"/>
        <w:sz w:val="20"/>
        <w:szCs w:val="20"/>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652143"/>
    <w:multiLevelType w:val="hybridMultilevel"/>
    <w:tmpl w:val="9E8ABB3C"/>
    <w:lvl w:ilvl="0" w:tplc="5DD428C2">
      <w:start w:val="1"/>
      <w:numFmt w:val="bullet"/>
      <w:lvlText w:val=""/>
      <w:lvlJc w:val="left"/>
      <w:pPr>
        <w:ind w:left="720" w:hanging="360"/>
      </w:pPr>
      <w:rPr>
        <w:rFonts w:ascii="Symbol" w:hAnsi="Symbol" w:hint="default"/>
      </w:rPr>
    </w:lvl>
    <w:lvl w:ilvl="1" w:tplc="DE60C796" w:tentative="1">
      <w:start w:val="1"/>
      <w:numFmt w:val="bullet"/>
      <w:lvlText w:val="o"/>
      <w:lvlJc w:val="left"/>
      <w:pPr>
        <w:ind w:left="1440" w:hanging="360"/>
      </w:pPr>
      <w:rPr>
        <w:rFonts w:ascii="Courier New" w:hAnsi="Courier New" w:cs="Courier New" w:hint="default"/>
      </w:rPr>
    </w:lvl>
    <w:lvl w:ilvl="2" w:tplc="398063BC" w:tentative="1">
      <w:start w:val="1"/>
      <w:numFmt w:val="bullet"/>
      <w:lvlText w:val=""/>
      <w:lvlJc w:val="left"/>
      <w:pPr>
        <w:ind w:left="2160" w:hanging="360"/>
      </w:pPr>
      <w:rPr>
        <w:rFonts w:ascii="Wingdings" w:hAnsi="Wingdings" w:hint="default"/>
      </w:rPr>
    </w:lvl>
    <w:lvl w:ilvl="3" w:tplc="B240D8BC" w:tentative="1">
      <w:start w:val="1"/>
      <w:numFmt w:val="bullet"/>
      <w:lvlText w:val=""/>
      <w:lvlJc w:val="left"/>
      <w:pPr>
        <w:ind w:left="2880" w:hanging="360"/>
      </w:pPr>
      <w:rPr>
        <w:rFonts w:ascii="Symbol" w:hAnsi="Symbol" w:hint="default"/>
      </w:rPr>
    </w:lvl>
    <w:lvl w:ilvl="4" w:tplc="47E6C4D4" w:tentative="1">
      <w:start w:val="1"/>
      <w:numFmt w:val="bullet"/>
      <w:lvlText w:val="o"/>
      <w:lvlJc w:val="left"/>
      <w:pPr>
        <w:ind w:left="3600" w:hanging="360"/>
      </w:pPr>
      <w:rPr>
        <w:rFonts w:ascii="Courier New" w:hAnsi="Courier New" w:cs="Courier New" w:hint="default"/>
      </w:rPr>
    </w:lvl>
    <w:lvl w:ilvl="5" w:tplc="70444BF6" w:tentative="1">
      <w:start w:val="1"/>
      <w:numFmt w:val="bullet"/>
      <w:lvlText w:val=""/>
      <w:lvlJc w:val="left"/>
      <w:pPr>
        <w:ind w:left="4320" w:hanging="360"/>
      </w:pPr>
      <w:rPr>
        <w:rFonts w:ascii="Wingdings" w:hAnsi="Wingdings" w:hint="default"/>
      </w:rPr>
    </w:lvl>
    <w:lvl w:ilvl="6" w:tplc="9CA85D84" w:tentative="1">
      <w:start w:val="1"/>
      <w:numFmt w:val="bullet"/>
      <w:lvlText w:val=""/>
      <w:lvlJc w:val="left"/>
      <w:pPr>
        <w:ind w:left="5040" w:hanging="360"/>
      </w:pPr>
      <w:rPr>
        <w:rFonts w:ascii="Symbol" w:hAnsi="Symbol" w:hint="default"/>
      </w:rPr>
    </w:lvl>
    <w:lvl w:ilvl="7" w:tplc="210C0D12" w:tentative="1">
      <w:start w:val="1"/>
      <w:numFmt w:val="bullet"/>
      <w:lvlText w:val="o"/>
      <w:lvlJc w:val="left"/>
      <w:pPr>
        <w:ind w:left="5760" w:hanging="360"/>
      </w:pPr>
      <w:rPr>
        <w:rFonts w:ascii="Courier New" w:hAnsi="Courier New" w:cs="Courier New" w:hint="default"/>
      </w:rPr>
    </w:lvl>
    <w:lvl w:ilvl="8" w:tplc="D6B2EC5C" w:tentative="1">
      <w:start w:val="1"/>
      <w:numFmt w:val="bullet"/>
      <w:lvlText w:val=""/>
      <w:lvlJc w:val="left"/>
      <w:pPr>
        <w:ind w:left="6480" w:hanging="360"/>
      </w:pPr>
      <w:rPr>
        <w:rFonts w:ascii="Wingdings" w:hAnsi="Wingdings" w:hint="default"/>
      </w:rPr>
    </w:lvl>
  </w:abstractNum>
  <w:abstractNum w:abstractNumId="1" w15:restartNumberingAfterBreak="0">
    <w:nsid w:val="41D009DF"/>
    <w:multiLevelType w:val="hybridMultilevel"/>
    <w:tmpl w:val="A12A3EE8"/>
    <w:lvl w:ilvl="0" w:tplc="E2DEF098">
      <w:start w:val="1"/>
      <w:numFmt w:val="bullet"/>
      <w:lvlText w:val=""/>
      <w:lvlJc w:val="left"/>
      <w:pPr>
        <w:ind w:left="720" w:hanging="360"/>
      </w:pPr>
      <w:rPr>
        <w:rFonts w:ascii="Symbol" w:hAnsi="Symbol" w:hint="default"/>
      </w:rPr>
    </w:lvl>
    <w:lvl w:ilvl="1" w:tplc="AFDADDD6">
      <w:start w:val="1"/>
      <w:numFmt w:val="bullet"/>
      <w:lvlText w:val="o"/>
      <w:lvlJc w:val="left"/>
      <w:pPr>
        <w:ind w:left="1440" w:hanging="360"/>
      </w:pPr>
      <w:rPr>
        <w:rFonts w:ascii="Courier New" w:hAnsi="Courier New" w:cs="Courier New" w:hint="default"/>
      </w:rPr>
    </w:lvl>
    <w:lvl w:ilvl="2" w:tplc="F5461E9E">
      <w:start w:val="1"/>
      <w:numFmt w:val="bullet"/>
      <w:lvlText w:val=""/>
      <w:lvlJc w:val="left"/>
      <w:pPr>
        <w:ind w:left="2160" w:hanging="360"/>
      </w:pPr>
      <w:rPr>
        <w:rFonts w:ascii="Wingdings" w:hAnsi="Wingdings" w:hint="default"/>
      </w:rPr>
    </w:lvl>
    <w:lvl w:ilvl="3" w:tplc="FDD43C00">
      <w:start w:val="1"/>
      <w:numFmt w:val="bullet"/>
      <w:lvlText w:val=""/>
      <w:lvlJc w:val="left"/>
      <w:pPr>
        <w:ind w:left="2880" w:hanging="360"/>
      </w:pPr>
      <w:rPr>
        <w:rFonts w:ascii="Symbol" w:hAnsi="Symbol" w:hint="default"/>
      </w:rPr>
    </w:lvl>
    <w:lvl w:ilvl="4" w:tplc="2244D752">
      <w:start w:val="1"/>
      <w:numFmt w:val="bullet"/>
      <w:lvlText w:val="o"/>
      <w:lvlJc w:val="left"/>
      <w:pPr>
        <w:ind w:left="3600" w:hanging="360"/>
      </w:pPr>
      <w:rPr>
        <w:rFonts w:ascii="Courier New" w:hAnsi="Courier New" w:cs="Courier New" w:hint="default"/>
      </w:rPr>
    </w:lvl>
    <w:lvl w:ilvl="5" w:tplc="F5AEDA4C">
      <w:start w:val="1"/>
      <w:numFmt w:val="bullet"/>
      <w:lvlText w:val=""/>
      <w:lvlJc w:val="left"/>
      <w:pPr>
        <w:ind w:left="4320" w:hanging="360"/>
      </w:pPr>
      <w:rPr>
        <w:rFonts w:ascii="Wingdings" w:hAnsi="Wingdings" w:hint="default"/>
      </w:rPr>
    </w:lvl>
    <w:lvl w:ilvl="6" w:tplc="31F01E54">
      <w:start w:val="1"/>
      <w:numFmt w:val="bullet"/>
      <w:lvlText w:val=""/>
      <w:lvlJc w:val="left"/>
      <w:pPr>
        <w:ind w:left="5040" w:hanging="360"/>
      </w:pPr>
      <w:rPr>
        <w:rFonts w:ascii="Symbol" w:hAnsi="Symbol" w:hint="default"/>
      </w:rPr>
    </w:lvl>
    <w:lvl w:ilvl="7" w:tplc="F7F04B06">
      <w:start w:val="1"/>
      <w:numFmt w:val="bullet"/>
      <w:lvlText w:val="o"/>
      <w:lvlJc w:val="left"/>
      <w:pPr>
        <w:ind w:left="5760" w:hanging="360"/>
      </w:pPr>
      <w:rPr>
        <w:rFonts w:ascii="Courier New" w:hAnsi="Courier New" w:cs="Courier New" w:hint="default"/>
      </w:rPr>
    </w:lvl>
    <w:lvl w:ilvl="8" w:tplc="826E1A60">
      <w:start w:val="1"/>
      <w:numFmt w:val="bullet"/>
      <w:lvlText w:val=""/>
      <w:lvlJc w:val="left"/>
      <w:pPr>
        <w:ind w:left="6480" w:hanging="360"/>
      </w:pPr>
      <w:rPr>
        <w:rFonts w:ascii="Wingdings" w:hAnsi="Wingdings" w:hint="default"/>
      </w:rPr>
    </w:lvl>
  </w:abstractNum>
  <w:abstractNum w:abstractNumId="2" w15:restartNumberingAfterBreak="0">
    <w:nsid w:val="45CD1338"/>
    <w:multiLevelType w:val="hybridMultilevel"/>
    <w:tmpl w:val="F266BD10"/>
    <w:lvl w:ilvl="0" w:tplc="9DDC944E">
      <w:start w:val="1"/>
      <w:numFmt w:val="bullet"/>
      <w:lvlText w:val=""/>
      <w:lvlJc w:val="left"/>
      <w:pPr>
        <w:ind w:left="720" w:hanging="360"/>
      </w:pPr>
      <w:rPr>
        <w:rFonts w:ascii="Symbol" w:hAnsi="Symbol" w:hint="default"/>
      </w:rPr>
    </w:lvl>
    <w:lvl w:ilvl="1" w:tplc="1D4A077A">
      <w:start w:val="1"/>
      <w:numFmt w:val="bullet"/>
      <w:lvlText w:val="o"/>
      <w:lvlJc w:val="left"/>
      <w:pPr>
        <w:ind w:left="1440" w:hanging="360"/>
      </w:pPr>
      <w:rPr>
        <w:rFonts w:ascii="Courier New" w:hAnsi="Courier New" w:cs="Courier New" w:hint="default"/>
      </w:rPr>
    </w:lvl>
    <w:lvl w:ilvl="2" w:tplc="1DEEA0E2">
      <w:start w:val="1"/>
      <w:numFmt w:val="bullet"/>
      <w:lvlText w:val=""/>
      <w:lvlJc w:val="left"/>
      <w:pPr>
        <w:ind w:left="2160" w:hanging="360"/>
      </w:pPr>
      <w:rPr>
        <w:rFonts w:ascii="Wingdings" w:hAnsi="Wingdings" w:hint="default"/>
      </w:rPr>
    </w:lvl>
    <w:lvl w:ilvl="3" w:tplc="815ABE2A">
      <w:start w:val="1"/>
      <w:numFmt w:val="bullet"/>
      <w:lvlText w:val=""/>
      <w:lvlJc w:val="left"/>
      <w:pPr>
        <w:ind w:left="2880" w:hanging="360"/>
      </w:pPr>
      <w:rPr>
        <w:rFonts w:ascii="Symbol" w:hAnsi="Symbol" w:hint="default"/>
      </w:rPr>
    </w:lvl>
    <w:lvl w:ilvl="4" w:tplc="F9BC4B10">
      <w:start w:val="1"/>
      <w:numFmt w:val="bullet"/>
      <w:lvlText w:val="o"/>
      <w:lvlJc w:val="left"/>
      <w:pPr>
        <w:ind w:left="3600" w:hanging="360"/>
      </w:pPr>
      <w:rPr>
        <w:rFonts w:ascii="Courier New" w:hAnsi="Courier New" w:cs="Courier New" w:hint="default"/>
      </w:rPr>
    </w:lvl>
    <w:lvl w:ilvl="5" w:tplc="F308332E">
      <w:start w:val="1"/>
      <w:numFmt w:val="bullet"/>
      <w:lvlText w:val=""/>
      <w:lvlJc w:val="left"/>
      <w:pPr>
        <w:ind w:left="4320" w:hanging="360"/>
      </w:pPr>
      <w:rPr>
        <w:rFonts w:ascii="Wingdings" w:hAnsi="Wingdings" w:hint="default"/>
      </w:rPr>
    </w:lvl>
    <w:lvl w:ilvl="6" w:tplc="EFA2C50C">
      <w:start w:val="1"/>
      <w:numFmt w:val="bullet"/>
      <w:lvlText w:val=""/>
      <w:lvlJc w:val="left"/>
      <w:pPr>
        <w:ind w:left="5040" w:hanging="360"/>
      </w:pPr>
      <w:rPr>
        <w:rFonts w:ascii="Symbol" w:hAnsi="Symbol" w:hint="default"/>
      </w:rPr>
    </w:lvl>
    <w:lvl w:ilvl="7" w:tplc="FA345620">
      <w:start w:val="1"/>
      <w:numFmt w:val="bullet"/>
      <w:lvlText w:val="o"/>
      <w:lvlJc w:val="left"/>
      <w:pPr>
        <w:ind w:left="5760" w:hanging="360"/>
      </w:pPr>
      <w:rPr>
        <w:rFonts w:ascii="Courier New" w:hAnsi="Courier New" w:cs="Courier New" w:hint="default"/>
      </w:rPr>
    </w:lvl>
    <w:lvl w:ilvl="8" w:tplc="6DA4A5BC">
      <w:start w:val="1"/>
      <w:numFmt w:val="bullet"/>
      <w:lvlText w:val=""/>
      <w:lvlJc w:val="left"/>
      <w:pPr>
        <w:ind w:left="6480" w:hanging="360"/>
      </w:pPr>
      <w:rPr>
        <w:rFonts w:ascii="Wingdings" w:hAnsi="Wingdings" w:hint="default"/>
      </w:rPr>
    </w:lvl>
  </w:abstractNum>
  <w:abstractNum w:abstractNumId="3" w15:restartNumberingAfterBreak="0">
    <w:nsid w:val="47B35304"/>
    <w:multiLevelType w:val="hybridMultilevel"/>
    <w:tmpl w:val="2C3695D8"/>
    <w:lvl w:ilvl="0" w:tplc="8610926A">
      <w:start w:val="1"/>
      <w:numFmt w:val="bullet"/>
      <w:lvlText w:val="o"/>
      <w:lvlJc w:val="left"/>
      <w:pPr>
        <w:ind w:left="720" w:hanging="360"/>
      </w:pPr>
      <w:rPr>
        <w:rFonts w:ascii="Courier New" w:hAnsi="Courier New" w:cs="Courier New" w:hint="default"/>
      </w:rPr>
    </w:lvl>
    <w:lvl w:ilvl="1" w:tplc="815C15AA" w:tentative="1">
      <w:start w:val="1"/>
      <w:numFmt w:val="bullet"/>
      <w:lvlText w:val="o"/>
      <w:lvlJc w:val="left"/>
      <w:pPr>
        <w:ind w:left="1440" w:hanging="360"/>
      </w:pPr>
      <w:rPr>
        <w:rFonts w:ascii="Courier New" w:hAnsi="Courier New" w:cs="Courier New" w:hint="default"/>
      </w:rPr>
    </w:lvl>
    <w:lvl w:ilvl="2" w:tplc="7D72FBDC" w:tentative="1">
      <w:start w:val="1"/>
      <w:numFmt w:val="bullet"/>
      <w:lvlText w:val=""/>
      <w:lvlJc w:val="left"/>
      <w:pPr>
        <w:ind w:left="2160" w:hanging="360"/>
      </w:pPr>
      <w:rPr>
        <w:rFonts w:ascii="Wingdings" w:hAnsi="Wingdings" w:hint="default"/>
      </w:rPr>
    </w:lvl>
    <w:lvl w:ilvl="3" w:tplc="D9E2370E" w:tentative="1">
      <w:start w:val="1"/>
      <w:numFmt w:val="bullet"/>
      <w:lvlText w:val=""/>
      <w:lvlJc w:val="left"/>
      <w:pPr>
        <w:ind w:left="2880" w:hanging="360"/>
      </w:pPr>
      <w:rPr>
        <w:rFonts w:ascii="Symbol" w:hAnsi="Symbol" w:hint="default"/>
      </w:rPr>
    </w:lvl>
    <w:lvl w:ilvl="4" w:tplc="7A847514" w:tentative="1">
      <w:start w:val="1"/>
      <w:numFmt w:val="bullet"/>
      <w:lvlText w:val="o"/>
      <w:lvlJc w:val="left"/>
      <w:pPr>
        <w:ind w:left="3600" w:hanging="360"/>
      </w:pPr>
      <w:rPr>
        <w:rFonts w:ascii="Courier New" w:hAnsi="Courier New" w:cs="Courier New" w:hint="default"/>
      </w:rPr>
    </w:lvl>
    <w:lvl w:ilvl="5" w:tplc="F1A85C78" w:tentative="1">
      <w:start w:val="1"/>
      <w:numFmt w:val="bullet"/>
      <w:lvlText w:val=""/>
      <w:lvlJc w:val="left"/>
      <w:pPr>
        <w:ind w:left="4320" w:hanging="360"/>
      </w:pPr>
      <w:rPr>
        <w:rFonts w:ascii="Wingdings" w:hAnsi="Wingdings" w:hint="default"/>
      </w:rPr>
    </w:lvl>
    <w:lvl w:ilvl="6" w:tplc="050E361A" w:tentative="1">
      <w:start w:val="1"/>
      <w:numFmt w:val="bullet"/>
      <w:lvlText w:val=""/>
      <w:lvlJc w:val="left"/>
      <w:pPr>
        <w:ind w:left="5040" w:hanging="360"/>
      </w:pPr>
      <w:rPr>
        <w:rFonts w:ascii="Symbol" w:hAnsi="Symbol" w:hint="default"/>
      </w:rPr>
    </w:lvl>
    <w:lvl w:ilvl="7" w:tplc="EF620DDA" w:tentative="1">
      <w:start w:val="1"/>
      <w:numFmt w:val="bullet"/>
      <w:lvlText w:val="o"/>
      <w:lvlJc w:val="left"/>
      <w:pPr>
        <w:ind w:left="5760" w:hanging="360"/>
      </w:pPr>
      <w:rPr>
        <w:rFonts w:ascii="Courier New" w:hAnsi="Courier New" w:cs="Courier New" w:hint="default"/>
      </w:rPr>
    </w:lvl>
    <w:lvl w:ilvl="8" w:tplc="A9E8B6C2" w:tentative="1">
      <w:start w:val="1"/>
      <w:numFmt w:val="bullet"/>
      <w:lvlText w:val=""/>
      <w:lvlJc w:val="left"/>
      <w:pPr>
        <w:ind w:left="6480" w:hanging="360"/>
      </w:pPr>
      <w:rPr>
        <w:rFonts w:ascii="Wingdings" w:hAnsi="Wingdings" w:hint="default"/>
      </w:rPr>
    </w:lvl>
  </w:abstractNum>
  <w:abstractNum w:abstractNumId="4" w15:restartNumberingAfterBreak="0">
    <w:nsid w:val="5EF81306"/>
    <w:multiLevelType w:val="hybridMultilevel"/>
    <w:tmpl w:val="1AA6AF5A"/>
    <w:lvl w:ilvl="0" w:tplc="B0263D72">
      <w:start w:val="1"/>
      <w:numFmt w:val="bullet"/>
      <w:lvlText w:val=""/>
      <w:lvlJc w:val="left"/>
      <w:pPr>
        <w:ind w:left="720" w:hanging="360"/>
      </w:pPr>
      <w:rPr>
        <w:rFonts w:ascii="Symbol" w:hAnsi="Symbol" w:hint="default"/>
      </w:rPr>
    </w:lvl>
    <w:lvl w:ilvl="1" w:tplc="9C98E89C">
      <w:start w:val="1"/>
      <w:numFmt w:val="bullet"/>
      <w:lvlText w:val="o"/>
      <w:lvlJc w:val="left"/>
      <w:pPr>
        <w:ind w:left="1440" w:hanging="360"/>
      </w:pPr>
      <w:rPr>
        <w:rFonts w:ascii="Courier New" w:hAnsi="Courier New" w:cs="Courier New" w:hint="default"/>
      </w:rPr>
    </w:lvl>
    <w:lvl w:ilvl="2" w:tplc="6B669A7A">
      <w:start w:val="1"/>
      <w:numFmt w:val="bullet"/>
      <w:lvlText w:val=""/>
      <w:lvlJc w:val="left"/>
      <w:pPr>
        <w:ind w:left="2160" w:hanging="360"/>
      </w:pPr>
      <w:rPr>
        <w:rFonts w:ascii="Wingdings" w:hAnsi="Wingdings" w:hint="default"/>
      </w:rPr>
    </w:lvl>
    <w:lvl w:ilvl="3" w:tplc="C412952C">
      <w:start w:val="1"/>
      <w:numFmt w:val="bullet"/>
      <w:lvlText w:val=""/>
      <w:lvlJc w:val="left"/>
      <w:pPr>
        <w:ind w:left="2880" w:hanging="360"/>
      </w:pPr>
      <w:rPr>
        <w:rFonts w:ascii="Symbol" w:hAnsi="Symbol" w:hint="default"/>
      </w:rPr>
    </w:lvl>
    <w:lvl w:ilvl="4" w:tplc="65922B3C">
      <w:start w:val="1"/>
      <w:numFmt w:val="bullet"/>
      <w:lvlText w:val="o"/>
      <w:lvlJc w:val="left"/>
      <w:pPr>
        <w:ind w:left="3600" w:hanging="360"/>
      </w:pPr>
      <w:rPr>
        <w:rFonts w:ascii="Courier New" w:hAnsi="Courier New" w:cs="Courier New" w:hint="default"/>
      </w:rPr>
    </w:lvl>
    <w:lvl w:ilvl="5" w:tplc="FE222392">
      <w:start w:val="1"/>
      <w:numFmt w:val="bullet"/>
      <w:lvlText w:val=""/>
      <w:lvlJc w:val="left"/>
      <w:pPr>
        <w:ind w:left="4320" w:hanging="360"/>
      </w:pPr>
      <w:rPr>
        <w:rFonts w:ascii="Wingdings" w:hAnsi="Wingdings" w:hint="default"/>
      </w:rPr>
    </w:lvl>
    <w:lvl w:ilvl="6" w:tplc="23501F04">
      <w:start w:val="1"/>
      <w:numFmt w:val="bullet"/>
      <w:lvlText w:val=""/>
      <w:lvlJc w:val="left"/>
      <w:pPr>
        <w:ind w:left="5040" w:hanging="360"/>
      </w:pPr>
      <w:rPr>
        <w:rFonts w:ascii="Symbol" w:hAnsi="Symbol" w:hint="default"/>
      </w:rPr>
    </w:lvl>
    <w:lvl w:ilvl="7" w:tplc="42589DC8">
      <w:start w:val="1"/>
      <w:numFmt w:val="bullet"/>
      <w:lvlText w:val="o"/>
      <w:lvlJc w:val="left"/>
      <w:pPr>
        <w:ind w:left="5760" w:hanging="360"/>
      </w:pPr>
      <w:rPr>
        <w:rFonts w:ascii="Courier New" w:hAnsi="Courier New" w:cs="Courier New" w:hint="default"/>
      </w:rPr>
    </w:lvl>
    <w:lvl w:ilvl="8" w:tplc="892ABAEC">
      <w:start w:val="1"/>
      <w:numFmt w:val="bullet"/>
      <w:lvlText w:val=""/>
      <w:lvlJc w:val="left"/>
      <w:pPr>
        <w:ind w:left="6480" w:hanging="360"/>
      </w:pPr>
      <w:rPr>
        <w:rFonts w:ascii="Wingdings" w:hAnsi="Wingdings" w:hint="default"/>
      </w:rPr>
    </w:lvl>
  </w:abstractNum>
  <w:num w:numId="1" w16cid:durableId="311569882">
    <w:abstractNumId w:val="3"/>
  </w:num>
  <w:num w:numId="2" w16cid:durableId="2092698075">
    <w:abstractNumId w:val="0"/>
  </w:num>
  <w:num w:numId="3" w16cid:durableId="888108469">
    <w:abstractNumId w:val="1"/>
  </w:num>
  <w:num w:numId="4" w16cid:durableId="1388456518">
    <w:abstractNumId w:val="2"/>
  </w:num>
  <w:num w:numId="5" w16cid:durableId="7800307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3FC0"/>
    <w:rsid w:val="000027B3"/>
    <w:rsid w:val="000032EE"/>
    <w:rsid w:val="0000416F"/>
    <w:rsid w:val="00005D10"/>
    <w:rsid w:val="00006038"/>
    <w:rsid w:val="000109D9"/>
    <w:rsid w:val="0001368A"/>
    <w:rsid w:val="0001514B"/>
    <w:rsid w:val="0002231B"/>
    <w:rsid w:val="00026005"/>
    <w:rsid w:val="0002615C"/>
    <w:rsid w:val="000262A0"/>
    <w:rsid w:val="00027294"/>
    <w:rsid w:val="00030835"/>
    <w:rsid w:val="00030C6D"/>
    <w:rsid w:val="00031C6E"/>
    <w:rsid w:val="00031F40"/>
    <w:rsid w:val="000320D5"/>
    <w:rsid w:val="00035BF8"/>
    <w:rsid w:val="0004140B"/>
    <w:rsid w:val="000422B9"/>
    <w:rsid w:val="000447FF"/>
    <w:rsid w:val="00051506"/>
    <w:rsid w:val="00052361"/>
    <w:rsid w:val="00053227"/>
    <w:rsid w:val="00056BFB"/>
    <w:rsid w:val="00061B7E"/>
    <w:rsid w:val="000620EA"/>
    <w:rsid w:val="00064E3B"/>
    <w:rsid w:val="00066639"/>
    <w:rsid w:val="00067C47"/>
    <w:rsid w:val="0007464A"/>
    <w:rsid w:val="000755F5"/>
    <w:rsid w:val="000775D8"/>
    <w:rsid w:val="00080127"/>
    <w:rsid w:val="000809E6"/>
    <w:rsid w:val="00081F42"/>
    <w:rsid w:val="00085D03"/>
    <w:rsid w:val="00087BCE"/>
    <w:rsid w:val="000937A3"/>
    <w:rsid w:val="000951E1"/>
    <w:rsid w:val="000A2E65"/>
    <w:rsid w:val="000A4CDD"/>
    <w:rsid w:val="000A5022"/>
    <w:rsid w:val="000B1499"/>
    <w:rsid w:val="000B3E23"/>
    <w:rsid w:val="000B6A58"/>
    <w:rsid w:val="000B7E88"/>
    <w:rsid w:val="000B7ECF"/>
    <w:rsid w:val="000C162E"/>
    <w:rsid w:val="000C31E5"/>
    <w:rsid w:val="000C3B62"/>
    <w:rsid w:val="000C7873"/>
    <w:rsid w:val="000D5014"/>
    <w:rsid w:val="000D56D8"/>
    <w:rsid w:val="000D6440"/>
    <w:rsid w:val="000D67B9"/>
    <w:rsid w:val="000E33BB"/>
    <w:rsid w:val="000E6ADC"/>
    <w:rsid w:val="000E7067"/>
    <w:rsid w:val="000F5761"/>
    <w:rsid w:val="000F6CD0"/>
    <w:rsid w:val="001038AE"/>
    <w:rsid w:val="00103918"/>
    <w:rsid w:val="00105489"/>
    <w:rsid w:val="00116E55"/>
    <w:rsid w:val="00122542"/>
    <w:rsid w:val="00124DDD"/>
    <w:rsid w:val="00125BBB"/>
    <w:rsid w:val="001321A7"/>
    <w:rsid w:val="001322E9"/>
    <w:rsid w:val="001349B8"/>
    <w:rsid w:val="00136509"/>
    <w:rsid w:val="00141F15"/>
    <w:rsid w:val="00146765"/>
    <w:rsid w:val="00150246"/>
    <w:rsid w:val="00152802"/>
    <w:rsid w:val="00152A77"/>
    <w:rsid w:val="0015318B"/>
    <w:rsid w:val="001610CE"/>
    <w:rsid w:val="00161A45"/>
    <w:rsid w:val="00164AFD"/>
    <w:rsid w:val="00166B7F"/>
    <w:rsid w:val="001672D3"/>
    <w:rsid w:val="00171045"/>
    <w:rsid w:val="00176FB4"/>
    <w:rsid w:val="0018104C"/>
    <w:rsid w:val="0018127C"/>
    <w:rsid w:val="0018221A"/>
    <w:rsid w:val="00183523"/>
    <w:rsid w:val="00183572"/>
    <w:rsid w:val="00186E83"/>
    <w:rsid w:val="0019026F"/>
    <w:rsid w:val="00192528"/>
    <w:rsid w:val="001932B9"/>
    <w:rsid w:val="001A21D2"/>
    <w:rsid w:val="001A54F2"/>
    <w:rsid w:val="001A74F7"/>
    <w:rsid w:val="001B0DDB"/>
    <w:rsid w:val="001B2EBF"/>
    <w:rsid w:val="001B5375"/>
    <w:rsid w:val="001B54B5"/>
    <w:rsid w:val="001B6BA8"/>
    <w:rsid w:val="001C4301"/>
    <w:rsid w:val="001C4711"/>
    <w:rsid w:val="001D17F3"/>
    <w:rsid w:val="001D3F95"/>
    <w:rsid w:val="001D4CBC"/>
    <w:rsid w:val="001D526D"/>
    <w:rsid w:val="001E288B"/>
    <w:rsid w:val="001E483C"/>
    <w:rsid w:val="001E5AFE"/>
    <w:rsid w:val="001E765E"/>
    <w:rsid w:val="001E7947"/>
    <w:rsid w:val="00201523"/>
    <w:rsid w:val="002015E1"/>
    <w:rsid w:val="0020229B"/>
    <w:rsid w:val="00203110"/>
    <w:rsid w:val="00203A7C"/>
    <w:rsid w:val="00205251"/>
    <w:rsid w:val="00206AC5"/>
    <w:rsid w:val="002142E7"/>
    <w:rsid w:val="00214C37"/>
    <w:rsid w:val="00230892"/>
    <w:rsid w:val="00232A88"/>
    <w:rsid w:val="00232F77"/>
    <w:rsid w:val="00236C82"/>
    <w:rsid w:val="00237F6D"/>
    <w:rsid w:val="00237FCF"/>
    <w:rsid w:val="00241C65"/>
    <w:rsid w:val="00242C73"/>
    <w:rsid w:val="00243E02"/>
    <w:rsid w:val="0024530A"/>
    <w:rsid w:val="00245C6B"/>
    <w:rsid w:val="00245D65"/>
    <w:rsid w:val="002516EF"/>
    <w:rsid w:val="0025179C"/>
    <w:rsid w:val="00251FE9"/>
    <w:rsid w:val="002522EF"/>
    <w:rsid w:val="00254498"/>
    <w:rsid w:val="00260F69"/>
    <w:rsid w:val="002634D5"/>
    <w:rsid w:val="00264914"/>
    <w:rsid w:val="00265409"/>
    <w:rsid w:val="002655DB"/>
    <w:rsid w:val="002717B2"/>
    <w:rsid w:val="00280469"/>
    <w:rsid w:val="00281721"/>
    <w:rsid w:val="00281EC2"/>
    <w:rsid w:val="00284115"/>
    <w:rsid w:val="00287FC2"/>
    <w:rsid w:val="00294E13"/>
    <w:rsid w:val="00297B83"/>
    <w:rsid w:val="002A7F55"/>
    <w:rsid w:val="002B3897"/>
    <w:rsid w:val="002B48A5"/>
    <w:rsid w:val="002C3CB2"/>
    <w:rsid w:val="002D2550"/>
    <w:rsid w:val="002D294A"/>
    <w:rsid w:val="002D2DBA"/>
    <w:rsid w:val="002D372F"/>
    <w:rsid w:val="002D41F5"/>
    <w:rsid w:val="002D612C"/>
    <w:rsid w:val="002E2607"/>
    <w:rsid w:val="002E2A8A"/>
    <w:rsid w:val="002E68F9"/>
    <w:rsid w:val="002F3336"/>
    <w:rsid w:val="002F388B"/>
    <w:rsid w:val="002F4460"/>
    <w:rsid w:val="003029A5"/>
    <w:rsid w:val="003114E0"/>
    <w:rsid w:val="00314212"/>
    <w:rsid w:val="00315DA7"/>
    <w:rsid w:val="003160C6"/>
    <w:rsid w:val="00317410"/>
    <w:rsid w:val="00317EDB"/>
    <w:rsid w:val="003213A0"/>
    <w:rsid w:val="003220A5"/>
    <w:rsid w:val="00324144"/>
    <w:rsid w:val="00324D04"/>
    <w:rsid w:val="003265B6"/>
    <w:rsid w:val="00337EF1"/>
    <w:rsid w:val="003431C9"/>
    <w:rsid w:val="0034560A"/>
    <w:rsid w:val="00353F13"/>
    <w:rsid w:val="00364B59"/>
    <w:rsid w:val="00365445"/>
    <w:rsid w:val="00367A84"/>
    <w:rsid w:val="003724A9"/>
    <w:rsid w:val="0037499B"/>
    <w:rsid w:val="00375AE0"/>
    <w:rsid w:val="003811C8"/>
    <w:rsid w:val="00383F26"/>
    <w:rsid w:val="00384600"/>
    <w:rsid w:val="0038515C"/>
    <w:rsid w:val="0038789D"/>
    <w:rsid w:val="00392E1C"/>
    <w:rsid w:val="00396602"/>
    <w:rsid w:val="003A05FD"/>
    <w:rsid w:val="003A0732"/>
    <w:rsid w:val="003A136E"/>
    <w:rsid w:val="003A1903"/>
    <w:rsid w:val="003A203F"/>
    <w:rsid w:val="003A2D1D"/>
    <w:rsid w:val="003A6CC1"/>
    <w:rsid w:val="003B0BE6"/>
    <w:rsid w:val="003B1F50"/>
    <w:rsid w:val="003B3001"/>
    <w:rsid w:val="003B3160"/>
    <w:rsid w:val="003B3E41"/>
    <w:rsid w:val="003B791E"/>
    <w:rsid w:val="003C1590"/>
    <w:rsid w:val="003C16F0"/>
    <w:rsid w:val="003C2845"/>
    <w:rsid w:val="003C2A0D"/>
    <w:rsid w:val="003C3415"/>
    <w:rsid w:val="003C467F"/>
    <w:rsid w:val="003D0329"/>
    <w:rsid w:val="003D2D08"/>
    <w:rsid w:val="003D5977"/>
    <w:rsid w:val="003D5E14"/>
    <w:rsid w:val="003D606E"/>
    <w:rsid w:val="003E19FE"/>
    <w:rsid w:val="003E3F7C"/>
    <w:rsid w:val="003E49CC"/>
    <w:rsid w:val="003E5428"/>
    <w:rsid w:val="003E6291"/>
    <w:rsid w:val="003E783F"/>
    <w:rsid w:val="003F01C4"/>
    <w:rsid w:val="003F049F"/>
    <w:rsid w:val="003F1242"/>
    <w:rsid w:val="003F13E5"/>
    <w:rsid w:val="003F1585"/>
    <w:rsid w:val="003F779A"/>
    <w:rsid w:val="004033EC"/>
    <w:rsid w:val="00404DB3"/>
    <w:rsid w:val="0040628E"/>
    <w:rsid w:val="004106AC"/>
    <w:rsid w:val="0041097E"/>
    <w:rsid w:val="0041243A"/>
    <w:rsid w:val="00415312"/>
    <w:rsid w:val="00416E8F"/>
    <w:rsid w:val="00420774"/>
    <w:rsid w:val="0042259B"/>
    <w:rsid w:val="00423C9E"/>
    <w:rsid w:val="00424851"/>
    <w:rsid w:val="00425601"/>
    <w:rsid w:val="0042561A"/>
    <w:rsid w:val="00425BC2"/>
    <w:rsid w:val="00426F2D"/>
    <w:rsid w:val="00431190"/>
    <w:rsid w:val="00431F66"/>
    <w:rsid w:val="00435257"/>
    <w:rsid w:val="00435753"/>
    <w:rsid w:val="00436CEC"/>
    <w:rsid w:val="004374DF"/>
    <w:rsid w:val="00446555"/>
    <w:rsid w:val="00446560"/>
    <w:rsid w:val="00447B2E"/>
    <w:rsid w:val="00456A1F"/>
    <w:rsid w:val="00456E20"/>
    <w:rsid w:val="0046180E"/>
    <w:rsid w:val="0047024F"/>
    <w:rsid w:val="0047048D"/>
    <w:rsid w:val="004709E1"/>
    <w:rsid w:val="00480873"/>
    <w:rsid w:val="00482066"/>
    <w:rsid w:val="004833EE"/>
    <w:rsid w:val="004834DE"/>
    <w:rsid w:val="00484DEC"/>
    <w:rsid w:val="004861E0"/>
    <w:rsid w:val="00486983"/>
    <w:rsid w:val="00491EFA"/>
    <w:rsid w:val="00496BB9"/>
    <w:rsid w:val="004A02A4"/>
    <w:rsid w:val="004A1D10"/>
    <w:rsid w:val="004A40BC"/>
    <w:rsid w:val="004A692E"/>
    <w:rsid w:val="004A6A91"/>
    <w:rsid w:val="004B1E2B"/>
    <w:rsid w:val="004B329E"/>
    <w:rsid w:val="004B52BA"/>
    <w:rsid w:val="004B64B0"/>
    <w:rsid w:val="004B6B31"/>
    <w:rsid w:val="004B7281"/>
    <w:rsid w:val="004E0264"/>
    <w:rsid w:val="004E057E"/>
    <w:rsid w:val="004E364F"/>
    <w:rsid w:val="004E425D"/>
    <w:rsid w:val="004F0920"/>
    <w:rsid w:val="004F1315"/>
    <w:rsid w:val="004F288A"/>
    <w:rsid w:val="00506E93"/>
    <w:rsid w:val="00507349"/>
    <w:rsid w:val="00512981"/>
    <w:rsid w:val="005131B0"/>
    <w:rsid w:val="00516951"/>
    <w:rsid w:val="005176F6"/>
    <w:rsid w:val="005178C1"/>
    <w:rsid w:val="00521962"/>
    <w:rsid w:val="005241DF"/>
    <w:rsid w:val="00531BB2"/>
    <w:rsid w:val="00537841"/>
    <w:rsid w:val="00543DE8"/>
    <w:rsid w:val="005467BE"/>
    <w:rsid w:val="0055471E"/>
    <w:rsid w:val="00555DAB"/>
    <w:rsid w:val="00556E89"/>
    <w:rsid w:val="00561999"/>
    <w:rsid w:val="00562216"/>
    <w:rsid w:val="00564255"/>
    <w:rsid w:val="00565BB5"/>
    <w:rsid w:val="005672CA"/>
    <w:rsid w:val="00567978"/>
    <w:rsid w:val="005679FF"/>
    <w:rsid w:val="005702ED"/>
    <w:rsid w:val="00571E4B"/>
    <w:rsid w:val="00574474"/>
    <w:rsid w:val="00575CDE"/>
    <w:rsid w:val="00584C79"/>
    <w:rsid w:val="005855BA"/>
    <w:rsid w:val="00585AC8"/>
    <w:rsid w:val="00586319"/>
    <w:rsid w:val="00586B39"/>
    <w:rsid w:val="00593EC1"/>
    <w:rsid w:val="00594F32"/>
    <w:rsid w:val="00595916"/>
    <w:rsid w:val="0059661E"/>
    <w:rsid w:val="0059699B"/>
    <w:rsid w:val="00596D81"/>
    <w:rsid w:val="005A284C"/>
    <w:rsid w:val="005A2957"/>
    <w:rsid w:val="005A5124"/>
    <w:rsid w:val="005B0414"/>
    <w:rsid w:val="005B06EB"/>
    <w:rsid w:val="005B0C87"/>
    <w:rsid w:val="005B5018"/>
    <w:rsid w:val="005B53B2"/>
    <w:rsid w:val="005C105D"/>
    <w:rsid w:val="005D0FB1"/>
    <w:rsid w:val="005D17E2"/>
    <w:rsid w:val="005E0224"/>
    <w:rsid w:val="005E3E4B"/>
    <w:rsid w:val="005E5920"/>
    <w:rsid w:val="005F0096"/>
    <w:rsid w:val="005F5619"/>
    <w:rsid w:val="00601BE7"/>
    <w:rsid w:val="0060240B"/>
    <w:rsid w:val="00602A04"/>
    <w:rsid w:val="00607DC3"/>
    <w:rsid w:val="0061040F"/>
    <w:rsid w:val="00610ACF"/>
    <w:rsid w:val="006162AB"/>
    <w:rsid w:val="0062063A"/>
    <w:rsid w:val="00622A89"/>
    <w:rsid w:val="0063114C"/>
    <w:rsid w:val="00632443"/>
    <w:rsid w:val="006331E3"/>
    <w:rsid w:val="006360A9"/>
    <w:rsid w:val="00641695"/>
    <w:rsid w:val="00641A75"/>
    <w:rsid w:val="006429DF"/>
    <w:rsid w:val="006435B1"/>
    <w:rsid w:val="006459BE"/>
    <w:rsid w:val="00647508"/>
    <w:rsid w:val="0064763F"/>
    <w:rsid w:val="006533DC"/>
    <w:rsid w:val="00655179"/>
    <w:rsid w:val="00655F3B"/>
    <w:rsid w:val="00656749"/>
    <w:rsid w:val="006658F6"/>
    <w:rsid w:val="006703EF"/>
    <w:rsid w:val="00670BAD"/>
    <w:rsid w:val="006715D3"/>
    <w:rsid w:val="00672A31"/>
    <w:rsid w:val="006737F5"/>
    <w:rsid w:val="00674276"/>
    <w:rsid w:val="00681636"/>
    <w:rsid w:val="006849AB"/>
    <w:rsid w:val="00691706"/>
    <w:rsid w:val="0069256B"/>
    <w:rsid w:val="006A18E8"/>
    <w:rsid w:val="006B0D49"/>
    <w:rsid w:val="006B2A10"/>
    <w:rsid w:val="006C2185"/>
    <w:rsid w:val="006C2348"/>
    <w:rsid w:val="006C5414"/>
    <w:rsid w:val="006C6753"/>
    <w:rsid w:val="006C6856"/>
    <w:rsid w:val="006C75BC"/>
    <w:rsid w:val="006D2E28"/>
    <w:rsid w:val="006D6045"/>
    <w:rsid w:val="006E1DA5"/>
    <w:rsid w:val="006E238C"/>
    <w:rsid w:val="006E4A8E"/>
    <w:rsid w:val="006E52EC"/>
    <w:rsid w:val="006E78BD"/>
    <w:rsid w:val="006F1916"/>
    <w:rsid w:val="006F291B"/>
    <w:rsid w:val="006F437D"/>
    <w:rsid w:val="006F48C6"/>
    <w:rsid w:val="006F5AE0"/>
    <w:rsid w:val="006F6476"/>
    <w:rsid w:val="00700604"/>
    <w:rsid w:val="0070122E"/>
    <w:rsid w:val="0070468A"/>
    <w:rsid w:val="00711605"/>
    <w:rsid w:val="0071227E"/>
    <w:rsid w:val="00712545"/>
    <w:rsid w:val="00715016"/>
    <w:rsid w:val="00715C29"/>
    <w:rsid w:val="007164AB"/>
    <w:rsid w:val="00717484"/>
    <w:rsid w:val="0072072F"/>
    <w:rsid w:val="00723CDF"/>
    <w:rsid w:val="00724A52"/>
    <w:rsid w:val="00724B2A"/>
    <w:rsid w:val="00726065"/>
    <w:rsid w:val="00732A42"/>
    <w:rsid w:val="00734254"/>
    <w:rsid w:val="00734518"/>
    <w:rsid w:val="0073487B"/>
    <w:rsid w:val="00734EF4"/>
    <w:rsid w:val="0073730A"/>
    <w:rsid w:val="00737CE0"/>
    <w:rsid w:val="00744411"/>
    <w:rsid w:val="007470AB"/>
    <w:rsid w:val="007523BF"/>
    <w:rsid w:val="00753558"/>
    <w:rsid w:val="00753CE9"/>
    <w:rsid w:val="00755B13"/>
    <w:rsid w:val="007579B5"/>
    <w:rsid w:val="00760770"/>
    <w:rsid w:val="00760883"/>
    <w:rsid w:val="00762BAF"/>
    <w:rsid w:val="00763C8D"/>
    <w:rsid w:val="00763F22"/>
    <w:rsid w:val="007706D7"/>
    <w:rsid w:val="0078036C"/>
    <w:rsid w:val="0079027D"/>
    <w:rsid w:val="00792424"/>
    <w:rsid w:val="007942BF"/>
    <w:rsid w:val="00795798"/>
    <w:rsid w:val="007B0274"/>
    <w:rsid w:val="007B03FF"/>
    <w:rsid w:val="007B6934"/>
    <w:rsid w:val="007B6F5F"/>
    <w:rsid w:val="007C04AD"/>
    <w:rsid w:val="007C1602"/>
    <w:rsid w:val="007C257E"/>
    <w:rsid w:val="007D1E1E"/>
    <w:rsid w:val="007D361F"/>
    <w:rsid w:val="007D3A12"/>
    <w:rsid w:val="007D55CB"/>
    <w:rsid w:val="007E31F4"/>
    <w:rsid w:val="007F3C4C"/>
    <w:rsid w:val="007F72A6"/>
    <w:rsid w:val="00802A52"/>
    <w:rsid w:val="0080308D"/>
    <w:rsid w:val="008036F8"/>
    <w:rsid w:val="00803FA7"/>
    <w:rsid w:val="0080622E"/>
    <w:rsid w:val="00810983"/>
    <w:rsid w:val="0081429C"/>
    <w:rsid w:val="00815425"/>
    <w:rsid w:val="00816462"/>
    <w:rsid w:val="00816986"/>
    <w:rsid w:val="00820ED2"/>
    <w:rsid w:val="00821887"/>
    <w:rsid w:val="00822547"/>
    <w:rsid w:val="00822EC5"/>
    <w:rsid w:val="00823D5A"/>
    <w:rsid w:val="008250B3"/>
    <w:rsid w:val="00825BB1"/>
    <w:rsid w:val="00826796"/>
    <w:rsid w:val="008327E2"/>
    <w:rsid w:val="008336B8"/>
    <w:rsid w:val="00835EA3"/>
    <w:rsid w:val="00836157"/>
    <w:rsid w:val="0083618D"/>
    <w:rsid w:val="00836CC8"/>
    <w:rsid w:val="0084364A"/>
    <w:rsid w:val="00843FC0"/>
    <w:rsid w:val="008445F9"/>
    <w:rsid w:val="008468C7"/>
    <w:rsid w:val="00847D61"/>
    <w:rsid w:val="00852B5A"/>
    <w:rsid w:val="00852D04"/>
    <w:rsid w:val="00852F62"/>
    <w:rsid w:val="0085645A"/>
    <w:rsid w:val="00860CF7"/>
    <w:rsid w:val="008610DD"/>
    <w:rsid w:val="008613C0"/>
    <w:rsid w:val="00862467"/>
    <w:rsid w:val="008627B8"/>
    <w:rsid w:val="00862E24"/>
    <w:rsid w:val="00863007"/>
    <w:rsid w:val="00865127"/>
    <w:rsid w:val="008705F0"/>
    <w:rsid w:val="008716D6"/>
    <w:rsid w:val="00872E7A"/>
    <w:rsid w:val="00876AD5"/>
    <w:rsid w:val="008774A7"/>
    <w:rsid w:val="00877EAD"/>
    <w:rsid w:val="00881C9C"/>
    <w:rsid w:val="00883B8D"/>
    <w:rsid w:val="00885370"/>
    <w:rsid w:val="008914A6"/>
    <w:rsid w:val="00892A27"/>
    <w:rsid w:val="008935B4"/>
    <w:rsid w:val="00893D17"/>
    <w:rsid w:val="008941BE"/>
    <w:rsid w:val="008A1318"/>
    <w:rsid w:val="008A355E"/>
    <w:rsid w:val="008A582B"/>
    <w:rsid w:val="008A6577"/>
    <w:rsid w:val="008A6CF0"/>
    <w:rsid w:val="008A77AF"/>
    <w:rsid w:val="008B4702"/>
    <w:rsid w:val="008B616A"/>
    <w:rsid w:val="008C5189"/>
    <w:rsid w:val="008D426D"/>
    <w:rsid w:val="008D55A3"/>
    <w:rsid w:val="008D690B"/>
    <w:rsid w:val="008E1874"/>
    <w:rsid w:val="008E2B5E"/>
    <w:rsid w:val="008E334B"/>
    <w:rsid w:val="008F1580"/>
    <w:rsid w:val="008F5E55"/>
    <w:rsid w:val="008F71E3"/>
    <w:rsid w:val="0090011B"/>
    <w:rsid w:val="0090202D"/>
    <w:rsid w:val="00902281"/>
    <w:rsid w:val="00903FBF"/>
    <w:rsid w:val="009043ED"/>
    <w:rsid w:val="009102F6"/>
    <w:rsid w:val="00915130"/>
    <w:rsid w:val="009170CB"/>
    <w:rsid w:val="009204E7"/>
    <w:rsid w:val="009229FF"/>
    <w:rsid w:val="0092569A"/>
    <w:rsid w:val="00932224"/>
    <w:rsid w:val="00933AA0"/>
    <w:rsid w:val="00935C7F"/>
    <w:rsid w:val="00936BC5"/>
    <w:rsid w:val="009404D3"/>
    <w:rsid w:val="009433C4"/>
    <w:rsid w:val="009435FC"/>
    <w:rsid w:val="00947D96"/>
    <w:rsid w:val="00950274"/>
    <w:rsid w:val="00950BC4"/>
    <w:rsid w:val="00951B7F"/>
    <w:rsid w:val="009537ED"/>
    <w:rsid w:val="00954324"/>
    <w:rsid w:val="0095439B"/>
    <w:rsid w:val="009551A2"/>
    <w:rsid w:val="0095744C"/>
    <w:rsid w:val="00957CD3"/>
    <w:rsid w:val="00960986"/>
    <w:rsid w:val="00960E3A"/>
    <w:rsid w:val="009634C6"/>
    <w:rsid w:val="0096377E"/>
    <w:rsid w:val="0096687D"/>
    <w:rsid w:val="009719D9"/>
    <w:rsid w:val="00972301"/>
    <w:rsid w:val="009749FC"/>
    <w:rsid w:val="00976100"/>
    <w:rsid w:val="00987F62"/>
    <w:rsid w:val="00990F18"/>
    <w:rsid w:val="00993ADA"/>
    <w:rsid w:val="009946DC"/>
    <w:rsid w:val="009A113F"/>
    <w:rsid w:val="009A1801"/>
    <w:rsid w:val="009A2B11"/>
    <w:rsid w:val="009A3EC5"/>
    <w:rsid w:val="009A51EB"/>
    <w:rsid w:val="009A52A3"/>
    <w:rsid w:val="009A7F95"/>
    <w:rsid w:val="009B0236"/>
    <w:rsid w:val="009B2BDE"/>
    <w:rsid w:val="009B3319"/>
    <w:rsid w:val="009B65D1"/>
    <w:rsid w:val="009B71A0"/>
    <w:rsid w:val="009B7850"/>
    <w:rsid w:val="009C4E65"/>
    <w:rsid w:val="009C6E0A"/>
    <w:rsid w:val="009D003A"/>
    <w:rsid w:val="009D0C8B"/>
    <w:rsid w:val="009D1DA5"/>
    <w:rsid w:val="009D218D"/>
    <w:rsid w:val="009D21B7"/>
    <w:rsid w:val="009F077D"/>
    <w:rsid w:val="009F21FA"/>
    <w:rsid w:val="009F664F"/>
    <w:rsid w:val="00A00A7B"/>
    <w:rsid w:val="00A011D1"/>
    <w:rsid w:val="00A07F71"/>
    <w:rsid w:val="00A10AF1"/>
    <w:rsid w:val="00A1146A"/>
    <w:rsid w:val="00A159D9"/>
    <w:rsid w:val="00A15A89"/>
    <w:rsid w:val="00A1616C"/>
    <w:rsid w:val="00A20EC5"/>
    <w:rsid w:val="00A21331"/>
    <w:rsid w:val="00A21D8C"/>
    <w:rsid w:val="00A23096"/>
    <w:rsid w:val="00A23A3D"/>
    <w:rsid w:val="00A265D2"/>
    <w:rsid w:val="00A267F4"/>
    <w:rsid w:val="00A27B77"/>
    <w:rsid w:val="00A3034D"/>
    <w:rsid w:val="00A330AC"/>
    <w:rsid w:val="00A34988"/>
    <w:rsid w:val="00A36669"/>
    <w:rsid w:val="00A413A1"/>
    <w:rsid w:val="00A41A4E"/>
    <w:rsid w:val="00A45D35"/>
    <w:rsid w:val="00A46277"/>
    <w:rsid w:val="00A46695"/>
    <w:rsid w:val="00A509BB"/>
    <w:rsid w:val="00A51EDB"/>
    <w:rsid w:val="00A535C7"/>
    <w:rsid w:val="00A57321"/>
    <w:rsid w:val="00A607A2"/>
    <w:rsid w:val="00A6765F"/>
    <w:rsid w:val="00A71FD7"/>
    <w:rsid w:val="00A7247F"/>
    <w:rsid w:val="00A72D8C"/>
    <w:rsid w:val="00A7321C"/>
    <w:rsid w:val="00A755F6"/>
    <w:rsid w:val="00A759ED"/>
    <w:rsid w:val="00A8286F"/>
    <w:rsid w:val="00A835EE"/>
    <w:rsid w:val="00A84477"/>
    <w:rsid w:val="00A86357"/>
    <w:rsid w:val="00A92632"/>
    <w:rsid w:val="00A96D1D"/>
    <w:rsid w:val="00A97104"/>
    <w:rsid w:val="00A975C3"/>
    <w:rsid w:val="00A97D9B"/>
    <w:rsid w:val="00AA02B8"/>
    <w:rsid w:val="00AA2AA0"/>
    <w:rsid w:val="00AA403E"/>
    <w:rsid w:val="00AA48A8"/>
    <w:rsid w:val="00AA5C42"/>
    <w:rsid w:val="00AA7661"/>
    <w:rsid w:val="00AB058F"/>
    <w:rsid w:val="00AB0C7B"/>
    <w:rsid w:val="00AB1A28"/>
    <w:rsid w:val="00AB5546"/>
    <w:rsid w:val="00AC2064"/>
    <w:rsid w:val="00AC368B"/>
    <w:rsid w:val="00AC628A"/>
    <w:rsid w:val="00AC7EE5"/>
    <w:rsid w:val="00AD280E"/>
    <w:rsid w:val="00AD2EEE"/>
    <w:rsid w:val="00AD3CCC"/>
    <w:rsid w:val="00AD7F2B"/>
    <w:rsid w:val="00AE3F01"/>
    <w:rsid w:val="00AE4237"/>
    <w:rsid w:val="00AE456F"/>
    <w:rsid w:val="00AE459C"/>
    <w:rsid w:val="00AE6475"/>
    <w:rsid w:val="00AF2C94"/>
    <w:rsid w:val="00AF358C"/>
    <w:rsid w:val="00AF5222"/>
    <w:rsid w:val="00B0259F"/>
    <w:rsid w:val="00B029B4"/>
    <w:rsid w:val="00B02B1D"/>
    <w:rsid w:val="00B04826"/>
    <w:rsid w:val="00B06E66"/>
    <w:rsid w:val="00B1264C"/>
    <w:rsid w:val="00B144B1"/>
    <w:rsid w:val="00B15A41"/>
    <w:rsid w:val="00B16E30"/>
    <w:rsid w:val="00B200C5"/>
    <w:rsid w:val="00B262D6"/>
    <w:rsid w:val="00B264D0"/>
    <w:rsid w:val="00B26C82"/>
    <w:rsid w:val="00B2727C"/>
    <w:rsid w:val="00B27AA8"/>
    <w:rsid w:val="00B31FF1"/>
    <w:rsid w:val="00B33E52"/>
    <w:rsid w:val="00B3456E"/>
    <w:rsid w:val="00B34AA6"/>
    <w:rsid w:val="00B34ADC"/>
    <w:rsid w:val="00B34E09"/>
    <w:rsid w:val="00B34E3E"/>
    <w:rsid w:val="00B4211A"/>
    <w:rsid w:val="00B434D1"/>
    <w:rsid w:val="00B45D17"/>
    <w:rsid w:val="00B45DB9"/>
    <w:rsid w:val="00B46CC3"/>
    <w:rsid w:val="00B46DE9"/>
    <w:rsid w:val="00B507C1"/>
    <w:rsid w:val="00B5330F"/>
    <w:rsid w:val="00B54CEB"/>
    <w:rsid w:val="00B61828"/>
    <w:rsid w:val="00B640E8"/>
    <w:rsid w:val="00B7358C"/>
    <w:rsid w:val="00B75099"/>
    <w:rsid w:val="00B76653"/>
    <w:rsid w:val="00B77AC4"/>
    <w:rsid w:val="00B82BBE"/>
    <w:rsid w:val="00B834F9"/>
    <w:rsid w:val="00B84429"/>
    <w:rsid w:val="00B90599"/>
    <w:rsid w:val="00B9390A"/>
    <w:rsid w:val="00B93A3E"/>
    <w:rsid w:val="00B954EA"/>
    <w:rsid w:val="00B960AB"/>
    <w:rsid w:val="00B96F8D"/>
    <w:rsid w:val="00BA13C1"/>
    <w:rsid w:val="00BA40FF"/>
    <w:rsid w:val="00BA4D77"/>
    <w:rsid w:val="00BA4EEB"/>
    <w:rsid w:val="00BA6885"/>
    <w:rsid w:val="00BB024F"/>
    <w:rsid w:val="00BB039B"/>
    <w:rsid w:val="00BB10E8"/>
    <w:rsid w:val="00BB3172"/>
    <w:rsid w:val="00BB7F81"/>
    <w:rsid w:val="00BC1D22"/>
    <w:rsid w:val="00BC2E8E"/>
    <w:rsid w:val="00BC329C"/>
    <w:rsid w:val="00BD48CA"/>
    <w:rsid w:val="00BD5653"/>
    <w:rsid w:val="00BD7AF6"/>
    <w:rsid w:val="00BE3081"/>
    <w:rsid w:val="00BE5286"/>
    <w:rsid w:val="00BE701F"/>
    <w:rsid w:val="00BF0C84"/>
    <w:rsid w:val="00BF1926"/>
    <w:rsid w:val="00BF2FD3"/>
    <w:rsid w:val="00BF3853"/>
    <w:rsid w:val="00BF401B"/>
    <w:rsid w:val="00BF6938"/>
    <w:rsid w:val="00C00210"/>
    <w:rsid w:val="00C04FD6"/>
    <w:rsid w:val="00C06BFF"/>
    <w:rsid w:val="00C06F11"/>
    <w:rsid w:val="00C12207"/>
    <w:rsid w:val="00C12355"/>
    <w:rsid w:val="00C17BE4"/>
    <w:rsid w:val="00C21146"/>
    <w:rsid w:val="00C21568"/>
    <w:rsid w:val="00C217FF"/>
    <w:rsid w:val="00C21DD4"/>
    <w:rsid w:val="00C23806"/>
    <w:rsid w:val="00C23AD3"/>
    <w:rsid w:val="00C24938"/>
    <w:rsid w:val="00C25960"/>
    <w:rsid w:val="00C2680C"/>
    <w:rsid w:val="00C335C5"/>
    <w:rsid w:val="00C33ADD"/>
    <w:rsid w:val="00C34031"/>
    <w:rsid w:val="00C3420A"/>
    <w:rsid w:val="00C34F18"/>
    <w:rsid w:val="00C42F35"/>
    <w:rsid w:val="00C455B9"/>
    <w:rsid w:val="00C543E0"/>
    <w:rsid w:val="00C56BD3"/>
    <w:rsid w:val="00C636BE"/>
    <w:rsid w:val="00C649D6"/>
    <w:rsid w:val="00C65798"/>
    <w:rsid w:val="00C71404"/>
    <w:rsid w:val="00C727CC"/>
    <w:rsid w:val="00C7548D"/>
    <w:rsid w:val="00C754AD"/>
    <w:rsid w:val="00C75571"/>
    <w:rsid w:val="00C80A1C"/>
    <w:rsid w:val="00C81BBF"/>
    <w:rsid w:val="00C82094"/>
    <w:rsid w:val="00C826D4"/>
    <w:rsid w:val="00C83D36"/>
    <w:rsid w:val="00C84575"/>
    <w:rsid w:val="00C85976"/>
    <w:rsid w:val="00C85CFA"/>
    <w:rsid w:val="00C86E0A"/>
    <w:rsid w:val="00C870B2"/>
    <w:rsid w:val="00C87255"/>
    <w:rsid w:val="00C87907"/>
    <w:rsid w:val="00C90CCF"/>
    <w:rsid w:val="00C917EE"/>
    <w:rsid w:val="00C92E20"/>
    <w:rsid w:val="00C96FDC"/>
    <w:rsid w:val="00CA1085"/>
    <w:rsid w:val="00CA39DA"/>
    <w:rsid w:val="00CA595D"/>
    <w:rsid w:val="00CA620F"/>
    <w:rsid w:val="00CB293D"/>
    <w:rsid w:val="00CB2E65"/>
    <w:rsid w:val="00CB2E91"/>
    <w:rsid w:val="00CB4167"/>
    <w:rsid w:val="00CB71CA"/>
    <w:rsid w:val="00CC18DC"/>
    <w:rsid w:val="00CD0091"/>
    <w:rsid w:val="00CD5D80"/>
    <w:rsid w:val="00CE55D4"/>
    <w:rsid w:val="00CE6D36"/>
    <w:rsid w:val="00CF029B"/>
    <w:rsid w:val="00CF1EE5"/>
    <w:rsid w:val="00CF350F"/>
    <w:rsid w:val="00CF656B"/>
    <w:rsid w:val="00CF6BBB"/>
    <w:rsid w:val="00CF743E"/>
    <w:rsid w:val="00D01142"/>
    <w:rsid w:val="00D0235D"/>
    <w:rsid w:val="00D041D1"/>
    <w:rsid w:val="00D07A1B"/>
    <w:rsid w:val="00D10804"/>
    <w:rsid w:val="00D14CD1"/>
    <w:rsid w:val="00D15B85"/>
    <w:rsid w:val="00D17403"/>
    <w:rsid w:val="00D20281"/>
    <w:rsid w:val="00D20438"/>
    <w:rsid w:val="00D20AE5"/>
    <w:rsid w:val="00D20EC5"/>
    <w:rsid w:val="00D2233C"/>
    <w:rsid w:val="00D2250D"/>
    <w:rsid w:val="00D26037"/>
    <w:rsid w:val="00D2675D"/>
    <w:rsid w:val="00D27226"/>
    <w:rsid w:val="00D30184"/>
    <w:rsid w:val="00D33133"/>
    <w:rsid w:val="00D377EF"/>
    <w:rsid w:val="00D37CA3"/>
    <w:rsid w:val="00D41FE0"/>
    <w:rsid w:val="00D44C17"/>
    <w:rsid w:val="00D50E6B"/>
    <w:rsid w:val="00D50FD5"/>
    <w:rsid w:val="00D51B42"/>
    <w:rsid w:val="00D51E6F"/>
    <w:rsid w:val="00D546ED"/>
    <w:rsid w:val="00D56948"/>
    <w:rsid w:val="00D56E0B"/>
    <w:rsid w:val="00D56E85"/>
    <w:rsid w:val="00D6044F"/>
    <w:rsid w:val="00D7193B"/>
    <w:rsid w:val="00D7459F"/>
    <w:rsid w:val="00D74B42"/>
    <w:rsid w:val="00D76707"/>
    <w:rsid w:val="00D84590"/>
    <w:rsid w:val="00D85D5A"/>
    <w:rsid w:val="00D85FFB"/>
    <w:rsid w:val="00D87F71"/>
    <w:rsid w:val="00D90A99"/>
    <w:rsid w:val="00D933EE"/>
    <w:rsid w:val="00D9436F"/>
    <w:rsid w:val="00D94D12"/>
    <w:rsid w:val="00D969C5"/>
    <w:rsid w:val="00D96E75"/>
    <w:rsid w:val="00DA093A"/>
    <w:rsid w:val="00DA2AB7"/>
    <w:rsid w:val="00DA49DA"/>
    <w:rsid w:val="00DA4F5F"/>
    <w:rsid w:val="00DA5F19"/>
    <w:rsid w:val="00DA7879"/>
    <w:rsid w:val="00DB0112"/>
    <w:rsid w:val="00DB3E9C"/>
    <w:rsid w:val="00DB4782"/>
    <w:rsid w:val="00DC2B55"/>
    <w:rsid w:val="00DC4C0D"/>
    <w:rsid w:val="00DD14D5"/>
    <w:rsid w:val="00DD50A1"/>
    <w:rsid w:val="00DE1CDD"/>
    <w:rsid w:val="00DE2156"/>
    <w:rsid w:val="00DE2491"/>
    <w:rsid w:val="00DE3BE7"/>
    <w:rsid w:val="00DE4327"/>
    <w:rsid w:val="00DE4E9E"/>
    <w:rsid w:val="00DE7468"/>
    <w:rsid w:val="00DF466D"/>
    <w:rsid w:val="00DF55DB"/>
    <w:rsid w:val="00DF59F7"/>
    <w:rsid w:val="00E03205"/>
    <w:rsid w:val="00E05B03"/>
    <w:rsid w:val="00E0615C"/>
    <w:rsid w:val="00E10AF1"/>
    <w:rsid w:val="00E11013"/>
    <w:rsid w:val="00E13D49"/>
    <w:rsid w:val="00E1413F"/>
    <w:rsid w:val="00E16C3B"/>
    <w:rsid w:val="00E2070E"/>
    <w:rsid w:val="00E20CDF"/>
    <w:rsid w:val="00E22183"/>
    <w:rsid w:val="00E2220C"/>
    <w:rsid w:val="00E22B7F"/>
    <w:rsid w:val="00E25407"/>
    <w:rsid w:val="00E2742E"/>
    <w:rsid w:val="00E27AF6"/>
    <w:rsid w:val="00E31EF3"/>
    <w:rsid w:val="00E3269A"/>
    <w:rsid w:val="00E3457C"/>
    <w:rsid w:val="00E37A94"/>
    <w:rsid w:val="00E43314"/>
    <w:rsid w:val="00E44E57"/>
    <w:rsid w:val="00E47FAF"/>
    <w:rsid w:val="00E5184E"/>
    <w:rsid w:val="00E55378"/>
    <w:rsid w:val="00E55D70"/>
    <w:rsid w:val="00E57974"/>
    <w:rsid w:val="00E622C6"/>
    <w:rsid w:val="00E626EE"/>
    <w:rsid w:val="00E719EC"/>
    <w:rsid w:val="00E723BA"/>
    <w:rsid w:val="00E734B5"/>
    <w:rsid w:val="00E73CD4"/>
    <w:rsid w:val="00E80ABF"/>
    <w:rsid w:val="00E83A5F"/>
    <w:rsid w:val="00E86E06"/>
    <w:rsid w:val="00E87C46"/>
    <w:rsid w:val="00E9221F"/>
    <w:rsid w:val="00E930D4"/>
    <w:rsid w:val="00E93445"/>
    <w:rsid w:val="00E9506E"/>
    <w:rsid w:val="00EA0A8A"/>
    <w:rsid w:val="00EA0C80"/>
    <w:rsid w:val="00EA55B5"/>
    <w:rsid w:val="00EA5C69"/>
    <w:rsid w:val="00EA5E12"/>
    <w:rsid w:val="00EA7F56"/>
    <w:rsid w:val="00EB0AB9"/>
    <w:rsid w:val="00EB2338"/>
    <w:rsid w:val="00EB7407"/>
    <w:rsid w:val="00EC0B3F"/>
    <w:rsid w:val="00EC0B83"/>
    <w:rsid w:val="00EC1B64"/>
    <w:rsid w:val="00EC1B68"/>
    <w:rsid w:val="00EC3568"/>
    <w:rsid w:val="00EC409C"/>
    <w:rsid w:val="00EC581E"/>
    <w:rsid w:val="00EC6604"/>
    <w:rsid w:val="00ED0B91"/>
    <w:rsid w:val="00ED3659"/>
    <w:rsid w:val="00ED517A"/>
    <w:rsid w:val="00EE1E1A"/>
    <w:rsid w:val="00EE21C1"/>
    <w:rsid w:val="00EE2B0B"/>
    <w:rsid w:val="00EF0C31"/>
    <w:rsid w:val="00EF2ECA"/>
    <w:rsid w:val="00EF42A2"/>
    <w:rsid w:val="00EF5CC5"/>
    <w:rsid w:val="00EF5EC6"/>
    <w:rsid w:val="00EF7AA8"/>
    <w:rsid w:val="00F07841"/>
    <w:rsid w:val="00F114E8"/>
    <w:rsid w:val="00F1406C"/>
    <w:rsid w:val="00F14C60"/>
    <w:rsid w:val="00F17178"/>
    <w:rsid w:val="00F250C2"/>
    <w:rsid w:val="00F306C3"/>
    <w:rsid w:val="00F33D02"/>
    <w:rsid w:val="00F346FF"/>
    <w:rsid w:val="00F40B72"/>
    <w:rsid w:val="00F4766A"/>
    <w:rsid w:val="00F519B1"/>
    <w:rsid w:val="00F60EBD"/>
    <w:rsid w:val="00F63629"/>
    <w:rsid w:val="00F64D23"/>
    <w:rsid w:val="00F75018"/>
    <w:rsid w:val="00F77784"/>
    <w:rsid w:val="00F777D8"/>
    <w:rsid w:val="00F81CF4"/>
    <w:rsid w:val="00F81F15"/>
    <w:rsid w:val="00F83912"/>
    <w:rsid w:val="00F84A84"/>
    <w:rsid w:val="00F86D2C"/>
    <w:rsid w:val="00F977F6"/>
    <w:rsid w:val="00FA4E3D"/>
    <w:rsid w:val="00FA5C59"/>
    <w:rsid w:val="00FB0B30"/>
    <w:rsid w:val="00FB1C45"/>
    <w:rsid w:val="00FB2503"/>
    <w:rsid w:val="00FB3E17"/>
    <w:rsid w:val="00FB5CA7"/>
    <w:rsid w:val="00FB7652"/>
    <w:rsid w:val="00FC081B"/>
    <w:rsid w:val="00FC19BC"/>
    <w:rsid w:val="00FC24A9"/>
    <w:rsid w:val="00FC3690"/>
    <w:rsid w:val="00FC744E"/>
    <w:rsid w:val="00FD0903"/>
    <w:rsid w:val="00FD138C"/>
    <w:rsid w:val="00FD623E"/>
    <w:rsid w:val="00FE022B"/>
    <w:rsid w:val="00FE0D83"/>
    <w:rsid w:val="00FE3702"/>
    <w:rsid w:val="00FE45FF"/>
    <w:rsid w:val="00FE6333"/>
    <w:rsid w:val="00FF0244"/>
    <w:rsid w:val="00FF0396"/>
    <w:rsid w:val="00FF0BA9"/>
    <w:rsid w:val="00FF3B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C5194B"/>
  <w15:docId w15:val="{973494D9-3017-4147-8C28-F4598DD36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5">
    <w:name w:val="heading 5"/>
    <w:basedOn w:val="Normal"/>
    <w:next w:val="Normal"/>
    <w:link w:val="Heading5Char"/>
    <w:uiPriority w:val="9"/>
    <w:qFormat/>
    <w:rsid w:val="00C33ADD"/>
    <w:pPr>
      <w:spacing w:before="220" w:after="40"/>
      <w:outlineLvl w:val="4"/>
    </w:pPr>
    <w:rPr>
      <w:rFonts w:ascii="Arial" w:hAnsi="Arial"/>
      <w:b/>
      <w:bCs/>
      <w:color w:val="00000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43F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vel1">
    <w:name w:val="Level 1"/>
    <w:basedOn w:val="TableGrid"/>
    <w:rsid w:val="00DF55DB"/>
    <w:pPr>
      <w:tabs>
        <w:tab w:val="left" w:pos="2880"/>
        <w:tab w:val="left" w:pos="4320"/>
        <w:tab w:val="left" w:pos="10080"/>
      </w:tabs>
      <w:jc w:val="center"/>
    </w:pPr>
    <w:rPr>
      <w:rFonts w:ascii="Arial" w:hAnsi="Arial"/>
      <w:b/>
      <w:color w:val="339966"/>
      <w:sz w:val="28"/>
    </w:rPr>
    <w:tblPr>
      <w:jc w:val="center"/>
    </w:tblPr>
    <w:trPr>
      <w:jc w:val="center"/>
    </w:trPr>
    <w:tcPr>
      <w:vAlign w:val="center"/>
    </w:tcPr>
  </w:style>
  <w:style w:type="paragraph" w:styleId="Caption">
    <w:name w:val="caption"/>
    <w:basedOn w:val="Normal"/>
    <w:next w:val="Normal"/>
    <w:qFormat/>
    <w:rsid w:val="00DF55DB"/>
    <w:rPr>
      <w:b/>
      <w:bCs/>
      <w:sz w:val="20"/>
      <w:szCs w:val="20"/>
    </w:rPr>
  </w:style>
  <w:style w:type="table" w:customStyle="1" w:styleId="Level2">
    <w:name w:val="Level 2"/>
    <w:basedOn w:val="TableGrid"/>
    <w:rsid w:val="00DF55DB"/>
    <w:rPr>
      <w:sz w:val="24"/>
    </w:rPr>
    <w:tblPr/>
  </w:style>
  <w:style w:type="table" w:customStyle="1" w:styleId="Level3">
    <w:name w:val="Level 3"/>
    <w:basedOn w:val="TableGrid"/>
    <w:rsid w:val="00822547"/>
    <w:rPr>
      <w:sz w:val="22"/>
    </w:rPr>
    <w:tblPr>
      <w:tblInd w:w="720" w:type="dxa"/>
      <w:tblCellMar>
        <w:left w:w="115" w:type="dxa"/>
        <w:right w:w="115" w:type="dxa"/>
      </w:tblCellMar>
    </w:tblPr>
  </w:style>
  <w:style w:type="paragraph" w:styleId="Header">
    <w:name w:val="header"/>
    <w:basedOn w:val="Normal"/>
    <w:link w:val="HeaderChar"/>
    <w:rsid w:val="00860CF7"/>
    <w:pPr>
      <w:tabs>
        <w:tab w:val="center" w:pos="4320"/>
        <w:tab w:val="right" w:pos="8640"/>
      </w:tabs>
    </w:pPr>
  </w:style>
  <w:style w:type="paragraph" w:styleId="Footer">
    <w:name w:val="footer"/>
    <w:basedOn w:val="Normal"/>
    <w:link w:val="FooterChar"/>
    <w:uiPriority w:val="99"/>
    <w:rsid w:val="00860CF7"/>
    <w:pPr>
      <w:tabs>
        <w:tab w:val="center" w:pos="4320"/>
        <w:tab w:val="right" w:pos="8640"/>
      </w:tabs>
    </w:pPr>
  </w:style>
  <w:style w:type="character" w:styleId="PageNumber">
    <w:name w:val="page number"/>
    <w:basedOn w:val="DefaultParagraphFont"/>
    <w:rsid w:val="00860CF7"/>
  </w:style>
  <w:style w:type="character" w:customStyle="1" w:styleId="Heading5Char">
    <w:name w:val="Heading 5 Char"/>
    <w:link w:val="Heading5"/>
    <w:uiPriority w:val="9"/>
    <w:rsid w:val="00C33ADD"/>
    <w:rPr>
      <w:rFonts w:ascii="Arial" w:hAnsi="Arial" w:cs="Arial"/>
      <w:b/>
      <w:bCs/>
      <w:color w:val="000000"/>
      <w:sz w:val="22"/>
      <w:szCs w:val="22"/>
    </w:rPr>
  </w:style>
  <w:style w:type="character" w:styleId="Hyperlink">
    <w:name w:val="Hyperlink"/>
    <w:uiPriority w:val="99"/>
    <w:rsid w:val="00AA403E"/>
    <w:rPr>
      <w:color w:val="0000FF"/>
      <w:u w:val="single"/>
    </w:rPr>
  </w:style>
  <w:style w:type="paragraph" w:styleId="BalloonText">
    <w:name w:val="Balloon Text"/>
    <w:basedOn w:val="Normal"/>
    <w:link w:val="BalloonTextChar"/>
    <w:semiHidden/>
    <w:unhideWhenUsed/>
    <w:rsid w:val="00E930D4"/>
    <w:rPr>
      <w:rFonts w:ascii="Tahoma" w:hAnsi="Tahoma" w:cs="Tahoma"/>
      <w:sz w:val="16"/>
      <w:szCs w:val="16"/>
    </w:rPr>
  </w:style>
  <w:style w:type="character" w:customStyle="1" w:styleId="BalloonTextChar">
    <w:name w:val="Balloon Text Char"/>
    <w:basedOn w:val="DefaultParagraphFont"/>
    <w:link w:val="BalloonText"/>
    <w:semiHidden/>
    <w:rsid w:val="00E930D4"/>
    <w:rPr>
      <w:rFonts w:ascii="Tahoma" w:hAnsi="Tahoma" w:cs="Tahoma"/>
      <w:sz w:val="16"/>
      <w:szCs w:val="16"/>
    </w:rPr>
  </w:style>
  <w:style w:type="paragraph" w:styleId="NormalWeb">
    <w:name w:val="Normal (Web)"/>
    <w:basedOn w:val="Normal"/>
    <w:uiPriority w:val="99"/>
    <w:unhideWhenUsed/>
    <w:rsid w:val="00601BE7"/>
    <w:pPr>
      <w:spacing w:before="100" w:beforeAutospacing="1" w:after="100" w:afterAutospacing="1"/>
    </w:pPr>
  </w:style>
  <w:style w:type="paragraph" w:styleId="ListParagraph">
    <w:name w:val="List Paragraph"/>
    <w:basedOn w:val="Normal"/>
    <w:uiPriority w:val="34"/>
    <w:qFormat/>
    <w:rsid w:val="00903FBF"/>
    <w:pPr>
      <w:spacing w:after="160" w:line="256" w:lineRule="auto"/>
      <w:ind w:left="720"/>
      <w:contextualSpacing/>
    </w:pPr>
    <w:rPr>
      <w:rFonts w:asciiTheme="minorHAnsi" w:eastAsiaTheme="minorHAnsi" w:hAnsiTheme="minorHAnsi" w:cstheme="minorBidi"/>
      <w:sz w:val="22"/>
      <w:szCs w:val="22"/>
    </w:rPr>
  </w:style>
  <w:style w:type="character" w:customStyle="1" w:styleId="UnresolvedMention1">
    <w:name w:val="Unresolved Mention1"/>
    <w:basedOn w:val="DefaultParagraphFont"/>
    <w:uiPriority w:val="99"/>
    <w:semiHidden/>
    <w:unhideWhenUsed/>
    <w:rsid w:val="006E238C"/>
    <w:rPr>
      <w:color w:val="605E5C"/>
      <w:shd w:val="clear" w:color="auto" w:fill="E1DFDD"/>
    </w:rPr>
  </w:style>
  <w:style w:type="character" w:styleId="UnresolvedMention">
    <w:name w:val="Unresolved Mention"/>
    <w:basedOn w:val="DefaultParagraphFont"/>
    <w:rsid w:val="00732A42"/>
    <w:rPr>
      <w:color w:val="605E5C"/>
      <w:shd w:val="clear" w:color="auto" w:fill="E1DFDD"/>
    </w:rPr>
  </w:style>
  <w:style w:type="character" w:styleId="Strong">
    <w:name w:val="Strong"/>
    <w:basedOn w:val="DefaultParagraphFont"/>
    <w:uiPriority w:val="22"/>
    <w:qFormat/>
    <w:rsid w:val="00732A42"/>
    <w:rPr>
      <w:b/>
      <w:bCs/>
    </w:rPr>
  </w:style>
  <w:style w:type="character" w:customStyle="1" w:styleId="HeaderChar">
    <w:name w:val="Header Char"/>
    <w:basedOn w:val="DefaultParagraphFont"/>
    <w:link w:val="Header"/>
    <w:rsid w:val="008A6CF0"/>
    <w:rPr>
      <w:sz w:val="24"/>
      <w:szCs w:val="24"/>
    </w:rPr>
  </w:style>
  <w:style w:type="character" w:customStyle="1" w:styleId="FooterChar">
    <w:name w:val="Footer Char"/>
    <w:basedOn w:val="DefaultParagraphFont"/>
    <w:link w:val="Footer"/>
    <w:uiPriority w:val="99"/>
    <w:rsid w:val="008A6CF0"/>
    <w:rPr>
      <w:sz w:val="24"/>
      <w:szCs w:val="24"/>
    </w:rPr>
  </w:style>
  <w:style w:type="character" w:styleId="LineNumber">
    <w:name w:val="line number"/>
    <w:basedOn w:val="DefaultParagraphFont"/>
    <w:semiHidden/>
    <w:unhideWhenUsed/>
    <w:rsid w:val="008A6C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utf-7"/>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provocitycouncil" TargetMode="External"/><Relationship Id="rId13" Type="http://schemas.openxmlformats.org/officeDocument/2006/relationships/hyperlink" Target="https://www.youtube.com/watch?v=LSCLcrZZf2E&amp;t=43s" TargetMode="External"/><Relationship Id="rId18" Type="http://schemas.openxmlformats.org/officeDocument/2006/relationships/hyperlink" Target="https://www.youtube.com/watch?v=LSCLcrZZf2E&amp;t=43s"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hyperlink" Target="https://www.youtube.com/watch?v=LSCLcrZZf2E&amp;t=43s" TargetMode="External"/><Relationship Id="rId17" Type="http://schemas.openxmlformats.org/officeDocument/2006/relationships/hyperlink" Target="https://www.youtube.com/watch?v=LSCLcrZZf2E&amp;t=43s" TargetMode="External"/><Relationship Id="rId2" Type="http://schemas.openxmlformats.org/officeDocument/2006/relationships/styles" Target="styles.xml"/><Relationship Id="rId16" Type="http://schemas.openxmlformats.org/officeDocument/2006/relationships/hyperlink" Target="https://www.youtube.com/watch?v=LSCLcrZZf2E&amp;t=43s"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LSCLcrZZf2E&amp;t=43s" TargetMode="External"/><Relationship Id="rId5" Type="http://schemas.openxmlformats.org/officeDocument/2006/relationships/footnotes" Target="footnotes.xml"/><Relationship Id="rId15" Type="http://schemas.openxmlformats.org/officeDocument/2006/relationships/hyperlink" Target="https://www.youtube.com/watch?v=LSCLcrZZf2E&amp;t=43s" TargetMode="External"/><Relationship Id="rId23" Type="http://schemas.openxmlformats.org/officeDocument/2006/relationships/theme" Target="theme/theme1.xml"/><Relationship Id="rId10" Type="http://schemas.openxmlformats.org/officeDocument/2006/relationships/hyperlink" Target="https://www.youtube.com/watch?v=LSCLcrZZf2E&amp;t=43s" TargetMode="External"/><Relationship Id="rId19" Type="http://schemas.openxmlformats.org/officeDocument/2006/relationships/hyperlink" Target="https://www.youtube.com/watch?v=LSCLcrZZf2E&amp;t=43s" TargetMode="External"/><Relationship Id="rId4" Type="http://schemas.openxmlformats.org/officeDocument/2006/relationships/webSettings" Target="webSettings.xml"/><Relationship Id="rId9" Type="http://schemas.openxmlformats.org/officeDocument/2006/relationships/hyperlink" Target="https://www.youtube.com/watch?v=LSCLcrZZf2E&amp;t=43s" TargetMode="External"/><Relationship Id="rId14" Type="http://schemas.openxmlformats.org/officeDocument/2006/relationships/hyperlink" Target="https://www.youtube.com/watch?v=LSCLcrZZf2E&amp;t=43s"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2419</Words>
  <Characters>13790</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alphacorp</Company>
  <LinksUpToDate>false</LinksUpToDate>
  <CharactersWithSpaces>16177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Michael Sanders</cp:lastModifiedBy>
  <cp:revision>2</cp:revision>
  <dcterms:created xsi:type="dcterms:W3CDTF">2023-12-18T17:50:00Z</dcterms:created>
  <dcterms:modified xsi:type="dcterms:W3CDTF">2023-12-18T17:50:00Z</dcterms:modified>
</cp:coreProperties>
</file>