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88EB6" w14:textId="77777777" w:rsidR="00602D43" w:rsidRPr="00A94840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</w:pPr>
      <w:r w:rsidRPr="00A94840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  <w:t>N O T I C E</w:t>
      </w:r>
    </w:p>
    <w:p w14:paraId="6DD78181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</w:pPr>
    </w:p>
    <w:p w14:paraId="7F902433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FEDERAL MINERAL LEASE SPECIAL SERVICE DISTRICT</w:t>
      </w:r>
    </w:p>
    <w:p w14:paraId="57C9BFEC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71D4A343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A MEETING OF THE FEDERAL MINERAL LEASE SPECIAL SERVICE DISTRICT</w:t>
      </w:r>
    </w:p>
    <w:p w14:paraId="05883C14" w14:textId="0D4E9213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WILL BE HELD AT </w:t>
      </w:r>
      <w:r w:rsidR="00895B75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1: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00 P.M.,</w:t>
      </w:r>
    </w:p>
    <w:p w14:paraId="56756CC2" w14:textId="2DA34491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ON </w:t>
      </w:r>
      <w:r w:rsidR="00895B75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WEDNESDAY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THE </w:t>
      </w:r>
      <w:r w:rsidR="00895B75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20th</w:t>
      </w:r>
      <w:r w:rsidR="00D51760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DAY</w:t>
      </w:r>
      <w:r w:rsidR="00895B75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OF DECEMBER 2023</w:t>
      </w:r>
    </w:p>
    <w:p w14:paraId="71DA2FBB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A66104B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IN THE SANPETE COUNTY COURTHOUSE,</w:t>
      </w:r>
    </w:p>
    <w:p w14:paraId="188BF4BA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160 NORTH MAIN, ROOM 101, MANTI, UTAH.</w:t>
      </w:r>
    </w:p>
    <w:p w14:paraId="4F65C8D2" w14:textId="77777777" w:rsidR="00895B75" w:rsidRPr="00895B75" w:rsidRDefault="00895B75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C383120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MATTERS TO BE DISCUSSED AT THE MEETING ARE OUTLINED IN THE FOLLOWING AGENDA</w:t>
      </w:r>
    </w:p>
    <w:p w14:paraId="0701BC08" w14:textId="27702AD5" w:rsidR="00971647" w:rsidRDefault="00971647" w:rsidP="00895B75">
      <w:pPr>
        <w:rPr>
          <w:rFonts w:ascii="Arial" w:hAnsi="Arial" w:cs="Arial"/>
          <w:sz w:val="24"/>
          <w:szCs w:val="24"/>
        </w:rPr>
      </w:pPr>
    </w:p>
    <w:p w14:paraId="0743EB5D" w14:textId="7580EA71" w:rsidR="00895B75" w:rsidRDefault="00971647" w:rsidP="00A948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1:00 P.M.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95B75" w:rsidRPr="00895B75">
        <w:rPr>
          <w:rFonts w:ascii="Arial" w:hAnsi="Arial" w:cs="Arial"/>
          <w:sz w:val="24"/>
          <w:szCs w:val="24"/>
        </w:rPr>
        <w:t>Review</w:t>
      </w:r>
      <w:r w:rsidR="00895B75">
        <w:rPr>
          <w:rFonts w:ascii="Arial" w:hAnsi="Arial" w:cs="Arial"/>
          <w:sz w:val="24"/>
          <w:szCs w:val="24"/>
        </w:rPr>
        <w:t>/</w:t>
      </w:r>
      <w:r w:rsidR="00895B75" w:rsidRPr="00895B75">
        <w:rPr>
          <w:rFonts w:ascii="Arial" w:hAnsi="Arial" w:cs="Arial"/>
          <w:sz w:val="24"/>
          <w:szCs w:val="24"/>
        </w:rPr>
        <w:t xml:space="preserve">approval </w:t>
      </w:r>
      <w:r w:rsidR="00686084">
        <w:rPr>
          <w:rFonts w:ascii="Arial" w:hAnsi="Arial" w:cs="Arial"/>
          <w:sz w:val="24"/>
          <w:szCs w:val="24"/>
        </w:rPr>
        <w:t xml:space="preserve">of </w:t>
      </w:r>
      <w:r w:rsidR="00895B75" w:rsidRPr="00895B75">
        <w:rPr>
          <w:rFonts w:ascii="Arial" w:hAnsi="Arial" w:cs="Arial"/>
          <w:sz w:val="24"/>
          <w:szCs w:val="24"/>
        </w:rPr>
        <w:t xml:space="preserve">minutes </w:t>
      </w:r>
      <w:r w:rsidR="00895B75">
        <w:rPr>
          <w:rFonts w:ascii="Arial" w:hAnsi="Arial" w:cs="Arial"/>
          <w:sz w:val="24"/>
          <w:szCs w:val="24"/>
        </w:rPr>
        <w:t>meeting held November 2,2023</w:t>
      </w:r>
    </w:p>
    <w:p w14:paraId="7A5529DB" w14:textId="1CD0D126" w:rsidR="00895B75" w:rsidRDefault="00895B75" w:rsidP="004A4D7D">
      <w:pPr>
        <w:spacing w:after="12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of FML Clerk contract</w:t>
      </w:r>
    </w:p>
    <w:p w14:paraId="683E60B6" w14:textId="6A831D24" w:rsidR="00895B75" w:rsidRDefault="00895B75" w:rsidP="004A4D7D">
      <w:pPr>
        <w:spacing w:after="12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of FML Treasurer contract</w:t>
      </w:r>
    </w:p>
    <w:p w14:paraId="652B31D5" w14:textId="44D4AE79" w:rsidR="00895B75" w:rsidRDefault="00895B75" w:rsidP="004A4D7D">
      <w:pPr>
        <w:spacing w:after="12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Vote on signatures for checks and approve such action</w:t>
      </w:r>
    </w:p>
    <w:p w14:paraId="71373EBF" w14:textId="3E751686" w:rsidR="004A4D7D" w:rsidRDefault="004A4D7D" w:rsidP="004A4D7D">
      <w:pPr>
        <w:spacing w:after="12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 purchasing new recording device</w:t>
      </w:r>
    </w:p>
    <w:p w14:paraId="745E139F" w14:textId="34DFC2E0" w:rsidR="00895B75" w:rsidRPr="00895B75" w:rsidRDefault="00895B75" w:rsidP="004A4D7D">
      <w:pPr>
        <w:spacing w:after="120" w:line="240" w:lineRule="auto"/>
        <w:ind w:left="1440" w:firstLine="720"/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 xml:space="preserve">Review of finances </w:t>
      </w:r>
    </w:p>
    <w:p w14:paraId="5823B3FF" w14:textId="5AE240E9" w:rsidR="00895B75" w:rsidRPr="00895B75" w:rsidRDefault="00895B75" w:rsidP="004A4D7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ab/>
      </w:r>
      <w:r w:rsidRPr="00895B75">
        <w:rPr>
          <w:rFonts w:ascii="Arial" w:hAnsi="Arial" w:cs="Arial"/>
          <w:sz w:val="24"/>
          <w:szCs w:val="24"/>
        </w:rPr>
        <w:tab/>
      </w:r>
      <w:r w:rsidRPr="00895B75">
        <w:rPr>
          <w:rFonts w:ascii="Arial" w:hAnsi="Arial" w:cs="Arial"/>
          <w:sz w:val="24"/>
          <w:szCs w:val="24"/>
        </w:rPr>
        <w:tab/>
        <w:t>Approval of invoices to be paid</w:t>
      </w:r>
    </w:p>
    <w:p w14:paraId="17694C44" w14:textId="77777777" w:rsidR="00895B75" w:rsidRDefault="00895B75" w:rsidP="004A4D7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ab/>
      </w:r>
      <w:r w:rsidRPr="00895B75">
        <w:rPr>
          <w:rFonts w:ascii="Arial" w:hAnsi="Arial" w:cs="Arial"/>
          <w:sz w:val="24"/>
          <w:szCs w:val="24"/>
        </w:rPr>
        <w:tab/>
      </w:r>
      <w:r w:rsidRPr="00895B75">
        <w:rPr>
          <w:rFonts w:ascii="Arial" w:hAnsi="Arial" w:cs="Arial"/>
          <w:sz w:val="24"/>
          <w:szCs w:val="24"/>
        </w:rPr>
        <w:tab/>
        <w:t>Sign state auditors forms</w:t>
      </w:r>
    </w:p>
    <w:p w14:paraId="1649762F" w14:textId="28712370" w:rsidR="00895B75" w:rsidRPr="00895B75" w:rsidRDefault="00895B75" w:rsidP="004A4D7D">
      <w:pPr>
        <w:spacing w:after="120" w:line="240" w:lineRule="auto"/>
        <w:ind w:left="1440" w:firstLine="720"/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>Discuss creating a corrections Inter-local agreement</w:t>
      </w:r>
    </w:p>
    <w:p w14:paraId="26675239" w14:textId="0964EC81" w:rsidR="00895B75" w:rsidRPr="00895B75" w:rsidRDefault="00895B75" w:rsidP="004A4D7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ab/>
      </w:r>
      <w:r w:rsidRPr="00895B75">
        <w:rPr>
          <w:rFonts w:ascii="Arial" w:hAnsi="Arial" w:cs="Arial"/>
          <w:sz w:val="24"/>
          <w:szCs w:val="24"/>
        </w:rPr>
        <w:tab/>
      </w:r>
      <w:r w:rsidRPr="00895B75">
        <w:rPr>
          <w:rFonts w:ascii="Arial" w:hAnsi="Arial" w:cs="Arial"/>
          <w:sz w:val="24"/>
          <w:szCs w:val="24"/>
        </w:rPr>
        <w:tab/>
        <w:t>Discuss legal representation.</w:t>
      </w:r>
    </w:p>
    <w:p w14:paraId="64CA19DD" w14:textId="77777777" w:rsidR="00895B75" w:rsidRPr="00895B75" w:rsidRDefault="00895B75" w:rsidP="004A4D7D">
      <w:pPr>
        <w:spacing w:after="120" w:line="240" w:lineRule="auto"/>
        <w:ind w:left="2160"/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>Review of Policies and Procedures and vote to make them part of the district By-Laws.</w:t>
      </w:r>
    </w:p>
    <w:p w14:paraId="384F263A" w14:textId="77777777" w:rsidR="00895B75" w:rsidRPr="00895B75" w:rsidRDefault="00895B75" w:rsidP="004A4D7D">
      <w:pPr>
        <w:spacing w:after="120" w:line="240" w:lineRule="auto"/>
        <w:ind w:left="2160"/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>Review the resolution approved by the County Commission and adopt it as part of the districts Operating Agreement.</w:t>
      </w:r>
    </w:p>
    <w:p w14:paraId="4F7A4AF9" w14:textId="5D2576AF" w:rsidR="00895B75" w:rsidRPr="00895B75" w:rsidRDefault="00895B75" w:rsidP="004A4D7D">
      <w:pPr>
        <w:spacing w:after="120" w:line="240" w:lineRule="auto"/>
        <w:ind w:left="1440" w:firstLine="720"/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 xml:space="preserve">Approve engagement of </w:t>
      </w:r>
      <w:r w:rsidR="00503623" w:rsidRPr="00895B75">
        <w:rPr>
          <w:rFonts w:ascii="Arial" w:hAnsi="Arial" w:cs="Arial"/>
          <w:sz w:val="24"/>
          <w:szCs w:val="24"/>
        </w:rPr>
        <w:t>legal counsel</w:t>
      </w:r>
      <w:r w:rsidRPr="00895B75">
        <w:rPr>
          <w:rFonts w:ascii="Arial" w:hAnsi="Arial" w:cs="Arial"/>
          <w:sz w:val="24"/>
          <w:szCs w:val="24"/>
        </w:rPr>
        <w:t xml:space="preserve"> via retainer or agreement</w:t>
      </w:r>
    </w:p>
    <w:p w14:paraId="219B0C60" w14:textId="77777777" w:rsidR="00895B75" w:rsidRDefault="00895B75" w:rsidP="004A4D7D">
      <w:pPr>
        <w:spacing w:after="120" w:line="240" w:lineRule="auto"/>
        <w:ind w:left="1440" w:firstLine="720"/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>Suggestions on the creation of an Operating Agreement.</w:t>
      </w:r>
    </w:p>
    <w:p w14:paraId="6A16EB9E" w14:textId="21A2CBB3" w:rsidR="00A94840" w:rsidRDefault="00A94840" w:rsidP="004A4D7D">
      <w:pPr>
        <w:spacing w:after="120" w:line="240" w:lineRule="auto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and vote on a bond</w:t>
      </w:r>
    </w:p>
    <w:p w14:paraId="2EAE4C39" w14:textId="220A9B9D" w:rsidR="00895B75" w:rsidRDefault="00895B75" w:rsidP="004A4D7D">
      <w:pPr>
        <w:spacing w:after="120" w:line="240" w:lineRule="auto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 meeting dates for calendar year 2024</w:t>
      </w:r>
    </w:p>
    <w:p w14:paraId="46A0B915" w14:textId="6306A547" w:rsidR="004A4D7D" w:rsidRDefault="00971647" w:rsidP="00971647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2:30 P.M.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Public Hearing for the 2024 Budget</w:t>
      </w:r>
    </w:p>
    <w:p w14:paraId="29C4517B" w14:textId="6158F431" w:rsidR="004A4D7D" w:rsidRDefault="004A4D7D" w:rsidP="00C503ED">
      <w:pPr>
        <w:spacing w:after="120" w:line="240" w:lineRule="auto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C503ED">
        <w:rPr>
          <w:rFonts w:ascii="Arial" w:hAnsi="Arial" w:cs="Arial"/>
          <w:sz w:val="24"/>
          <w:szCs w:val="24"/>
        </w:rPr>
        <w:t>djourn</w:t>
      </w:r>
    </w:p>
    <w:p w14:paraId="2A179618" w14:textId="736AA6B3" w:rsidR="004A4D7D" w:rsidRPr="00895B75" w:rsidRDefault="00686084" w:rsidP="00971647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3:00 P.M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503ED">
        <w:rPr>
          <w:rFonts w:ascii="Arial" w:hAnsi="Arial" w:cs="Arial"/>
          <w:sz w:val="24"/>
          <w:szCs w:val="24"/>
        </w:rPr>
        <w:t xml:space="preserve">Adopt </w:t>
      </w:r>
      <w:r>
        <w:rPr>
          <w:rFonts w:ascii="Arial" w:hAnsi="Arial" w:cs="Arial"/>
          <w:sz w:val="24"/>
          <w:szCs w:val="24"/>
        </w:rPr>
        <w:t>the 2024 Budget</w:t>
      </w:r>
    </w:p>
    <w:p w14:paraId="3A655DCE" w14:textId="77777777" w:rsidR="00602D43" w:rsidRPr="00895B75" w:rsidRDefault="00602D43" w:rsidP="00602D43">
      <w:pPr>
        <w:spacing w:after="0" w:line="240" w:lineRule="auto"/>
        <w:ind w:left="2160"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DCC85DF" w14:textId="1951701A" w:rsidR="00602D43" w:rsidRPr="00895B75" w:rsidRDefault="00602D43" w:rsidP="00602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Individuals with disabilities needing special accommodations during this proceeding</w:t>
      </w:r>
      <w:r w:rsidR="00413F48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,</w:t>
      </w:r>
    </w:p>
    <w:p w14:paraId="0A389448" w14:textId="4F1AB132" w:rsidR="00602D43" w:rsidRPr="00895B75" w:rsidRDefault="00602D43" w:rsidP="00602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contact Troy Shelley, Federal Mineral Lease SSD Chair, (435) 691-</w:t>
      </w:r>
      <w:r w:rsidR="00413F48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6000 in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advance.</w:t>
      </w:r>
    </w:p>
    <w:p w14:paraId="379D4095" w14:textId="77777777" w:rsidR="00602D43" w:rsidRPr="00895B75" w:rsidRDefault="00602D43" w:rsidP="00602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6C37756" w14:textId="5E5D264E" w:rsidR="00602D43" w:rsidRPr="00895B75" w:rsidRDefault="00602D43" w:rsidP="00602D43">
      <w:pPr>
        <w:spacing w:after="0" w:line="240" w:lineRule="auto"/>
        <w:ind w:left="720"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Attested to this </w:t>
      </w:r>
      <w:r w:rsidR="00F43A28">
        <w:rPr>
          <w:rFonts w:ascii="Arial" w:eastAsia="Times New Roman" w:hAnsi="Arial" w:cs="Arial"/>
          <w:kern w:val="0"/>
          <w:sz w:val="24"/>
          <w:szCs w:val="24"/>
          <w14:ligatures w14:val="none"/>
        </w:rPr>
        <w:t>10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 day of </w:t>
      </w:r>
      <w:r w:rsidR="00413F48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December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2023.</w:t>
      </w:r>
    </w:p>
    <w:p w14:paraId="33C5E49A" w14:textId="77777777" w:rsidR="00602D43" w:rsidRPr="00895B75" w:rsidRDefault="00602D43" w:rsidP="00602D43">
      <w:pPr>
        <w:spacing w:after="0" w:line="240" w:lineRule="auto"/>
        <w:ind w:left="720"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9DFB0ED" w14:textId="77777777" w:rsidR="00602D43" w:rsidRPr="00895B75" w:rsidRDefault="00602D43" w:rsidP="00602D43">
      <w:pPr>
        <w:spacing w:after="0" w:line="240" w:lineRule="auto"/>
        <w:ind w:left="720" w:firstLine="720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Troy Shelley</w:t>
      </w:r>
    </w:p>
    <w:p w14:paraId="25934ACB" w14:textId="1AD3B27C" w:rsidR="00602D43" w:rsidRPr="00895B75" w:rsidRDefault="00602D43" w:rsidP="00602D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Federal Mineral Lease Special</w:t>
      </w:r>
      <w:r w:rsidR="00413F48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Service District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Chair</w:t>
      </w:r>
    </w:p>
    <w:sectPr w:rsidR="00602D43" w:rsidRPr="00895B75" w:rsidSect="00F43A28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43"/>
    <w:rsid w:val="00086351"/>
    <w:rsid w:val="001C5EF8"/>
    <w:rsid w:val="00413F48"/>
    <w:rsid w:val="004A4D7D"/>
    <w:rsid w:val="00503623"/>
    <w:rsid w:val="00602D43"/>
    <w:rsid w:val="00686084"/>
    <w:rsid w:val="00895B75"/>
    <w:rsid w:val="008D4EA2"/>
    <w:rsid w:val="00971647"/>
    <w:rsid w:val="00A94840"/>
    <w:rsid w:val="00C503ED"/>
    <w:rsid w:val="00D51760"/>
    <w:rsid w:val="00F4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696DE"/>
  <w15:chartTrackingRefBased/>
  <w15:docId w15:val="{9F1967DD-2DC2-4A0E-BC99-56A6991A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D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Shelly</dc:creator>
  <cp:keywords/>
  <dc:description/>
  <cp:lastModifiedBy>Lisa R</cp:lastModifiedBy>
  <cp:revision>4</cp:revision>
  <dcterms:created xsi:type="dcterms:W3CDTF">2023-12-10T23:34:00Z</dcterms:created>
  <dcterms:modified xsi:type="dcterms:W3CDTF">2023-12-14T03:12:00Z</dcterms:modified>
</cp:coreProperties>
</file>