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85400" w14:textId="6D64ED3E" w:rsidR="001C2FEC" w:rsidRPr="00E83437" w:rsidRDefault="001C2FEC" w:rsidP="00E83437">
      <w:pPr>
        <w:jc w:val="center"/>
        <w:rPr>
          <w:rFonts w:ascii="Century Gothic" w:hAnsi="Century Gothic"/>
          <w:b/>
          <w:bCs/>
          <w:sz w:val="24"/>
          <w:szCs w:val="24"/>
        </w:rPr>
      </w:pPr>
      <w:r w:rsidRPr="00E83437">
        <w:rPr>
          <w:rFonts w:ascii="Century Gothic" w:hAnsi="Century Gothic"/>
          <w:b/>
          <w:bCs/>
          <w:sz w:val="24"/>
          <w:szCs w:val="24"/>
        </w:rPr>
        <w:t>Central Wasatch Commission</w:t>
      </w:r>
      <w:r w:rsidR="00E83437" w:rsidRPr="00E83437">
        <w:rPr>
          <w:rFonts w:ascii="Century Gothic" w:hAnsi="Century Gothic"/>
          <w:b/>
          <w:bCs/>
          <w:sz w:val="24"/>
          <w:szCs w:val="24"/>
        </w:rPr>
        <w:t xml:space="preserve"> Stakeholders </w:t>
      </w:r>
      <w:r w:rsidR="00B673E7" w:rsidRPr="00E83437">
        <w:rPr>
          <w:rFonts w:ascii="Century Gothic" w:hAnsi="Century Gothic" w:cs="Times New Roman"/>
          <w:b/>
          <w:bCs/>
          <w:sz w:val="24"/>
          <w:szCs w:val="24"/>
        </w:rPr>
        <w:t>Council</w:t>
      </w:r>
    </w:p>
    <w:p w14:paraId="00C50EDD" w14:textId="5249D56E" w:rsidR="00E83437" w:rsidRPr="00E83437" w:rsidRDefault="00DB6127" w:rsidP="001E320A">
      <w:pPr>
        <w:jc w:val="center"/>
        <w:rPr>
          <w:rFonts w:ascii="Century Gothic" w:hAnsi="Century Gothic" w:cs="Times New Roman"/>
          <w:b/>
          <w:bCs/>
          <w:sz w:val="24"/>
          <w:szCs w:val="24"/>
        </w:rPr>
      </w:pPr>
      <w:r w:rsidRPr="00E83437">
        <w:rPr>
          <w:rFonts w:ascii="Century Gothic" w:hAnsi="Century Gothic" w:cs="Times New Roman"/>
          <w:b/>
          <w:bCs/>
          <w:sz w:val="24"/>
          <w:szCs w:val="24"/>
        </w:rPr>
        <w:fldChar w:fldCharType="begin">
          <w:ffData>
            <w:name w:val="Committee"/>
            <w:enabled/>
            <w:calcOnExit/>
            <w:textInput>
              <w:default w:val="Committee"/>
            </w:textInput>
          </w:ffData>
        </w:fldChar>
      </w:r>
      <w:bookmarkStart w:id="0" w:name="Committee"/>
      <w:r w:rsidRPr="00E83437">
        <w:rPr>
          <w:rFonts w:ascii="Century Gothic" w:hAnsi="Century Gothic" w:cs="Times New Roman"/>
          <w:b/>
          <w:bCs/>
          <w:sz w:val="24"/>
          <w:szCs w:val="24"/>
        </w:rPr>
        <w:instrText xml:space="preserve"> FORMTEXT </w:instrText>
      </w:r>
      <w:r w:rsidRPr="00E83437">
        <w:rPr>
          <w:rFonts w:ascii="Century Gothic" w:hAnsi="Century Gothic" w:cs="Times New Roman"/>
          <w:b/>
          <w:bCs/>
          <w:sz w:val="24"/>
          <w:szCs w:val="24"/>
        </w:rPr>
      </w:r>
      <w:r w:rsidRPr="00E83437">
        <w:rPr>
          <w:rFonts w:ascii="Century Gothic" w:hAnsi="Century Gothic" w:cs="Times New Roman"/>
          <w:b/>
          <w:bCs/>
          <w:sz w:val="24"/>
          <w:szCs w:val="24"/>
        </w:rPr>
        <w:fldChar w:fldCharType="separate"/>
      </w:r>
      <w:r w:rsidR="001E320A">
        <w:rPr>
          <w:rFonts w:ascii="Century Gothic" w:hAnsi="Century Gothic" w:cs="Times New Roman"/>
          <w:b/>
          <w:bCs/>
          <w:noProof/>
          <w:sz w:val="24"/>
          <w:szCs w:val="24"/>
        </w:rPr>
        <w:t>Transportation Systems</w:t>
      </w:r>
      <w:r w:rsidRPr="00E83437">
        <w:rPr>
          <w:rFonts w:ascii="Century Gothic" w:hAnsi="Century Gothic" w:cs="Times New Roman"/>
          <w:b/>
          <w:bCs/>
          <w:sz w:val="24"/>
          <w:szCs w:val="24"/>
        </w:rPr>
        <w:fldChar w:fldCharType="end"/>
      </w:r>
      <w:bookmarkEnd w:id="0"/>
      <w:r w:rsidR="00A43417" w:rsidRPr="00E83437">
        <w:rPr>
          <w:rFonts w:ascii="Century Gothic" w:hAnsi="Century Gothic" w:cs="Times New Roman"/>
          <w:b/>
          <w:bCs/>
          <w:sz w:val="24"/>
          <w:szCs w:val="24"/>
        </w:rPr>
        <w:t xml:space="preserve"> </w:t>
      </w:r>
      <w:r w:rsidR="00A43417" w:rsidRPr="00E83437">
        <w:rPr>
          <w:rFonts w:ascii="Century Gothic" w:hAnsi="Century Gothic" w:cs="Times New Roman"/>
          <w:b/>
          <w:bCs/>
          <w:noProof/>
          <w:sz w:val="24"/>
          <w:szCs w:val="24"/>
        </w:rPr>
        <w:t>Committee</w:t>
      </w:r>
      <w:r w:rsidR="00A43417" w:rsidRPr="00E83437">
        <w:rPr>
          <w:rFonts w:ascii="Century Gothic" w:hAnsi="Century Gothic" w:cs="Times New Roman"/>
          <w:b/>
          <w:bCs/>
          <w:sz w:val="24"/>
          <w:szCs w:val="24"/>
        </w:rPr>
        <w:t xml:space="preserve"> Meeting</w:t>
      </w:r>
    </w:p>
    <w:p w14:paraId="1095A737" w14:textId="6A432FEE" w:rsidR="001C2FEC" w:rsidRDefault="00DB6127" w:rsidP="001C2FEC">
      <w:pPr>
        <w:jc w:val="center"/>
        <w:rPr>
          <w:rFonts w:ascii="Century Gothic" w:hAnsi="Century Gothic" w:cs="Times New Roman"/>
          <w:sz w:val="24"/>
          <w:szCs w:val="24"/>
        </w:rPr>
      </w:pPr>
      <w:r>
        <w:rPr>
          <w:rFonts w:ascii="Century Gothic" w:hAnsi="Century Gothic" w:cs="Times New Roman"/>
          <w:sz w:val="24"/>
          <w:szCs w:val="24"/>
        </w:rPr>
        <w:fldChar w:fldCharType="begin">
          <w:ffData>
            <w:name w:val="Day"/>
            <w:enabled/>
            <w:calcOnExit/>
            <w:textInput>
              <w:default w:val="Day"/>
            </w:textInput>
          </w:ffData>
        </w:fldChar>
      </w:r>
      <w:bookmarkStart w:id="1" w:name="Day"/>
      <w:r>
        <w:rPr>
          <w:rFonts w:ascii="Century Gothic" w:hAnsi="Century Gothic" w:cs="Times New Roman"/>
          <w:sz w:val="24"/>
          <w:szCs w:val="24"/>
        </w:rPr>
        <w:instrText xml:space="preserve"> FORMTEXT </w:instrText>
      </w:r>
      <w:r>
        <w:rPr>
          <w:rFonts w:ascii="Century Gothic" w:hAnsi="Century Gothic" w:cs="Times New Roman"/>
          <w:sz w:val="24"/>
          <w:szCs w:val="24"/>
        </w:rPr>
      </w:r>
      <w:r>
        <w:rPr>
          <w:rFonts w:ascii="Century Gothic" w:hAnsi="Century Gothic" w:cs="Times New Roman"/>
          <w:sz w:val="24"/>
          <w:szCs w:val="24"/>
        </w:rPr>
        <w:fldChar w:fldCharType="separate"/>
      </w:r>
      <w:r w:rsidR="003851B2">
        <w:rPr>
          <w:rFonts w:ascii="Century Gothic" w:hAnsi="Century Gothic" w:cs="Times New Roman"/>
          <w:noProof/>
          <w:sz w:val="24"/>
          <w:szCs w:val="24"/>
        </w:rPr>
        <w:t>Monday</w:t>
      </w:r>
      <w:r>
        <w:rPr>
          <w:rFonts w:ascii="Century Gothic" w:hAnsi="Century Gothic" w:cs="Times New Roman"/>
          <w:sz w:val="24"/>
          <w:szCs w:val="24"/>
        </w:rPr>
        <w:fldChar w:fldCharType="end"/>
      </w:r>
      <w:bookmarkEnd w:id="1"/>
      <w:r>
        <w:rPr>
          <w:rFonts w:ascii="Century Gothic" w:hAnsi="Century Gothic" w:cs="Times New Roman"/>
          <w:sz w:val="24"/>
          <w:szCs w:val="24"/>
        </w:rPr>
        <w:t xml:space="preserve">, </w:t>
      </w:r>
      <w:r w:rsidR="00D50DBF">
        <w:rPr>
          <w:rFonts w:ascii="Century Gothic" w:hAnsi="Century Gothic" w:cs="Times New Roman"/>
          <w:sz w:val="24"/>
          <w:szCs w:val="24"/>
        </w:rPr>
        <w:fldChar w:fldCharType="begin">
          <w:ffData>
            <w:name w:val="Date"/>
            <w:enabled/>
            <w:calcOnExit w:val="0"/>
            <w:textInput>
              <w:default w:val="Date"/>
            </w:textInput>
          </w:ffData>
        </w:fldChar>
      </w:r>
      <w:bookmarkStart w:id="2" w:name="Date"/>
      <w:r w:rsidR="00D50DBF">
        <w:rPr>
          <w:rFonts w:ascii="Century Gothic" w:hAnsi="Century Gothic" w:cs="Times New Roman"/>
          <w:sz w:val="24"/>
          <w:szCs w:val="24"/>
        </w:rPr>
        <w:instrText xml:space="preserve"> FORMTEXT </w:instrText>
      </w:r>
      <w:r w:rsidR="00D50DBF">
        <w:rPr>
          <w:rFonts w:ascii="Century Gothic" w:hAnsi="Century Gothic" w:cs="Times New Roman"/>
          <w:sz w:val="24"/>
          <w:szCs w:val="24"/>
        </w:rPr>
      </w:r>
      <w:r w:rsidR="00D50DBF">
        <w:rPr>
          <w:rFonts w:ascii="Century Gothic" w:hAnsi="Century Gothic" w:cs="Times New Roman"/>
          <w:sz w:val="24"/>
          <w:szCs w:val="24"/>
        </w:rPr>
        <w:fldChar w:fldCharType="separate"/>
      </w:r>
      <w:r w:rsidR="001E320A">
        <w:rPr>
          <w:rFonts w:ascii="Century Gothic" w:hAnsi="Century Gothic" w:cs="Times New Roman"/>
          <w:noProof/>
          <w:sz w:val="24"/>
          <w:szCs w:val="24"/>
        </w:rPr>
        <w:t>December 11, 2023</w:t>
      </w:r>
      <w:r w:rsidR="00D50DBF">
        <w:rPr>
          <w:rFonts w:ascii="Century Gothic" w:hAnsi="Century Gothic" w:cs="Times New Roman"/>
          <w:sz w:val="24"/>
          <w:szCs w:val="24"/>
        </w:rPr>
        <w:fldChar w:fldCharType="end"/>
      </w:r>
      <w:bookmarkEnd w:id="2"/>
      <w:r w:rsidR="001C2FEC">
        <w:rPr>
          <w:rFonts w:ascii="Century Gothic" w:hAnsi="Century Gothic" w:cs="Times New Roman"/>
          <w:sz w:val="24"/>
          <w:szCs w:val="24"/>
        </w:rPr>
        <w:t xml:space="preserve">; </w:t>
      </w:r>
      <w:r>
        <w:rPr>
          <w:rFonts w:ascii="Century Gothic" w:hAnsi="Century Gothic" w:cs="Times New Roman"/>
          <w:sz w:val="24"/>
          <w:szCs w:val="24"/>
        </w:rPr>
        <w:fldChar w:fldCharType="begin">
          <w:ffData>
            <w:name w:val="Time"/>
            <w:enabled/>
            <w:calcOnExit w:val="0"/>
            <w:textInput>
              <w:default w:val="Time"/>
            </w:textInput>
          </w:ffData>
        </w:fldChar>
      </w:r>
      <w:bookmarkStart w:id="3" w:name="Time"/>
      <w:r>
        <w:rPr>
          <w:rFonts w:ascii="Century Gothic" w:hAnsi="Century Gothic" w:cs="Times New Roman"/>
          <w:sz w:val="24"/>
          <w:szCs w:val="24"/>
        </w:rPr>
        <w:instrText xml:space="preserve"> FORMTEXT </w:instrText>
      </w:r>
      <w:r>
        <w:rPr>
          <w:rFonts w:ascii="Century Gothic" w:hAnsi="Century Gothic" w:cs="Times New Roman"/>
          <w:sz w:val="24"/>
          <w:szCs w:val="24"/>
        </w:rPr>
      </w:r>
      <w:r>
        <w:rPr>
          <w:rFonts w:ascii="Century Gothic" w:hAnsi="Century Gothic" w:cs="Times New Roman"/>
          <w:sz w:val="24"/>
          <w:szCs w:val="24"/>
        </w:rPr>
        <w:fldChar w:fldCharType="separate"/>
      </w:r>
      <w:r w:rsidR="001E320A">
        <w:rPr>
          <w:rFonts w:ascii="Century Gothic" w:hAnsi="Century Gothic" w:cs="Times New Roman"/>
          <w:noProof/>
          <w:sz w:val="24"/>
          <w:szCs w:val="24"/>
        </w:rPr>
        <w:t>3</w:t>
      </w:r>
      <w:r w:rsidR="00D50DBF">
        <w:rPr>
          <w:rFonts w:ascii="Century Gothic" w:hAnsi="Century Gothic" w:cs="Times New Roman"/>
          <w:noProof/>
          <w:sz w:val="24"/>
          <w:szCs w:val="24"/>
        </w:rPr>
        <w:t>:30 p.m.</w:t>
      </w:r>
      <w:r>
        <w:rPr>
          <w:rFonts w:ascii="Century Gothic" w:hAnsi="Century Gothic" w:cs="Times New Roman"/>
          <w:sz w:val="24"/>
          <w:szCs w:val="24"/>
        </w:rPr>
        <w:fldChar w:fldCharType="end"/>
      </w:r>
      <w:bookmarkEnd w:id="3"/>
    </w:p>
    <w:p w14:paraId="56EF8E52" w14:textId="4DFDB35A" w:rsidR="007A4ABC" w:rsidRPr="0030186A" w:rsidRDefault="007A4ABC" w:rsidP="007A4ABC">
      <w:pPr>
        <w:jc w:val="center"/>
        <w:rPr>
          <w:rFonts w:ascii="Century Gothic" w:hAnsi="Century Gothic"/>
          <w:sz w:val="24"/>
          <w:szCs w:val="24"/>
          <w:lang w:val="en-US"/>
        </w:rPr>
      </w:pPr>
      <w:r w:rsidRPr="0030186A">
        <w:rPr>
          <w:rFonts w:ascii="Century Gothic" w:hAnsi="Century Gothic"/>
          <w:sz w:val="24"/>
          <w:szCs w:val="24"/>
          <w:lang w:val="en-US"/>
        </w:rPr>
        <w:t>41 N. Rio Grande S</w:t>
      </w:r>
      <w:r w:rsidR="0030186A" w:rsidRPr="0030186A">
        <w:rPr>
          <w:rFonts w:ascii="Century Gothic" w:hAnsi="Century Gothic"/>
          <w:sz w:val="24"/>
          <w:szCs w:val="24"/>
          <w:lang w:val="en-US"/>
        </w:rPr>
        <w:t>t</w:t>
      </w:r>
      <w:r w:rsidR="0030186A">
        <w:rPr>
          <w:rFonts w:ascii="Century Gothic" w:hAnsi="Century Gothic"/>
          <w:sz w:val="24"/>
          <w:szCs w:val="24"/>
          <w:lang w:val="en-US"/>
        </w:rPr>
        <w:t>., Suite 102, SLC, UT 84101</w:t>
      </w:r>
    </w:p>
    <w:p w14:paraId="583C9AF5" w14:textId="6C5A7AE5" w:rsidR="00224C6D" w:rsidRDefault="00A85037" w:rsidP="00224C6D">
      <w:pPr>
        <w:rPr>
          <w:rFonts w:asciiTheme="majorHAnsi" w:eastAsia="Georgia" w:hAnsiTheme="majorHAnsi" w:cstheme="majorHAnsi"/>
        </w:rPr>
      </w:pPr>
      <w:r>
        <w:rPr>
          <w:rFonts w:ascii="Times New Roman" w:hAnsi="Times New Roman" w:cs="Times New Roman"/>
          <w:b/>
          <w:bCs/>
          <w:sz w:val="24"/>
          <w:szCs w:val="24"/>
        </w:rPr>
        <w:br/>
      </w:r>
      <w:r w:rsidR="001C2FEC" w:rsidRPr="00E51D27">
        <w:rPr>
          <w:rFonts w:asciiTheme="majorHAnsi" w:eastAsia="Georgia" w:hAnsiTheme="majorHAnsi" w:cstheme="majorHAnsi"/>
        </w:rPr>
        <w:t>Notice is hereby given that the Central Wasatch Commission</w:t>
      </w:r>
      <w:r w:rsidR="002C79F6">
        <w:rPr>
          <w:rFonts w:asciiTheme="majorHAnsi" w:eastAsia="Georgia" w:hAnsiTheme="majorHAnsi" w:cstheme="majorHAnsi"/>
        </w:rPr>
        <w:t xml:space="preserve"> </w:t>
      </w:r>
      <w:r w:rsidR="007E0EE0" w:rsidRPr="007E0EE0">
        <w:rPr>
          <w:rFonts w:asciiTheme="majorHAnsi" w:eastAsia="Georgia" w:hAnsiTheme="majorHAnsi" w:cstheme="majorHAnsi"/>
        </w:rPr>
        <w:t>Stakeholders</w:t>
      </w:r>
      <w:r w:rsidR="002C79F6" w:rsidRPr="007E0EE0">
        <w:rPr>
          <w:rFonts w:asciiTheme="majorHAnsi" w:eastAsia="Georgia" w:hAnsiTheme="majorHAnsi" w:cstheme="majorHAnsi"/>
        </w:rPr>
        <w:t xml:space="preserve"> Council</w:t>
      </w:r>
      <w:r w:rsidR="00DB6127">
        <w:rPr>
          <w:rFonts w:asciiTheme="majorHAnsi" w:eastAsia="Georgia" w:hAnsiTheme="majorHAnsi" w:cstheme="majorHAnsi"/>
        </w:rPr>
        <w:t xml:space="preserve"> </w:t>
      </w:r>
      <w:r w:rsidR="00DB6127" w:rsidRPr="006D26BA">
        <w:rPr>
          <w:rFonts w:asciiTheme="majorHAnsi" w:eastAsia="Georgia" w:hAnsiTheme="majorHAnsi" w:cstheme="majorHAnsi"/>
        </w:rPr>
        <w:fldChar w:fldCharType="begin"/>
      </w:r>
      <w:r w:rsidR="00DB6127" w:rsidRPr="006D26BA">
        <w:rPr>
          <w:rFonts w:asciiTheme="majorHAnsi" w:eastAsia="Georgia" w:hAnsiTheme="majorHAnsi" w:cstheme="majorHAnsi"/>
        </w:rPr>
        <w:instrText xml:space="preserve"> REF Committee </w:instrText>
      </w:r>
      <w:r w:rsidR="00D50DBF" w:rsidRPr="006D26BA">
        <w:rPr>
          <w:rFonts w:asciiTheme="majorHAnsi" w:eastAsia="Georgia" w:hAnsiTheme="majorHAnsi" w:cstheme="majorHAnsi"/>
        </w:rPr>
        <w:instrText xml:space="preserve"> \* MERGEFORMAT </w:instrText>
      </w:r>
      <w:r w:rsidR="00DB6127" w:rsidRPr="006D26BA">
        <w:rPr>
          <w:rFonts w:asciiTheme="majorHAnsi" w:eastAsia="Georgia" w:hAnsiTheme="majorHAnsi" w:cstheme="majorHAnsi"/>
        </w:rPr>
        <w:fldChar w:fldCharType="separate"/>
      </w:r>
      <w:r w:rsidR="001E320A" w:rsidRPr="001E320A">
        <w:rPr>
          <w:rFonts w:asciiTheme="majorHAnsi" w:hAnsiTheme="majorHAnsi" w:cstheme="majorHAnsi"/>
          <w:noProof/>
        </w:rPr>
        <w:t>Transportation Systems</w:t>
      </w:r>
      <w:r w:rsidR="00DB6127" w:rsidRPr="006D26BA">
        <w:rPr>
          <w:rFonts w:asciiTheme="majorHAnsi" w:eastAsia="Georgia" w:hAnsiTheme="majorHAnsi" w:cstheme="majorHAnsi"/>
        </w:rPr>
        <w:fldChar w:fldCharType="end"/>
      </w:r>
      <w:r w:rsidR="00D50DBF">
        <w:rPr>
          <w:rFonts w:asciiTheme="majorHAnsi" w:eastAsia="Georgia" w:hAnsiTheme="majorHAnsi" w:cstheme="majorHAnsi"/>
        </w:rPr>
        <w:t xml:space="preserve"> </w:t>
      </w:r>
      <w:r w:rsidR="007E0EE0">
        <w:rPr>
          <w:rFonts w:asciiTheme="majorHAnsi" w:eastAsia="Georgia" w:hAnsiTheme="majorHAnsi" w:cstheme="majorHAnsi"/>
        </w:rPr>
        <w:t>Committee</w:t>
      </w:r>
      <w:r w:rsidR="001C2FEC" w:rsidRPr="00E51D27">
        <w:rPr>
          <w:rFonts w:asciiTheme="majorHAnsi" w:eastAsia="Georgia" w:hAnsiTheme="majorHAnsi" w:cstheme="majorHAnsi"/>
        </w:rPr>
        <w:t xml:space="preserve"> will </w:t>
      </w:r>
      <w:r w:rsidR="001C2FEC" w:rsidRPr="00D50DBF">
        <w:rPr>
          <w:rFonts w:asciiTheme="majorHAnsi" w:eastAsia="Georgia" w:hAnsiTheme="majorHAnsi" w:cstheme="majorHAnsi"/>
        </w:rPr>
        <w:t>hold a meeting o</w:t>
      </w:r>
      <w:r w:rsidR="00DB6127" w:rsidRPr="00D50DBF">
        <w:rPr>
          <w:rFonts w:asciiTheme="majorHAnsi" w:eastAsia="Georgia" w:hAnsiTheme="majorHAnsi" w:cstheme="majorHAnsi"/>
        </w:rPr>
        <w:t xml:space="preserve">n </w:t>
      </w:r>
      <w:r w:rsidR="00DB6127" w:rsidRPr="00D50DBF">
        <w:rPr>
          <w:rFonts w:asciiTheme="majorHAnsi" w:eastAsia="Georgia" w:hAnsiTheme="majorHAnsi" w:cstheme="majorHAnsi"/>
        </w:rPr>
        <w:fldChar w:fldCharType="begin"/>
      </w:r>
      <w:r w:rsidR="00DB6127" w:rsidRPr="00D50DBF">
        <w:rPr>
          <w:rFonts w:asciiTheme="majorHAnsi" w:eastAsia="Georgia" w:hAnsiTheme="majorHAnsi" w:cstheme="majorHAnsi"/>
        </w:rPr>
        <w:instrText xml:space="preserve"> REF Day </w:instrText>
      </w:r>
      <w:r w:rsidR="00D50DBF" w:rsidRPr="00D50DBF">
        <w:rPr>
          <w:rFonts w:asciiTheme="majorHAnsi" w:eastAsia="Georgia" w:hAnsiTheme="majorHAnsi" w:cstheme="majorHAnsi"/>
        </w:rPr>
        <w:instrText xml:space="preserve"> \* MERGEFORMAT </w:instrText>
      </w:r>
      <w:r w:rsidR="00DB6127" w:rsidRPr="00D50DBF">
        <w:rPr>
          <w:rFonts w:asciiTheme="majorHAnsi" w:eastAsia="Georgia" w:hAnsiTheme="majorHAnsi" w:cstheme="majorHAnsi"/>
        </w:rPr>
        <w:fldChar w:fldCharType="separate"/>
      </w:r>
      <w:r w:rsidR="001E320A" w:rsidRPr="001E320A">
        <w:rPr>
          <w:rFonts w:asciiTheme="majorHAnsi" w:hAnsiTheme="majorHAnsi" w:cstheme="majorHAnsi"/>
          <w:noProof/>
        </w:rPr>
        <w:t>Monday</w:t>
      </w:r>
      <w:r w:rsidR="00DB6127" w:rsidRPr="00D50DBF">
        <w:rPr>
          <w:rFonts w:asciiTheme="majorHAnsi" w:eastAsia="Georgia" w:hAnsiTheme="majorHAnsi" w:cstheme="majorHAnsi"/>
        </w:rPr>
        <w:fldChar w:fldCharType="end"/>
      </w:r>
      <w:r w:rsidR="00A54527" w:rsidRPr="00D50DBF">
        <w:rPr>
          <w:rFonts w:asciiTheme="majorHAnsi" w:eastAsia="Georgia" w:hAnsiTheme="majorHAnsi" w:cstheme="majorHAnsi"/>
        </w:rPr>
        <w:t>,</w:t>
      </w:r>
      <w:r w:rsidR="00DB6127" w:rsidRPr="00D50DBF">
        <w:rPr>
          <w:rFonts w:asciiTheme="majorHAnsi" w:eastAsia="Georgia" w:hAnsiTheme="majorHAnsi" w:cstheme="majorHAnsi"/>
        </w:rPr>
        <w:t xml:space="preserve"> </w:t>
      </w:r>
      <w:r w:rsidR="00DB6127" w:rsidRPr="00D50DBF">
        <w:rPr>
          <w:rFonts w:asciiTheme="majorHAnsi" w:eastAsia="Georgia" w:hAnsiTheme="majorHAnsi" w:cstheme="majorHAnsi"/>
        </w:rPr>
        <w:fldChar w:fldCharType="begin"/>
      </w:r>
      <w:r w:rsidR="00DB6127" w:rsidRPr="00D50DBF">
        <w:rPr>
          <w:rFonts w:asciiTheme="majorHAnsi" w:eastAsia="Georgia" w:hAnsiTheme="majorHAnsi" w:cstheme="majorHAnsi"/>
        </w:rPr>
        <w:instrText xml:space="preserve"> REF Date </w:instrText>
      </w:r>
      <w:r w:rsidR="00D50DBF" w:rsidRPr="00D50DBF">
        <w:rPr>
          <w:rFonts w:asciiTheme="majorHAnsi" w:eastAsia="Georgia" w:hAnsiTheme="majorHAnsi" w:cstheme="majorHAnsi"/>
        </w:rPr>
        <w:instrText xml:space="preserve"> \* MERGEFORMAT </w:instrText>
      </w:r>
      <w:r w:rsidR="00DB6127" w:rsidRPr="00D50DBF">
        <w:rPr>
          <w:rFonts w:asciiTheme="majorHAnsi" w:eastAsia="Georgia" w:hAnsiTheme="majorHAnsi" w:cstheme="majorHAnsi"/>
        </w:rPr>
        <w:fldChar w:fldCharType="separate"/>
      </w:r>
      <w:r w:rsidR="001E320A" w:rsidRPr="001E320A">
        <w:rPr>
          <w:rFonts w:asciiTheme="majorHAnsi" w:hAnsiTheme="majorHAnsi" w:cstheme="majorHAnsi"/>
          <w:noProof/>
        </w:rPr>
        <w:t>December 11, 2023</w:t>
      </w:r>
      <w:r w:rsidR="00DB6127" w:rsidRPr="00D50DBF">
        <w:rPr>
          <w:rFonts w:asciiTheme="majorHAnsi" w:eastAsia="Georgia" w:hAnsiTheme="majorHAnsi" w:cstheme="majorHAnsi"/>
        </w:rPr>
        <w:fldChar w:fldCharType="end"/>
      </w:r>
      <w:r w:rsidR="001C2FEC" w:rsidRPr="00D50DBF">
        <w:rPr>
          <w:rFonts w:asciiTheme="majorHAnsi" w:eastAsia="Georgia" w:hAnsiTheme="majorHAnsi" w:cstheme="majorHAnsi"/>
        </w:rPr>
        <w:t xml:space="preserve">, beginning at approximately </w:t>
      </w:r>
      <w:r w:rsidR="00DB6127" w:rsidRPr="00D50DBF">
        <w:rPr>
          <w:rFonts w:asciiTheme="majorHAnsi" w:hAnsiTheme="majorHAnsi" w:cstheme="majorHAnsi"/>
        </w:rPr>
        <w:fldChar w:fldCharType="begin"/>
      </w:r>
      <w:r w:rsidR="00DB6127" w:rsidRPr="00D50DBF">
        <w:rPr>
          <w:rFonts w:asciiTheme="majorHAnsi" w:hAnsiTheme="majorHAnsi" w:cstheme="majorHAnsi"/>
        </w:rPr>
        <w:instrText xml:space="preserve"> REF Time </w:instrText>
      </w:r>
      <w:r w:rsidR="00D50DBF" w:rsidRPr="00D50DBF">
        <w:rPr>
          <w:rFonts w:asciiTheme="majorHAnsi" w:hAnsiTheme="majorHAnsi" w:cstheme="majorHAnsi"/>
        </w:rPr>
        <w:instrText xml:space="preserve"> \* MERGEFORMAT </w:instrText>
      </w:r>
      <w:r w:rsidR="00DB6127" w:rsidRPr="00D50DBF">
        <w:rPr>
          <w:rFonts w:asciiTheme="majorHAnsi" w:hAnsiTheme="majorHAnsi" w:cstheme="majorHAnsi"/>
        </w:rPr>
        <w:fldChar w:fldCharType="separate"/>
      </w:r>
      <w:r w:rsidR="001E320A" w:rsidRPr="001E320A">
        <w:rPr>
          <w:rFonts w:asciiTheme="majorHAnsi" w:hAnsiTheme="majorHAnsi" w:cstheme="majorHAnsi"/>
          <w:noProof/>
        </w:rPr>
        <w:t>3:30 p.m.</w:t>
      </w:r>
      <w:r w:rsidR="00DB6127" w:rsidRPr="00D50DBF">
        <w:rPr>
          <w:rFonts w:asciiTheme="majorHAnsi" w:hAnsiTheme="majorHAnsi" w:cstheme="majorHAnsi"/>
        </w:rPr>
        <w:fldChar w:fldCharType="end"/>
      </w:r>
      <w:r w:rsidR="001C2FEC" w:rsidRPr="00D50DBF">
        <w:rPr>
          <w:rFonts w:asciiTheme="majorHAnsi" w:eastAsia="Georgia" w:hAnsiTheme="majorHAnsi" w:cstheme="majorHAnsi"/>
        </w:rPr>
        <w:t xml:space="preserve"> </w:t>
      </w:r>
      <w:r w:rsidR="00224C6D" w:rsidRPr="00D50DBF">
        <w:rPr>
          <w:rFonts w:asciiTheme="majorHAnsi" w:eastAsia="Georgia" w:hAnsiTheme="majorHAnsi" w:cstheme="majorHAnsi"/>
        </w:rPr>
        <w:t>You may attend the meeting at the anchor location: the CWC offices located at the Gateway, 41 N. Rio Grande Street Ste 102, Salt Lake City, or virtually by registering at the below link. Please note that after registering, you will receive an email containing a meeting</w:t>
      </w:r>
      <w:r w:rsidR="00224C6D" w:rsidRPr="00224C6D">
        <w:rPr>
          <w:rFonts w:asciiTheme="majorHAnsi" w:eastAsia="Georgia" w:hAnsiTheme="majorHAnsi" w:cstheme="majorHAnsi"/>
        </w:rPr>
        <w:t xml:space="preserve"> access link.</w:t>
      </w:r>
    </w:p>
    <w:p w14:paraId="281188C4" w14:textId="77777777" w:rsidR="00224C6D" w:rsidRPr="00224C6D" w:rsidRDefault="00224C6D" w:rsidP="00224C6D">
      <w:pPr>
        <w:rPr>
          <w:rFonts w:asciiTheme="majorHAnsi" w:eastAsia="Georgia" w:hAnsiTheme="majorHAnsi" w:cstheme="majorHAnsi"/>
        </w:rPr>
      </w:pPr>
    </w:p>
    <w:p w14:paraId="27B9F19C" w14:textId="6F59AD65" w:rsidR="001E320A" w:rsidRDefault="0055124B" w:rsidP="00224C6D">
      <w:pPr>
        <w:rPr>
          <w:rFonts w:asciiTheme="majorHAnsi" w:hAnsiTheme="majorHAnsi" w:cstheme="majorHAnsi"/>
        </w:rPr>
      </w:pPr>
      <w:hyperlink r:id="rId7" w:history="1">
        <w:r w:rsidR="001E320A" w:rsidRPr="00B7380D">
          <w:rPr>
            <w:rStyle w:val="Hyperlink"/>
            <w:rFonts w:asciiTheme="majorHAnsi" w:hAnsiTheme="majorHAnsi" w:cstheme="majorHAnsi"/>
          </w:rPr>
          <w:t>https://us06web.zoom.us/meeting/register/tZcldu2qrjwpG9xLV_Me1y-OkTjSWaPL23NR</w:t>
        </w:r>
      </w:hyperlink>
    </w:p>
    <w:p w14:paraId="18106DD5" w14:textId="77777777" w:rsidR="002557D6" w:rsidRDefault="002557D6" w:rsidP="00224C6D">
      <w:pPr>
        <w:rPr>
          <w:rFonts w:asciiTheme="majorHAnsi" w:eastAsia="Georgia" w:hAnsiTheme="majorHAnsi" w:cstheme="majorHAnsi"/>
        </w:rPr>
      </w:pPr>
    </w:p>
    <w:p w14:paraId="495249D6" w14:textId="79482A45" w:rsidR="006F3A48" w:rsidRPr="006D26BA" w:rsidRDefault="006F3A48" w:rsidP="00224C6D">
      <w:pPr>
        <w:rPr>
          <w:rFonts w:asciiTheme="majorHAnsi" w:eastAsia="Georgia" w:hAnsiTheme="majorHAnsi" w:cstheme="majorHAnsi"/>
        </w:rPr>
      </w:pPr>
      <w:r w:rsidRPr="006D26BA">
        <w:rPr>
          <w:rFonts w:asciiTheme="majorHAnsi" w:eastAsia="Georgia" w:hAnsiTheme="majorHAnsi" w:cstheme="majorHAnsi"/>
        </w:rPr>
        <w:t xml:space="preserve">Please take notice that a quorum the Board of Commissioners (the “Board”) of the Central Wasatch Commission (the “CWC”) may attend the meeting of the Stakeholders Council </w:t>
      </w:r>
      <w:r w:rsidR="00D50DBF" w:rsidRPr="006D26BA">
        <w:rPr>
          <w:rFonts w:asciiTheme="majorHAnsi" w:hAnsiTheme="majorHAnsi" w:cstheme="majorHAnsi"/>
        </w:rPr>
        <w:fldChar w:fldCharType="begin"/>
      </w:r>
      <w:r w:rsidR="00D50DBF" w:rsidRPr="006D26BA">
        <w:rPr>
          <w:rFonts w:asciiTheme="majorHAnsi" w:hAnsiTheme="majorHAnsi" w:cstheme="majorHAnsi"/>
        </w:rPr>
        <w:instrText xml:space="preserve"> REF Committee  \* MERGEFORMAT </w:instrText>
      </w:r>
      <w:r w:rsidR="00D50DBF" w:rsidRPr="006D26BA">
        <w:rPr>
          <w:rFonts w:asciiTheme="majorHAnsi" w:hAnsiTheme="majorHAnsi" w:cstheme="majorHAnsi"/>
        </w:rPr>
        <w:fldChar w:fldCharType="separate"/>
      </w:r>
      <w:r w:rsidR="001E320A" w:rsidRPr="001E320A">
        <w:rPr>
          <w:rFonts w:asciiTheme="majorHAnsi" w:hAnsiTheme="majorHAnsi" w:cstheme="majorHAnsi"/>
          <w:noProof/>
        </w:rPr>
        <w:t>Transportation Systems</w:t>
      </w:r>
      <w:r w:rsidR="00D50DBF" w:rsidRPr="006D26BA">
        <w:rPr>
          <w:rFonts w:asciiTheme="majorHAnsi" w:hAnsiTheme="majorHAnsi" w:cstheme="majorHAnsi"/>
        </w:rPr>
        <w:fldChar w:fldCharType="end"/>
      </w:r>
      <w:r w:rsidR="00D50DBF" w:rsidRPr="006D26BA">
        <w:rPr>
          <w:rFonts w:asciiTheme="majorHAnsi" w:hAnsiTheme="majorHAnsi" w:cstheme="majorHAnsi"/>
        </w:rPr>
        <w:t xml:space="preserve"> </w:t>
      </w:r>
      <w:r w:rsidRPr="006D26BA">
        <w:rPr>
          <w:rFonts w:asciiTheme="majorHAnsi" w:eastAsia="Georgia" w:hAnsiTheme="majorHAnsi" w:cstheme="majorHAnsi"/>
        </w:rPr>
        <w:t xml:space="preserve">Committee </w:t>
      </w:r>
      <w:r w:rsidR="00340A01" w:rsidRPr="006D26BA">
        <w:rPr>
          <w:rFonts w:asciiTheme="majorHAnsi" w:eastAsia="Georgia" w:hAnsiTheme="majorHAnsi" w:cstheme="majorHAnsi"/>
        </w:rPr>
        <w:t>s</w:t>
      </w:r>
      <w:r w:rsidRPr="006D26BA">
        <w:rPr>
          <w:rFonts w:asciiTheme="majorHAnsi" w:eastAsia="Georgia" w:hAnsiTheme="majorHAnsi" w:cstheme="majorHAnsi"/>
        </w:rPr>
        <w:t xml:space="preserve">cheduled for </w:t>
      </w:r>
      <w:r w:rsidR="00D50DBF" w:rsidRPr="006D26BA">
        <w:rPr>
          <w:rFonts w:asciiTheme="majorHAnsi" w:hAnsiTheme="majorHAnsi" w:cstheme="majorHAnsi"/>
        </w:rPr>
        <w:fldChar w:fldCharType="begin"/>
      </w:r>
      <w:r w:rsidR="00D50DBF" w:rsidRPr="006D26BA">
        <w:rPr>
          <w:rFonts w:asciiTheme="majorHAnsi" w:hAnsiTheme="majorHAnsi" w:cstheme="majorHAnsi"/>
        </w:rPr>
        <w:instrText xml:space="preserve"> REF Day  \* MERGEFORMAT </w:instrText>
      </w:r>
      <w:r w:rsidR="00D50DBF" w:rsidRPr="006D26BA">
        <w:rPr>
          <w:rFonts w:asciiTheme="majorHAnsi" w:hAnsiTheme="majorHAnsi" w:cstheme="majorHAnsi"/>
        </w:rPr>
        <w:fldChar w:fldCharType="separate"/>
      </w:r>
      <w:r w:rsidR="001E320A" w:rsidRPr="001E320A">
        <w:rPr>
          <w:rFonts w:asciiTheme="majorHAnsi" w:hAnsiTheme="majorHAnsi" w:cstheme="majorHAnsi"/>
          <w:noProof/>
        </w:rPr>
        <w:t>Monday</w:t>
      </w:r>
      <w:r w:rsidR="00D50DBF" w:rsidRPr="006D26BA">
        <w:rPr>
          <w:rFonts w:asciiTheme="majorHAnsi" w:hAnsiTheme="majorHAnsi" w:cstheme="majorHAnsi"/>
        </w:rPr>
        <w:fldChar w:fldCharType="end"/>
      </w:r>
      <w:r w:rsidR="00D50DBF" w:rsidRPr="006D26BA">
        <w:rPr>
          <w:rFonts w:asciiTheme="majorHAnsi" w:hAnsiTheme="majorHAnsi" w:cstheme="majorHAnsi"/>
        </w:rPr>
        <w:t xml:space="preserve">, </w:t>
      </w:r>
      <w:r w:rsidR="00D50DBF" w:rsidRPr="006D26BA">
        <w:rPr>
          <w:rFonts w:asciiTheme="majorHAnsi" w:eastAsia="Georgia" w:hAnsiTheme="majorHAnsi" w:cstheme="majorHAnsi"/>
        </w:rPr>
        <w:fldChar w:fldCharType="begin"/>
      </w:r>
      <w:r w:rsidR="00D50DBF" w:rsidRPr="006D26BA">
        <w:rPr>
          <w:rFonts w:asciiTheme="majorHAnsi" w:eastAsia="Georgia" w:hAnsiTheme="majorHAnsi" w:cstheme="majorHAnsi"/>
        </w:rPr>
        <w:instrText xml:space="preserve"> REF Date  \* MERGEFORMAT </w:instrText>
      </w:r>
      <w:r w:rsidR="00D50DBF" w:rsidRPr="006D26BA">
        <w:rPr>
          <w:rFonts w:asciiTheme="majorHAnsi" w:eastAsia="Georgia" w:hAnsiTheme="majorHAnsi" w:cstheme="majorHAnsi"/>
        </w:rPr>
        <w:fldChar w:fldCharType="separate"/>
      </w:r>
      <w:r w:rsidR="001E320A" w:rsidRPr="001E320A">
        <w:rPr>
          <w:rFonts w:asciiTheme="majorHAnsi" w:hAnsiTheme="majorHAnsi" w:cstheme="majorHAnsi"/>
          <w:noProof/>
        </w:rPr>
        <w:t>December 11, 2023</w:t>
      </w:r>
      <w:r w:rsidR="00D50DBF" w:rsidRPr="006D26BA">
        <w:rPr>
          <w:rFonts w:asciiTheme="majorHAnsi" w:eastAsia="Georgia" w:hAnsiTheme="majorHAnsi" w:cstheme="majorHAnsi"/>
        </w:rPr>
        <w:fldChar w:fldCharType="end"/>
      </w:r>
      <w:r w:rsidRPr="006D26BA">
        <w:rPr>
          <w:rFonts w:asciiTheme="majorHAnsi" w:eastAsia="Georgia" w:hAnsiTheme="majorHAnsi" w:cstheme="majorHAnsi"/>
        </w:rPr>
        <w:t>; beginning at</w:t>
      </w:r>
      <w:r w:rsidR="00D50DBF" w:rsidRPr="006D26BA">
        <w:rPr>
          <w:rFonts w:asciiTheme="majorHAnsi" w:hAnsiTheme="majorHAnsi" w:cstheme="majorHAnsi"/>
        </w:rPr>
        <w:t xml:space="preserve"> </w:t>
      </w:r>
      <w:r w:rsidR="00D50DBF" w:rsidRPr="006D26BA">
        <w:rPr>
          <w:rFonts w:asciiTheme="majorHAnsi" w:hAnsiTheme="majorHAnsi" w:cstheme="majorHAnsi"/>
        </w:rPr>
        <w:fldChar w:fldCharType="begin"/>
      </w:r>
      <w:r w:rsidR="00D50DBF" w:rsidRPr="006D26BA">
        <w:rPr>
          <w:rFonts w:asciiTheme="majorHAnsi" w:hAnsiTheme="majorHAnsi" w:cstheme="majorHAnsi"/>
        </w:rPr>
        <w:instrText xml:space="preserve"> REF Time  \* MERGEFORMAT </w:instrText>
      </w:r>
      <w:r w:rsidR="00D50DBF" w:rsidRPr="006D26BA">
        <w:rPr>
          <w:rFonts w:asciiTheme="majorHAnsi" w:hAnsiTheme="majorHAnsi" w:cstheme="majorHAnsi"/>
        </w:rPr>
        <w:fldChar w:fldCharType="separate"/>
      </w:r>
      <w:r w:rsidR="001E320A" w:rsidRPr="001E320A">
        <w:rPr>
          <w:rFonts w:asciiTheme="majorHAnsi" w:hAnsiTheme="majorHAnsi" w:cstheme="majorHAnsi"/>
          <w:noProof/>
        </w:rPr>
        <w:t>3:30 p.m.</w:t>
      </w:r>
      <w:r w:rsidR="00D50DBF" w:rsidRPr="006D26BA">
        <w:rPr>
          <w:rFonts w:asciiTheme="majorHAnsi" w:hAnsiTheme="majorHAnsi" w:cstheme="majorHAnsi"/>
        </w:rPr>
        <w:fldChar w:fldCharType="end"/>
      </w:r>
      <w:r w:rsidRPr="006D26BA">
        <w:rPr>
          <w:rFonts w:asciiTheme="majorHAnsi" w:eastAsia="Georgia" w:hAnsiTheme="majorHAnsi" w:cstheme="majorHAnsi"/>
        </w:rPr>
        <w:t xml:space="preserve"> The agenda for that meeting of the Committee is accessible here: Utah Public Notice Website, the anchor location, The Salt Lake Tribune, and Deseret News.</w:t>
      </w:r>
    </w:p>
    <w:p w14:paraId="74E77F30" w14:textId="77777777" w:rsidR="00C05F91" w:rsidRPr="00C05F91" w:rsidRDefault="00C05F91" w:rsidP="00C05F91">
      <w:pPr>
        <w:spacing w:before="240" w:after="240"/>
        <w:rPr>
          <w:rFonts w:asciiTheme="majorHAnsi" w:hAnsiTheme="majorHAnsi" w:cstheme="majorHAnsi"/>
          <w:color w:val="4472C4" w:themeColor="accent1"/>
        </w:rPr>
      </w:pPr>
      <w:r w:rsidRPr="00C05F91">
        <w:rPr>
          <w:rFonts w:asciiTheme="majorHAnsi" w:hAnsiTheme="majorHAnsi" w:cstheme="majorHAnsi"/>
          <w:color w:val="4472C4" w:themeColor="accent1"/>
        </w:rPr>
        <w:t>Civility and decorum should be applied in all discussions and debate. Difficult questions, tough challenges to a point of view, and criticism of ideas and information are legitimate elements of a free democracy in action. Public officials and the public are encouraged to refrain from making belligerent, personal, impertinent, slanderous, threatening, abusive, or disparaging comments.</w:t>
      </w:r>
    </w:p>
    <w:p w14:paraId="70075C94" w14:textId="77777777" w:rsidR="001C2FEC" w:rsidRDefault="002557D6" w:rsidP="001C2FEC">
      <w:pPr>
        <w:spacing w:line="240" w:lineRule="auto"/>
        <w:rPr>
          <w:rFonts w:asciiTheme="majorHAnsi" w:eastAsia="Times New Roman" w:hAnsiTheme="majorHAnsi" w:cstheme="majorHAnsi"/>
          <w:b/>
          <w:bCs/>
          <w:u w:val="single"/>
        </w:rPr>
      </w:pPr>
      <w:r>
        <w:rPr>
          <w:rFonts w:asciiTheme="majorHAnsi" w:eastAsia="Times New Roman" w:hAnsiTheme="majorHAnsi" w:cstheme="majorHAnsi"/>
          <w:b/>
          <w:bCs/>
        </w:rPr>
        <w:t>3</w:t>
      </w:r>
      <w:r w:rsidR="001C2FEC" w:rsidRPr="00AB69CF">
        <w:rPr>
          <w:rFonts w:asciiTheme="majorHAnsi" w:eastAsia="Times New Roman" w:hAnsiTheme="majorHAnsi" w:cstheme="majorHAnsi"/>
          <w:b/>
          <w:bCs/>
        </w:rPr>
        <w:t>:</w:t>
      </w:r>
      <w:r w:rsidR="00BC0754">
        <w:rPr>
          <w:rFonts w:asciiTheme="majorHAnsi" w:eastAsia="Times New Roman" w:hAnsiTheme="majorHAnsi" w:cstheme="majorHAnsi"/>
          <w:b/>
          <w:bCs/>
        </w:rPr>
        <w:t>3</w:t>
      </w:r>
      <w:r w:rsidR="001C2FEC" w:rsidRPr="00AB69CF">
        <w:rPr>
          <w:rFonts w:asciiTheme="majorHAnsi" w:eastAsia="Times New Roman" w:hAnsiTheme="majorHAnsi" w:cstheme="majorHAnsi"/>
          <w:b/>
          <w:bCs/>
        </w:rPr>
        <w:t>0 P.M.</w:t>
      </w:r>
      <w:r w:rsidR="001C2FEC" w:rsidRPr="00AB69CF">
        <w:rPr>
          <w:rFonts w:asciiTheme="majorHAnsi" w:eastAsia="Times New Roman" w:hAnsiTheme="majorHAnsi" w:cstheme="majorHAnsi"/>
          <w:b/>
          <w:bCs/>
        </w:rPr>
        <w:tab/>
      </w:r>
      <w:r w:rsidR="001C2FEC" w:rsidRPr="00AB69CF">
        <w:rPr>
          <w:rFonts w:asciiTheme="majorHAnsi" w:eastAsia="Times New Roman" w:hAnsiTheme="majorHAnsi" w:cstheme="majorHAnsi"/>
          <w:b/>
          <w:bCs/>
          <w:u w:val="single"/>
        </w:rPr>
        <w:t>Opening</w:t>
      </w:r>
    </w:p>
    <w:p w14:paraId="65779B9D" w14:textId="522CEB61" w:rsidR="007A6B0F" w:rsidRDefault="007A6B0F" w:rsidP="007A6B0F">
      <w:pPr>
        <w:pStyle w:val="ListParagraph"/>
        <w:numPr>
          <w:ilvl w:val="0"/>
          <w:numId w:val="15"/>
        </w:numPr>
        <w:spacing w:line="240" w:lineRule="auto"/>
        <w:rPr>
          <w:rFonts w:asciiTheme="majorHAnsi" w:eastAsia="Times New Roman" w:hAnsiTheme="majorHAnsi" w:cstheme="majorHAnsi"/>
        </w:rPr>
      </w:pPr>
      <w:r w:rsidRPr="006D26BA">
        <w:rPr>
          <w:rFonts w:asciiTheme="majorHAnsi" w:eastAsia="Times New Roman" w:hAnsiTheme="majorHAnsi" w:cstheme="majorHAnsi"/>
        </w:rPr>
        <w:t>C</w:t>
      </w:r>
      <w:r w:rsidR="00047359">
        <w:rPr>
          <w:rFonts w:asciiTheme="majorHAnsi" w:eastAsia="Times New Roman" w:hAnsiTheme="majorHAnsi" w:cstheme="majorHAnsi"/>
        </w:rPr>
        <w:t>o-C</w:t>
      </w:r>
      <w:r w:rsidRPr="006D26BA">
        <w:rPr>
          <w:rFonts w:asciiTheme="majorHAnsi" w:eastAsia="Times New Roman" w:hAnsiTheme="majorHAnsi" w:cstheme="majorHAnsi"/>
        </w:rPr>
        <w:t>hair</w:t>
      </w:r>
      <w:r w:rsidR="00047359">
        <w:rPr>
          <w:rFonts w:asciiTheme="majorHAnsi" w:eastAsia="Times New Roman" w:hAnsiTheme="majorHAnsi" w:cstheme="majorHAnsi"/>
        </w:rPr>
        <w:t xml:space="preserve"> Amber Broadaway </w:t>
      </w:r>
      <w:r w:rsidRPr="006D26BA">
        <w:rPr>
          <w:rFonts w:asciiTheme="majorHAnsi" w:eastAsia="Times New Roman" w:hAnsiTheme="majorHAnsi" w:cstheme="majorHAnsi"/>
        </w:rPr>
        <w:t xml:space="preserve">will open the public meeting as </w:t>
      </w:r>
      <w:r w:rsidR="00047359">
        <w:rPr>
          <w:rFonts w:asciiTheme="majorHAnsi" w:eastAsia="Times New Roman" w:hAnsiTheme="majorHAnsi" w:cstheme="majorHAnsi"/>
        </w:rPr>
        <w:t>Co-</w:t>
      </w:r>
      <w:r w:rsidRPr="006D26BA">
        <w:rPr>
          <w:rFonts w:asciiTheme="majorHAnsi" w:eastAsia="Times New Roman" w:hAnsiTheme="majorHAnsi" w:cstheme="majorHAnsi"/>
        </w:rPr>
        <w:t>Chair of th</w:t>
      </w:r>
      <w:r w:rsidR="00D50DBF" w:rsidRPr="006D26BA">
        <w:rPr>
          <w:rFonts w:asciiTheme="majorHAnsi" w:eastAsia="Times New Roman" w:hAnsiTheme="majorHAnsi" w:cstheme="majorHAnsi"/>
        </w:rPr>
        <w:t xml:space="preserve">e </w:t>
      </w:r>
      <w:r w:rsidR="00D50DBF" w:rsidRPr="006D26BA">
        <w:rPr>
          <w:rFonts w:asciiTheme="majorHAnsi" w:eastAsia="Times New Roman" w:hAnsiTheme="majorHAnsi" w:cstheme="majorHAnsi"/>
        </w:rPr>
        <w:fldChar w:fldCharType="begin"/>
      </w:r>
      <w:r w:rsidR="00D50DBF" w:rsidRPr="006D26BA">
        <w:rPr>
          <w:rFonts w:asciiTheme="majorHAnsi" w:eastAsia="Times New Roman" w:hAnsiTheme="majorHAnsi" w:cstheme="majorHAnsi"/>
        </w:rPr>
        <w:instrText xml:space="preserve"> REF Committee  \* MERGEFORMAT </w:instrText>
      </w:r>
      <w:r w:rsidR="00D50DBF" w:rsidRPr="006D26BA">
        <w:rPr>
          <w:rFonts w:asciiTheme="majorHAnsi" w:eastAsia="Times New Roman" w:hAnsiTheme="majorHAnsi" w:cstheme="majorHAnsi"/>
        </w:rPr>
        <w:fldChar w:fldCharType="separate"/>
      </w:r>
      <w:r w:rsidR="001E320A" w:rsidRPr="001E320A">
        <w:rPr>
          <w:rFonts w:asciiTheme="majorHAnsi" w:hAnsiTheme="majorHAnsi" w:cstheme="majorHAnsi"/>
          <w:noProof/>
        </w:rPr>
        <w:t>Transportation Systems</w:t>
      </w:r>
      <w:r w:rsidR="00D50DBF" w:rsidRPr="006D26BA">
        <w:rPr>
          <w:rFonts w:asciiTheme="majorHAnsi" w:eastAsia="Times New Roman" w:hAnsiTheme="majorHAnsi" w:cstheme="majorHAnsi"/>
        </w:rPr>
        <w:fldChar w:fldCharType="end"/>
      </w:r>
      <w:r w:rsidR="00D50DBF" w:rsidRPr="006D26BA">
        <w:rPr>
          <w:rFonts w:asciiTheme="majorHAnsi" w:eastAsia="Times New Roman" w:hAnsiTheme="majorHAnsi" w:cstheme="majorHAnsi"/>
        </w:rPr>
        <w:t xml:space="preserve"> C</w:t>
      </w:r>
      <w:r w:rsidRPr="006D26BA">
        <w:rPr>
          <w:rFonts w:asciiTheme="majorHAnsi" w:eastAsia="Times New Roman" w:hAnsiTheme="majorHAnsi" w:cstheme="majorHAnsi"/>
        </w:rPr>
        <w:t>ommittee of the Central Wasatch Commission Stakeholders Council.</w:t>
      </w:r>
    </w:p>
    <w:p w14:paraId="0D4685AB" w14:textId="5DD7CE1E" w:rsidR="001E320A" w:rsidRPr="006D26BA" w:rsidRDefault="001E320A" w:rsidP="007A6B0F">
      <w:pPr>
        <w:pStyle w:val="ListParagraph"/>
        <w:numPr>
          <w:ilvl w:val="0"/>
          <w:numId w:val="15"/>
        </w:numPr>
        <w:spacing w:line="240" w:lineRule="auto"/>
        <w:rPr>
          <w:rFonts w:asciiTheme="majorHAnsi" w:eastAsia="Times New Roman" w:hAnsiTheme="majorHAnsi" w:cstheme="majorHAnsi"/>
        </w:rPr>
      </w:pPr>
      <w:r>
        <w:rPr>
          <w:rFonts w:asciiTheme="majorHAnsi" w:eastAsia="Times New Roman" w:hAnsiTheme="majorHAnsi" w:cstheme="majorHAnsi"/>
        </w:rPr>
        <w:t xml:space="preserve">Review and approval of the minutes from the November 6, </w:t>
      </w:r>
      <w:r w:rsidR="00637C24">
        <w:rPr>
          <w:rFonts w:asciiTheme="majorHAnsi" w:eastAsia="Times New Roman" w:hAnsiTheme="majorHAnsi" w:cstheme="majorHAnsi"/>
        </w:rPr>
        <w:t>2023,</w:t>
      </w:r>
      <w:r>
        <w:rPr>
          <w:rFonts w:asciiTheme="majorHAnsi" w:eastAsia="Times New Roman" w:hAnsiTheme="majorHAnsi" w:cstheme="majorHAnsi"/>
        </w:rPr>
        <w:t xml:space="preserve"> meeting.</w:t>
      </w:r>
    </w:p>
    <w:p w14:paraId="3899CDFF" w14:textId="77777777" w:rsidR="001C030D" w:rsidRPr="00D50DBF" w:rsidRDefault="001C030D" w:rsidP="001C030D">
      <w:pPr>
        <w:spacing w:line="240" w:lineRule="auto"/>
        <w:rPr>
          <w:rFonts w:asciiTheme="majorHAnsi" w:eastAsia="Times New Roman" w:hAnsiTheme="majorHAnsi" w:cstheme="majorHAnsi"/>
        </w:rPr>
      </w:pPr>
    </w:p>
    <w:p w14:paraId="7F80820E" w14:textId="1CC9A8D3" w:rsidR="001C030D" w:rsidRPr="00D50DBF" w:rsidRDefault="002557D6" w:rsidP="001C030D">
      <w:pPr>
        <w:spacing w:line="240" w:lineRule="auto"/>
        <w:rPr>
          <w:rFonts w:asciiTheme="majorHAnsi" w:eastAsia="Times New Roman" w:hAnsiTheme="majorHAnsi" w:cstheme="majorHAnsi"/>
          <w:b/>
          <w:bCs/>
          <w:u w:val="single"/>
        </w:rPr>
      </w:pPr>
      <w:r w:rsidRPr="00D50DBF">
        <w:rPr>
          <w:rFonts w:asciiTheme="majorHAnsi" w:eastAsia="Times New Roman" w:hAnsiTheme="majorHAnsi" w:cstheme="majorHAnsi"/>
          <w:b/>
          <w:bCs/>
        </w:rPr>
        <w:t>3:</w:t>
      </w:r>
      <w:r w:rsidR="001E320A">
        <w:rPr>
          <w:rFonts w:asciiTheme="majorHAnsi" w:eastAsia="Times New Roman" w:hAnsiTheme="majorHAnsi" w:cstheme="majorHAnsi"/>
          <w:b/>
          <w:bCs/>
        </w:rPr>
        <w:t>40</w:t>
      </w:r>
      <w:r w:rsidRPr="00D50DBF">
        <w:rPr>
          <w:rFonts w:asciiTheme="majorHAnsi" w:eastAsia="Times New Roman" w:hAnsiTheme="majorHAnsi" w:cstheme="majorHAnsi"/>
          <w:b/>
          <w:bCs/>
        </w:rPr>
        <w:t xml:space="preserve"> </w:t>
      </w:r>
      <w:r w:rsidR="001C030D" w:rsidRPr="00D50DBF">
        <w:rPr>
          <w:rFonts w:asciiTheme="majorHAnsi" w:eastAsia="Times New Roman" w:hAnsiTheme="majorHAnsi" w:cstheme="majorHAnsi"/>
          <w:b/>
          <w:bCs/>
        </w:rPr>
        <w:t>P.M.</w:t>
      </w:r>
      <w:r w:rsidR="001C030D" w:rsidRPr="00D50DBF">
        <w:rPr>
          <w:rFonts w:asciiTheme="majorHAnsi" w:eastAsia="Times New Roman" w:hAnsiTheme="majorHAnsi" w:cstheme="majorHAnsi"/>
          <w:b/>
          <w:bCs/>
        </w:rPr>
        <w:tab/>
      </w:r>
      <w:r w:rsidR="001E320A">
        <w:rPr>
          <w:rFonts w:asciiTheme="majorHAnsi" w:eastAsia="Times New Roman" w:hAnsiTheme="majorHAnsi" w:cstheme="majorHAnsi"/>
          <w:b/>
          <w:bCs/>
          <w:u w:val="single"/>
        </w:rPr>
        <w:t>Special Service District Discussion</w:t>
      </w:r>
    </w:p>
    <w:p w14:paraId="759B2AC4" w14:textId="75D298E8" w:rsidR="001E320A" w:rsidRPr="001E320A" w:rsidRDefault="00637C24" w:rsidP="001E320A">
      <w:pPr>
        <w:pStyle w:val="ListParagraph"/>
        <w:numPr>
          <w:ilvl w:val="0"/>
          <w:numId w:val="14"/>
        </w:numPr>
        <w:spacing w:line="240" w:lineRule="auto"/>
        <w:rPr>
          <w:rFonts w:asciiTheme="majorHAnsi" w:eastAsia="Times New Roman" w:hAnsiTheme="majorHAnsi" w:cstheme="majorHAnsi"/>
        </w:rPr>
      </w:pPr>
      <w:r>
        <w:rPr>
          <w:rFonts w:asciiTheme="majorHAnsi" w:eastAsia="Times New Roman" w:hAnsiTheme="majorHAnsi" w:cstheme="majorHAnsi"/>
        </w:rPr>
        <w:t>The Committee will engage in discussions with representatives from UTA and High Valley Transit about a special transit district.</w:t>
      </w:r>
    </w:p>
    <w:p w14:paraId="071F73BA" w14:textId="77777777" w:rsidR="002557D6" w:rsidRPr="001E320A" w:rsidRDefault="002557D6" w:rsidP="001E320A">
      <w:pPr>
        <w:spacing w:line="240" w:lineRule="auto"/>
        <w:rPr>
          <w:rFonts w:asciiTheme="majorHAnsi" w:eastAsia="Times New Roman" w:hAnsiTheme="majorHAnsi" w:cstheme="majorHAnsi"/>
        </w:rPr>
      </w:pPr>
    </w:p>
    <w:p w14:paraId="5CA76A01" w14:textId="18A5DF58" w:rsidR="007E0EE0" w:rsidRPr="00D50DBF" w:rsidRDefault="002557D6" w:rsidP="007E0EE0">
      <w:pPr>
        <w:spacing w:line="240" w:lineRule="auto"/>
        <w:rPr>
          <w:rFonts w:asciiTheme="majorHAnsi" w:eastAsia="Times New Roman" w:hAnsiTheme="majorHAnsi" w:cstheme="majorHAnsi"/>
          <w:b/>
          <w:bCs/>
          <w:u w:val="single"/>
        </w:rPr>
      </w:pPr>
      <w:r w:rsidRPr="00D50DBF">
        <w:rPr>
          <w:rFonts w:asciiTheme="majorHAnsi" w:eastAsia="Times New Roman" w:hAnsiTheme="majorHAnsi" w:cstheme="majorHAnsi"/>
          <w:b/>
          <w:bCs/>
        </w:rPr>
        <w:t>4:4</w:t>
      </w:r>
      <w:r w:rsidR="001E320A">
        <w:rPr>
          <w:rFonts w:asciiTheme="majorHAnsi" w:eastAsia="Times New Roman" w:hAnsiTheme="majorHAnsi" w:cstheme="majorHAnsi"/>
          <w:b/>
          <w:bCs/>
        </w:rPr>
        <w:t>5</w:t>
      </w:r>
      <w:r w:rsidRPr="00D50DBF">
        <w:rPr>
          <w:rFonts w:asciiTheme="majorHAnsi" w:eastAsia="Times New Roman" w:hAnsiTheme="majorHAnsi" w:cstheme="majorHAnsi"/>
          <w:b/>
          <w:bCs/>
        </w:rPr>
        <w:t xml:space="preserve"> </w:t>
      </w:r>
      <w:r w:rsidR="007E0EE0" w:rsidRPr="00D50DBF">
        <w:rPr>
          <w:rFonts w:asciiTheme="majorHAnsi" w:eastAsia="Times New Roman" w:hAnsiTheme="majorHAnsi" w:cstheme="majorHAnsi"/>
          <w:b/>
          <w:bCs/>
        </w:rPr>
        <w:t>P.M.</w:t>
      </w:r>
      <w:r w:rsidR="007E0EE0" w:rsidRPr="00D50DBF">
        <w:rPr>
          <w:rFonts w:asciiTheme="majorHAnsi" w:eastAsia="Times New Roman" w:hAnsiTheme="majorHAnsi" w:cstheme="majorHAnsi"/>
          <w:b/>
          <w:bCs/>
        </w:rPr>
        <w:tab/>
      </w:r>
      <w:r w:rsidR="00D11050">
        <w:rPr>
          <w:rFonts w:asciiTheme="majorHAnsi" w:eastAsia="Times New Roman" w:hAnsiTheme="majorHAnsi" w:cstheme="majorHAnsi"/>
          <w:b/>
          <w:bCs/>
          <w:u w:val="single"/>
        </w:rPr>
        <w:t>Other</w:t>
      </w:r>
      <w:r w:rsidR="00637C24">
        <w:rPr>
          <w:rFonts w:asciiTheme="majorHAnsi" w:eastAsia="Times New Roman" w:hAnsiTheme="majorHAnsi" w:cstheme="majorHAnsi"/>
          <w:b/>
          <w:bCs/>
          <w:u w:val="single"/>
        </w:rPr>
        <w:t xml:space="preserve"> Comments</w:t>
      </w:r>
    </w:p>
    <w:p w14:paraId="4E3F3702" w14:textId="77777777" w:rsidR="00411C29" w:rsidRPr="00D50DBF" w:rsidRDefault="00411C29" w:rsidP="001C2FEC">
      <w:pPr>
        <w:spacing w:line="240" w:lineRule="auto"/>
        <w:rPr>
          <w:rFonts w:asciiTheme="majorHAnsi" w:eastAsia="Times New Roman" w:hAnsiTheme="majorHAnsi" w:cstheme="majorHAnsi"/>
          <w:b/>
          <w:bCs/>
          <w:u w:val="single"/>
        </w:rPr>
      </w:pPr>
    </w:p>
    <w:p w14:paraId="6A2E1906" w14:textId="77777777" w:rsidR="001C2FEC" w:rsidRPr="00D50DBF" w:rsidRDefault="002557D6" w:rsidP="001C2FEC">
      <w:pPr>
        <w:spacing w:line="240" w:lineRule="auto"/>
        <w:rPr>
          <w:rFonts w:asciiTheme="majorHAnsi" w:eastAsia="Times New Roman" w:hAnsiTheme="majorHAnsi" w:cstheme="majorHAnsi"/>
          <w:b/>
          <w:bCs/>
          <w:u w:val="single"/>
        </w:rPr>
      </w:pPr>
      <w:r w:rsidRPr="00D50DBF">
        <w:rPr>
          <w:rFonts w:asciiTheme="majorHAnsi" w:eastAsia="Times New Roman" w:hAnsiTheme="majorHAnsi" w:cstheme="majorHAnsi"/>
          <w:b/>
          <w:bCs/>
        </w:rPr>
        <w:t>5</w:t>
      </w:r>
      <w:r w:rsidR="007E0EE0" w:rsidRPr="00D50DBF">
        <w:rPr>
          <w:rFonts w:asciiTheme="majorHAnsi" w:eastAsia="Times New Roman" w:hAnsiTheme="majorHAnsi" w:cstheme="majorHAnsi"/>
          <w:b/>
          <w:bCs/>
        </w:rPr>
        <w:t>:</w:t>
      </w:r>
      <w:r w:rsidRPr="00D50DBF">
        <w:rPr>
          <w:rFonts w:asciiTheme="majorHAnsi" w:eastAsia="Times New Roman" w:hAnsiTheme="majorHAnsi" w:cstheme="majorHAnsi"/>
          <w:b/>
          <w:bCs/>
        </w:rPr>
        <w:t>0</w:t>
      </w:r>
      <w:r w:rsidR="001C2FEC" w:rsidRPr="00D50DBF">
        <w:rPr>
          <w:rFonts w:asciiTheme="majorHAnsi" w:eastAsia="Times New Roman" w:hAnsiTheme="majorHAnsi" w:cstheme="majorHAnsi"/>
          <w:b/>
          <w:bCs/>
        </w:rPr>
        <w:t>0 P.M.</w:t>
      </w:r>
      <w:r w:rsidR="001C2FEC" w:rsidRPr="00D50DBF">
        <w:rPr>
          <w:rFonts w:asciiTheme="majorHAnsi" w:eastAsia="Times New Roman" w:hAnsiTheme="majorHAnsi" w:cstheme="majorHAnsi"/>
        </w:rPr>
        <w:tab/>
      </w:r>
      <w:r w:rsidR="001C2FEC" w:rsidRPr="00D50DBF">
        <w:rPr>
          <w:rFonts w:asciiTheme="majorHAnsi" w:eastAsia="Times New Roman" w:hAnsiTheme="majorHAnsi" w:cstheme="majorHAnsi"/>
          <w:b/>
          <w:bCs/>
          <w:u w:val="single"/>
        </w:rPr>
        <w:t>Closing</w:t>
      </w:r>
    </w:p>
    <w:p w14:paraId="0582D818" w14:textId="55BACAA5" w:rsidR="001C2FEC" w:rsidRPr="00A526B7" w:rsidRDefault="001C2FEC" w:rsidP="001C2FEC">
      <w:pPr>
        <w:pStyle w:val="ListParagraph"/>
        <w:numPr>
          <w:ilvl w:val="0"/>
          <w:numId w:val="5"/>
        </w:numPr>
        <w:spacing w:line="240" w:lineRule="auto"/>
        <w:rPr>
          <w:rFonts w:asciiTheme="majorHAnsi" w:eastAsia="Times New Roman" w:hAnsiTheme="majorHAnsi" w:cstheme="majorHAnsi"/>
          <w:u w:val="single"/>
        </w:rPr>
      </w:pPr>
      <w:r w:rsidRPr="00D50DBF">
        <w:rPr>
          <w:rFonts w:asciiTheme="majorHAnsi" w:eastAsia="Times New Roman" w:hAnsiTheme="majorHAnsi" w:cstheme="majorHAnsi"/>
        </w:rPr>
        <w:t>C</w:t>
      </w:r>
      <w:r w:rsidR="00047359">
        <w:rPr>
          <w:rFonts w:asciiTheme="majorHAnsi" w:eastAsia="Times New Roman" w:hAnsiTheme="majorHAnsi" w:cstheme="majorHAnsi"/>
        </w:rPr>
        <w:t>o-C</w:t>
      </w:r>
      <w:r w:rsidRPr="00D50DBF">
        <w:rPr>
          <w:rFonts w:asciiTheme="majorHAnsi" w:eastAsia="Times New Roman" w:hAnsiTheme="majorHAnsi" w:cstheme="majorHAnsi"/>
        </w:rPr>
        <w:t xml:space="preserve">hair </w:t>
      </w:r>
      <w:r w:rsidR="00047359">
        <w:rPr>
          <w:rFonts w:asciiTheme="majorHAnsi" w:eastAsia="Times New Roman" w:hAnsiTheme="majorHAnsi" w:cstheme="majorHAnsi"/>
        </w:rPr>
        <w:t>Broadaway</w:t>
      </w:r>
      <w:r w:rsidRPr="00D50DBF">
        <w:rPr>
          <w:rFonts w:asciiTheme="majorHAnsi" w:eastAsia="Times New Roman" w:hAnsiTheme="majorHAnsi" w:cstheme="majorHAnsi"/>
        </w:rPr>
        <w:t xml:space="preserve"> will call for a motion to adjourn the</w:t>
      </w:r>
      <w:r w:rsidR="00D50DBF" w:rsidRPr="00D50DBF">
        <w:rPr>
          <w:rFonts w:asciiTheme="majorHAnsi" w:eastAsia="Times New Roman" w:hAnsiTheme="majorHAnsi" w:cstheme="majorHAnsi"/>
        </w:rPr>
        <w:t xml:space="preserve"> </w:t>
      </w:r>
      <w:r w:rsidR="00D50DBF" w:rsidRPr="006D26BA">
        <w:rPr>
          <w:rFonts w:asciiTheme="majorHAnsi" w:eastAsia="Times New Roman" w:hAnsiTheme="majorHAnsi" w:cstheme="majorHAnsi"/>
        </w:rPr>
        <w:fldChar w:fldCharType="begin"/>
      </w:r>
      <w:r w:rsidR="00D50DBF" w:rsidRPr="006D26BA">
        <w:rPr>
          <w:rFonts w:asciiTheme="majorHAnsi" w:eastAsia="Times New Roman" w:hAnsiTheme="majorHAnsi" w:cstheme="majorHAnsi"/>
        </w:rPr>
        <w:instrText xml:space="preserve"> REF Committee  \* MERGEFORMAT </w:instrText>
      </w:r>
      <w:r w:rsidR="00D50DBF" w:rsidRPr="006D26BA">
        <w:rPr>
          <w:rFonts w:asciiTheme="majorHAnsi" w:eastAsia="Times New Roman" w:hAnsiTheme="majorHAnsi" w:cstheme="majorHAnsi"/>
        </w:rPr>
        <w:fldChar w:fldCharType="separate"/>
      </w:r>
      <w:r w:rsidR="001E320A" w:rsidRPr="001E320A">
        <w:rPr>
          <w:rFonts w:asciiTheme="majorHAnsi" w:hAnsiTheme="majorHAnsi" w:cstheme="majorHAnsi"/>
          <w:noProof/>
        </w:rPr>
        <w:t>Transportation Systems</w:t>
      </w:r>
      <w:r w:rsidR="00D50DBF" w:rsidRPr="006D26BA">
        <w:rPr>
          <w:rFonts w:asciiTheme="majorHAnsi" w:eastAsia="Times New Roman" w:hAnsiTheme="majorHAnsi" w:cstheme="majorHAnsi"/>
        </w:rPr>
        <w:fldChar w:fldCharType="end"/>
      </w:r>
      <w:r w:rsidR="00D50DBF" w:rsidRPr="00D50DBF">
        <w:rPr>
          <w:rFonts w:asciiTheme="majorHAnsi" w:eastAsia="Times New Roman" w:hAnsiTheme="majorHAnsi" w:cstheme="majorHAnsi"/>
        </w:rPr>
        <w:t xml:space="preserve"> </w:t>
      </w:r>
      <w:r w:rsidR="008B1293" w:rsidRPr="00D50DBF">
        <w:rPr>
          <w:rFonts w:asciiTheme="majorHAnsi" w:eastAsia="Times New Roman" w:hAnsiTheme="majorHAnsi" w:cstheme="majorHAnsi"/>
        </w:rPr>
        <w:t>Committee</w:t>
      </w:r>
      <w:r w:rsidRPr="00A526B7">
        <w:rPr>
          <w:rFonts w:asciiTheme="majorHAnsi" w:eastAsia="Times New Roman" w:hAnsiTheme="majorHAnsi" w:cstheme="majorHAnsi"/>
        </w:rPr>
        <w:t xml:space="preserve"> meeting.</w:t>
      </w:r>
    </w:p>
    <w:p w14:paraId="07A8CD31" w14:textId="77777777" w:rsidR="001C2FEC" w:rsidRPr="00A526B7" w:rsidRDefault="001C2FEC" w:rsidP="001C2FEC">
      <w:pPr>
        <w:spacing w:line="240" w:lineRule="auto"/>
        <w:rPr>
          <w:rFonts w:asciiTheme="majorHAnsi" w:eastAsia="Times New Roman" w:hAnsiTheme="majorHAnsi" w:cstheme="majorHAnsi"/>
        </w:rPr>
      </w:pPr>
      <w:r w:rsidRPr="00A526B7">
        <w:rPr>
          <w:rFonts w:asciiTheme="majorHAnsi" w:eastAsia="Times New Roman" w:hAnsiTheme="majorHAnsi" w:cstheme="majorHAnsi"/>
        </w:rPr>
        <w:t>___________________________________________________________________</w:t>
      </w:r>
    </w:p>
    <w:p w14:paraId="71D47450" w14:textId="77777777" w:rsidR="001C2FEC" w:rsidRPr="00A526B7" w:rsidRDefault="001C2FEC" w:rsidP="001C2FEC">
      <w:pPr>
        <w:spacing w:line="240" w:lineRule="auto"/>
        <w:rPr>
          <w:rFonts w:asciiTheme="majorHAnsi" w:eastAsia="Times New Roman" w:hAnsiTheme="majorHAnsi" w:cstheme="majorHAnsi"/>
          <w:b/>
          <w:bCs/>
        </w:rPr>
      </w:pPr>
      <w:r w:rsidRPr="00A526B7">
        <w:rPr>
          <w:rFonts w:asciiTheme="majorHAnsi" w:eastAsia="Times New Roman" w:hAnsiTheme="majorHAnsi" w:cstheme="majorHAnsi"/>
          <w:b/>
          <w:bCs/>
        </w:rPr>
        <w:t>CERTIFICATE OF POSTING</w:t>
      </w:r>
    </w:p>
    <w:p w14:paraId="7E7F2502" w14:textId="4B3B7278" w:rsidR="001C2FEC" w:rsidRDefault="001C2FEC" w:rsidP="001C2FEC">
      <w:pPr>
        <w:spacing w:line="240" w:lineRule="auto"/>
        <w:rPr>
          <w:rFonts w:asciiTheme="majorHAnsi" w:eastAsia="Times New Roman" w:hAnsiTheme="majorHAnsi" w:cstheme="majorHAnsi"/>
        </w:rPr>
      </w:pPr>
      <w:r w:rsidRPr="00A526B7">
        <w:rPr>
          <w:rFonts w:asciiTheme="majorHAnsi" w:eastAsia="Times New Roman" w:hAnsiTheme="majorHAnsi" w:cstheme="majorHAnsi"/>
        </w:rPr>
        <w:t xml:space="preserve">At or </w:t>
      </w:r>
      <w:r w:rsidRPr="00D50DBF">
        <w:rPr>
          <w:rFonts w:asciiTheme="majorHAnsi" w:eastAsia="Times New Roman" w:hAnsiTheme="majorHAnsi" w:cstheme="majorHAnsi"/>
        </w:rPr>
        <w:t>before</w:t>
      </w:r>
      <w:r w:rsidR="00D50DBF" w:rsidRPr="00D50DBF">
        <w:rPr>
          <w:rFonts w:asciiTheme="majorHAnsi" w:eastAsia="Times New Roman" w:hAnsiTheme="majorHAnsi" w:cstheme="majorHAnsi"/>
        </w:rPr>
        <w:t xml:space="preserve"> </w:t>
      </w:r>
      <w:r w:rsidR="00D50DBF" w:rsidRPr="00D50DBF">
        <w:rPr>
          <w:rFonts w:asciiTheme="majorHAnsi" w:eastAsia="Times New Roman" w:hAnsiTheme="majorHAnsi" w:cstheme="majorHAnsi"/>
        </w:rPr>
        <w:fldChar w:fldCharType="begin"/>
      </w:r>
      <w:r w:rsidR="00D50DBF" w:rsidRPr="00D50DBF">
        <w:rPr>
          <w:rFonts w:asciiTheme="majorHAnsi" w:eastAsia="Times New Roman" w:hAnsiTheme="majorHAnsi" w:cstheme="majorHAnsi"/>
        </w:rPr>
        <w:instrText xml:space="preserve"> REF Time  \* MERGEFORMAT </w:instrText>
      </w:r>
      <w:r w:rsidR="00D50DBF" w:rsidRPr="00D50DBF">
        <w:rPr>
          <w:rFonts w:asciiTheme="majorHAnsi" w:eastAsia="Times New Roman" w:hAnsiTheme="majorHAnsi" w:cstheme="majorHAnsi"/>
        </w:rPr>
        <w:fldChar w:fldCharType="separate"/>
      </w:r>
      <w:r w:rsidR="001E320A" w:rsidRPr="001E320A">
        <w:rPr>
          <w:rFonts w:asciiTheme="majorHAnsi" w:hAnsiTheme="majorHAnsi" w:cstheme="majorHAnsi"/>
          <w:noProof/>
        </w:rPr>
        <w:t>3:30 p.m.</w:t>
      </w:r>
      <w:r w:rsidR="00D50DBF" w:rsidRPr="00D50DBF">
        <w:rPr>
          <w:rFonts w:asciiTheme="majorHAnsi" w:eastAsia="Times New Roman" w:hAnsiTheme="majorHAnsi" w:cstheme="majorHAnsi"/>
        </w:rPr>
        <w:fldChar w:fldCharType="end"/>
      </w:r>
      <w:r w:rsidRPr="00D50DBF">
        <w:rPr>
          <w:rFonts w:asciiTheme="majorHAnsi" w:eastAsia="Times New Roman" w:hAnsiTheme="majorHAnsi" w:cstheme="majorHAnsi"/>
        </w:rPr>
        <w:t xml:space="preserve"> </w:t>
      </w:r>
      <w:r w:rsidRPr="001E320A">
        <w:rPr>
          <w:rFonts w:asciiTheme="majorHAnsi" w:eastAsia="Times New Roman" w:hAnsiTheme="majorHAnsi" w:cstheme="majorHAnsi"/>
        </w:rPr>
        <w:t xml:space="preserve">on </w:t>
      </w:r>
      <w:r w:rsidR="001E320A" w:rsidRPr="001E320A">
        <w:rPr>
          <w:rFonts w:asciiTheme="majorHAnsi" w:eastAsia="Times New Roman" w:hAnsiTheme="majorHAnsi" w:cstheme="majorHAnsi"/>
        </w:rPr>
        <w:t>December 8</w:t>
      </w:r>
      <w:r w:rsidRPr="001E320A">
        <w:rPr>
          <w:rFonts w:asciiTheme="majorHAnsi" w:eastAsia="Times New Roman" w:hAnsiTheme="majorHAnsi" w:cstheme="majorHAnsi"/>
        </w:rPr>
        <w:t>, 2023,</w:t>
      </w:r>
      <w:r w:rsidRPr="006273D1">
        <w:rPr>
          <w:rFonts w:asciiTheme="majorHAnsi" w:eastAsia="Times New Roman" w:hAnsiTheme="majorHAnsi" w:cstheme="majorHAnsi"/>
        </w:rPr>
        <w:t xml:space="preserve"> the undersigned hereby certifies that the above notice and agenda was:</w:t>
      </w:r>
    </w:p>
    <w:p w14:paraId="6EBBB8FB" w14:textId="77777777" w:rsidR="001C2FEC" w:rsidRPr="006273D1" w:rsidRDefault="001C2FEC" w:rsidP="001C2FEC">
      <w:pPr>
        <w:spacing w:line="240" w:lineRule="auto"/>
        <w:rPr>
          <w:rFonts w:asciiTheme="majorHAnsi" w:eastAsia="Times New Roman" w:hAnsiTheme="majorHAnsi" w:cstheme="majorHAnsi"/>
        </w:rPr>
      </w:pPr>
    </w:p>
    <w:p w14:paraId="32B46DBF" w14:textId="77777777" w:rsidR="00493B1B" w:rsidRDefault="00493B1B" w:rsidP="00493B1B">
      <w:pPr>
        <w:pStyle w:val="ListParagraph"/>
        <w:numPr>
          <w:ilvl w:val="0"/>
          <w:numId w:val="1"/>
        </w:numPr>
        <w:spacing w:line="240" w:lineRule="auto"/>
        <w:jc w:val="both"/>
        <w:rPr>
          <w:rFonts w:asciiTheme="majorHAnsi" w:eastAsia="Times New Roman" w:hAnsiTheme="majorHAnsi" w:cstheme="majorHAnsi"/>
        </w:rPr>
      </w:pPr>
      <w:r w:rsidRPr="006273D1">
        <w:rPr>
          <w:rFonts w:asciiTheme="majorHAnsi" w:eastAsia="Times New Roman" w:hAnsiTheme="majorHAnsi" w:cstheme="majorHAnsi"/>
        </w:rPr>
        <w:t xml:space="preserve">Posted on the Utah Public Notice </w:t>
      </w:r>
      <w:proofErr w:type="gramStart"/>
      <w:r w:rsidRPr="006273D1">
        <w:rPr>
          <w:rFonts w:asciiTheme="majorHAnsi" w:eastAsia="Times New Roman" w:hAnsiTheme="majorHAnsi" w:cstheme="majorHAnsi"/>
        </w:rPr>
        <w:t>Website;</w:t>
      </w:r>
      <w:proofErr w:type="gramEnd"/>
      <w:r w:rsidRPr="006273D1">
        <w:rPr>
          <w:rFonts w:asciiTheme="majorHAnsi" w:eastAsia="Times New Roman" w:hAnsiTheme="majorHAnsi" w:cstheme="majorHAnsi"/>
        </w:rPr>
        <w:t xml:space="preserve"> </w:t>
      </w:r>
    </w:p>
    <w:p w14:paraId="4EE2F5E7" w14:textId="77777777" w:rsidR="00493B1B" w:rsidRPr="006273D1" w:rsidRDefault="00493B1B" w:rsidP="00493B1B">
      <w:pPr>
        <w:pStyle w:val="ListParagraph"/>
        <w:numPr>
          <w:ilvl w:val="0"/>
          <w:numId w:val="1"/>
        </w:numPr>
        <w:spacing w:line="240" w:lineRule="auto"/>
        <w:jc w:val="both"/>
        <w:rPr>
          <w:rFonts w:asciiTheme="majorHAnsi" w:eastAsia="Times New Roman" w:hAnsiTheme="majorHAnsi" w:cstheme="majorHAnsi"/>
        </w:rPr>
      </w:pPr>
      <w:r>
        <w:rPr>
          <w:rFonts w:asciiTheme="majorHAnsi" w:eastAsia="Times New Roman" w:hAnsiTheme="majorHAnsi" w:cstheme="majorHAnsi"/>
        </w:rPr>
        <w:t>Posted at the meeting’s anchor location</w:t>
      </w:r>
      <w:r w:rsidR="00562AEA">
        <w:rPr>
          <w:rFonts w:asciiTheme="majorHAnsi" w:eastAsia="Times New Roman" w:hAnsiTheme="majorHAnsi" w:cstheme="majorHAnsi"/>
        </w:rPr>
        <w:t xml:space="preserve"> at</w:t>
      </w:r>
      <w:r>
        <w:rPr>
          <w:rFonts w:asciiTheme="majorHAnsi" w:eastAsia="Times New Roman" w:hAnsiTheme="majorHAnsi" w:cstheme="majorHAnsi"/>
        </w:rPr>
        <w:t xml:space="preserve"> </w:t>
      </w:r>
      <w:r w:rsidR="00562AEA" w:rsidRPr="00224C6D">
        <w:rPr>
          <w:rFonts w:asciiTheme="majorHAnsi" w:eastAsia="Georgia" w:hAnsiTheme="majorHAnsi" w:cstheme="majorHAnsi"/>
        </w:rPr>
        <w:t>41 N. Rio Grande Street Ste 102, Salt Lake City</w:t>
      </w:r>
      <w:r>
        <w:rPr>
          <w:rFonts w:asciiTheme="majorHAnsi" w:eastAsia="Times New Roman" w:hAnsiTheme="majorHAnsi" w:cstheme="majorHAnsi"/>
        </w:rPr>
        <w:t xml:space="preserve">; </w:t>
      </w:r>
      <w:r w:rsidRPr="006273D1">
        <w:rPr>
          <w:rFonts w:asciiTheme="majorHAnsi" w:eastAsia="Times New Roman" w:hAnsiTheme="majorHAnsi" w:cstheme="majorHAnsi"/>
        </w:rPr>
        <w:t>and</w:t>
      </w:r>
    </w:p>
    <w:p w14:paraId="74007DA0" w14:textId="77777777" w:rsidR="00493B1B" w:rsidRDefault="00493B1B" w:rsidP="00493B1B">
      <w:pPr>
        <w:pStyle w:val="ListParagraph"/>
        <w:numPr>
          <w:ilvl w:val="0"/>
          <w:numId w:val="1"/>
        </w:numPr>
        <w:spacing w:line="240" w:lineRule="auto"/>
        <w:jc w:val="both"/>
        <w:rPr>
          <w:rFonts w:asciiTheme="majorHAnsi" w:eastAsia="Times New Roman" w:hAnsiTheme="majorHAnsi" w:cstheme="majorHAnsi"/>
        </w:rPr>
      </w:pPr>
      <w:r w:rsidRPr="006273D1">
        <w:rPr>
          <w:rFonts w:asciiTheme="majorHAnsi" w:eastAsia="Times New Roman" w:hAnsiTheme="majorHAnsi" w:cstheme="majorHAnsi"/>
        </w:rPr>
        <w:lastRenderedPageBreak/>
        <w:t>Provided to the Salt Lake Tribune and/or Deseret News and to a local media correspondent.</w:t>
      </w:r>
    </w:p>
    <w:p w14:paraId="51E053BE" w14:textId="77777777" w:rsidR="00493B1B" w:rsidRPr="006273D1" w:rsidRDefault="00493B1B" w:rsidP="00493B1B">
      <w:pPr>
        <w:pStyle w:val="ListParagraph"/>
        <w:spacing w:line="240" w:lineRule="auto"/>
        <w:jc w:val="both"/>
        <w:rPr>
          <w:rFonts w:asciiTheme="majorHAnsi" w:eastAsia="Times New Roman" w:hAnsiTheme="majorHAnsi" w:cstheme="majorHAnsi"/>
        </w:rPr>
      </w:pPr>
    </w:p>
    <w:p w14:paraId="25F97A2A" w14:textId="77777777" w:rsidR="00493B1B" w:rsidRDefault="00493B1B" w:rsidP="00493B1B">
      <w:pPr>
        <w:spacing w:line="240" w:lineRule="auto"/>
        <w:jc w:val="both"/>
        <w:rPr>
          <w:rFonts w:asciiTheme="majorHAnsi" w:eastAsia="Times New Roman" w:hAnsiTheme="majorHAnsi" w:cstheme="majorHAnsi"/>
        </w:rPr>
      </w:pPr>
      <w:r w:rsidRPr="006273D1">
        <w:rPr>
          <w:rFonts w:asciiTheme="majorHAnsi" w:eastAsia="Times New Roman" w:hAnsiTheme="majorHAnsi" w:cstheme="majorHAnsi"/>
        </w:rPr>
        <w:t xml:space="preserve">The audio recording and transcript of the meeting will be posted for public review. </w:t>
      </w:r>
      <w:r>
        <w:rPr>
          <w:rFonts w:asciiTheme="majorHAnsi" w:eastAsia="Times New Roman" w:hAnsiTheme="majorHAnsi" w:cstheme="majorHAnsi"/>
        </w:rPr>
        <w:t>Commissioners</w:t>
      </w:r>
      <w:r w:rsidRPr="006273D1">
        <w:rPr>
          <w:rFonts w:asciiTheme="majorHAnsi" w:eastAsia="Times New Roman" w:hAnsiTheme="majorHAnsi" w:cstheme="majorHAnsi"/>
        </w:rPr>
        <w:t xml:space="preserve"> will/may participate electronically. Meetings may be closed for reasons allowed by statute.</w:t>
      </w:r>
    </w:p>
    <w:p w14:paraId="6ED06470" w14:textId="77777777" w:rsidR="00493B1B" w:rsidRPr="006273D1" w:rsidRDefault="00493B1B" w:rsidP="00493B1B">
      <w:pPr>
        <w:spacing w:line="240" w:lineRule="auto"/>
        <w:jc w:val="both"/>
        <w:rPr>
          <w:rFonts w:asciiTheme="majorHAnsi" w:eastAsia="Times New Roman" w:hAnsiTheme="majorHAnsi" w:cstheme="majorHAnsi"/>
        </w:rPr>
      </w:pPr>
    </w:p>
    <w:p w14:paraId="4BAA0BF5" w14:textId="77777777" w:rsidR="00493B1B" w:rsidRDefault="00493B1B" w:rsidP="00493B1B">
      <w:pPr>
        <w:spacing w:line="240" w:lineRule="auto"/>
        <w:jc w:val="both"/>
        <w:rPr>
          <w:rFonts w:asciiTheme="majorHAnsi" w:eastAsia="Times New Roman" w:hAnsiTheme="majorHAnsi" w:cstheme="majorHAnsi"/>
        </w:rPr>
      </w:pPr>
      <w:r w:rsidRPr="006273D1">
        <w:rPr>
          <w:rFonts w:asciiTheme="majorHAnsi" w:eastAsia="Times New Roman" w:hAnsiTheme="majorHAnsi" w:cstheme="majorHAnsi"/>
        </w:rPr>
        <w:t>Final action may be taken in relation to any topic listed on the agenda, including but not limited to adoption, rejection, amendment, addition of conditions and variations of options discussed.</w:t>
      </w:r>
    </w:p>
    <w:p w14:paraId="559985CD" w14:textId="77777777" w:rsidR="00493B1B" w:rsidRPr="006273D1" w:rsidRDefault="00493B1B" w:rsidP="00493B1B">
      <w:pPr>
        <w:spacing w:line="240" w:lineRule="auto"/>
        <w:jc w:val="both"/>
        <w:rPr>
          <w:rFonts w:asciiTheme="majorHAnsi" w:eastAsia="Times New Roman" w:hAnsiTheme="majorHAnsi" w:cstheme="majorHAnsi"/>
        </w:rPr>
      </w:pPr>
    </w:p>
    <w:p w14:paraId="7DAEF478" w14:textId="77777777" w:rsidR="00493B1B" w:rsidRDefault="00493B1B" w:rsidP="00493B1B">
      <w:pPr>
        <w:spacing w:line="240" w:lineRule="auto"/>
        <w:jc w:val="both"/>
        <w:rPr>
          <w:rFonts w:asciiTheme="majorHAnsi" w:eastAsia="Times New Roman" w:hAnsiTheme="majorHAnsi" w:cstheme="majorHAnsi"/>
        </w:rPr>
      </w:pPr>
      <w:r w:rsidRPr="006273D1">
        <w:rPr>
          <w:rFonts w:asciiTheme="majorHAnsi" w:eastAsia="Times New Roman" w:hAnsiTheme="majorHAnsi" w:cstheme="majorHAnsi"/>
        </w:rPr>
        <w:t xml:space="preserve">In compliance with the Americans with Disabilities Act, individuals needing special accommodations or assistance during this meeting shall notify the </w:t>
      </w:r>
      <w:r>
        <w:rPr>
          <w:rFonts w:asciiTheme="majorHAnsi" w:eastAsia="Times New Roman" w:hAnsiTheme="majorHAnsi" w:cstheme="majorHAnsi"/>
        </w:rPr>
        <w:t>CWC at 801.</w:t>
      </w:r>
      <w:r w:rsidR="00D50DBF">
        <w:rPr>
          <w:rFonts w:asciiTheme="majorHAnsi" w:eastAsia="Times New Roman" w:hAnsiTheme="majorHAnsi" w:cstheme="majorHAnsi"/>
        </w:rPr>
        <w:t>834</w:t>
      </w:r>
      <w:r>
        <w:rPr>
          <w:rFonts w:asciiTheme="majorHAnsi" w:eastAsia="Times New Roman" w:hAnsiTheme="majorHAnsi" w:cstheme="majorHAnsi"/>
        </w:rPr>
        <w:t>.</w:t>
      </w:r>
      <w:r w:rsidR="00D50DBF">
        <w:rPr>
          <w:rFonts w:asciiTheme="majorHAnsi" w:eastAsia="Times New Roman" w:hAnsiTheme="majorHAnsi" w:cstheme="majorHAnsi"/>
        </w:rPr>
        <w:t>5950</w:t>
      </w:r>
      <w:r w:rsidRPr="006273D1">
        <w:rPr>
          <w:rFonts w:asciiTheme="majorHAnsi" w:eastAsia="Times New Roman" w:hAnsiTheme="majorHAnsi" w:cstheme="majorHAnsi"/>
        </w:rPr>
        <w:t xml:space="preserve"> at least 24 hours prior to the meeting. TDD number is (801)</w:t>
      </w:r>
      <w:r w:rsidR="00D50DBF">
        <w:rPr>
          <w:rFonts w:asciiTheme="majorHAnsi" w:eastAsia="Times New Roman" w:hAnsiTheme="majorHAnsi" w:cstheme="majorHAnsi"/>
        </w:rPr>
        <w:t xml:space="preserve"> </w:t>
      </w:r>
      <w:r w:rsidRPr="006273D1">
        <w:rPr>
          <w:rFonts w:asciiTheme="majorHAnsi" w:eastAsia="Times New Roman" w:hAnsiTheme="majorHAnsi" w:cstheme="majorHAnsi"/>
        </w:rPr>
        <w:t>270-2425 or call Relay Utah at #711.</w:t>
      </w:r>
    </w:p>
    <w:p w14:paraId="3BE5881F" w14:textId="77777777" w:rsidR="00493B1B" w:rsidRPr="006273D1" w:rsidRDefault="00493B1B" w:rsidP="00493B1B">
      <w:pPr>
        <w:spacing w:line="240" w:lineRule="auto"/>
        <w:jc w:val="both"/>
        <w:rPr>
          <w:rFonts w:asciiTheme="majorHAnsi" w:eastAsia="Times New Roman" w:hAnsiTheme="majorHAnsi" w:cstheme="majorHAnsi"/>
        </w:rPr>
      </w:pPr>
    </w:p>
    <w:p w14:paraId="6FA3CFB8" w14:textId="77777777" w:rsidR="00493B1B" w:rsidRDefault="00493B1B" w:rsidP="00493B1B">
      <w:pPr>
        <w:spacing w:line="240" w:lineRule="auto"/>
        <w:jc w:val="both"/>
      </w:pPr>
      <w:r>
        <w:rPr>
          <w:rFonts w:asciiTheme="majorHAnsi" w:eastAsia="Times New Roman" w:hAnsiTheme="majorHAnsi" w:cstheme="majorHAnsi"/>
        </w:rPr>
        <w:t xml:space="preserve">Sam Kilpack for the </w:t>
      </w:r>
      <w:r w:rsidRPr="006273D1">
        <w:rPr>
          <w:rFonts w:asciiTheme="majorHAnsi" w:eastAsia="Times New Roman" w:hAnsiTheme="majorHAnsi" w:cstheme="majorHAnsi"/>
        </w:rPr>
        <w:t>Central Wasatch Commission</w:t>
      </w:r>
      <w:r>
        <w:rPr>
          <w:rFonts w:asciiTheme="majorHAnsi" w:eastAsia="Times New Roman" w:hAnsiTheme="majorHAnsi" w:cstheme="majorHAnsi"/>
        </w:rPr>
        <w:t>.</w:t>
      </w:r>
    </w:p>
    <w:p w14:paraId="7A64CA77" w14:textId="77777777" w:rsidR="001D6C68" w:rsidRDefault="001D6C68"/>
    <w:sectPr w:rsidR="001D6C68" w:rsidSect="00E51D27">
      <w:headerReference w:type="default" r:id="rId8"/>
      <w:footerReference w:type="default" r:id="rId9"/>
      <w:pgSz w:w="12240" w:h="15840"/>
      <w:pgMar w:top="1440" w:right="1440" w:bottom="1440" w:left="1440" w:header="432"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1C9CC" w14:textId="77777777" w:rsidR="007C192A" w:rsidRDefault="007C192A" w:rsidP="001C2FEC">
      <w:pPr>
        <w:spacing w:line="240" w:lineRule="auto"/>
      </w:pPr>
      <w:r>
        <w:separator/>
      </w:r>
    </w:p>
  </w:endnote>
  <w:endnote w:type="continuationSeparator" w:id="0">
    <w:p w14:paraId="014A2F51" w14:textId="77777777" w:rsidR="007C192A" w:rsidRDefault="007C192A" w:rsidP="001C2F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0D932" w14:textId="2CD0099A" w:rsidR="007363E2" w:rsidRPr="008D1F79" w:rsidRDefault="002557D6" w:rsidP="008D1F79">
    <w:pPr>
      <w:pStyle w:val="Footer"/>
      <w:rPr>
        <w:rFonts w:ascii="Calibri Light" w:hAnsi="Calibri Light" w:cs="Calibri Light"/>
        <w:noProof/>
        <w:sz w:val="16"/>
        <w:szCs w:val="16"/>
      </w:rPr>
    </w:pPr>
    <w:r>
      <w:rPr>
        <w:rFonts w:ascii="Calibri Light" w:hAnsi="Calibri Light" w:cs="Calibri Light"/>
        <w:sz w:val="16"/>
        <w:szCs w:val="16"/>
      </w:rPr>
      <w:fldChar w:fldCharType="begin"/>
    </w:r>
    <w:r>
      <w:rPr>
        <w:rFonts w:ascii="Calibri Light" w:hAnsi="Calibri Light" w:cs="Calibri Light"/>
        <w:sz w:val="16"/>
        <w:szCs w:val="16"/>
      </w:rPr>
      <w:instrText xml:space="preserve"> DATE \@ "MMMM d, yyyy" </w:instrText>
    </w:r>
    <w:r>
      <w:rPr>
        <w:rFonts w:ascii="Calibri Light" w:hAnsi="Calibri Light" w:cs="Calibri Light"/>
        <w:sz w:val="16"/>
        <w:szCs w:val="16"/>
      </w:rPr>
      <w:fldChar w:fldCharType="separate"/>
    </w:r>
    <w:r w:rsidR="00637C24">
      <w:rPr>
        <w:rFonts w:ascii="Calibri Light" w:hAnsi="Calibri Light" w:cs="Calibri Light"/>
        <w:noProof/>
        <w:sz w:val="16"/>
        <w:szCs w:val="16"/>
      </w:rPr>
      <w:t>December 8, 2023</w:t>
    </w:r>
    <w:r>
      <w:rPr>
        <w:rFonts w:ascii="Calibri Light" w:hAnsi="Calibri Light" w:cs="Calibri Light"/>
        <w:sz w:val="16"/>
        <w:szCs w:val="16"/>
      </w:rPr>
      <w:fldChar w:fldCharType="end"/>
    </w:r>
    <w:r w:rsidR="007363E2" w:rsidRPr="00EE0696">
      <w:rPr>
        <w:rFonts w:ascii="Calibri Light" w:hAnsi="Calibri Light" w:cs="Calibri Light"/>
        <w:sz w:val="16"/>
        <w:szCs w:val="16"/>
      </w:rPr>
      <w:tab/>
    </w:r>
    <w:r>
      <w:rPr>
        <w:rFonts w:ascii="Calibri Light" w:hAnsi="Calibri Light" w:cs="Calibri Light"/>
        <w:sz w:val="16"/>
        <w:szCs w:val="16"/>
      </w:rPr>
      <w:t>CWC</w:t>
    </w:r>
    <w:r w:rsidR="007363E2" w:rsidRPr="00EE0696">
      <w:rPr>
        <w:rFonts w:ascii="Calibri Light" w:hAnsi="Calibri Light" w:cs="Calibri Light"/>
        <w:sz w:val="16"/>
        <w:szCs w:val="16"/>
      </w:rPr>
      <w:t xml:space="preserve"> </w:t>
    </w:r>
    <w:r w:rsidR="00727C68">
      <w:rPr>
        <w:rFonts w:ascii="Calibri Light" w:hAnsi="Calibri Light" w:cs="Calibri Light"/>
        <w:sz w:val="16"/>
        <w:szCs w:val="16"/>
      </w:rPr>
      <w:t xml:space="preserve">Stakeholders </w:t>
    </w:r>
    <w:r w:rsidR="00727C68" w:rsidRPr="0011722E">
      <w:rPr>
        <w:rFonts w:asciiTheme="majorHAnsi" w:hAnsiTheme="majorHAnsi" w:cstheme="majorHAnsi"/>
        <w:sz w:val="16"/>
        <w:szCs w:val="16"/>
      </w:rPr>
      <w:t>Council</w:t>
    </w:r>
    <w:r w:rsidR="0011722E" w:rsidRPr="0011722E">
      <w:rPr>
        <w:rFonts w:asciiTheme="majorHAnsi" w:hAnsiTheme="majorHAnsi" w:cstheme="majorHAnsi"/>
        <w:sz w:val="16"/>
        <w:szCs w:val="16"/>
      </w:rPr>
      <w:t xml:space="preserve"> </w:t>
    </w:r>
    <w:r w:rsidR="00D50DBF" w:rsidRPr="0011722E">
      <w:rPr>
        <w:rFonts w:asciiTheme="majorHAnsi" w:hAnsiTheme="majorHAnsi" w:cstheme="majorHAnsi"/>
        <w:sz w:val="16"/>
        <w:szCs w:val="16"/>
      </w:rPr>
      <w:fldChar w:fldCharType="begin"/>
    </w:r>
    <w:r w:rsidR="00D50DBF" w:rsidRPr="0011722E">
      <w:rPr>
        <w:rFonts w:asciiTheme="majorHAnsi" w:hAnsiTheme="majorHAnsi" w:cstheme="majorHAnsi"/>
        <w:sz w:val="16"/>
        <w:szCs w:val="16"/>
      </w:rPr>
      <w:instrText xml:space="preserve"> REF Committee </w:instrText>
    </w:r>
    <w:r w:rsidR="0011722E" w:rsidRPr="0011722E">
      <w:rPr>
        <w:rFonts w:asciiTheme="majorHAnsi" w:hAnsiTheme="majorHAnsi" w:cstheme="majorHAnsi"/>
        <w:sz w:val="16"/>
        <w:szCs w:val="16"/>
      </w:rPr>
      <w:instrText xml:space="preserve"> \* MERGEFORMAT </w:instrText>
    </w:r>
    <w:r w:rsidR="00D50DBF" w:rsidRPr="0011722E">
      <w:rPr>
        <w:rFonts w:asciiTheme="majorHAnsi" w:hAnsiTheme="majorHAnsi" w:cstheme="majorHAnsi"/>
        <w:sz w:val="16"/>
        <w:szCs w:val="16"/>
      </w:rPr>
      <w:fldChar w:fldCharType="separate"/>
    </w:r>
    <w:r w:rsidR="001E320A">
      <w:rPr>
        <w:rFonts w:asciiTheme="majorHAnsi" w:hAnsiTheme="majorHAnsi" w:cstheme="majorHAnsi"/>
        <w:noProof/>
        <w:sz w:val="16"/>
        <w:szCs w:val="16"/>
      </w:rPr>
      <w:t>Transportation</w:t>
    </w:r>
    <w:r w:rsidR="0009061E" w:rsidRPr="0011722E">
      <w:rPr>
        <w:rFonts w:asciiTheme="majorHAnsi" w:hAnsiTheme="majorHAnsi" w:cstheme="majorHAnsi"/>
        <w:noProof/>
        <w:sz w:val="16"/>
        <w:szCs w:val="16"/>
      </w:rPr>
      <w:t xml:space="preserve"> Systems</w:t>
    </w:r>
    <w:r w:rsidR="00D50DBF" w:rsidRPr="0011722E">
      <w:rPr>
        <w:rFonts w:asciiTheme="majorHAnsi" w:hAnsiTheme="majorHAnsi" w:cstheme="majorHAnsi"/>
        <w:sz w:val="16"/>
        <w:szCs w:val="16"/>
      </w:rPr>
      <w:fldChar w:fldCharType="end"/>
    </w:r>
    <w:r w:rsidR="0011722E" w:rsidRPr="0011722E">
      <w:rPr>
        <w:rFonts w:asciiTheme="majorHAnsi" w:hAnsiTheme="majorHAnsi" w:cstheme="majorHAnsi"/>
        <w:sz w:val="16"/>
        <w:szCs w:val="16"/>
      </w:rPr>
      <w:t xml:space="preserve"> </w:t>
    </w:r>
    <w:r w:rsidR="00727C68" w:rsidRPr="0011722E">
      <w:rPr>
        <w:rFonts w:asciiTheme="majorHAnsi" w:hAnsiTheme="majorHAnsi" w:cstheme="majorHAnsi"/>
        <w:sz w:val="16"/>
        <w:szCs w:val="16"/>
      </w:rPr>
      <w:t>Committee</w:t>
    </w:r>
    <w:r w:rsidR="001C2FEC">
      <w:rPr>
        <w:rFonts w:ascii="Calibri Light" w:hAnsi="Calibri Light" w:cs="Calibri Light"/>
        <w:sz w:val="16"/>
        <w:szCs w:val="16"/>
      </w:rPr>
      <w:t xml:space="preserve"> </w:t>
    </w:r>
    <w:r w:rsidR="007363E2">
      <w:rPr>
        <w:rFonts w:ascii="Calibri Light" w:hAnsi="Calibri Light" w:cs="Calibri Light"/>
        <w:sz w:val="16"/>
        <w:szCs w:val="16"/>
      </w:rPr>
      <w:t>Meeting Agenda</w:t>
    </w:r>
    <w:r w:rsidR="007363E2" w:rsidRPr="00EE0696">
      <w:rPr>
        <w:rFonts w:ascii="Calibri Light" w:hAnsi="Calibri Light" w:cs="Calibri Light"/>
        <w:sz w:val="16"/>
        <w:szCs w:val="16"/>
      </w:rPr>
      <w:tab/>
    </w:r>
    <w:r w:rsidR="007363E2" w:rsidRPr="006273D1">
      <w:rPr>
        <w:rFonts w:asciiTheme="majorHAnsi" w:hAnsiTheme="majorHAnsi" w:cstheme="majorHAnsi"/>
        <w:noProof/>
        <w:sz w:val="16"/>
        <w:szCs w:val="16"/>
      </w:rPr>
      <w:t xml:space="preserve">Page | </w:t>
    </w:r>
    <w:r w:rsidR="007363E2" w:rsidRPr="006273D1">
      <w:rPr>
        <w:rFonts w:asciiTheme="majorHAnsi" w:hAnsiTheme="majorHAnsi" w:cstheme="majorHAnsi"/>
        <w:noProof/>
        <w:sz w:val="16"/>
        <w:szCs w:val="16"/>
      </w:rPr>
      <w:fldChar w:fldCharType="begin"/>
    </w:r>
    <w:r w:rsidR="007363E2" w:rsidRPr="006273D1">
      <w:rPr>
        <w:rFonts w:asciiTheme="majorHAnsi" w:hAnsiTheme="majorHAnsi" w:cstheme="majorHAnsi"/>
        <w:noProof/>
        <w:sz w:val="16"/>
        <w:szCs w:val="16"/>
      </w:rPr>
      <w:instrText xml:space="preserve"> PAGE   \* MERGEFORMAT </w:instrText>
    </w:r>
    <w:r w:rsidR="007363E2" w:rsidRPr="006273D1">
      <w:rPr>
        <w:rFonts w:asciiTheme="majorHAnsi" w:hAnsiTheme="majorHAnsi" w:cstheme="majorHAnsi"/>
        <w:noProof/>
        <w:sz w:val="16"/>
        <w:szCs w:val="16"/>
      </w:rPr>
      <w:fldChar w:fldCharType="separate"/>
    </w:r>
    <w:r w:rsidR="007363E2">
      <w:rPr>
        <w:rFonts w:asciiTheme="majorHAnsi" w:hAnsiTheme="majorHAnsi" w:cstheme="majorHAnsi"/>
        <w:noProof/>
        <w:sz w:val="16"/>
        <w:szCs w:val="16"/>
      </w:rPr>
      <w:t>1</w:t>
    </w:r>
    <w:r w:rsidR="007363E2" w:rsidRPr="006273D1">
      <w:rPr>
        <w:rFonts w:asciiTheme="majorHAnsi" w:hAnsiTheme="majorHAnsi" w:cstheme="majorHAns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30080" w14:textId="77777777" w:rsidR="007C192A" w:rsidRDefault="007C192A" w:rsidP="001C2FEC">
      <w:pPr>
        <w:spacing w:line="240" w:lineRule="auto"/>
      </w:pPr>
      <w:r>
        <w:separator/>
      </w:r>
    </w:p>
  </w:footnote>
  <w:footnote w:type="continuationSeparator" w:id="0">
    <w:p w14:paraId="0A9DA421" w14:textId="77777777" w:rsidR="007C192A" w:rsidRDefault="007C192A" w:rsidP="001C2FE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A2A8B" w14:textId="77777777" w:rsidR="007363E2" w:rsidRDefault="007363E2" w:rsidP="00E51D27">
    <w:pPr>
      <w:pStyle w:val="Header"/>
      <w:jc w:val="center"/>
    </w:pPr>
    <w:r w:rsidRPr="00EE0696">
      <w:rPr>
        <w:rFonts w:ascii="Times New Roman" w:eastAsia="Calibri Light" w:hAnsi="Calibri Light" w:cs="Calibri Light"/>
        <w:noProof/>
        <w:sz w:val="20"/>
      </w:rPr>
      <w:drawing>
        <wp:inline distT="0" distB="0" distL="0" distR="0" wp14:anchorId="7E388046" wp14:editId="589E0307">
          <wp:extent cx="365759" cy="368807"/>
          <wp:effectExtent l="0" t="0" r="0" b="0"/>
          <wp:docPr id="1699384353" name="Picture 1699384353" descr="A logo of a mountain rang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45999204" name="Picture 1145999204" descr="A logo of a mountain range&#10;&#10;Description automatically generated"/>
                  <pic:cNvPicPr/>
                </pic:nvPicPr>
                <pic:blipFill>
                  <a:blip r:embed="rId1" cstate="print"/>
                  <a:stretch>
                    <a:fillRect/>
                  </a:stretch>
                </pic:blipFill>
                <pic:spPr>
                  <a:xfrm>
                    <a:off x="0" y="0"/>
                    <a:ext cx="365759" cy="368807"/>
                  </a:xfrm>
                  <a:prstGeom prst="rect">
                    <a:avLst/>
                  </a:prstGeom>
                </pic:spPr>
              </pic:pic>
            </a:graphicData>
          </a:graphic>
        </wp:inline>
      </w:drawing>
    </w:r>
  </w:p>
  <w:p w14:paraId="6A5EE2C5" w14:textId="77777777" w:rsidR="007363E2" w:rsidRDefault="007363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F21FD"/>
    <w:multiLevelType w:val="hybridMultilevel"/>
    <w:tmpl w:val="53D80A4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456AB7"/>
    <w:multiLevelType w:val="hybridMultilevel"/>
    <w:tmpl w:val="76F29308"/>
    <w:lvl w:ilvl="0" w:tplc="31CCB18C">
      <w:start w:val="1"/>
      <w:numFmt w:val="decimal"/>
      <w:lvlText w:val="%1."/>
      <w:lvlJc w:val="left"/>
      <w:pPr>
        <w:ind w:left="36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69100B"/>
    <w:multiLevelType w:val="hybridMultilevel"/>
    <w:tmpl w:val="C3E47E0E"/>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BBE0038"/>
    <w:multiLevelType w:val="hybridMultilevel"/>
    <w:tmpl w:val="05F00EE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4" w15:restartNumberingAfterBreak="0">
    <w:nsid w:val="1DAB65AF"/>
    <w:multiLevelType w:val="hybridMultilevel"/>
    <w:tmpl w:val="41DAB2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03A7B0B"/>
    <w:multiLevelType w:val="hybridMultilevel"/>
    <w:tmpl w:val="B5588A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9D3EF5"/>
    <w:multiLevelType w:val="hybridMultilevel"/>
    <w:tmpl w:val="00980B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92F2653"/>
    <w:multiLevelType w:val="hybridMultilevel"/>
    <w:tmpl w:val="C3E47E0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F4C3705"/>
    <w:multiLevelType w:val="hybridMultilevel"/>
    <w:tmpl w:val="D9EA7F0A"/>
    <w:lvl w:ilvl="0" w:tplc="4C28F10C">
      <w:start w:val="1"/>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32AD56CC"/>
    <w:multiLevelType w:val="hybridMultilevel"/>
    <w:tmpl w:val="894CD3B2"/>
    <w:lvl w:ilvl="0" w:tplc="0409000F">
      <w:start w:val="1"/>
      <w:numFmt w:val="decimal"/>
      <w:lvlText w:val="%1."/>
      <w:lvlJc w:val="left"/>
      <w:pPr>
        <w:ind w:left="72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CD71963"/>
    <w:multiLevelType w:val="hybridMultilevel"/>
    <w:tmpl w:val="76F29308"/>
    <w:lvl w:ilvl="0" w:tplc="FFFFFFFF">
      <w:start w:val="1"/>
      <w:numFmt w:val="decimal"/>
      <w:lvlText w:val="%1."/>
      <w:lvlJc w:val="left"/>
      <w:pPr>
        <w:ind w:left="36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6EE3638"/>
    <w:multiLevelType w:val="hybridMultilevel"/>
    <w:tmpl w:val="C3E47E0E"/>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5D735E85"/>
    <w:multiLevelType w:val="multilevel"/>
    <w:tmpl w:val="B2D88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2C43D81"/>
    <w:multiLevelType w:val="hybridMultilevel"/>
    <w:tmpl w:val="93BC0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7062C9D"/>
    <w:multiLevelType w:val="hybridMultilevel"/>
    <w:tmpl w:val="C3E47E0E"/>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76B37858"/>
    <w:multiLevelType w:val="hybridMultilevel"/>
    <w:tmpl w:val="C3E47E0E"/>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79C71A5E"/>
    <w:multiLevelType w:val="hybridMultilevel"/>
    <w:tmpl w:val="05F00EE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num w:numId="1" w16cid:durableId="88812933">
    <w:abstractNumId w:val="9"/>
  </w:num>
  <w:num w:numId="2" w16cid:durableId="235749235">
    <w:abstractNumId w:val="7"/>
  </w:num>
  <w:num w:numId="3" w16cid:durableId="1331837616">
    <w:abstractNumId w:val="8"/>
  </w:num>
  <w:num w:numId="4" w16cid:durableId="587731252">
    <w:abstractNumId w:val="16"/>
  </w:num>
  <w:num w:numId="5" w16cid:durableId="813520463">
    <w:abstractNumId w:val="3"/>
  </w:num>
  <w:num w:numId="6" w16cid:durableId="1265262161">
    <w:abstractNumId w:val="2"/>
  </w:num>
  <w:num w:numId="7" w16cid:durableId="564798063">
    <w:abstractNumId w:val="11"/>
  </w:num>
  <w:num w:numId="8" w16cid:durableId="793868977">
    <w:abstractNumId w:val="14"/>
  </w:num>
  <w:num w:numId="9" w16cid:durableId="53358380">
    <w:abstractNumId w:val="13"/>
  </w:num>
  <w:num w:numId="10" w16cid:durableId="1171290591">
    <w:abstractNumId w:val="0"/>
  </w:num>
  <w:num w:numId="11" w16cid:durableId="1671904446">
    <w:abstractNumId w:val="1"/>
  </w:num>
  <w:num w:numId="12" w16cid:durableId="1822037081">
    <w:abstractNumId w:val="5"/>
  </w:num>
  <w:num w:numId="13" w16cid:durableId="678190828">
    <w:abstractNumId w:val="10"/>
  </w:num>
  <w:num w:numId="14" w16cid:durableId="472911373">
    <w:abstractNumId w:val="15"/>
  </w:num>
  <w:num w:numId="15" w16cid:durableId="1384061567">
    <w:abstractNumId w:val="6"/>
  </w:num>
  <w:num w:numId="16" w16cid:durableId="1161582988">
    <w:abstractNumId w:val="4"/>
  </w:num>
  <w:num w:numId="17" w16cid:durableId="3208165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61E"/>
    <w:rsid w:val="00004FD1"/>
    <w:rsid w:val="000169F2"/>
    <w:rsid w:val="000179B0"/>
    <w:rsid w:val="00024DA2"/>
    <w:rsid w:val="00047359"/>
    <w:rsid w:val="000504BF"/>
    <w:rsid w:val="0005575C"/>
    <w:rsid w:val="00074A9D"/>
    <w:rsid w:val="00082961"/>
    <w:rsid w:val="00086618"/>
    <w:rsid w:val="0009061E"/>
    <w:rsid w:val="000B11CB"/>
    <w:rsid w:val="0011722E"/>
    <w:rsid w:val="00135DF6"/>
    <w:rsid w:val="001628EA"/>
    <w:rsid w:val="00164E30"/>
    <w:rsid w:val="001B3C26"/>
    <w:rsid w:val="001C030D"/>
    <w:rsid w:val="001C2FEC"/>
    <w:rsid w:val="001D6C68"/>
    <w:rsid w:val="001E320A"/>
    <w:rsid w:val="001E63FF"/>
    <w:rsid w:val="00222940"/>
    <w:rsid w:val="00224C6D"/>
    <w:rsid w:val="00226305"/>
    <w:rsid w:val="00226DBC"/>
    <w:rsid w:val="002557D6"/>
    <w:rsid w:val="0026760E"/>
    <w:rsid w:val="00275C85"/>
    <w:rsid w:val="002830F5"/>
    <w:rsid w:val="00291636"/>
    <w:rsid w:val="002A333E"/>
    <w:rsid w:val="002A5037"/>
    <w:rsid w:val="002C79F6"/>
    <w:rsid w:val="002D127F"/>
    <w:rsid w:val="002E2FB4"/>
    <w:rsid w:val="0030186A"/>
    <w:rsid w:val="0030728D"/>
    <w:rsid w:val="00340A01"/>
    <w:rsid w:val="00342D1E"/>
    <w:rsid w:val="00365610"/>
    <w:rsid w:val="003851B2"/>
    <w:rsid w:val="003A7897"/>
    <w:rsid w:val="003E53F9"/>
    <w:rsid w:val="003F30A7"/>
    <w:rsid w:val="00411C29"/>
    <w:rsid w:val="0043402C"/>
    <w:rsid w:val="004401B7"/>
    <w:rsid w:val="00441C51"/>
    <w:rsid w:val="00470903"/>
    <w:rsid w:val="00480767"/>
    <w:rsid w:val="00486A90"/>
    <w:rsid w:val="00493B1B"/>
    <w:rsid w:val="004B3CD3"/>
    <w:rsid w:val="004E2D92"/>
    <w:rsid w:val="00562AEA"/>
    <w:rsid w:val="0057411D"/>
    <w:rsid w:val="00576CAF"/>
    <w:rsid w:val="005E050C"/>
    <w:rsid w:val="005E3F32"/>
    <w:rsid w:val="006023E6"/>
    <w:rsid w:val="006366FD"/>
    <w:rsid w:val="00637C24"/>
    <w:rsid w:val="00665652"/>
    <w:rsid w:val="00666173"/>
    <w:rsid w:val="00674348"/>
    <w:rsid w:val="00692D16"/>
    <w:rsid w:val="006D26BA"/>
    <w:rsid w:val="006F3A48"/>
    <w:rsid w:val="00717926"/>
    <w:rsid w:val="00727C68"/>
    <w:rsid w:val="007331CC"/>
    <w:rsid w:val="0073352D"/>
    <w:rsid w:val="007363E2"/>
    <w:rsid w:val="007373E0"/>
    <w:rsid w:val="00787EDF"/>
    <w:rsid w:val="007A4ABC"/>
    <w:rsid w:val="007A6B0F"/>
    <w:rsid w:val="007B3034"/>
    <w:rsid w:val="007C192A"/>
    <w:rsid w:val="007D6CA6"/>
    <w:rsid w:val="007E0EE0"/>
    <w:rsid w:val="007F1928"/>
    <w:rsid w:val="008064A0"/>
    <w:rsid w:val="00875080"/>
    <w:rsid w:val="0088559D"/>
    <w:rsid w:val="008B1293"/>
    <w:rsid w:val="008C7A37"/>
    <w:rsid w:val="0090003F"/>
    <w:rsid w:val="0090633D"/>
    <w:rsid w:val="00925AD3"/>
    <w:rsid w:val="00966827"/>
    <w:rsid w:val="00971551"/>
    <w:rsid w:val="009759F3"/>
    <w:rsid w:val="00983439"/>
    <w:rsid w:val="00985BBF"/>
    <w:rsid w:val="00986CB1"/>
    <w:rsid w:val="0099008C"/>
    <w:rsid w:val="009A50C8"/>
    <w:rsid w:val="00A21DB6"/>
    <w:rsid w:val="00A2273B"/>
    <w:rsid w:val="00A24C61"/>
    <w:rsid w:val="00A33C01"/>
    <w:rsid w:val="00A344D5"/>
    <w:rsid w:val="00A42FC4"/>
    <w:rsid w:val="00A43417"/>
    <w:rsid w:val="00A54527"/>
    <w:rsid w:val="00A85037"/>
    <w:rsid w:val="00A94B1C"/>
    <w:rsid w:val="00AB2946"/>
    <w:rsid w:val="00AC14E9"/>
    <w:rsid w:val="00AF37B9"/>
    <w:rsid w:val="00AF51CB"/>
    <w:rsid w:val="00B16F80"/>
    <w:rsid w:val="00B673E7"/>
    <w:rsid w:val="00B83389"/>
    <w:rsid w:val="00B87186"/>
    <w:rsid w:val="00B90646"/>
    <w:rsid w:val="00B94AB7"/>
    <w:rsid w:val="00BA3E70"/>
    <w:rsid w:val="00BC0754"/>
    <w:rsid w:val="00BD2AF1"/>
    <w:rsid w:val="00BE7B9A"/>
    <w:rsid w:val="00BF6CCF"/>
    <w:rsid w:val="00C003C7"/>
    <w:rsid w:val="00C03128"/>
    <w:rsid w:val="00C05F91"/>
    <w:rsid w:val="00C3490D"/>
    <w:rsid w:val="00C42BB6"/>
    <w:rsid w:val="00C606D5"/>
    <w:rsid w:val="00CA509A"/>
    <w:rsid w:val="00CD46D6"/>
    <w:rsid w:val="00CF1AD3"/>
    <w:rsid w:val="00D11050"/>
    <w:rsid w:val="00D50DBF"/>
    <w:rsid w:val="00D951EC"/>
    <w:rsid w:val="00DA3DCC"/>
    <w:rsid w:val="00DB4974"/>
    <w:rsid w:val="00DB6127"/>
    <w:rsid w:val="00DF176C"/>
    <w:rsid w:val="00E27324"/>
    <w:rsid w:val="00E57E19"/>
    <w:rsid w:val="00E75E45"/>
    <w:rsid w:val="00E83437"/>
    <w:rsid w:val="00E91157"/>
    <w:rsid w:val="00EA6871"/>
    <w:rsid w:val="00ED02C2"/>
    <w:rsid w:val="00EE10F4"/>
    <w:rsid w:val="00F06026"/>
    <w:rsid w:val="00F14AE0"/>
    <w:rsid w:val="00F507F0"/>
    <w:rsid w:val="00FC50C6"/>
    <w:rsid w:val="00FD5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FF311"/>
  <w15:chartTrackingRefBased/>
  <w15:docId w15:val="{CA7F6ACB-7C55-48A4-87A9-B678893BD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FEC"/>
    <w:pPr>
      <w:spacing w:after="0" w:line="276" w:lineRule="auto"/>
    </w:pPr>
    <w:rPr>
      <w:rFonts w:ascii="Arial" w:eastAsia="Arial" w:hAnsi="Arial" w:cs="Arial"/>
      <w:kern w:val="0"/>
      <w:lang w:val="e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2FEC"/>
    <w:pPr>
      <w:tabs>
        <w:tab w:val="center" w:pos="4680"/>
        <w:tab w:val="right" w:pos="9360"/>
      </w:tabs>
      <w:spacing w:line="240" w:lineRule="auto"/>
    </w:pPr>
  </w:style>
  <w:style w:type="character" w:customStyle="1" w:styleId="HeaderChar">
    <w:name w:val="Header Char"/>
    <w:basedOn w:val="DefaultParagraphFont"/>
    <w:link w:val="Header"/>
    <w:uiPriority w:val="99"/>
    <w:rsid w:val="001C2FEC"/>
    <w:rPr>
      <w:rFonts w:ascii="Arial" w:eastAsia="Arial" w:hAnsi="Arial" w:cs="Arial"/>
      <w:kern w:val="0"/>
      <w:lang w:val="en"/>
      <w14:ligatures w14:val="none"/>
    </w:rPr>
  </w:style>
  <w:style w:type="paragraph" w:styleId="Footer">
    <w:name w:val="footer"/>
    <w:basedOn w:val="Normal"/>
    <w:link w:val="FooterChar"/>
    <w:uiPriority w:val="99"/>
    <w:unhideWhenUsed/>
    <w:rsid w:val="001C2FEC"/>
    <w:pPr>
      <w:tabs>
        <w:tab w:val="center" w:pos="4680"/>
        <w:tab w:val="right" w:pos="9360"/>
      </w:tabs>
      <w:spacing w:line="240" w:lineRule="auto"/>
    </w:pPr>
  </w:style>
  <w:style w:type="character" w:customStyle="1" w:styleId="FooterChar">
    <w:name w:val="Footer Char"/>
    <w:basedOn w:val="DefaultParagraphFont"/>
    <w:link w:val="Footer"/>
    <w:uiPriority w:val="99"/>
    <w:rsid w:val="001C2FEC"/>
    <w:rPr>
      <w:rFonts w:ascii="Arial" w:eastAsia="Arial" w:hAnsi="Arial" w:cs="Arial"/>
      <w:kern w:val="0"/>
      <w:lang w:val="en"/>
      <w14:ligatures w14:val="none"/>
    </w:rPr>
  </w:style>
  <w:style w:type="character" w:styleId="Hyperlink">
    <w:name w:val="Hyperlink"/>
    <w:basedOn w:val="DefaultParagraphFont"/>
    <w:uiPriority w:val="99"/>
    <w:unhideWhenUsed/>
    <w:rsid w:val="001C2FEC"/>
    <w:rPr>
      <w:color w:val="0563C1" w:themeColor="hyperlink"/>
      <w:u w:val="single"/>
    </w:rPr>
  </w:style>
  <w:style w:type="paragraph" w:styleId="ListParagraph">
    <w:name w:val="List Paragraph"/>
    <w:basedOn w:val="Normal"/>
    <w:uiPriority w:val="34"/>
    <w:qFormat/>
    <w:rsid w:val="001C2FEC"/>
    <w:pPr>
      <w:ind w:left="720"/>
      <w:contextualSpacing/>
    </w:pPr>
  </w:style>
  <w:style w:type="character" w:styleId="UnresolvedMention">
    <w:name w:val="Unresolved Mention"/>
    <w:basedOn w:val="DefaultParagraphFont"/>
    <w:uiPriority w:val="99"/>
    <w:semiHidden/>
    <w:unhideWhenUsed/>
    <w:rsid w:val="001C2FEC"/>
    <w:rPr>
      <w:color w:val="605E5C"/>
      <w:shd w:val="clear" w:color="auto" w:fill="E1DFDD"/>
    </w:rPr>
  </w:style>
  <w:style w:type="character" w:styleId="FollowedHyperlink">
    <w:name w:val="FollowedHyperlink"/>
    <w:basedOn w:val="DefaultParagraphFont"/>
    <w:uiPriority w:val="99"/>
    <w:semiHidden/>
    <w:unhideWhenUsed/>
    <w:rsid w:val="007E0EE0"/>
    <w:rPr>
      <w:color w:val="954F72" w:themeColor="followedHyperlink"/>
      <w:u w:val="single"/>
    </w:rPr>
  </w:style>
  <w:style w:type="character" w:styleId="PlaceholderText">
    <w:name w:val="Placeholder Text"/>
    <w:basedOn w:val="DefaultParagraphFont"/>
    <w:uiPriority w:val="99"/>
    <w:semiHidden/>
    <w:rsid w:val="00A54527"/>
    <w:rPr>
      <w:color w:val="666666"/>
    </w:rPr>
  </w:style>
  <w:style w:type="paragraph" w:customStyle="1" w:styleId="m-7348078366455883892msolistparagraph">
    <w:name w:val="m_-7348078366455883892msolistparagraph"/>
    <w:basedOn w:val="Normal"/>
    <w:rsid w:val="001E320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25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s06web.zoom.us/meeting/register/tZcldu2qrjwpG9xLV_Me1y-OkTjSWaPL23N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cw\OneDrive\Desktop\SHC%20Agenda%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SHC Agenda template</Template>
  <TotalTime>2</TotalTime>
  <Pages>2</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Kilpack</dc:creator>
  <cp:keywords/>
  <dc:description/>
  <cp:lastModifiedBy>Lindsey Nielsen</cp:lastModifiedBy>
  <cp:revision>2</cp:revision>
  <cp:lastPrinted>2023-10-12T22:15:00Z</cp:lastPrinted>
  <dcterms:created xsi:type="dcterms:W3CDTF">2023-12-08T20:48:00Z</dcterms:created>
  <dcterms:modified xsi:type="dcterms:W3CDTF">2023-12-08T20:48:00Z</dcterms:modified>
</cp:coreProperties>
</file>