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Channing Hall Board Meeting </w:t>
      </w:r>
    </w:p>
    <w:p w:rsidR="00000000" w:rsidDel="00000000" w:rsidP="00000000" w:rsidRDefault="00000000" w:rsidRPr="00000000" w14:paraId="00000002">
      <w:pPr>
        <w:rPr/>
      </w:pPr>
      <w:r w:rsidDel="00000000" w:rsidR="00000000" w:rsidRPr="00000000">
        <w:rPr>
          <w:rtl w:val="0"/>
        </w:rPr>
        <w:t xml:space="preserve">Tuesday October 16, 2023</w:t>
      </w:r>
    </w:p>
    <w:p w:rsidR="00000000" w:rsidDel="00000000" w:rsidP="00000000" w:rsidRDefault="00000000" w:rsidRPr="00000000" w14:paraId="00000003">
      <w:pPr>
        <w:rPr/>
      </w:pPr>
      <w:r w:rsidDel="00000000" w:rsidR="00000000" w:rsidRPr="00000000">
        <w:rPr>
          <w:rtl w:val="0"/>
        </w:rPr>
        <w:t xml:space="preserve">Channing Hall Teacher’s Lounge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Time Keeper: Marcy Allen</w:t>
      </w:r>
    </w:p>
    <w:p w:rsidR="00000000" w:rsidDel="00000000" w:rsidP="00000000" w:rsidRDefault="00000000" w:rsidRPr="00000000" w14:paraId="00000006">
      <w:pPr>
        <w:rPr/>
      </w:pPr>
      <w:r w:rsidDel="00000000" w:rsidR="00000000" w:rsidRPr="00000000">
        <w:rPr>
          <w:rtl w:val="0"/>
        </w:rPr>
        <w:t xml:space="preserve">Present: Aaron, Diane, Amy, Lacy, Becca, Dave</w:t>
      </w:r>
    </w:p>
    <w:p w:rsidR="00000000" w:rsidDel="00000000" w:rsidP="00000000" w:rsidRDefault="00000000" w:rsidRPr="00000000" w14:paraId="00000007">
      <w:pPr>
        <w:rPr/>
      </w:pPr>
      <w:r w:rsidDel="00000000" w:rsidR="00000000" w:rsidRPr="00000000">
        <w:rPr>
          <w:rtl w:val="0"/>
        </w:rPr>
        <w:t xml:space="preserve">Absent: Colby, Lisa</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Start time 5:40 pm</w:t>
      </w:r>
    </w:p>
    <w:p w:rsidR="00000000" w:rsidDel="00000000" w:rsidP="00000000" w:rsidRDefault="00000000" w:rsidRPr="00000000" w14:paraId="0000000A">
      <w:pPr>
        <w:rPr/>
      </w:pPr>
      <w:r w:rsidDel="00000000" w:rsidR="00000000" w:rsidRPr="00000000">
        <w:rPr>
          <w:rtl w:val="0"/>
        </w:rPr>
        <w:t xml:space="preserve">End time: 7:15 pm</w:t>
      </w:r>
    </w:p>
    <w:p w:rsidR="00000000" w:rsidDel="00000000" w:rsidP="00000000" w:rsidRDefault="00000000" w:rsidRPr="00000000" w14:paraId="0000000B">
      <w:pPr>
        <w:rPr/>
      </w:pPr>
      <w:r w:rsidDel="00000000" w:rsidR="00000000" w:rsidRPr="00000000">
        <w:rPr>
          <w:rtl w:val="0"/>
        </w:rPr>
        <w:t xml:space="preserve">Aaron left at 6:40 pm</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-Welcome and Announcements</w:t>
      </w:r>
    </w:p>
    <w:p w:rsidR="00000000" w:rsidDel="00000000" w:rsidP="00000000" w:rsidRDefault="00000000" w:rsidRPr="00000000" w14:paraId="0000000E">
      <w:pPr>
        <w:rPr/>
      </w:pPr>
      <w:r w:rsidDel="00000000" w:rsidR="00000000" w:rsidRPr="00000000">
        <w:rPr>
          <w:rtl w:val="0"/>
        </w:rPr>
        <w:t xml:space="preserve">-Next meeting November 20, 2023 at 5:30 pm</w:t>
      </w:r>
    </w:p>
    <w:p w:rsidR="00000000" w:rsidDel="00000000" w:rsidP="00000000" w:rsidRDefault="00000000" w:rsidRPr="00000000" w14:paraId="0000000F">
      <w:pPr>
        <w:rPr/>
      </w:pPr>
      <w:r w:rsidDel="00000000" w:rsidR="00000000" w:rsidRPr="00000000">
        <w:rPr>
          <w:rtl w:val="0"/>
        </w:rPr>
        <w:t xml:space="preserve">-Agenda approved</w:t>
      </w:r>
    </w:p>
    <w:p w:rsidR="00000000" w:rsidDel="00000000" w:rsidP="00000000" w:rsidRDefault="00000000" w:rsidRPr="00000000" w14:paraId="00000010">
      <w:pPr>
        <w:rPr/>
      </w:pPr>
      <w:r w:rsidDel="00000000" w:rsidR="00000000" w:rsidRPr="00000000">
        <w:rPr>
          <w:rtl w:val="0"/>
        </w:rPr>
        <w:t xml:space="preserve">-Minutes approved from September 22, 2023 special session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-No members of the public present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Executive Committee: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-Teacher Bonus update: enrollment number not met. Marcy and Diane plan to meet with teachers to discuss goals for next year.</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-Lego Robotics/Fee Schedule adjustment: ready for a motion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-Playground RFP Status update: RFP out for anticipated funds from upcoming Fun Run. Discussed allocating up to $100,000 in anticipation of future funds at the end of fiscal year.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-Fee Schedule adjustment of nomenclature change from LEAP to GATEway for gifted and talented education program- discussion and clarification that GATEway is for all students k-8 whereas LEAP was limited to only PYP.</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-Strategic Planning Committee: discussion about re-establishing this committee for the purpose of enrollment and planning for the future of the school. Executive committee will take on this committee and all those interested in joining should contact Marcy.</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***Motion to approve Lego Robotics Fee Schedule Adjustment. Moved by Amy, Seconded by Dave. Unanimously approved.***</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Administrative Report: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-PTO update- No one present- updates to come in November</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-Shoutouts: Deborah Oman and Jamie Brough for their work during WIDA testing. Kimberly Lewis and Aura Nielsen for starting Lego Robotics. Anna Johnson for 6th grade math tutoring.</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-Enrollment: status quo at approx. 545. 5 new students are expected soon.</w:t>
      </w:r>
    </w:p>
    <w:p w:rsidR="00000000" w:rsidDel="00000000" w:rsidP="00000000" w:rsidRDefault="00000000" w:rsidRPr="00000000" w14:paraId="00000029">
      <w:pPr>
        <w:rPr/>
      </w:pPr>
      <w:r w:rsidDel="00000000" w:rsidR="00000000" w:rsidRPr="00000000">
        <w:rPr>
          <w:rtl w:val="0"/>
        </w:rPr>
        <w:t xml:space="preserve">-Rankings Update- Niche.com: Channing Hall rated “A” and shows exemplary growth on a website that parents use when moving to the area.</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-Summarize TSSA Grant Application: Diane reviewed TSSA grant application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-Student Led Conference Update: successful first session of student led conferences. Possible shift to hybrid in person/online coming in the spring. This would still be compliant with IB standards.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-Annual Giving Fundraising: will continue through the end of the year. Currently raised approximately $20k, and discussed alternate fundraising ideas such as silent auction, class projects. New email blast to go out to parents before fall break.</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-Benchmarks/Formatives: will be completed by Thanksgiving break</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-School Land Trust: Diane reviewed procedures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-State Report Card: State moved away from letter grades and new rankings are embargoed. Diane will review at the next meeting.</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***Motion to Approve TSSA Grant Application. Moved by Lacy, Seconded by Amy. Unanimously Approved.***</w:t>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Finance Committee: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-Budget Report: Amy reviewed October budget report</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PR Committee/Enrollment Committee: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-Annual Report Update: Becca distributed report and it has gone out to parents. Discussion about expanding the donor list to include all donations to both Annual Giving and Fun Run. Possible change next year to have Annual Giving later in the school year to avoid donation fatigue.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-Sub-Committee Membership Update: Anna Sink and Brooke Constantine contacted. Updates at next meeting.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-Stand for the Silent inquiry about presenting to our school re:Bullying. More details to come at the next meeting.</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Policy Committee: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Policy Review: Marcy reviewed policy topics</w:t>
      </w:r>
    </w:p>
    <w:p w:rsidR="00000000" w:rsidDel="00000000" w:rsidP="00000000" w:rsidRDefault="00000000" w:rsidRPr="00000000" w14:paraId="00000048">
      <w:pPr>
        <w:rPr/>
      </w:pPr>
      <w:r w:rsidDel="00000000" w:rsidR="00000000" w:rsidRPr="00000000">
        <w:rPr>
          <w:rtl w:val="0"/>
        </w:rPr>
        <w:t xml:space="preserve">-GC-01 Board Purpose</w:t>
      </w:r>
    </w:p>
    <w:p w:rsidR="00000000" w:rsidDel="00000000" w:rsidP="00000000" w:rsidRDefault="00000000" w:rsidRPr="00000000" w14:paraId="00000049">
      <w:pPr>
        <w:rPr/>
      </w:pPr>
      <w:r w:rsidDel="00000000" w:rsidR="00000000" w:rsidRPr="00000000">
        <w:rPr>
          <w:rtl w:val="0"/>
        </w:rPr>
        <w:t xml:space="preserve">-GC-02 Governance Commitment</w:t>
      </w:r>
    </w:p>
    <w:p w:rsidR="00000000" w:rsidDel="00000000" w:rsidP="00000000" w:rsidRDefault="00000000" w:rsidRPr="00000000" w14:paraId="0000004A">
      <w:pPr>
        <w:rPr/>
      </w:pPr>
      <w:r w:rsidDel="00000000" w:rsidR="00000000" w:rsidRPr="00000000">
        <w:rPr>
          <w:rtl w:val="0"/>
        </w:rPr>
        <w:t xml:space="preserve">-GC-03 Board Job Description</w:t>
      </w:r>
    </w:p>
    <w:p w:rsidR="00000000" w:rsidDel="00000000" w:rsidP="00000000" w:rsidRDefault="00000000" w:rsidRPr="00000000" w14:paraId="0000004B">
      <w:pPr>
        <w:rPr/>
      </w:pPr>
      <w:r w:rsidDel="00000000" w:rsidR="00000000" w:rsidRPr="00000000">
        <w:rPr>
          <w:rtl w:val="0"/>
        </w:rPr>
        <w:t xml:space="preserve">-GC-04 Officers/ Roles</w:t>
      </w:r>
    </w:p>
    <w:p w:rsidR="00000000" w:rsidDel="00000000" w:rsidP="00000000" w:rsidRDefault="00000000" w:rsidRPr="00000000" w14:paraId="0000004C">
      <w:pPr>
        <w:rPr/>
      </w:pPr>
      <w:r w:rsidDel="00000000" w:rsidR="00000000" w:rsidRPr="00000000">
        <w:rPr>
          <w:rtl w:val="0"/>
        </w:rPr>
        <w:t xml:space="preserve">-B/HOS-05 Evaluation of HOS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Played Brian Carpenter #3 Broken Promise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Legislative Committee:</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-Legislative and UAPCS Update: HB passed re: School Safety. $2k grant for school safety specialist. Plan to renew this grant every year. Discussed succession planning.</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Adjourn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