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34BA8D4C" w14:textId="6DD601F0" w:rsidR="006A5FAC" w:rsidRPr="002A698E" w:rsidRDefault="001627B6" w:rsidP="00B8014F">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JEPSON CANYON</w:t>
      </w:r>
      <w:r w:rsidR="002A698E" w:rsidRPr="002A698E">
        <w:rPr>
          <w:rFonts w:ascii="Times New Roman" w:hAnsi="Times New Roman" w:cs="Times New Roman"/>
          <w:sz w:val="24"/>
          <w:szCs w:val="24"/>
        </w:rPr>
        <w:t xml:space="preserve"> PUBLIC INFRASTRUCTURE DISTRICT NO. 1</w:t>
      </w:r>
    </w:p>
    <w:bookmarkEnd w:id="0"/>
    <w:p w14:paraId="07A25A74" w14:textId="77777777" w:rsidR="002A698E" w:rsidRPr="002A698E" w:rsidRDefault="002A698E" w:rsidP="002A698E">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7A74B70E" w14:textId="77777777"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6A9F86A6" w14:textId="6CD436E3"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213EFE">
        <w:rPr>
          <w:rFonts w:ascii="Times New Roman" w:hAnsi="Times New Roman" w:cs="Times New Roman"/>
          <w:sz w:val="24"/>
          <w:szCs w:val="24"/>
        </w:rPr>
        <w:t>4</w:t>
      </w:r>
      <w:r w:rsidRPr="002A698E">
        <w:rPr>
          <w:rFonts w:ascii="Times New Roman" w:hAnsi="Times New Roman" w:cs="Times New Roman"/>
          <w:sz w:val="24"/>
          <w:szCs w:val="24"/>
        </w:rPr>
        <w:t>.</w:t>
      </w:r>
    </w:p>
    <w:p w14:paraId="04FD842C" w14:textId="77777777" w:rsidR="002A698E" w:rsidRPr="002A698E" w:rsidRDefault="002A698E" w:rsidP="002A698E">
      <w:pPr>
        <w:rPr>
          <w:rFonts w:ascii="Times New Roman" w:hAnsi="Times New Roman" w:cs="Times New Roman"/>
          <w:sz w:val="24"/>
          <w:szCs w:val="24"/>
        </w:rPr>
      </w:pPr>
    </w:p>
    <w:p w14:paraId="0CC434C0" w14:textId="425FCC7D"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1627B6">
        <w:rPr>
          <w:rFonts w:ascii="Times New Roman" w:hAnsi="Times New Roman" w:cs="Times New Roman"/>
          <w:sz w:val="24"/>
          <w:szCs w:val="24"/>
        </w:rPr>
        <w:t>Jepson Canyon</w:t>
      </w:r>
      <w:r>
        <w:rPr>
          <w:rFonts w:ascii="Times New Roman" w:hAnsi="Times New Roman" w:cs="Times New Roman"/>
          <w:sz w:val="24"/>
          <w:szCs w:val="24"/>
        </w:rPr>
        <w:t xml:space="preserve"> </w:t>
      </w:r>
      <w:r w:rsidRPr="002A698E">
        <w:rPr>
          <w:rFonts w:ascii="Times New Roman" w:hAnsi="Times New Roman" w:cs="Times New Roman"/>
          <w:sz w:val="24"/>
          <w:szCs w:val="24"/>
        </w:rPr>
        <w:t xml:space="preserve">Public Infrastructure District No. 1 will hold a Public Hearing at </w:t>
      </w:r>
      <w:r w:rsidR="00E610C2">
        <w:rPr>
          <w:rFonts w:ascii="Times New Roman" w:hAnsi="Times New Roman" w:cs="Times New Roman"/>
          <w:sz w:val="24"/>
          <w:szCs w:val="24"/>
        </w:rPr>
        <w:t>1</w:t>
      </w:r>
      <w:r w:rsidR="00213EFE">
        <w:rPr>
          <w:rFonts w:ascii="Times New Roman" w:hAnsi="Times New Roman" w:cs="Times New Roman"/>
          <w:sz w:val="24"/>
          <w:szCs w:val="24"/>
        </w:rPr>
        <w:t>0</w:t>
      </w:r>
      <w:r w:rsidR="00E610C2">
        <w:rPr>
          <w:rFonts w:ascii="Times New Roman" w:hAnsi="Times New Roman" w:cs="Times New Roman"/>
          <w:sz w:val="24"/>
          <w:szCs w:val="24"/>
        </w:rPr>
        <w:t>:0</w:t>
      </w:r>
      <w:r w:rsidR="001627B6">
        <w:rPr>
          <w:rFonts w:ascii="Times New Roman" w:hAnsi="Times New Roman" w:cs="Times New Roman"/>
          <w:sz w:val="24"/>
          <w:szCs w:val="24"/>
        </w:rPr>
        <w:t>0</w:t>
      </w:r>
      <w:r w:rsidRPr="002A698E">
        <w:rPr>
          <w:rFonts w:ascii="Times New Roman" w:hAnsi="Times New Roman" w:cs="Times New Roman"/>
          <w:sz w:val="24"/>
          <w:szCs w:val="24"/>
        </w:rPr>
        <w:t xml:space="preserve"> </w:t>
      </w:r>
      <w:r w:rsidR="00213EFE">
        <w:rPr>
          <w:rFonts w:ascii="Times New Roman" w:hAnsi="Times New Roman" w:cs="Times New Roman"/>
          <w:sz w:val="24"/>
          <w:szCs w:val="24"/>
        </w:rPr>
        <w:t>a</w:t>
      </w:r>
      <w:r w:rsidRPr="002A698E">
        <w:rPr>
          <w:rFonts w:ascii="Times New Roman" w:hAnsi="Times New Roman" w:cs="Times New Roman"/>
          <w:sz w:val="24"/>
          <w:szCs w:val="24"/>
        </w:rPr>
        <w:t xml:space="preserve">.m. on </w:t>
      </w:r>
      <w:r w:rsidR="00213EFE">
        <w:rPr>
          <w:rFonts w:ascii="Times New Roman" w:hAnsi="Times New Roman" w:cs="Times New Roman"/>
          <w:sz w:val="24"/>
          <w:szCs w:val="24"/>
        </w:rPr>
        <w:t>Thurs</w:t>
      </w:r>
      <w:r w:rsidR="00E610C2">
        <w:rPr>
          <w:rFonts w:ascii="Times New Roman" w:hAnsi="Times New Roman" w:cs="Times New Roman"/>
          <w:sz w:val="24"/>
          <w:szCs w:val="24"/>
        </w:rPr>
        <w:t>day</w:t>
      </w:r>
      <w:r w:rsidRPr="002A698E">
        <w:rPr>
          <w:rFonts w:ascii="Times New Roman" w:hAnsi="Times New Roman" w:cs="Times New Roman"/>
          <w:sz w:val="24"/>
          <w:szCs w:val="24"/>
        </w:rPr>
        <w:t xml:space="preserve">, </w:t>
      </w:r>
      <w:r w:rsidR="001627B6">
        <w:rPr>
          <w:rFonts w:ascii="Times New Roman" w:hAnsi="Times New Roman" w:cs="Times New Roman"/>
          <w:sz w:val="24"/>
          <w:szCs w:val="24"/>
        </w:rPr>
        <w:t xml:space="preserve">December </w:t>
      </w:r>
      <w:r w:rsidR="00213EFE">
        <w:rPr>
          <w:rFonts w:ascii="Times New Roman" w:hAnsi="Times New Roman" w:cs="Times New Roman"/>
          <w:sz w:val="24"/>
          <w:szCs w:val="24"/>
        </w:rPr>
        <w:t>7</w:t>
      </w:r>
      <w:r w:rsidRPr="002A698E">
        <w:rPr>
          <w:rFonts w:ascii="Times New Roman" w:hAnsi="Times New Roman" w:cs="Times New Roman"/>
          <w:sz w:val="24"/>
          <w:szCs w:val="24"/>
        </w:rPr>
        <w:t>, 202</w:t>
      </w:r>
      <w:r w:rsidR="00213EFE">
        <w:rPr>
          <w:rFonts w:ascii="Times New Roman" w:hAnsi="Times New Roman" w:cs="Times New Roman"/>
          <w:sz w:val="24"/>
          <w:szCs w:val="24"/>
        </w:rPr>
        <w:t>3</w:t>
      </w:r>
      <w:r w:rsidRPr="002A698E">
        <w:rPr>
          <w:rFonts w:ascii="Times New Roman" w:hAnsi="Times New Roman" w:cs="Times New Roman"/>
          <w:sz w:val="24"/>
          <w:szCs w:val="24"/>
        </w:rPr>
        <w:t xml:space="preserve">, at </w:t>
      </w:r>
      <w:r w:rsidR="00B63533">
        <w:rPr>
          <w:rFonts w:ascii="Times New Roman" w:hAnsi="Times New Roman" w:cs="Times New Roman"/>
          <w:sz w:val="24"/>
          <w:szCs w:val="24"/>
        </w:rPr>
        <w:t>the office of S</w:t>
      </w:r>
      <w:r w:rsidR="001627B6">
        <w:rPr>
          <w:rFonts w:ascii="Times New Roman" w:hAnsi="Times New Roman" w:cs="Times New Roman"/>
          <w:sz w:val="24"/>
          <w:szCs w:val="24"/>
        </w:rPr>
        <w:t>now Jensen &amp; Reece, P.C.</w:t>
      </w:r>
      <w:r w:rsidR="00B63533">
        <w:rPr>
          <w:rFonts w:ascii="Times New Roman" w:hAnsi="Times New Roman" w:cs="Times New Roman"/>
          <w:sz w:val="24"/>
          <w:szCs w:val="24"/>
        </w:rPr>
        <w:t xml:space="preserve">, </w:t>
      </w:r>
      <w:r w:rsidR="001627B6">
        <w:rPr>
          <w:rFonts w:ascii="Times New Roman" w:hAnsi="Times New Roman" w:cs="Times New Roman"/>
          <w:sz w:val="24"/>
          <w:szCs w:val="24"/>
        </w:rPr>
        <w:t>912 West 1600 South, Suite B-200</w:t>
      </w:r>
      <w:r w:rsidR="00B63533" w:rsidRPr="00B63533">
        <w:rPr>
          <w:rFonts w:ascii="Times New Roman" w:hAnsi="Times New Roman" w:cs="Times New Roman"/>
          <w:sz w:val="24"/>
          <w:szCs w:val="24"/>
        </w:rPr>
        <w:t>, St. George, UT 847</w:t>
      </w:r>
      <w:r w:rsidR="001627B6">
        <w:rPr>
          <w:rFonts w:ascii="Times New Roman" w:hAnsi="Times New Roman" w:cs="Times New Roman"/>
          <w:sz w:val="24"/>
          <w:szCs w:val="24"/>
        </w:rPr>
        <w:t>70</w:t>
      </w:r>
      <w:r w:rsidRPr="002A698E">
        <w:rPr>
          <w:rFonts w:ascii="Times New Roman" w:hAnsi="Times New Roman" w:cs="Times New Roman"/>
          <w:sz w:val="24"/>
          <w:szCs w:val="24"/>
        </w:rPr>
        <w:t>.</w:t>
      </w:r>
    </w:p>
    <w:p w14:paraId="5E285608" w14:textId="77777777" w:rsidR="002A698E" w:rsidRPr="002A698E" w:rsidRDefault="002A698E" w:rsidP="002A698E">
      <w:pPr>
        <w:rPr>
          <w:rFonts w:ascii="Times New Roman" w:hAnsi="Times New Roman" w:cs="Times New Roman"/>
          <w:sz w:val="24"/>
          <w:szCs w:val="24"/>
        </w:rPr>
      </w:pPr>
    </w:p>
    <w:p w14:paraId="67169B15" w14:textId="4FD091CB" w:rsidR="00E610C2" w:rsidRPr="002A698E" w:rsidRDefault="00E610C2" w:rsidP="00E610C2">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009727E4">
        <w:rPr>
          <w:rFonts w:ascii="Times New Roman" w:hAnsi="Times New Roman" w:cs="Times New Roman"/>
          <w:sz w:val="24"/>
          <w:szCs w:val="24"/>
        </w:rPr>
        <w:t xml:space="preserve"> adopting</w:t>
      </w:r>
      <w:r w:rsidRPr="002A698E">
        <w:rPr>
          <w:rFonts w:ascii="Times New Roman" w:hAnsi="Times New Roman" w:cs="Times New Roman"/>
          <w:sz w:val="24"/>
          <w:szCs w:val="24"/>
        </w:rPr>
        <w:t xml:space="preserve"> 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213EFE">
        <w:rPr>
          <w:rFonts w:ascii="Times New Roman" w:hAnsi="Times New Roman" w:cs="Times New Roman"/>
          <w:sz w:val="24"/>
          <w:szCs w:val="24"/>
        </w:rPr>
        <w:t>4</w:t>
      </w:r>
      <w:r w:rsidRPr="002A698E">
        <w:rPr>
          <w:rFonts w:ascii="Times New Roman" w:hAnsi="Times New Roman" w:cs="Times New Roman"/>
          <w:sz w:val="24"/>
          <w:szCs w:val="24"/>
        </w:rPr>
        <w:t>.</w:t>
      </w:r>
    </w:p>
    <w:p w14:paraId="6637DBE8" w14:textId="77777777" w:rsidR="002A698E" w:rsidRPr="002A698E" w:rsidRDefault="002A698E" w:rsidP="002A698E">
      <w:pPr>
        <w:rPr>
          <w:rFonts w:ascii="Times New Roman" w:hAnsi="Times New Roman" w:cs="Times New Roman"/>
          <w:sz w:val="24"/>
          <w:szCs w:val="24"/>
        </w:rPr>
      </w:pPr>
    </w:p>
    <w:p w14:paraId="07FC4A45" w14:textId="77777777"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74B9FD9F" w14:textId="77777777" w:rsidR="002A698E" w:rsidRPr="002A698E" w:rsidRDefault="002A698E" w:rsidP="002A698E">
      <w:pPr>
        <w:rPr>
          <w:rFonts w:ascii="Times New Roman" w:hAnsi="Times New Roman" w:cs="Times New Roman"/>
          <w:sz w:val="24"/>
          <w:szCs w:val="24"/>
        </w:rPr>
      </w:pPr>
    </w:p>
    <w:p w14:paraId="1E43C4AF" w14:textId="3C7B616C"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B60BB5">
        <w:rPr>
          <w:rFonts w:ascii="Times New Roman" w:hAnsi="Times New Roman" w:cs="Times New Roman"/>
          <w:sz w:val="24"/>
          <w:szCs w:val="24"/>
        </w:rPr>
        <w:t>Jennifer</w:t>
      </w:r>
      <w:r w:rsidRPr="002A698E">
        <w:rPr>
          <w:rFonts w:ascii="Times New Roman" w:hAnsi="Times New Roman" w:cs="Times New Roman"/>
          <w:sz w:val="24"/>
          <w:szCs w:val="24"/>
        </w:rPr>
        <w:t xml:space="preserve"> </w:t>
      </w:r>
      <w:r w:rsidR="00B60BB5">
        <w:rPr>
          <w:rFonts w:ascii="Times New Roman" w:hAnsi="Times New Roman" w:cs="Times New Roman"/>
          <w:sz w:val="24"/>
          <w:szCs w:val="24"/>
        </w:rPr>
        <w:t>Gowan</w:t>
      </w:r>
      <w:r w:rsidRPr="002A698E">
        <w:rPr>
          <w:rFonts w:ascii="Times New Roman" w:hAnsi="Times New Roman" w:cs="Times New Roman"/>
          <w:sz w:val="24"/>
          <w:szCs w:val="24"/>
        </w:rPr>
        <w:t>s at (435) 628-3688 at least one full business day prior to the hearing.</w:t>
      </w:r>
    </w:p>
    <w:p w14:paraId="28DD343C" w14:textId="77777777"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4929A049" w14:textId="4B74E100" w:rsidR="002A698E" w:rsidRPr="001627B6" w:rsidRDefault="001627B6" w:rsidP="002A698E">
      <w:pPr>
        <w:rPr>
          <w:rFonts w:ascii="Times New Roman" w:hAnsi="Times New Roman" w:cs="Times New Roman"/>
          <w:sz w:val="24"/>
          <w:szCs w:val="24"/>
        </w:rPr>
      </w:pPr>
      <w:r w:rsidRPr="001627B6">
        <w:rPr>
          <w:rFonts w:ascii="Times New Roman" w:hAnsi="Times New Roman" w:cs="Times New Roman"/>
          <w:sz w:val="24"/>
          <w:szCs w:val="24"/>
        </w:rPr>
        <w:t>Kent Ohlsen</w:t>
      </w:r>
      <w:r w:rsidR="002A698E" w:rsidRPr="001627B6">
        <w:rPr>
          <w:rFonts w:ascii="Times New Roman" w:hAnsi="Times New Roman" w:cs="Times New Roman"/>
          <w:sz w:val="24"/>
          <w:szCs w:val="24"/>
        </w:rPr>
        <w:t>, District Clerk</w:t>
      </w:r>
    </w:p>
    <w:p w14:paraId="18BAC149" w14:textId="5C7C23C6" w:rsidR="00E80448" w:rsidRPr="008F2B11" w:rsidRDefault="00E80448" w:rsidP="00904A01">
      <w:pPr>
        <w:tabs>
          <w:tab w:val="left" w:pos="2268"/>
        </w:tabs>
        <w:ind w:left="0"/>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16B0B" w14:textId="77777777" w:rsidR="00DC0F10" w:rsidRDefault="00DC0F10">
      <w:r>
        <w:separator/>
      </w:r>
    </w:p>
  </w:endnote>
  <w:endnote w:type="continuationSeparator" w:id="0">
    <w:p w14:paraId="7917C61B" w14:textId="77777777" w:rsidR="00DC0F10" w:rsidRDefault="00DC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A3C78" w14:textId="77777777" w:rsidR="00DC0F10" w:rsidRDefault="00DC0F10">
      <w:r>
        <w:separator/>
      </w:r>
    </w:p>
  </w:footnote>
  <w:footnote w:type="continuationSeparator" w:id="0">
    <w:p w14:paraId="3B732800" w14:textId="77777777" w:rsidR="00DC0F10" w:rsidRDefault="00DC0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1007132">
    <w:abstractNumId w:val="4"/>
  </w:num>
  <w:num w:numId="2" w16cid:durableId="1742170498">
    <w:abstractNumId w:val="14"/>
  </w:num>
  <w:num w:numId="3" w16cid:durableId="1978492368">
    <w:abstractNumId w:val="10"/>
  </w:num>
  <w:num w:numId="4" w16cid:durableId="2101678794">
    <w:abstractNumId w:val="13"/>
  </w:num>
  <w:num w:numId="5" w16cid:durableId="232618984">
    <w:abstractNumId w:val="11"/>
  </w:num>
  <w:num w:numId="6" w16cid:durableId="445581257">
    <w:abstractNumId w:val="9"/>
  </w:num>
  <w:num w:numId="7" w16cid:durableId="1272473801">
    <w:abstractNumId w:val="0"/>
  </w:num>
  <w:num w:numId="8" w16cid:durableId="1463042057">
    <w:abstractNumId w:val="5"/>
  </w:num>
  <w:num w:numId="9" w16cid:durableId="1202783318">
    <w:abstractNumId w:val="3"/>
  </w:num>
  <w:num w:numId="10" w16cid:durableId="1391270467">
    <w:abstractNumId w:val="15"/>
  </w:num>
  <w:num w:numId="11" w16cid:durableId="468910152">
    <w:abstractNumId w:val="1"/>
  </w:num>
  <w:num w:numId="12" w16cid:durableId="456023598">
    <w:abstractNumId w:val="12"/>
  </w:num>
  <w:num w:numId="13" w16cid:durableId="1170215801">
    <w:abstractNumId w:val="1"/>
  </w:num>
  <w:num w:numId="14" w16cid:durableId="330107420">
    <w:abstractNumId w:val="6"/>
  </w:num>
  <w:num w:numId="15" w16cid:durableId="990254561">
    <w:abstractNumId w:val="7"/>
  </w:num>
  <w:num w:numId="16" w16cid:durableId="1720352370">
    <w:abstractNumId w:val="2"/>
  </w:num>
  <w:num w:numId="17" w16cid:durableId="203715080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27DFC"/>
    <w:rsid w:val="00131401"/>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27B6"/>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3EFE"/>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698E"/>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B76DD"/>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35E9"/>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27E4"/>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D701B"/>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0BB5"/>
    <w:rsid w:val="00B618B6"/>
    <w:rsid w:val="00B63533"/>
    <w:rsid w:val="00B66816"/>
    <w:rsid w:val="00B742ED"/>
    <w:rsid w:val="00B759A7"/>
    <w:rsid w:val="00B77584"/>
    <w:rsid w:val="00B8014F"/>
    <w:rsid w:val="00B83841"/>
    <w:rsid w:val="00B8521A"/>
    <w:rsid w:val="00B854E4"/>
    <w:rsid w:val="00B85719"/>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958"/>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D77AC"/>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266A2"/>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0F10"/>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10C2"/>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160</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1075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8</cp:revision>
  <cp:lastPrinted>2020-01-03T20:08:00Z</cp:lastPrinted>
  <dcterms:created xsi:type="dcterms:W3CDTF">2021-12-10T17:23:00Z</dcterms:created>
  <dcterms:modified xsi:type="dcterms:W3CDTF">2023-11-22T00:19:00Z</dcterms:modified>
</cp:coreProperties>
</file>