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35A8A" w14:textId="77777777" w:rsidR="007D19CE" w:rsidRDefault="007D19CE" w:rsidP="007D19CE">
      <w:pPr>
        <w:spacing w:after="0"/>
        <w:ind w:left="720" w:right="720"/>
        <w:jc w:val="both"/>
      </w:pPr>
    </w:p>
    <w:p w14:paraId="70A56AAC" w14:textId="77777777" w:rsidR="007D19CE" w:rsidRDefault="007D19CE" w:rsidP="007D19CE">
      <w:pPr>
        <w:spacing w:after="0" w:line="240" w:lineRule="auto"/>
        <w:jc w:val="right"/>
        <w:rPr>
          <w:rFonts w:ascii="Times New Roman" w:eastAsia="Times New Roman" w:hAnsi="Times New Roman" w:cs="Times New Roman"/>
          <w:b/>
        </w:rPr>
      </w:pPr>
      <w:r>
        <w:rPr>
          <w:noProof/>
        </w:rPr>
        <w:drawing>
          <wp:anchor distT="0" distB="0" distL="114300" distR="114300" simplePos="0" relativeHeight="251659264" behindDoc="0" locked="0" layoutInCell="1" allowOverlap="1" wp14:anchorId="36DF31A5" wp14:editId="2B8059F7">
            <wp:simplePos x="0" y="0"/>
            <wp:positionH relativeFrom="column">
              <wp:posOffset>75565</wp:posOffset>
            </wp:positionH>
            <wp:positionV relativeFrom="paragraph">
              <wp:posOffset>-280670</wp:posOffset>
            </wp:positionV>
            <wp:extent cx="1066800" cy="1066800"/>
            <wp:effectExtent l="0" t="0" r="0" b="0"/>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rPr>
        <w:t>Midvale City</w:t>
      </w:r>
    </w:p>
    <w:p w14:paraId="14FA4325" w14:textId="77777777" w:rsidR="007D19CE" w:rsidRDefault="007D19CE" w:rsidP="007D19CE">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7505 South Holden Street</w:t>
      </w:r>
    </w:p>
    <w:p w14:paraId="5FEEA341" w14:textId="77777777" w:rsidR="007D19CE" w:rsidRDefault="007D19CE" w:rsidP="007D19CE">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Midvale, UT 84047</w:t>
      </w:r>
    </w:p>
    <w:p w14:paraId="60F9D305" w14:textId="77777777" w:rsidR="007D19CE" w:rsidRDefault="007D19CE" w:rsidP="007D19CE">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801-567-7200</w:t>
      </w:r>
    </w:p>
    <w:p w14:paraId="6B2161EC" w14:textId="77777777" w:rsidR="007D19CE" w:rsidRDefault="00962388" w:rsidP="007D19CE">
      <w:pPr>
        <w:spacing w:after="0" w:line="240" w:lineRule="auto"/>
        <w:jc w:val="right"/>
        <w:rPr>
          <w:rFonts w:ascii="Times New Roman" w:eastAsia="Times New Roman" w:hAnsi="Times New Roman" w:cs="Times New Roman"/>
          <w:b/>
          <w:sz w:val="20"/>
          <w:szCs w:val="20"/>
        </w:rPr>
      </w:pPr>
      <w:hyperlink r:id="rId5" w:history="1">
        <w:r w:rsidR="007D19CE">
          <w:rPr>
            <w:rStyle w:val="Hyperlink"/>
            <w:rFonts w:ascii="Times New Roman" w:eastAsia="Times New Roman" w:hAnsi="Times New Roman" w:cs="Times New Roman"/>
            <w:b/>
            <w:sz w:val="20"/>
            <w:szCs w:val="20"/>
          </w:rPr>
          <w:t>www.midvalecity.org</w:t>
        </w:r>
      </w:hyperlink>
    </w:p>
    <w:tbl>
      <w:tblPr>
        <w:tblW w:w="9576" w:type="dxa"/>
        <w:tblInd w:w="-108" w:type="dxa"/>
        <w:tblLook w:val="04A0" w:firstRow="1" w:lastRow="0" w:firstColumn="1" w:lastColumn="0" w:noHBand="0" w:noVBand="1"/>
      </w:tblPr>
      <w:tblGrid>
        <w:gridCol w:w="108"/>
        <w:gridCol w:w="9360"/>
        <w:gridCol w:w="108"/>
      </w:tblGrid>
      <w:tr w:rsidR="007D19CE" w14:paraId="4B2F98BA" w14:textId="77777777" w:rsidTr="00E81B8A">
        <w:trPr>
          <w:gridBefore w:val="1"/>
          <w:gridAfter w:val="1"/>
          <w:wBefore w:w="108" w:type="dxa"/>
          <w:wAfter w:w="108" w:type="dxa"/>
        </w:trPr>
        <w:tc>
          <w:tcPr>
            <w:tcW w:w="9360" w:type="dxa"/>
          </w:tcPr>
          <w:p w14:paraId="7AB68547" w14:textId="77777777" w:rsidR="007D19CE" w:rsidRDefault="007D19CE" w:rsidP="00E81B8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_________________________________________________________________</w:t>
            </w:r>
          </w:p>
          <w:p w14:paraId="47240062" w14:textId="77777777" w:rsidR="007D19CE" w:rsidRDefault="007D19CE" w:rsidP="00E81B8A">
            <w:pPr>
              <w:spacing w:after="0" w:line="240" w:lineRule="auto"/>
              <w:jc w:val="center"/>
              <w:rPr>
                <w:rFonts w:ascii="Times New Roman" w:eastAsia="Times New Roman" w:hAnsi="Times New Roman" w:cs="Times New Roman"/>
                <w:b/>
                <w:sz w:val="28"/>
                <w:szCs w:val="28"/>
              </w:rPr>
            </w:pPr>
          </w:p>
        </w:tc>
      </w:tr>
      <w:tr w:rsidR="007D19CE" w:rsidRPr="007570D5" w14:paraId="693E7A18" w14:textId="77777777" w:rsidTr="00E81B8A">
        <w:tc>
          <w:tcPr>
            <w:tcW w:w="9576" w:type="dxa"/>
            <w:gridSpan w:val="3"/>
          </w:tcPr>
          <w:p w14:paraId="7C02EB56" w14:textId="77777777" w:rsidR="007D19CE" w:rsidRPr="007570D5" w:rsidRDefault="007D19CE" w:rsidP="00E81B8A">
            <w:pPr>
              <w:spacing w:after="0"/>
              <w:jc w:val="center"/>
              <w:rPr>
                <w:rFonts w:ascii="Times New Roman" w:eastAsia="Times New Roman" w:hAnsi="Times New Roman" w:cs="Times New Roman"/>
                <w:b/>
                <w:sz w:val="28"/>
                <w:szCs w:val="28"/>
              </w:rPr>
            </w:pPr>
            <w:r w:rsidRPr="007570D5">
              <w:rPr>
                <w:rFonts w:ascii="Times New Roman" w:eastAsia="Times New Roman" w:hAnsi="Times New Roman" w:cs="Times New Roman"/>
                <w:b/>
                <w:sz w:val="28"/>
                <w:szCs w:val="28"/>
              </w:rPr>
              <w:t>MIDVALE CITY LEGISLATIVE MEETING</w:t>
            </w:r>
          </w:p>
          <w:p w14:paraId="170B454B" w14:textId="77777777" w:rsidR="007D19CE" w:rsidRPr="007570D5" w:rsidRDefault="007D19CE" w:rsidP="00E81B8A">
            <w:pPr>
              <w:spacing w:after="0"/>
              <w:jc w:val="center"/>
              <w:rPr>
                <w:rFonts w:ascii="Times New Roman" w:eastAsia="Times New Roman" w:hAnsi="Times New Roman" w:cs="Times New Roman"/>
                <w:b/>
                <w:sz w:val="28"/>
                <w:szCs w:val="28"/>
              </w:rPr>
            </w:pPr>
            <w:r w:rsidRPr="007570D5">
              <w:rPr>
                <w:rFonts w:ascii="Times New Roman" w:eastAsia="Times New Roman" w:hAnsi="Times New Roman" w:cs="Times New Roman"/>
                <w:b/>
                <w:sz w:val="28"/>
                <w:szCs w:val="28"/>
              </w:rPr>
              <w:t>AGENDA</w:t>
            </w:r>
          </w:p>
          <w:p w14:paraId="266E1C40" w14:textId="7D4B2CEF" w:rsidR="007D19CE" w:rsidRPr="007570D5" w:rsidRDefault="007D19CE" w:rsidP="00E81B8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November 30, 2023</w:t>
            </w:r>
          </w:p>
        </w:tc>
      </w:tr>
    </w:tbl>
    <w:p w14:paraId="7C9DEE27" w14:textId="77777777" w:rsidR="007D19CE" w:rsidRDefault="007D19CE" w:rsidP="007D19CE">
      <w:pPr>
        <w:spacing w:after="0" w:line="240" w:lineRule="auto"/>
        <w:jc w:val="both"/>
        <w:rPr>
          <w:rFonts w:ascii="Times New Roman" w:eastAsia="Times New Roman" w:hAnsi="Times New Roman" w:cs="Times New Roman"/>
          <w:b/>
          <w:sz w:val="24"/>
          <w:szCs w:val="24"/>
        </w:rPr>
      </w:pPr>
    </w:p>
    <w:p w14:paraId="51C639FD" w14:textId="5FFEEC02" w:rsidR="007D19CE" w:rsidRPr="00907D07" w:rsidRDefault="007D19CE" w:rsidP="007D19CE">
      <w:pPr>
        <w:spacing w:after="0" w:line="240" w:lineRule="auto"/>
        <w:jc w:val="both"/>
        <w:rPr>
          <w:rFonts w:ascii="Times New Roman" w:eastAsia="Times New Roman" w:hAnsi="Times New Roman" w:cs="Times New Roman"/>
          <w:sz w:val="24"/>
          <w:szCs w:val="24"/>
        </w:rPr>
      </w:pPr>
      <w:r w:rsidRPr="00907D07">
        <w:rPr>
          <w:rFonts w:ascii="Times New Roman" w:eastAsia="Times New Roman" w:hAnsi="Times New Roman" w:cs="Times New Roman"/>
          <w:b/>
          <w:sz w:val="24"/>
          <w:szCs w:val="24"/>
        </w:rPr>
        <w:t xml:space="preserve">PUBLIC NOTICE IS HEREBY GIVEN that the Midvale City Council </w:t>
      </w:r>
      <w:r w:rsidRPr="00907D07">
        <w:rPr>
          <w:rFonts w:ascii="Times New Roman" w:eastAsia="Times New Roman" w:hAnsi="Times New Roman" w:cs="Times New Roman"/>
          <w:sz w:val="24"/>
          <w:szCs w:val="24"/>
        </w:rPr>
        <w:t xml:space="preserve">will hold a special Legislative Breakfast on </w:t>
      </w:r>
      <w:r>
        <w:rPr>
          <w:rFonts w:ascii="Times New Roman" w:eastAsia="Times New Roman" w:hAnsi="Times New Roman" w:cs="Times New Roman"/>
          <w:b/>
          <w:sz w:val="24"/>
          <w:szCs w:val="24"/>
        </w:rPr>
        <w:t>30</w:t>
      </w:r>
      <w:r w:rsidRPr="007D19CE">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xml:space="preserve"> </w:t>
      </w:r>
      <w:r w:rsidRPr="00907D07">
        <w:rPr>
          <w:rFonts w:ascii="Times New Roman" w:eastAsia="Times New Roman" w:hAnsi="Times New Roman" w:cs="Times New Roman"/>
          <w:b/>
          <w:sz w:val="24"/>
          <w:szCs w:val="24"/>
        </w:rPr>
        <w:t xml:space="preserve">day of </w:t>
      </w:r>
      <w:r>
        <w:rPr>
          <w:rFonts w:ascii="Times New Roman" w:eastAsia="Times New Roman" w:hAnsi="Times New Roman" w:cs="Times New Roman"/>
          <w:b/>
          <w:sz w:val="24"/>
          <w:szCs w:val="24"/>
        </w:rPr>
        <w:t>November 2023</w:t>
      </w:r>
      <w:r w:rsidRPr="00907D07">
        <w:rPr>
          <w:rFonts w:ascii="Times New Roman" w:eastAsia="Times New Roman" w:hAnsi="Times New Roman" w:cs="Times New Roman"/>
          <w:b/>
          <w:sz w:val="24"/>
          <w:szCs w:val="24"/>
        </w:rPr>
        <w:t xml:space="preserve"> at Bohemian, 94 Fort Union, Midvale, UT 84047</w:t>
      </w:r>
      <w:r w:rsidRPr="00907D07">
        <w:rPr>
          <w:rFonts w:ascii="Times New Roman" w:eastAsia="Times New Roman" w:hAnsi="Times New Roman" w:cs="Times New Roman"/>
          <w:sz w:val="24"/>
          <w:szCs w:val="24"/>
        </w:rPr>
        <w:t xml:space="preserve"> as follows:</w:t>
      </w:r>
    </w:p>
    <w:p w14:paraId="3CAB8770" w14:textId="77777777" w:rsidR="007D19CE" w:rsidRDefault="007D19CE" w:rsidP="007D19CE">
      <w:pPr>
        <w:spacing w:after="0" w:line="240" w:lineRule="auto"/>
        <w:jc w:val="center"/>
        <w:rPr>
          <w:rFonts w:ascii="Times New Roman" w:eastAsia="Times New Roman" w:hAnsi="Times New Roman" w:cs="Times New Roman"/>
          <w:b/>
          <w:sz w:val="24"/>
          <w:szCs w:val="24"/>
        </w:rPr>
      </w:pPr>
    </w:p>
    <w:p w14:paraId="1B779614" w14:textId="77777777" w:rsidR="007D19CE" w:rsidRDefault="007D19CE" w:rsidP="007D19CE">
      <w:pPr>
        <w:spacing w:after="0"/>
        <w:jc w:val="both"/>
        <w:rPr>
          <w:rFonts w:ascii="Times New Roman" w:hAnsi="Times New Roman"/>
          <w:b/>
          <w:sz w:val="24"/>
          <w:szCs w:val="24"/>
        </w:rPr>
      </w:pPr>
      <w:r w:rsidRPr="001B0FE9">
        <w:rPr>
          <w:rFonts w:ascii="Times New Roman" w:hAnsi="Times New Roman"/>
          <w:b/>
          <w:sz w:val="24"/>
          <w:szCs w:val="24"/>
        </w:rPr>
        <w:t>7:30 AM    BREAKFAST</w:t>
      </w:r>
    </w:p>
    <w:p w14:paraId="55C52E31" w14:textId="77777777" w:rsidR="007D19CE" w:rsidRPr="00681BD3" w:rsidRDefault="007D19CE" w:rsidP="007D19CE">
      <w:pPr>
        <w:spacing w:after="0" w:line="240" w:lineRule="auto"/>
        <w:jc w:val="both"/>
        <w:outlineLvl w:val="0"/>
        <w:rPr>
          <w:rFonts w:ascii="Times New Roman" w:eastAsia="Times New Roman" w:hAnsi="Times New Roman" w:cs="Times New Roman"/>
          <w:b/>
          <w:sz w:val="24"/>
          <w:szCs w:val="24"/>
          <w:lang w:val="x-none" w:eastAsia="x-none"/>
        </w:rPr>
      </w:pPr>
    </w:p>
    <w:p w14:paraId="0889FF19" w14:textId="77777777" w:rsidR="007D19CE" w:rsidRPr="00681BD3" w:rsidRDefault="007D19CE" w:rsidP="007D19CE">
      <w:pPr>
        <w:spacing w:after="0" w:line="240" w:lineRule="auto"/>
        <w:jc w:val="both"/>
        <w:outlineLvl w:val="0"/>
        <w:rPr>
          <w:rFonts w:ascii="Times New Roman" w:eastAsia="Times New Roman" w:hAnsi="Times New Roman" w:cs="Times New Roman"/>
          <w:b/>
          <w:sz w:val="24"/>
          <w:szCs w:val="24"/>
          <w:lang w:eastAsia="x-none"/>
        </w:rPr>
      </w:pPr>
      <w:r w:rsidRPr="00681BD3">
        <w:rPr>
          <w:rFonts w:ascii="Times New Roman" w:eastAsia="Times New Roman" w:hAnsi="Times New Roman" w:cs="Times New Roman"/>
          <w:b/>
          <w:sz w:val="24"/>
          <w:szCs w:val="24"/>
          <w:lang w:eastAsia="x-none"/>
        </w:rPr>
        <w:t>I.</w:t>
      </w:r>
      <w:r w:rsidRPr="00681BD3">
        <w:rPr>
          <w:rFonts w:ascii="Times New Roman" w:eastAsia="Times New Roman" w:hAnsi="Times New Roman" w:cs="Times New Roman"/>
          <w:b/>
          <w:sz w:val="24"/>
          <w:szCs w:val="24"/>
          <w:lang w:eastAsia="x-none"/>
        </w:rPr>
        <w:tab/>
        <w:t>DISCUSS UPCOMING LEGISLATIVE ISSUES</w:t>
      </w:r>
    </w:p>
    <w:p w14:paraId="310C07C6" w14:textId="77777777" w:rsidR="007D19CE" w:rsidRPr="00681BD3" w:rsidRDefault="007D19CE" w:rsidP="007D19CE">
      <w:pPr>
        <w:spacing w:after="0" w:line="240" w:lineRule="auto"/>
        <w:jc w:val="both"/>
        <w:outlineLvl w:val="0"/>
        <w:rPr>
          <w:rFonts w:ascii="Times New Roman" w:eastAsia="Times New Roman" w:hAnsi="Times New Roman" w:cs="Times New Roman"/>
          <w:b/>
          <w:sz w:val="24"/>
          <w:szCs w:val="24"/>
          <w:lang w:eastAsia="x-none"/>
        </w:rPr>
      </w:pPr>
    </w:p>
    <w:p w14:paraId="3592F86B" w14:textId="77777777" w:rsidR="007D19CE" w:rsidRPr="00681BD3" w:rsidRDefault="007D19CE" w:rsidP="007D19CE">
      <w:pPr>
        <w:spacing w:after="0" w:line="240" w:lineRule="auto"/>
        <w:jc w:val="both"/>
        <w:outlineLvl w:val="0"/>
        <w:rPr>
          <w:rFonts w:ascii="Times New Roman" w:eastAsia="Times New Roman" w:hAnsi="Times New Roman" w:cs="Times New Roman"/>
          <w:b/>
          <w:sz w:val="24"/>
          <w:szCs w:val="24"/>
          <w:lang w:eastAsia="x-none"/>
        </w:rPr>
      </w:pPr>
      <w:r w:rsidRPr="00681BD3">
        <w:rPr>
          <w:rFonts w:ascii="Times New Roman" w:eastAsia="Times New Roman" w:hAnsi="Times New Roman" w:cs="Times New Roman"/>
          <w:b/>
          <w:sz w:val="24"/>
          <w:szCs w:val="24"/>
          <w:lang w:eastAsia="x-none"/>
        </w:rPr>
        <w:t>II.</w:t>
      </w:r>
      <w:r w:rsidRPr="00681BD3">
        <w:rPr>
          <w:rFonts w:ascii="Times New Roman" w:eastAsia="Times New Roman" w:hAnsi="Times New Roman" w:cs="Times New Roman"/>
          <w:b/>
          <w:sz w:val="24"/>
          <w:szCs w:val="24"/>
          <w:lang w:eastAsia="x-none"/>
        </w:rPr>
        <w:tab/>
        <w:t>ADJOURN</w:t>
      </w:r>
    </w:p>
    <w:p w14:paraId="6250F144" w14:textId="77777777" w:rsidR="007D19CE" w:rsidRPr="00907D07" w:rsidRDefault="007D19CE" w:rsidP="007D19CE">
      <w:pPr>
        <w:spacing w:after="0" w:line="240" w:lineRule="auto"/>
        <w:jc w:val="both"/>
        <w:outlineLvl w:val="0"/>
        <w:rPr>
          <w:rFonts w:ascii="Times New Roman" w:eastAsia="Times New Roman" w:hAnsi="Times New Roman" w:cs="Times New Roman"/>
          <w:b/>
          <w:sz w:val="20"/>
          <w:szCs w:val="20"/>
          <w:lang w:val="x-none" w:eastAsia="x-none"/>
        </w:rPr>
      </w:pPr>
    </w:p>
    <w:tbl>
      <w:tblPr>
        <w:tblW w:w="9900" w:type="dxa"/>
        <w:tblInd w:w="-162" w:type="dxa"/>
        <w:tblLook w:val="04A0" w:firstRow="1" w:lastRow="0" w:firstColumn="1" w:lastColumn="0" w:noHBand="0" w:noVBand="1"/>
      </w:tblPr>
      <w:tblGrid>
        <w:gridCol w:w="9900"/>
      </w:tblGrid>
      <w:tr w:rsidR="007D19CE" w:rsidRPr="00907D07" w14:paraId="25A3A58D" w14:textId="77777777" w:rsidTr="00E81B8A">
        <w:tc>
          <w:tcPr>
            <w:tcW w:w="9900" w:type="dxa"/>
            <w:shd w:val="clear" w:color="auto" w:fill="auto"/>
          </w:tcPr>
          <w:p w14:paraId="5644BA15" w14:textId="77777777" w:rsidR="007D19CE" w:rsidRPr="00907D07" w:rsidRDefault="007D19CE" w:rsidP="00E81B8A">
            <w:pPr>
              <w:spacing w:before="100" w:beforeAutospacing="1" w:after="100" w:afterAutospacing="1" w:line="240" w:lineRule="auto"/>
              <w:jc w:val="both"/>
              <w:rPr>
                <w:rFonts w:ascii="Times New Roman" w:eastAsia="Times New Roman" w:hAnsi="Times New Roman" w:cs="Times New Roman"/>
                <w:b/>
                <w:sz w:val="20"/>
                <w:szCs w:val="20"/>
              </w:rPr>
            </w:pPr>
            <w:r w:rsidRPr="00907D07">
              <w:rPr>
                <w:rFonts w:ascii="Times New Roman" w:eastAsia="Times New Roman" w:hAnsi="Times New Roman" w:cs="Times New Roman"/>
                <w:b/>
                <w:sz w:val="20"/>
                <w:szCs w:val="20"/>
              </w:rPr>
              <w:t>In accordance with the Americans with Disabilities Act, Midvale City will make reasonable accommodations for participation in the meeting. Request assistance by contacting the City Recorder at 801-567-7207, providing at least three working days advance notice of the meeting. TTY 711</w:t>
            </w:r>
          </w:p>
        </w:tc>
      </w:tr>
      <w:tr w:rsidR="007D19CE" w:rsidRPr="00907D07" w14:paraId="77E636CA" w14:textId="77777777" w:rsidTr="00E81B8A">
        <w:tc>
          <w:tcPr>
            <w:tcW w:w="9900" w:type="dxa"/>
            <w:shd w:val="clear" w:color="auto" w:fill="auto"/>
          </w:tcPr>
          <w:p w14:paraId="1212D79C" w14:textId="77777777" w:rsidR="007D19CE" w:rsidRPr="00907D07" w:rsidRDefault="007D19CE" w:rsidP="00E81B8A">
            <w:pPr>
              <w:spacing w:before="100" w:beforeAutospacing="1" w:after="100" w:afterAutospacing="1" w:line="240" w:lineRule="auto"/>
              <w:jc w:val="both"/>
              <w:rPr>
                <w:rFonts w:ascii="Times New Roman" w:eastAsia="Times New Roman" w:hAnsi="Times New Roman" w:cs="Times New Roman"/>
                <w:b/>
                <w:sz w:val="20"/>
                <w:szCs w:val="20"/>
              </w:rPr>
            </w:pPr>
          </w:p>
        </w:tc>
      </w:tr>
      <w:tr w:rsidR="007D19CE" w:rsidRPr="00907D07" w14:paraId="45C6D08F" w14:textId="77777777" w:rsidTr="00E81B8A">
        <w:tc>
          <w:tcPr>
            <w:tcW w:w="9900" w:type="dxa"/>
            <w:shd w:val="clear" w:color="auto" w:fill="auto"/>
          </w:tcPr>
          <w:p w14:paraId="55D0C949" w14:textId="77777777" w:rsidR="007D19CE" w:rsidRPr="00907D07" w:rsidRDefault="007D19CE" w:rsidP="00E81B8A">
            <w:pPr>
              <w:spacing w:before="100" w:beforeAutospacing="1" w:after="100" w:afterAutospacing="1" w:line="240" w:lineRule="auto"/>
              <w:jc w:val="both"/>
              <w:rPr>
                <w:rFonts w:ascii="Times New Roman" w:eastAsia="Times New Roman" w:hAnsi="Times New Roman" w:cs="Times New Roman"/>
                <w:b/>
                <w:lang w:val="x-none" w:eastAsia="x-none"/>
              </w:rPr>
            </w:pPr>
            <w:r w:rsidRPr="00907D07">
              <w:rPr>
                <w:rFonts w:ascii="Times New Roman" w:eastAsia="Times New Roman" w:hAnsi="Times New Roman" w:cs="Times New Roman"/>
                <w:b/>
                <w:sz w:val="20"/>
                <w:szCs w:val="20"/>
                <w:lang w:val="x-none" w:eastAsia="x-none"/>
              </w:rPr>
              <w:t>A copy of the foregoing agenda was provided to the news media by email and/or fax; the agenda was posted in the City Hall Lobby, the 2</w:t>
            </w:r>
            <w:r w:rsidRPr="00907D07">
              <w:rPr>
                <w:rFonts w:ascii="Times New Roman" w:eastAsia="Times New Roman" w:hAnsi="Times New Roman" w:cs="Times New Roman"/>
                <w:b/>
                <w:sz w:val="20"/>
                <w:szCs w:val="20"/>
                <w:vertAlign w:val="superscript"/>
                <w:lang w:val="x-none" w:eastAsia="x-none"/>
              </w:rPr>
              <w:t>nd</w:t>
            </w:r>
            <w:r w:rsidRPr="00907D07">
              <w:rPr>
                <w:rFonts w:ascii="Times New Roman" w:eastAsia="Times New Roman" w:hAnsi="Times New Roman" w:cs="Times New Roman"/>
                <w:b/>
                <w:sz w:val="20"/>
                <w:szCs w:val="20"/>
                <w:lang w:val="x-none" w:eastAsia="x-none"/>
              </w:rPr>
              <w:t xml:space="preserve"> Floor City Hall Lobby, on the City’s website at </w:t>
            </w:r>
            <w:hyperlink r:id="rId6" w:history="1">
              <w:r w:rsidRPr="00907D07">
                <w:rPr>
                  <w:rFonts w:ascii="Times New Roman" w:eastAsia="Times New Roman" w:hAnsi="Times New Roman" w:cs="Times New Roman"/>
                  <w:b/>
                  <w:color w:val="0000FF"/>
                  <w:sz w:val="20"/>
                  <w:szCs w:val="20"/>
                  <w:u w:val="single"/>
                  <w:lang w:val="x-none" w:eastAsia="x-none"/>
                </w:rPr>
                <w:t>www.midvalecity.org</w:t>
              </w:r>
            </w:hyperlink>
            <w:r w:rsidRPr="00907D07">
              <w:rPr>
                <w:rFonts w:ascii="Times New Roman" w:eastAsia="Times New Roman" w:hAnsi="Times New Roman" w:cs="Times New Roman"/>
                <w:b/>
                <w:sz w:val="20"/>
                <w:szCs w:val="20"/>
                <w:lang w:val="x-none" w:eastAsia="x-none"/>
              </w:rPr>
              <w:t xml:space="preserve"> and the State Public Notice Website at </w:t>
            </w:r>
            <w:hyperlink r:id="rId7" w:history="1">
              <w:r w:rsidRPr="00907D07">
                <w:rPr>
                  <w:rFonts w:ascii="Times New Roman" w:eastAsia="Times New Roman" w:hAnsi="Times New Roman" w:cs="Times New Roman"/>
                  <w:b/>
                  <w:color w:val="0000FF"/>
                  <w:sz w:val="20"/>
                  <w:szCs w:val="20"/>
                  <w:u w:val="single"/>
                  <w:lang w:val="x-none" w:eastAsia="x-none"/>
                </w:rPr>
                <w:t>http://pmn.utah.gov</w:t>
              </w:r>
            </w:hyperlink>
            <w:r w:rsidRPr="00907D07">
              <w:rPr>
                <w:rFonts w:ascii="Times New Roman" w:eastAsia="Times New Roman" w:hAnsi="Times New Roman" w:cs="Times New Roman"/>
                <w:b/>
                <w:sz w:val="20"/>
                <w:szCs w:val="20"/>
                <w:lang w:val="x-none" w:eastAsia="x-none"/>
              </w:rPr>
              <w:t>. Council Members may participate in the meeting via electronic communications. Council Members’ participation via electronic communication will be broadcast and amplified so other Council Members and all other persons present in the Council Chambers will be able to hear or see the communication.</w:t>
            </w:r>
          </w:p>
        </w:tc>
      </w:tr>
      <w:tr w:rsidR="007D19CE" w:rsidRPr="00907D07" w14:paraId="4C0EE65C" w14:textId="77777777" w:rsidTr="00E81B8A">
        <w:tc>
          <w:tcPr>
            <w:tcW w:w="9900" w:type="dxa"/>
            <w:shd w:val="clear" w:color="auto" w:fill="auto"/>
          </w:tcPr>
          <w:p w14:paraId="773BCC05" w14:textId="77777777" w:rsidR="007D19CE" w:rsidRPr="00907D07" w:rsidRDefault="007D19CE" w:rsidP="00E81B8A">
            <w:pPr>
              <w:spacing w:before="100" w:beforeAutospacing="1" w:after="100" w:afterAutospacing="1" w:line="240" w:lineRule="auto"/>
              <w:jc w:val="both"/>
              <w:rPr>
                <w:rFonts w:ascii="Times New Roman" w:eastAsia="Times New Roman" w:hAnsi="Times New Roman" w:cs="Times New Roman"/>
                <w:sz w:val="20"/>
                <w:szCs w:val="20"/>
              </w:rPr>
            </w:pPr>
          </w:p>
        </w:tc>
      </w:tr>
      <w:tr w:rsidR="007D19CE" w:rsidRPr="00907D07" w14:paraId="38A1F295" w14:textId="77777777" w:rsidTr="00E81B8A">
        <w:tc>
          <w:tcPr>
            <w:tcW w:w="9900" w:type="dxa"/>
            <w:shd w:val="clear" w:color="auto" w:fill="auto"/>
          </w:tcPr>
          <w:p w14:paraId="72A82BB7" w14:textId="2E640056" w:rsidR="007D19CE" w:rsidRPr="00907D07" w:rsidRDefault="007D19CE" w:rsidP="00E81B8A">
            <w:pPr>
              <w:spacing w:after="0" w:line="240" w:lineRule="auto"/>
              <w:jc w:val="both"/>
              <w:rPr>
                <w:rFonts w:ascii="Times New Roman" w:eastAsia="Times New Roman" w:hAnsi="Times New Roman" w:cs="Times New Roman"/>
                <w:b/>
                <w:sz w:val="24"/>
                <w:szCs w:val="24"/>
              </w:rPr>
            </w:pPr>
          </w:p>
        </w:tc>
      </w:tr>
    </w:tbl>
    <w:p w14:paraId="37E41592" w14:textId="77777777" w:rsidR="007D19CE" w:rsidRPr="00907D07" w:rsidRDefault="007D19CE" w:rsidP="007D19CE">
      <w:pPr>
        <w:spacing w:after="0" w:line="240" w:lineRule="auto"/>
        <w:jc w:val="both"/>
        <w:rPr>
          <w:rFonts w:ascii="Times New Roman" w:eastAsia="Times New Roman" w:hAnsi="Times New Roman" w:cs="Times New Roman"/>
          <w:b/>
          <w:sz w:val="24"/>
          <w:szCs w:val="24"/>
          <w:lang w:val="x-none" w:eastAsia="x-none"/>
        </w:rPr>
      </w:pPr>
    </w:p>
    <w:tbl>
      <w:tblPr>
        <w:tblW w:w="9900" w:type="dxa"/>
        <w:tblInd w:w="-162" w:type="dxa"/>
        <w:tblLook w:val="04A0" w:firstRow="1" w:lastRow="0" w:firstColumn="1" w:lastColumn="0" w:noHBand="0" w:noVBand="1"/>
      </w:tblPr>
      <w:tblGrid>
        <w:gridCol w:w="4950"/>
        <w:gridCol w:w="4950"/>
      </w:tblGrid>
      <w:tr w:rsidR="007D19CE" w:rsidRPr="00907D07" w14:paraId="6E15BC5B" w14:textId="77777777" w:rsidTr="00E81B8A">
        <w:tc>
          <w:tcPr>
            <w:tcW w:w="4950" w:type="dxa"/>
            <w:shd w:val="clear" w:color="auto" w:fill="auto"/>
          </w:tcPr>
          <w:p w14:paraId="441C5AE7" w14:textId="5681032F" w:rsidR="007D19CE" w:rsidRPr="00907D07" w:rsidRDefault="007D19CE" w:rsidP="00E81B8A">
            <w:pPr>
              <w:spacing w:after="0" w:line="240" w:lineRule="auto"/>
              <w:rPr>
                <w:rFonts w:ascii="Times New Roman Bold" w:eastAsia="Times New Roman" w:hAnsi="Times New Roman Bold" w:cs="Times New Roman"/>
                <w:b/>
                <w:smallCaps/>
                <w:sz w:val="24"/>
                <w:szCs w:val="24"/>
              </w:rPr>
            </w:pPr>
            <w:r w:rsidRPr="00907D07">
              <w:rPr>
                <w:rFonts w:ascii="Times New Roman Bold" w:eastAsia="Times New Roman" w:hAnsi="Times New Roman Bold" w:cs="Times New Roman"/>
                <w:b/>
                <w:smallCaps/>
                <w:sz w:val="24"/>
                <w:szCs w:val="24"/>
              </w:rPr>
              <w:t xml:space="preserve">Date Posted: </w:t>
            </w:r>
            <w:r w:rsidRPr="00426100">
              <w:rPr>
                <w:rFonts w:ascii="Times New Roman" w:eastAsia="Times New Roman" w:hAnsi="Times New Roman" w:cs="Times New Roman"/>
                <w:sz w:val="24"/>
                <w:szCs w:val="24"/>
              </w:rPr>
              <w:t xml:space="preserve"> </w:t>
            </w:r>
            <w:r w:rsidR="00426100" w:rsidRPr="00426100">
              <w:rPr>
                <w:rFonts w:ascii="Times New Roman" w:eastAsia="Times New Roman" w:hAnsi="Times New Roman" w:cs="Times New Roman"/>
                <w:b/>
                <w:bCs/>
                <w:sz w:val="24"/>
                <w:szCs w:val="24"/>
              </w:rPr>
              <w:t xml:space="preserve">NOVEMBER </w:t>
            </w:r>
            <w:r w:rsidR="00962388">
              <w:rPr>
                <w:rFonts w:ascii="Times New Roman" w:eastAsia="Times New Roman" w:hAnsi="Times New Roman" w:cs="Times New Roman"/>
                <w:b/>
                <w:bCs/>
                <w:sz w:val="24"/>
                <w:szCs w:val="24"/>
              </w:rPr>
              <w:t>14</w:t>
            </w:r>
            <w:r w:rsidRPr="00426100">
              <w:rPr>
                <w:rFonts w:ascii="Times New Roman Bold" w:eastAsia="Times New Roman" w:hAnsi="Times New Roman Bold" w:cs="Times New Roman"/>
                <w:b/>
                <w:smallCaps/>
                <w:sz w:val="24"/>
                <w:szCs w:val="24"/>
              </w:rPr>
              <w:t>, 20</w:t>
            </w:r>
            <w:r w:rsidR="00962388">
              <w:rPr>
                <w:rFonts w:ascii="Times New Roman Bold" w:eastAsia="Times New Roman" w:hAnsi="Times New Roman Bold" w:cs="Times New Roman"/>
                <w:b/>
                <w:smallCaps/>
                <w:sz w:val="24"/>
                <w:szCs w:val="24"/>
              </w:rPr>
              <w:t>23</w:t>
            </w:r>
          </w:p>
        </w:tc>
        <w:tc>
          <w:tcPr>
            <w:tcW w:w="4950" w:type="dxa"/>
            <w:shd w:val="clear" w:color="auto" w:fill="auto"/>
          </w:tcPr>
          <w:p w14:paraId="0ED83A18" w14:textId="77777777" w:rsidR="007D19CE" w:rsidRPr="00907D07" w:rsidRDefault="007D19CE" w:rsidP="00E81B8A">
            <w:pPr>
              <w:spacing w:after="0" w:line="240" w:lineRule="auto"/>
              <w:jc w:val="right"/>
              <w:rPr>
                <w:rFonts w:ascii="Times New Roman" w:eastAsia="Times New Roman" w:hAnsi="Times New Roman" w:cs="Times New Roman"/>
                <w:b/>
                <w:bCs/>
                <w:smallCaps/>
                <w:sz w:val="24"/>
                <w:szCs w:val="24"/>
              </w:rPr>
            </w:pPr>
            <w:r w:rsidRPr="00907D07">
              <w:rPr>
                <w:rFonts w:ascii="Times New Roman Bold" w:eastAsia="Times New Roman" w:hAnsi="Times New Roman Bold" w:cs="Times New Roman"/>
                <w:b/>
                <w:smallCaps/>
                <w:sz w:val="24"/>
                <w:szCs w:val="24"/>
              </w:rPr>
              <w:t>Rori L. Andreason, MMC</w:t>
            </w:r>
            <w:r w:rsidRPr="00907D07">
              <w:rPr>
                <w:rFonts w:ascii="Times New Roman" w:eastAsia="Times New Roman" w:hAnsi="Times New Roman" w:cs="Times New Roman"/>
                <w:b/>
                <w:bCs/>
                <w:smallCaps/>
                <w:sz w:val="24"/>
                <w:szCs w:val="24"/>
              </w:rPr>
              <w:t xml:space="preserve"> </w:t>
            </w:r>
          </w:p>
          <w:p w14:paraId="18396CF5" w14:textId="77777777" w:rsidR="007D19CE" w:rsidRPr="00907D07" w:rsidRDefault="007D19CE" w:rsidP="00E81B8A">
            <w:pPr>
              <w:spacing w:after="0" w:line="240" w:lineRule="auto"/>
              <w:jc w:val="right"/>
              <w:rPr>
                <w:rFonts w:ascii="Times New Roman" w:eastAsia="Times New Roman" w:hAnsi="Times New Roman" w:cs="Times New Roman"/>
                <w:b/>
                <w:bCs/>
                <w:smallCaps/>
                <w:sz w:val="24"/>
                <w:szCs w:val="24"/>
              </w:rPr>
            </w:pPr>
            <w:r w:rsidRPr="00907D07">
              <w:rPr>
                <w:rFonts w:ascii="Times New Roman" w:eastAsia="Times New Roman" w:hAnsi="Times New Roman" w:cs="Times New Roman"/>
                <w:b/>
                <w:bCs/>
                <w:smallCaps/>
                <w:sz w:val="24"/>
                <w:szCs w:val="24"/>
              </w:rPr>
              <w:t>H.R. Director/City Recorder</w:t>
            </w:r>
          </w:p>
        </w:tc>
      </w:tr>
    </w:tbl>
    <w:p w14:paraId="52E7E897" w14:textId="77777777" w:rsidR="007D19CE" w:rsidRPr="00907D07" w:rsidRDefault="007D19CE" w:rsidP="007D19CE">
      <w:pPr>
        <w:spacing w:after="0" w:line="240" w:lineRule="auto"/>
        <w:jc w:val="right"/>
        <w:rPr>
          <w:rFonts w:ascii="Times New Roman" w:eastAsia="Times New Roman" w:hAnsi="Times New Roman" w:cs="Times New Roman"/>
          <w:b/>
          <w:bCs/>
          <w:smallCaps/>
          <w:sz w:val="24"/>
          <w:szCs w:val="24"/>
          <w:lang w:val="x-none" w:eastAsia="x-none"/>
        </w:rPr>
      </w:pPr>
    </w:p>
    <w:p w14:paraId="25D2DAAC" w14:textId="77777777" w:rsidR="007D19CE" w:rsidRPr="007570D5" w:rsidRDefault="007D19CE" w:rsidP="007D19CE">
      <w:pPr>
        <w:spacing w:after="0" w:line="240" w:lineRule="auto"/>
        <w:jc w:val="both"/>
        <w:rPr>
          <w:rFonts w:ascii="Times New Roman" w:eastAsia="Times New Roman" w:hAnsi="Times New Roman" w:cs="Times New Roman"/>
          <w:b/>
          <w:sz w:val="24"/>
          <w:szCs w:val="24"/>
        </w:rPr>
      </w:pPr>
    </w:p>
    <w:p w14:paraId="251BCEF4" w14:textId="77777777" w:rsidR="007D19CE" w:rsidRDefault="007D19CE" w:rsidP="007D19CE"/>
    <w:p w14:paraId="244F4963" w14:textId="77777777" w:rsidR="00341CCE" w:rsidRDefault="00341CCE"/>
    <w:sectPr w:rsidR="00341C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CE"/>
    <w:rsid w:val="000D50A9"/>
    <w:rsid w:val="00341CCE"/>
    <w:rsid w:val="00426100"/>
    <w:rsid w:val="007D19CE"/>
    <w:rsid w:val="00872782"/>
    <w:rsid w:val="00962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C3411"/>
  <w15:chartTrackingRefBased/>
  <w15:docId w15:val="{C3F5350F-71D1-4BEA-8C31-FAFA04811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9CE"/>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19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pmn.utah.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idvalecity.org/" TargetMode="External"/><Relationship Id="rId5" Type="http://schemas.openxmlformats.org/officeDocument/2006/relationships/hyperlink" Target="http://www.midvalecity.or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1317</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Rori Andreason</cp:lastModifiedBy>
  <cp:revision>2</cp:revision>
  <dcterms:created xsi:type="dcterms:W3CDTF">2023-11-14T20:00:00Z</dcterms:created>
  <dcterms:modified xsi:type="dcterms:W3CDTF">2023-11-14T20:00:00Z</dcterms:modified>
</cp:coreProperties>
</file>