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7C27F" w14:textId="2D82C59B" w:rsidR="00830DD1" w:rsidRPr="00925395" w:rsidRDefault="00830DD1" w:rsidP="00CD7658">
      <w:pPr>
        <w:rPr>
          <w:rFonts w:ascii="Georgia" w:hAnsi="Georgia"/>
          <w:sz w:val="20"/>
          <w:szCs w:val="20"/>
        </w:rPr>
      </w:pPr>
      <w:r w:rsidRPr="00925395">
        <w:rPr>
          <w:rFonts w:ascii="Georgia" w:hAnsi="Georgia"/>
          <w:sz w:val="20"/>
          <w:szCs w:val="20"/>
        </w:rPr>
        <w:br/>
      </w:r>
      <w:r w:rsidRPr="00925395">
        <w:rPr>
          <w:rFonts w:ascii="Georgia" w:hAnsi="Georgia"/>
          <w:b/>
          <w:bCs/>
          <w:sz w:val="20"/>
          <w:szCs w:val="20"/>
        </w:rPr>
        <w:t>CDBG PUBLIC SERVICES</w:t>
      </w:r>
    </w:p>
    <w:p w14:paraId="7B357BC2" w14:textId="77777777" w:rsidR="00BD3B14" w:rsidRDefault="00BD3B14" w:rsidP="00996AE3">
      <w:pPr>
        <w:spacing w:after="120" w:line="240" w:lineRule="auto"/>
        <w:rPr>
          <w:rFonts w:ascii="Georgia" w:hAnsi="Georgia"/>
          <w:sz w:val="20"/>
          <w:szCs w:val="20"/>
        </w:rPr>
      </w:pPr>
      <w:bookmarkStart w:id="0" w:name="_Hlk149211652"/>
    </w:p>
    <w:p w14:paraId="36CB17D1" w14:textId="61285942" w:rsidR="00BD3B14" w:rsidRDefault="00BD3B14" w:rsidP="00996AE3">
      <w:pPr>
        <w:spacing w:after="120" w:line="240" w:lineRule="auto"/>
        <w:rPr>
          <w:rFonts w:ascii="Georgia" w:hAnsi="Georgia"/>
          <w:sz w:val="20"/>
          <w:szCs w:val="20"/>
        </w:rPr>
      </w:pPr>
      <w:bookmarkStart w:id="1" w:name="_Hlk149730180"/>
      <w:bookmarkStart w:id="2" w:name="_Hlk149730415"/>
      <w:r w:rsidRPr="00BD3B14">
        <w:rPr>
          <w:rFonts w:ascii="Georgia" w:hAnsi="Georgia"/>
          <w:sz w:val="20"/>
          <w:szCs w:val="20"/>
        </w:rPr>
        <w:t>Children's Media Workshop</w:t>
      </w:r>
      <w:r>
        <w:rPr>
          <w:rFonts w:ascii="Georgia" w:hAnsi="Georgia"/>
          <w:sz w:val="20"/>
          <w:szCs w:val="20"/>
        </w:rPr>
        <w:t xml:space="preserve"> - </w:t>
      </w:r>
      <w:proofErr w:type="spellStart"/>
      <w:r w:rsidRPr="00BD3B14">
        <w:rPr>
          <w:rFonts w:ascii="Georgia" w:hAnsi="Georgia"/>
          <w:sz w:val="20"/>
          <w:szCs w:val="20"/>
        </w:rPr>
        <w:t>TravelWell</w:t>
      </w:r>
      <w:proofErr w:type="spellEnd"/>
      <w:r w:rsidRPr="00BD3B14">
        <w:rPr>
          <w:rFonts w:ascii="Georgia" w:hAnsi="Georgia"/>
          <w:sz w:val="20"/>
          <w:szCs w:val="20"/>
        </w:rPr>
        <w:t xml:space="preserve"> Schools</w:t>
      </w:r>
      <w:r>
        <w:rPr>
          <w:rFonts w:ascii="Georgia" w:hAnsi="Georgia"/>
          <w:sz w:val="20"/>
          <w:szCs w:val="20"/>
        </w:rPr>
        <w:t xml:space="preserve"> </w:t>
      </w:r>
    </w:p>
    <w:bookmarkEnd w:id="1"/>
    <w:p w14:paraId="63F52DDD" w14:textId="34D2464B" w:rsidR="008D622C" w:rsidRDefault="008D622C" w:rsidP="00996AE3">
      <w:pPr>
        <w:spacing w:after="120" w:line="240" w:lineRule="auto"/>
        <w:rPr>
          <w:rFonts w:ascii="Georgia" w:hAnsi="Georgia"/>
          <w:sz w:val="20"/>
          <w:szCs w:val="20"/>
        </w:rPr>
      </w:pPr>
      <w:r w:rsidRPr="008D622C">
        <w:rPr>
          <w:rFonts w:ascii="Georgia" w:hAnsi="Georgia"/>
          <w:sz w:val="20"/>
          <w:szCs w:val="20"/>
        </w:rPr>
        <w:t>Ruff Haven Crisis Sheltering</w:t>
      </w:r>
      <w:r>
        <w:rPr>
          <w:rFonts w:ascii="Georgia" w:hAnsi="Georgia"/>
          <w:sz w:val="20"/>
          <w:szCs w:val="20"/>
        </w:rPr>
        <w:t xml:space="preserve"> - </w:t>
      </w:r>
      <w:r w:rsidRPr="008D622C">
        <w:rPr>
          <w:rFonts w:ascii="Georgia" w:hAnsi="Georgia"/>
          <w:sz w:val="20"/>
          <w:szCs w:val="20"/>
        </w:rPr>
        <w:t>Crisis Sheltering Services for Companion Animals of Homeless Individuals and Families</w:t>
      </w:r>
    </w:p>
    <w:p w14:paraId="55074FAD" w14:textId="0860B2CE" w:rsidR="00BD3B14" w:rsidRDefault="00BD3B14" w:rsidP="00996AE3">
      <w:pPr>
        <w:spacing w:after="120" w:line="240" w:lineRule="auto"/>
        <w:rPr>
          <w:rFonts w:ascii="Georgia" w:hAnsi="Georgia"/>
          <w:sz w:val="20"/>
          <w:szCs w:val="20"/>
        </w:rPr>
      </w:pPr>
      <w:r w:rsidRPr="00BD3B14">
        <w:rPr>
          <w:rFonts w:ascii="Georgia" w:hAnsi="Georgia"/>
          <w:sz w:val="20"/>
          <w:szCs w:val="20"/>
        </w:rPr>
        <w:t>Salt Lake American</w:t>
      </w:r>
      <w:r>
        <w:rPr>
          <w:rFonts w:ascii="Georgia" w:hAnsi="Georgia"/>
          <w:sz w:val="20"/>
          <w:szCs w:val="20"/>
        </w:rPr>
        <w:t xml:space="preserve"> - </w:t>
      </w:r>
      <w:r w:rsidRPr="00BD3B14">
        <w:rPr>
          <w:rFonts w:ascii="Georgia" w:hAnsi="Georgia"/>
          <w:sz w:val="20"/>
          <w:szCs w:val="20"/>
        </w:rPr>
        <w:t>Survival Services for Refugees</w:t>
      </w:r>
    </w:p>
    <w:p w14:paraId="00B84FBA" w14:textId="3793FB12" w:rsidR="00BD3B14" w:rsidRDefault="00BD3B14" w:rsidP="00996AE3">
      <w:pPr>
        <w:spacing w:after="120" w:line="240" w:lineRule="auto"/>
        <w:rPr>
          <w:rFonts w:ascii="Georgia" w:hAnsi="Georgia"/>
          <w:sz w:val="20"/>
          <w:szCs w:val="20"/>
        </w:rPr>
      </w:pPr>
      <w:r w:rsidRPr="00BD3B14">
        <w:rPr>
          <w:rFonts w:ascii="Georgia" w:hAnsi="Georgia"/>
          <w:sz w:val="20"/>
          <w:szCs w:val="20"/>
        </w:rPr>
        <w:t>Salt Lake Donated Dental Services</w:t>
      </w:r>
      <w:r>
        <w:rPr>
          <w:rFonts w:ascii="Georgia" w:hAnsi="Georgia"/>
          <w:sz w:val="20"/>
          <w:szCs w:val="20"/>
        </w:rPr>
        <w:t xml:space="preserve"> - </w:t>
      </w:r>
      <w:r w:rsidRPr="00BD3B14">
        <w:rPr>
          <w:rFonts w:ascii="Georgia" w:hAnsi="Georgia"/>
          <w:sz w:val="20"/>
          <w:szCs w:val="20"/>
        </w:rPr>
        <w:t>Community Donated Dental Project</w:t>
      </w:r>
    </w:p>
    <w:p w14:paraId="4313C498" w14:textId="4C1ACB2A" w:rsidR="00BD3B14" w:rsidRPr="00BD3B14" w:rsidRDefault="00BD3B14" w:rsidP="00996AE3">
      <w:pPr>
        <w:spacing w:after="120" w:line="240" w:lineRule="auto"/>
        <w:rPr>
          <w:rFonts w:ascii="Georgia" w:hAnsi="Georgia"/>
          <w:sz w:val="20"/>
          <w:szCs w:val="20"/>
        </w:rPr>
      </w:pPr>
      <w:r w:rsidRPr="00BD3B14">
        <w:rPr>
          <w:rFonts w:ascii="Georgia" w:hAnsi="Georgia"/>
          <w:sz w:val="20"/>
          <w:szCs w:val="20"/>
        </w:rPr>
        <w:t>Shelter The Homeless, Inc.</w:t>
      </w:r>
      <w:r>
        <w:rPr>
          <w:rFonts w:ascii="Georgia" w:hAnsi="Georgia"/>
          <w:sz w:val="20"/>
          <w:szCs w:val="20"/>
        </w:rPr>
        <w:t xml:space="preserve"> - </w:t>
      </w:r>
      <w:r w:rsidRPr="00BD3B14">
        <w:rPr>
          <w:rFonts w:ascii="Georgia" w:hAnsi="Georgia"/>
          <w:sz w:val="20"/>
          <w:szCs w:val="20"/>
        </w:rPr>
        <w:t>GMRC &amp; GEK Security &amp; Food</w:t>
      </w:r>
    </w:p>
    <w:p w14:paraId="018B8A29" w14:textId="0146FACF" w:rsidR="00BD3B14" w:rsidRDefault="00BD3B14" w:rsidP="00996AE3">
      <w:pPr>
        <w:spacing w:after="120" w:line="240" w:lineRule="auto"/>
        <w:rPr>
          <w:rFonts w:ascii="Georgia" w:hAnsi="Georgia"/>
          <w:sz w:val="20"/>
          <w:szCs w:val="20"/>
        </w:rPr>
      </w:pPr>
      <w:r w:rsidRPr="00BD3B14">
        <w:rPr>
          <w:rFonts w:ascii="Georgia" w:hAnsi="Georgia"/>
          <w:sz w:val="20"/>
          <w:szCs w:val="20"/>
        </w:rPr>
        <w:t>South Valley Sanctuary</w:t>
      </w:r>
      <w:r>
        <w:rPr>
          <w:rFonts w:ascii="Georgia" w:hAnsi="Georgia"/>
          <w:sz w:val="20"/>
          <w:szCs w:val="20"/>
        </w:rPr>
        <w:t xml:space="preserve"> - </w:t>
      </w:r>
      <w:r w:rsidRPr="00BD3B14">
        <w:rPr>
          <w:rFonts w:ascii="Georgia" w:hAnsi="Georgia"/>
          <w:sz w:val="20"/>
          <w:szCs w:val="20"/>
        </w:rPr>
        <w:t>Domestic Violence Shelter Director</w:t>
      </w:r>
    </w:p>
    <w:p w14:paraId="1B107DCA" w14:textId="1CDCAEEE" w:rsidR="00BD3B14" w:rsidRDefault="00BD3B14" w:rsidP="00996AE3">
      <w:pPr>
        <w:spacing w:after="120" w:line="240" w:lineRule="auto"/>
        <w:rPr>
          <w:rFonts w:ascii="Georgia" w:hAnsi="Georgia"/>
          <w:sz w:val="20"/>
          <w:szCs w:val="20"/>
        </w:rPr>
      </w:pPr>
      <w:r w:rsidRPr="00BD3B14">
        <w:rPr>
          <w:rFonts w:ascii="Georgia" w:hAnsi="Georgia"/>
          <w:sz w:val="20"/>
          <w:szCs w:val="20"/>
        </w:rPr>
        <w:t>The INN Between</w:t>
      </w:r>
      <w:r>
        <w:rPr>
          <w:rFonts w:ascii="Georgia" w:hAnsi="Georgia"/>
          <w:sz w:val="20"/>
          <w:szCs w:val="20"/>
        </w:rPr>
        <w:t xml:space="preserve"> - </w:t>
      </w:r>
      <w:r w:rsidRPr="00BD3B14">
        <w:rPr>
          <w:rFonts w:ascii="Georgia" w:hAnsi="Georgia"/>
          <w:sz w:val="20"/>
          <w:szCs w:val="20"/>
        </w:rPr>
        <w:t>Medical Respite &amp; End of Life Housing for Homeless</w:t>
      </w:r>
    </w:p>
    <w:p w14:paraId="592FAD69" w14:textId="3D231A77" w:rsidR="00BD3B14" w:rsidRDefault="00BD3B14" w:rsidP="00996AE3">
      <w:pPr>
        <w:spacing w:after="120" w:line="240" w:lineRule="auto"/>
        <w:rPr>
          <w:rFonts w:ascii="Georgia" w:hAnsi="Georgia"/>
          <w:sz w:val="20"/>
          <w:szCs w:val="20"/>
        </w:rPr>
      </w:pPr>
      <w:r w:rsidRPr="00BD3B14">
        <w:rPr>
          <w:rFonts w:ascii="Georgia" w:hAnsi="Georgia"/>
          <w:sz w:val="20"/>
          <w:szCs w:val="20"/>
        </w:rPr>
        <w:t>The Road Home</w:t>
      </w:r>
      <w:r>
        <w:rPr>
          <w:rFonts w:ascii="Georgia" w:hAnsi="Georgia"/>
          <w:sz w:val="20"/>
          <w:szCs w:val="20"/>
        </w:rPr>
        <w:t xml:space="preserve"> – </w:t>
      </w:r>
      <w:r w:rsidRPr="00BD3B14">
        <w:rPr>
          <w:rFonts w:ascii="Georgia" w:hAnsi="Georgia"/>
          <w:sz w:val="20"/>
          <w:szCs w:val="20"/>
        </w:rPr>
        <w:t>Gail Miller Resource Center - FY2025</w:t>
      </w:r>
    </w:p>
    <w:p w14:paraId="2D04CA0D" w14:textId="0BAE8E23" w:rsidR="00BD3B14" w:rsidRDefault="00BD3B14" w:rsidP="00996AE3">
      <w:pPr>
        <w:spacing w:after="120" w:line="240" w:lineRule="auto"/>
        <w:rPr>
          <w:rFonts w:ascii="Georgia" w:hAnsi="Georgia"/>
          <w:sz w:val="20"/>
          <w:szCs w:val="20"/>
        </w:rPr>
      </w:pPr>
      <w:r w:rsidRPr="00BD3B14">
        <w:rPr>
          <w:rFonts w:ascii="Georgia" w:hAnsi="Georgia"/>
          <w:sz w:val="20"/>
          <w:szCs w:val="20"/>
        </w:rPr>
        <w:t>The Road Home</w:t>
      </w:r>
      <w:r>
        <w:rPr>
          <w:rFonts w:ascii="Georgia" w:hAnsi="Georgia"/>
          <w:sz w:val="20"/>
          <w:szCs w:val="20"/>
        </w:rPr>
        <w:t xml:space="preserve"> - </w:t>
      </w:r>
      <w:r w:rsidRPr="00BD3B14">
        <w:rPr>
          <w:rFonts w:ascii="Georgia" w:hAnsi="Georgia"/>
          <w:sz w:val="20"/>
          <w:szCs w:val="20"/>
        </w:rPr>
        <w:t>Housing Staffing - FY2025</w:t>
      </w:r>
    </w:p>
    <w:p w14:paraId="428F7994" w14:textId="7B909C05" w:rsidR="00BD3B14" w:rsidRDefault="00BD3B14" w:rsidP="00996AE3">
      <w:pPr>
        <w:spacing w:after="120" w:line="240" w:lineRule="auto"/>
        <w:rPr>
          <w:rFonts w:ascii="Georgia" w:hAnsi="Georgia"/>
          <w:sz w:val="20"/>
          <w:szCs w:val="20"/>
        </w:rPr>
      </w:pPr>
      <w:r w:rsidRPr="00BD3B14">
        <w:rPr>
          <w:rFonts w:ascii="Georgia" w:hAnsi="Georgia"/>
          <w:sz w:val="20"/>
          <w:szCs w:val="20"/>
        </w:rPr>
        <w:t>United Way of Salt Lake</w:t>
      </w:r>
      <w:r>
        <w:rPr>
          <w:rFonts w:ascii="Georgia" w:hAnsi="Georgia"/>
          <w:sz w:val="20"/>
          <w:szCs w:val="20"/>
        </w:rPr>
        <w:t xml:space="preserve"> - </w:t>
      </w:r>
      <w:r w:rsidRPr="00BD3B14">
        <w:rPr>
          <w:rFonts w:ascii="Georgia" w:hAnsi="Georgia"/>
          <w:sz w:val="20"/>
          <w:szCs w:val="20"/>
        </w:rPr>
        <w:t>Basic Needs for SLC Residents</w:t>
      </w:r>
    </w:p>
    <w:p w14:paraId="75BE6C9D" w14:textId="79237B2B" w:rsidR="00BD3B14" w:rsidRDefault="00BD3B14" w:rsidP="00996AE3">
      <w:pPr>
        <w:spacing w:after="120" w:line="240" w:lineRule="auto"/>
        <w:rPr>
          <w:rFonts w:ascii="Georgia" w:hAnsi="Georgia"/>
          <w:sz w:val="20"/>
          <w:szCs w:val="20"/>
        </w:rPr>
      </w:pPr>
      <w:r w:rsidRPr="00BD3B14">
        <w:rPr>
          <w:rFonts w:ascii="Georgia" w:hAnsi="Georgia"/>
          <w:sz w:val="20"/>
          <w:szCs w:val="20"/>
        </w:rPr>
        <w:t>Utah Legal Services, Inc.</w:t>
      </w:r>
      <w:r>
        <w:rPr>
          <w:rFonts w:ascii="Georgia" w:hAnsi="Georgia"/>
          <w:sz w:val="20"/>
          <w:szCs w:val="20"/>
        </w:rPr>
        <w:t xml:space="preserve"> - </w:t>
      </w:r>
      <w:r w:rsidRPr="00BD3B14">
        <w:rPr>
          <w:rFonts w:ascii="Georgia" w:hAnsi="Georgia"/>
          <w:sz w:val="20"/>
          <w:szCs w:val="20"/>
        </w:rPr>
        <w:t>Poverty Disruptor Project</w:t>
      </w:r>
    </w:p>
    <w:p w14:paraId="61390CE4" w14:textId="16D882FC" w:rsidR="00BD3B14" w:rsidRDefault="00BD3B14" w:rsidP="00996AE3">
      <w:pPr>
        <w:spacing w:after="120" w:line="240" w:lineRule="auto"/>
        <w:rPr>
          <w:rFonts w:ascii="Georgia" w:hAnsi="Georgia"/>
          <w:sz w:val="20"/>
          <w:szCs w:val="20"/>
        </w:rPr>
      </w:pPr>
      <w:r w:rsidRPr="00BD3B14">
        <w:rPr>
          <w:rFonts w:ascii="Georgia" w:hAnsi="Georgia"/>
          <w:sz w:val="20"/>
          <w:szCs w:val="20"/>
        </w:rPr>
        <w:t>Wasatch Community Gardens</w:t>
      </w:r>
      <w:r>
        <w:rPr>
          <w:rFonts w:ascii="Georgia" w:hAnsi="Georgia"/>
          <w:sz w:val="20"/>
          <w:szCs w:val="20"/>
        </w:rPr>
        <w:t xml:space="preserve"> - </w:t>
      </w:r>
      <w:r w:rsidRPr="00BD3B14">
        <w:rPr>
          <w:rFonts w:ascii="Georgia" w:hAnsi="Georgia"/>
          <w:sz w:val="20"/>
          <w:szCs w:val="20"/>
        </w:rPr>
        <w:t>Green Team Job Training Program</w:t>
      </w:r>
    </w:p>
    <w:p w14:paraId="0B25CBA0" w14:textId="3DBFFF4A" w:rsidR="00BD3B14" w:rsidRDefault="00BD3B14" w:rsidP="00996AE3">
      <w:pPr>
        <w:spacing w:after="120" w:line="240" w:lineRule="auto"/>
        <w:rPr>
          <w:rFonts w:ascii="Georgia" w:hAnsi="Georgia"/>
          <w:sz w:val="20"/>
          <w:szCs w:val="20"/>
        </w:rPr>
      </w:pPr>
      <w:r w:rsidRPr="00BD3B14">
        <w:rPr>
          <w:rFonts w:ascii="Georgia" w:hAnsi="Georgia"/>
          <w:sz w:val="20"/>
          <w:szCs w:val="20"/>
        </w:rPr>
        <w:t>Fourth Street Clinic</w:t>
      </w:r>
      <w:r>
        <w:rPr>
          <w:rFonts w:ascii="Georgia" w:hAnsi="Georgia"/>
          <w:sz w:val="20"/>
          <w:szCs w:val="20"/>
        </w:rPr>
        <w:t xml:space="preserve"> - </w:t>
      </w:r>
      <w:r w:rsidRPr="00BD3B14">
        <w:rPr>
          <w:rFonts w:ascii="Georgia" w:hAnsi="Georgia"/>
          <w:sz w:val="20"/>
          <w:szCs w:val="20"/>
        </w:rPr>
        <w:t>Health and Housing Transition Team</w:t>
      </w:r>
    </w:p>
    <w:p w14:paraId="09B1991F" w14:textId="01DF6A6A" w:rsidR="00BD3B14" w:rsidRDefault="00BD3B14" w:rsidP="00996AE3">
      <w:pPr>
        <w:spacing w:after="120" w:line="240" w:lineRule="auto"/>
        <w:rPr>
          <w:rFonts w:ascii="Georgia" w:hAnsi="Georgia"/>
          <w:sz w:val="20"/>
          <w:szCs w:val="20"/>
        </w:rPr>
      </w:pPr>
      <w:r w:rsidRPr="00BD3B14">
        <w:rPr>
          <w:rFonts w:ascii="Georgia" w:hAnsi="Georgia"/>
          <w:sz w:val="20"/>
          <w:szCs w:val="20"/>
        </w:rPr>
        <w:t>YWCA Utah</w:t>
      </w:r>
      <w:r>
        <w:rPr>
          <w:rFonts w:ascii="Georgia" w:hAnsi="Georgia"/>
          <w:sz w:val="20"/>
          <w:szCs w:val="20"/>
        </w:rPr>
        <w:t xml:space="preserve"> - </w:t>
      </w:r>
      <w:r w:rsidRPr="00BD3B14">
        <w:rPr>
          <w:rFonts w:ascii="Georgia" w:hAnsi="Georgia"/>
          <w:sz w:val="20"/>
          <w:szCs w:val="20"/>
        </w:rPr>
        <w:t>YWCA Utah DV &amp; Residential Services</w:t>
      </w:r>
    </w:p>
    <w:bookmarkEnd w:id="2"/>
    <w:p w14:paraId="228693DA" w14:textId="1FE2C898" w:rsidR="008D622C" w:rsidRDefault="008D622C" w:rsidP="00996AE3">
      <w:pPr>
        <w:spacing w:after="120" w:line="240" w:lineRule="auto"/>
        <w:rPr>
          <w:rFonts w:ascii="Georgia" w:hAnsi="Georgia"/>
          <w:sz w:val="20"/>
          <w:szCs w:val="20"/>
        </w:rPr>
      </w:pPr>
    </w:p>
    <w:p w14:paraId="5A36441C" w14:textId="065FE75C" w:rsidR="008D622C" w:rsidRDefault="008D622C" w:rsidP="00996AE3">
      <w:pPr>
        <w:spacing w:after="120" w:line="240" w:lineRule="auto"/>
        <w:rPr>
          <w:rFonts w:ascii="Georgia" w:hAnsi="Georgia"/>
          <w:b/>
          <w:bCs/>
          <w:sz w:val="20"/>
          <w:szCs w:val="20"/>
        </w:rPr>
      </w:pPr>
      <w:r>
        <w:rPr>
          <w:rFonts w:ascii="Georgia" w:hAnsi="Georgia"/>
          <w:b/>
          <w:bCs/>
          <w:sz w:val="20"/>
          <w:szCs w:val="20"/>
        </w:rPr>
        <w:t>CDBG – CV</w:t>
      </w:r>
    </w:p>
    <w:p w14:paraId="68E118A6" w14:textId="338ABA9C" w:rsidR="008D622C" w:rsidRPr="008D622C" w:rsidRDefault="008D622C" w:rsidP="00996AE3">
      <w:pPr>
        <w:spacing w:after="120" w:line="240" w:lineRule="auto"/>
        <w:rPr>
          <w:rFonts w:ascii="Georgia" w:hAnsi="Georgia"/>
          <w:sz w:val="20"/>
          <w:szCs w:val="20"/>
        </w:rPr>
      </w:pPr>
      <w:bookmarkStart w:id="3" w:name="_Hlk149730440"/>
      <w:r w:rsidRPr="008D622C">
        <w:rPr>
          <w:rFonts w:ascii="Georgia" w:hAnsi="Georgia"/>
          <w:sz w:val="20"/>
          <w:szCs w:val="20"/>
        </w:rPr>
        <w:t>WeeCare, Inc. (DBA Upwards)</w:t>
      </w:r>
      <w:r>
        <w:rPr>
          <w:rFonts w:ascii="Georgia" w:hAnsi="Georgia"/>
          <w:sz w:val="20"/>
          <w:szCs w:val="20"/>
        </w:rPr>
        <w:t xml:space="preserve"> - </w:t>
      </w:r>
      <w:r w:rsidRPr="008D622C">
        <w:rPr>
          <w:rFonts w:ascii="Georgia" w:hAnsi="Georgia"/>
          <w:sz w:val="20"/>
          <w:szCs w:val="20"/>
        </w:rPr>
        <w:t>BOOST Program | Business Operations &amp; Optimization Support &amp; Tools for Child Care Providers</w:t>
      </w:r>
    </w:p>
    <w:bookmarkEnd w:id="3"/>
    <w:p w14:paraId="264187CD" w14:textId="77777777" w:rsidR="00BD3B14" w:rsidRDefault="00BD3B14" w:rsidP="00996AE3">
      <w:pPr>
        <w:spacing w:after="120" w:line="240" w:lineRule="auto"/>
        <w:rPr>
          <w:rFonts w:ascii="Georgia" w:hAnsi="Georgia"/>
          <w:sz w:val="20"/>
          <w:szCs w:val="20"/>
        </w:rPr>
      </w:pPr>
    </w:p>
    <w:bookmarkEnd w:id="0"/>
    <w:p w14:paraId="4D284744" w14:textId="77777777" w:rsidR="003315C4" w:rsidRPr="00925395" w:rsidRDefault="003315C4" w:rsidP="00996AE3">
      <w:pPr>
        <w:spacing w:after="120" w:line="240" w:lineRule="auto"/>
        <w:rPr>
          <w:rFonts w:ascii="Georgia" w:hAnsi="Georgia"/>
          <w:sz w:val="20"/>
          <w:szCs w:val="20"/>
        </w:rPr>
      </w:pPr>
    </w:p>
    <w:p w14:paraId="27C7CA04" w14:textId="77777777" w:rsidR="003315C4" w:rsidRPr="00925395" w:rsidRDefault="003315C4" w:rsidP="00996AE3">
      <w:pPr>
        <w:spacing w:after="120" w:line="240" w:lineRule="auto"/>
        <w:rPr>
          <w:rFonts w:ascii="Georgia" w:hAnsi="Georgia"/>
          <w:sz w:val="20"/>
          <w:szCs w:val="20"/>
        </w:rPr>
      </w:pPr>
    </w:p>
    <w:p w14:paraId="4C75A8A2" w14:textId="77777777" w:rsidR="003E7B2F" w:rsidRPr="00925395" w:rsidRDefault="003E7B2F" w:rsidP="00CD7658">
      <w:pPr>
        <w:rPr>
          <w:rFonts w:ascii="Georgia" w:hAnsi="Georgia"/>
          <w:sz w:val="20"/>
          <w:szCs w:val="20"/>
        </w:rPr>
      </w:pPr>
    </w:p>
    <w:p w14:paraId="38668CA0" w14:textId="77777777" w:rsidR="003E7B2F" w:rsidRPr="00925395" w:rsidRDefault="003E7B2F" w:rsidP="00CD7658">
      <w:pPr>
        <w:rPr>
          <w:rFonts w:ascii="Georgia" w:hAnsi="Georgia"/>
          <w:sz w:val="20"/>
          <w:szCs w:val="20"/>
        </w:rPr>
      </w:pPr>
    </w:p>
    <w:p w14:paraId="071ABE6D" w14:textId="4BB7C733" w:rsidR="00830DD1" w:rsidRPr="00925395" w:rsidRDefault="00830DD1" w:rsidP="00CD7658">
      <w:pPr>
        <w:rPr>
          <w:rFonts w:ascii="Georgia" w:hAnsi="Georgia"/>
          <w:sz w:val="20"/>
          <w:szCs w:val="20"/>
        </w:rPr>
      </w:pPr>
    </w:p>
    <w:p w14:paraId="6461D49B" w14:textId="1826196D" w:rsidR="00996AE3" w:rsidRPr="00925395" w:rsidRDefault="00996AE3" w:rsidP="00CD7658">
      <w:pPr>
        <w:rPr>
          <w:rFonts w:ascii="Georgia" w:hAnsi="Georgia"/>
          <w:sz w:val="20"/>
          <w:szCs w:val="20"/>
        </w:rPr>
      </w:pPr>
    </w:p>
    <w:p w14:paraId="08AA1948" w14:textId="009898DB" w:rsidR="00996AE3" w:rsidRPr="00925395" w:rsidRDefault="00996AE3" w:rsidP="00CD7658">
      <w:pPr>
        <w:rPr>
          <w:rFonts w:ascii="Georgia" w:hAnsi="Georgia"/>
          <w:sz w:val="20"/>
          <w:szCs w:val="20"/>
        </w:rPr>
      </w:pPr>
    </w:p>
    <w:p w14:paraId="49E149BD" w14:textId="14B379C6" w:rsidR="007A3303" w:rsidRPr="00925395" w:rsidRDefault="007A3303" w:rsidP="00CD7658">
      <w:pPr>
        <w:rPr>
          <w:rFonts w:ascii="Georgia" w:hAnsi="Georgia"/>
          <w:sz w:val="20"/>
          <w:szCs w:val="20"/>
        </w:rPr>
      </w:pPr>
    </w:p>
    <w:p w14:paraId="4453675D" w14:textId="31489CCA" w:rsidR="008D6E00" w:rsidRPr="00925395" w:rsidRDefault="008D6E00" w:rsidP="00CD7658">
      <w:pPr>
        <w:rPr>
          <w:rFonts w:ascii="Georgia" w:hAnsi="Georgia"/>
          <w:b/>
          <w:bCs/>
          <w:sz w:val="20"/>
          <w:szCs w:val="20"/>
        </w:rPr>
      </w:pPr>
    </w:p>
    <w:p w14:paraId="49B3B9B0" w14:textId="3942A148" w:rsidR="00925395" w:rsidRDefault="00925395" w:rsidP="00CD7658">
      <w:pPr>
        <w:rPr>
          <w:rFonts w:ascii="Georgia" w:hAnsi="Georgia"/>
          <w:b/>
          <w:bCs/>
          <w:sz w:val="20"/>
          <w:szCs w:val="20"/>
        </w:rPr>
      </w:pPr>
    </w:p>
    <w:p w14:paraId="4C3208F1" w14:textId="368DF1D3" w:rsidR="00AE2539" w:rsidRDefault="00AE2539" w:rsidP="00CD7658">
      <w:pPr>
        <w:rPr>
          <w:rFonts w:ascii="Georgia" w:hAnsi="Georgia"/>
          <w:b/>
          <w:bCs/>
          <w:sz w:val="20"/>
          <w:szCs w:val="20"/>
        </w:rPr>
      </w:pPr>
    </w:p>
    <w:p w14:paraId="61326736" w14:textId="6C25C8D6" w:rsidR="00925395" w:rsidRDefault="00925395" w:rsidP="00CD7658">
      <w:pPr>
        <w:rPr>
          <w:rFonts w:ascii="Georgia" w:hAnsi="Georgia"/>
          <w:b/>
          <w:bCs/>
          <w:sz w:val="20"/>
          <w:szCs w:val="20"/>
        </w:rPr>
      </w:pPr>
    </w:p>
    <w:p w14:paraId="0096B59A" w14:textId="77777777" w:rsidR="008D622C" w:rsidRPr="00925395" w:rsidRDefault="008D622C" w:rsidP="00CD7658">
      <w:pPr>
        <w:rPr>
          <w:rFonts w:ascii="Georgia" w:hAnsi="Georgia"/>
          <w:b/>
          <w:bCs/>
          <w:sz w:val="20"/>
          <w:szCs w:val="20"/>
        </w:rPr>
      </w:pPr>
    </w:p>
    <w:p w14:paraId="499B5D66" w14:textId="4F568BA2" w:rsidR="00CD7658" w:rsidRPr="00925395" w:rsidRDefault="00B414E7" w:rsidP="00CD7658">
      <w:pPr>
        <w:rPr>
          <w:rFonts w:ascii="Georgia" w:hAnsi="Georgia"/>
          <w:b/>
          <w:bCs/>
          <w:sz w:val="20"/>
          <w:szCs w:val="20"/>
          <w:u w:val="single"/>
        </w:rPr>
      </w:pPr>
      <w:r w:rsidRPr="00925395">
        <w:rPr>
          <w:rFonts w:ascii="Georgia" w:hAnsi="Georgia"/>
          <w:b/>
          <w:bCs/>
          <w:sz w:val="20"/>
          <w:szCs w:val="20"/>
          <w:u w:val="single"/>
        </w:rPr>
        <w:lastRenderedPageBreak/>
        <w:t>Application Review</w:t>
      </w:r>
      <w:r w:rsidR="00CD7658" w:rsidRPr="00925395">
        <w:rPr>
          <w:rFonts w:ascii="Georgia" w:hAnsi="Georgia"/>
          <w:b/>
          <w:bCs/>
          <w:sz w:val="20"/>
          <w:szCs w:val="20"/>
          <w:u w:val="single"/>
        </w:rPr>
        <w:t xml:space="preserve"> for </w:t>
      </w:r>
      <w:r w:rsidR="008D6E00" w:rsidRPr="00925395">
        <w:rPr>
          <w:rFonts w:ascii="Georgia" w:hAnsi="Georgia"/>
          <w:b/>
          <w:bCs/>
          <w:sz w:val="20"/>
          <w:szCs w:val="20"/>
          <w:u w:val="single"/>
        </w:rPr>
        <w:t>10-30-2023</w:t>
      </w:r>
    </w:p>
    <w:p w14:paraId="685AEBE4" w14:textId="22E7C77D" w:rsidR="00CD7658" w:rsidRPr="00925395" w:rsidRDefault="00CD7658" w:rsidP="00CD7658">
      <w:pPr>
        <w:rPr>
          <w:rFonts w:ascii="Georgia" w:hAnsi="Georgia"/>
          <w:b/>
          <w:bCs/>
          <w:color w:val="0070C0"/>
          <w:sz w:val="20"/>
          <w:szCs w:val="20"/>
        </w:rPr>
      </w:pPr>
      <w:r w:rsidRPr="00925395">
        <w:rPr>
          <w:rFonts w:ascii="Georgia" w:hAnsi="Georgia"/>
          <w:b/>
          <w:bCs/>
          <w:color w:val="0070C0"/>
          <w:sz w:val="20"/>
          <w:szCs w:val="20"/>
        </w:rPr>
        <w:t xml:space="preserve">#1. </w:t>
      </w:r>
      <w:r w:rsidR="001F0EB7" w:rsidRPr="001F0EB7">
        <w:rPr>
          <w:rFonts w:ascii="Georgia" w:hAnsi="Georgia"/>
          <w:b/>
          <w:bCs/>
          <w:color w:val="0070C0"/>
          <w:sz w:val="20"/>
          <w:szCs w:val="20"/>
        </w:rPr>
        <w:t xml:space="preserve">Children's Media Workshop - </w:t>
      </w:r>
      <w:proofErr w:type="spellStart"/>
      <w:r w:rsidR="001F0EB7" w:rsidRPr="001F0EB7">
        <w:rPr>
          <w:rFonts w:ascii="Georgia" w:hAnsi="Georgia"/>
          <w:b/>
          <w:bCs/>
          <w:color w:val="0070C0"/>
          <w:sz w:val="20"/>
          <w:szCs w:val="20"/>
        </w:rPr>
        <w:t>TravelWell</w:t>
      </w:r>
      <w:proofErr w:type="spellEnd"/>
      <w:r w:rsidR="001F0EB7" w:rsidRPr="001F0EB7">
        <w:rPr>
          <w:rFonts w:ascii="Georgia" w:hAnsi="Georgia"/>
          <w:b/>
          <w:bCs/>
          <w:color w:val="0070C0"/>
          <w:sz w:val="20"/>
          <w:szCs w:val="20"/>
        </w:rPr>
        <w:t xml:space="preserve"> Schools </w:t>
      </w:r>
    </w:p>
    <w:p w14:paraId="0E33C869" w14:textId="77777777" w:rsidR="006E7A80" w:rsidRDefault="00CD7658" w:rsidP="008D6E00">
      <w:pPr>
        <w:rPr>
          <w:rFonts w:ascii="Georgia" w:hAnsi="Georgia"/>
          <w:b/>
          <w:bCs/>
          <w:sz w:val="20"/>
          <w:szCs w:val="20"/>
        </w:rPr>
      </w:pPr>
      <w:r w:rsidRPr="00925395">
        <w:rPr>
          <w:rFonts w:ascii="Georgia" w:hAnsi="Georgia"/>
          <w:b/>
          <w:bCs/>
          <w:sz w:val="20"/>
          <w:szCs w:val="20"/>
        </w:rPr>
        <w:t>CDBG Public Services</w:t>
      </w:r>
    </w:p>
    <w:p w14:paraId="32DE03D0" w14:textId="24D66ECE" w:rsidR="00630038" w:rsidRPr="00630038" w:rsidRDefault="00CD7658" w:rsidP="00630038">
      <w:pPr>
        <w:rPr>
          <w:rFonts w:ascii="Georgia" w:hAnsi="Georgia"/>
          <w:sz w:val="20"/>
          <w:szCs w:val="20"/>
        </w:rPr>
      </w:pPr>
      <w:r w:rsidRPr="00925395">
        <w:rPr>
          <w:rFonts w:ascii="Georgia" w:hAnsi="Georgia"/>
          <w:b/>
          <w:bCs/>
          <w:sz w:val="20"/>
          <w:szCs w:val="20"/>
        </w:rPr>
        <w:br/>
        <w:t>Description:</w:t>
      </w:r>
      <w:r w:rsidRPr="00925395">
        <w:rPr>
          <w:rFonts w:ascii="Georgia" w:hAnsi="Georgia"/>
          <w:sz w:val="20"/>
          <w:szCs w:val="20"/>
        </w:rPr>
        <w:t xml:space="preserve"> </w:t>
      </w:r>
      <w:r w:rsidR="00DC04C0" w:rsidRPr="00925395">
        <w:rPr>
          <w:rFonts w:ascii="Georgia" w:hAnsi="Georgia"/>
          <w:sz w:val="20"/>
          <w:szCs w:val="20"/>
        </w:rPr>
        <w:t xml:space="preserve"> </w:t>
      </w:r>
      <w:r w:rsidR="00630038" w:rsidRPr="00630038">
        <w:rPr>
          <w:rFonts w:ascii="Georgia" w:hAnsi="Georgia"/>
          <w:sz w:val="20"/>
          <w:szCs w:val="20"/>
        </w:rPr>
        <w:t>With over a decade of UDOT support the nonprofit Children’s Media Workshop (CMW)</w:t>
      </w:r>
      <w:r w:rsidR="004221E4">
        <w:rPr>
          <w:rFonts w:ascii="Georgia" w:hAnsi="Georgia"/>
          <w:sz w:val="20"/>
          <w:szCs w:val="20"/>
        </w:rPr>
        <w:t>,</w:t>
      </w:r>
      <w:r w:rsidR="00630038" w:rsidRPr="00630038">
        <w:rPr>
          <w:rFonts w:ascii="Georgia" w:hAnsi="Georgia"/>
          <w:sz w:val="20"/>
          <w:szCs w:val="20"/>
        </w:rPr>
        <w:t xml:space="preserve"> a web-based education curriculum has been developed that teaches students and people of all </w:t>
      </w:r>
      <w:proofErr w:type="gramStart"/>
      <w:r w:rsidR="00630038" w:rsidRPr="00630038">
        <w:rPr>
          <w:rFonts w:ascii="Georgia" w:hAnsi="Georgia"/>
          <w:sz w:val="20"/>
          <w:szCs w:val="20"/>
        </w:rPr>
        <w:t>ages</w:t>
      </w:r>
      <w:proofErr w:type="gramEnd"/>
      <w:r w:rsidR="00630038" w:rsidRPr="00630038">
        <w:rPr>
          <w:rFonts w:ascii="Georgia" w:hAnsi="Georgia"/>
          <w:sz w:val="20"/>
          <w:szCs w:val="20"/>
        </w:rPr>
        <w:t xml:space="preserve"> civic engagement through place-based learning. This has resulted in </w:t>
      </w:r>
      <w:proofErr w:type="spellStart"/>
      <w:r w:rsidR="00630038" w:rsidRPr="00630038">
        <w:rPr>
          <w:rFonts w:ascii="Georgia" w:hAnsi="Georgia"/>
          <w:sz w:val="20"/>
          <w:szCs w:val="20"/>
        </w:rPr>
        <w:t>TravelWell</w:t>
      </w:r>
      <w:proofErr w:type="spellEnd"/>
      <w:r w:rsidR="00630038" w:rsidRPr="00630038">
        <w:rPr>
          <w:rFonts w:ascii="Georgia" w:hAnsi="Georgia"/>
          <w:sz w:val="20"/>
          <w:szCs w:val="20"/>
        </w:rPr>
        <w:t xml:space="preserve"> Schools (TWS), a transformative experience using multi-media and digital mapping for real-time identification of travel behaviors, problems, and solutions related to physical and mental health and well-being.</w:t>
      </w:r>
    </w:p>
    <w:p w14:paraId="75CB8658" w14:textId="1C305FBE" w:rsidR="00630038" w:rsidRDefault="00630038" w:rsidP="00630038">
      <w:pPr>
        <w:rPr>
          <w:rFonts w:ascii="Georgia" w:hAnsi="Georgia"/>
          <w:sz w:val="20"/>
          <w:szCs w:val="20"/>
        </w:rPr>
      </w:pPr>
      <w:r w:rsidRPr="00630038">
        <w:rPr>
          <w:rFonts w:ascii="Georgia" w:hAnsi="Georgia"/>
          <w:sz w:val="20"/>
          <w:szCs w:val="20"/>
        </w:rPr>
        <w:t>—Students map their routes to school, color coded for mode of travel—then t</w:t>
      </w:r>
      <w:r w:rsidR="00C65606">
        <w:rPr>
          <w:rFonts w:ascii="Georgia" w:hAnsi="Georgia"/>
          <w:sz w:val="20"/>
          <w:szCs w:val="20"/>
        </w:rPr>
        <w:t>h</w:t>
      </w:r>
      <w:r w:rsidRPr="00630038">
        <w:rPr>
          <w:rFonts w:ascii="Georgia" w:hAnsi="Georgia"/>
          <w:sz w:val="20"/>
          <w:szCs w:val="20"/>
        </w:rPr>
        <w:t xml:space="preserve">rough guided critical thinking they turn </w:t>
      </w:r>
      <w:r w:rsidR="00C65606" w:rsidRPr="00630038">
        <w:rPr>
          <w:rFonts w:ascii="Georgia" w:hAnsi="Georgia"/>
          <w:sz w:val="20"/>
          <w:szCs w:val="20"/>
        </w:rPr>
        <w:t>red</w:t>
      </w:r>
      <w:r w:rsidRPr="00630038">
        <w:rPr>
          <w:rFonts w:ascii="Georgia" w:hAnsi="Georgia"/>
          <w:sz w:val="20"/>
          <w:szCs w:val="20"/>
        </w:rPr>
        <w:t xml:space="preserve"> routes to </w:t>
      </w:r>
      <w:r w:rsidR="00C65606">
        <w:rPr>
          <w:rFonts w:ascii="Georgia" w:hAnsi="Georgia"/>
          <w:sz w:val="20"/>
          <w:szCs w:val="20"/>
        </w:rPr>
        <w:t>g</w:t>
      </w:r>
      <w:r w:rsidRPr="00630038">
        <w:rPr>
          <w:rFonts w:ascii="Georgia" w:hAnsi="Georgia"/>
          <w:sz w:val="20"/>
          <w:szCs w:val="20"/>
        </w:rPr>
        <w:t>reen</w:t>
      </w:r>
      <w:r w:rsidR="00C65606">
        <w:rPr>
          <w:rFonts w:ascii="Georgia" w:hAnsi="Georgia"/>
          <w:sz w:val="20"/>
          <w:szCs w:val="20"/>
        </w:rPr>
        <w:t xml:space="preserve">. </w:t>
      </w:r>
      <w:r w:rsidRPr="00630038">
        <w:rPr>
          <w:rFonts w:ascii="Georgia" w:hAnsi="Georgia"/>
          <w:sz w:val="20"/>
          <w:szCs w:val="20"/>
        </w:rPr>
        <w:t>This initial behavior change around school transportation is then leveraged to produce opportunities for community-wide adoption of complete streets and zero fatalities while familiarizing an entirely unheard portion of our community, the underserved, with the modern planning process and their opportunities to exert influence over the health and well-being of their communities.</w:t>
      </w:r>
    </w:p>
    <w:p w14:paraId="06D5CE26" w14:textId="19DDA9EF" w:rsidR="00CD6563" w:rsidRDefault="00CD6563" w:rsidP="00630038">
      <w:pPr>
        <w:rPr>
          <w:rFonts w:ascii="Georgia" w:hAnsi="Georgia"/>
          <w:sz w:val="20"/>
          <w:szCs w:val="20"/>
        </w:rPr>
      </w:pPr>
      <w:r>
        <w:rPr>
          <w:rFonts w:ascii="Georgia" w:hAnsi="Georgia"/>
          <w:sz w:val="20"/>
          <w:szCs w:val="20"/>
        </w:rPr>
        <w:t>Funding will go towards research, data capture, implementation, and administration</w:t>
      </w:r>
    </w:p>
    <w:p w14:paraId="036D1C72" w14:textId="56C6CB4D" w:rsidR="006E00B5" w:rsidRPr="00925395" w:rsidRDefault="00CD7658" w:rsidP="00CD7658">
      <w:pPr>
        <w:rPr>
          <w:rFonts w:ascii="Georgia" w:hAnsi="Georgia"/>
          <w:sz w:val="20"/>
          <w:szCs w:val="20"/>
        </w:rPr>
      </w:pPr>
      <w:r w:rsidRPr="00925395">
        <w:rPr>
          <w:rFonts w:ascii="Georgia" w:hAnsi="Georgia"/>
          <w:b/>
          <w:sz w:val="20"/>
          <w:szCs w:val="20"/>
        </w:rPr>
        <w:t>Requesting</w:t>
      </w:r>
      <w:r w:rsidRPr="00925395">
        <w:rPr>
          <w:rFonts w:ascii="Georgia" w:hAnsi="Georgia"/>
          <w:sz w:val="20"/>
          <w:szCs w:val="20"/>
        </w:rPr>
        <w:t xml:space="preserve">: </w:t>
      </w:r>
      <w:r w:rsidR="00925395" w:rsidRPr="00925395">
        <w:rPr>
          <w:rFonts w:ascii="Georgia" w:hAnsi="Georgia"/>
          <w:sz w:val="20"/>
          <w:szCs w:val="20"/>
        </w:rPr>
        <w:t>$ 85,000.00</w:t>
      </w:r>
      <w:r w:rsidR="00925395" w:rsidRPr="00925395">
        <w:rPr>
          <w:rFonts w:ascii="Georgia" w:hAnsi="Georgia"/>
          <w:sz w:val="20"/>
          <w:szCs w:val="20"/>
        </w:rPr>
        <w:tab/>
      </w:r>
    </w:p>
    <w:p w14:paraId="1B484CE5" w14:textId="4E567368" w:rsidR="00C2573B" w:rsidRPr="00925395" w:rsidRDefault="006E00B5" w:rsidP="00CD7658">
      <w:pPr>
        <w:rPr>
          <w:rFonts w:ascii="Georgia" w:hAnsi="Georgia"/>
          <w:sz w:val="20"/>
          <w:szCs w:val="20"/>
        </w:rPr>
      </w:pPr>
      <w:r w:rsidRPr="00925395">
        <w:rPr>
          <w:rFonts w:ascii="Georgia" w:hAnsi="Georgia"/>
          <w:b/>
          <w:bCs/>
          <w:sz w:val="20"/>
          <w:szCs w:val="20"/>
        </w:rPr>
        <w:t xml:space="preserve">Beneficiaries: </w:t>
      </w:r>
      <w:r w:rsidR="004221E4">
        <w:rPr>
          <w:rFonts w:ascii="Georgia" w:hAnsi="Georgia"/>
          <w:sz w:val="20"/>
          <w:szCs w:val="20"/>
        </w:rPr>
        <w:t>129,000</w:t>
      </w:r>
    </w:p>
    <w:p w14:paraId="3CDCFC4E" w14:textId="4FCE3705" w:rsidR="00CD7658" w:rsidRDefault="00CD7658" w:rsidP="00CD7658">
      <w:pPr>
        <w:rPr>
          <w:rFonts w:ascii="Georgia" w:hAnsi="Georgia"/>
          <w:sz w:val="20"/>
          <w:szCs w:val="20"/>
        </w:rPr>
      </w:pPr>
      <w:r w:rsidRPr="00A2672C">
        <w:rPr>
          <w:rFonts w:ascii="Georgia" w:hAnsi="Georgia"/>
          <w:b/>
          <w:bCs/>
          <w:sz w:val="20"/>
          <w:szCs w:val="20"/>
        </w:rPr>
        <w:t>Board Questions:</w:t>
      </w:r>
      <w:r w:rsidRPr="00925395">
        <w:rPr>
          <w:rFonts w:ascii="Georgia" w:hAnsi="Georgia"/>
          <w:sz w:val="20"/>
          <w:szCs w:val="20"/>
        </w:rPr>
        <w:t xml:space="preserve"> </w:t>
      </w:r>
    </w:p>
    <w:p w14:paraId="35218838" w14:textId="3BDDC1F5" w:rsidR="004221E4" w:rsidRDefault="00D2325B" w:rsidP="00CD7658">
      <w:pPr>
        <w:rPr>
          <w:rFonts w:ascii="Georgia" w:hAnsi="Georgia"/>
          <w:sz w:val="20"/>
          <w:szCs w:val="20"/>
          <w:u w:val="single"/>
        </w:rPr>
      </w:pPr>
      <w:r>
        <w:rPr>
          <w:rFonts w:ascii="Georgia" w:hAnsi="Georgia"/>
          <w:sz w:val="20"/>
          <w:szCs w:val="20"/>
          <w:u w:val="single"/>
        </w:rPr>
        <w:t>Teresa:</w:t>
      </w:r>
    </w:p>
    <w:p w14:paraId="4566ADEB" w14:textId="55DBFBE9" w:rsidR="00D2325B" w:rsidRDefault="00D2325B" w:rsidP="00CD7658">
      <w:pPr>
        <w:rPr>
          <w:rFonts w:ascii="Georgia" w:hAnsi="Georgia"/>
          <w:sz w:val="20"/>
          <w:szCs w:val="20"/>
        </w:rPr>
      </w:pPr>
      <w:r>
        <w:rPr>
          <w:rFonts w:ascii="Georgia" w:hAnsi="Georgia"/>
          <w:sz w:val="20"/>
          <w:szCs w:val="20"/>
        </w:rPr>
        <w:t>I</w:t>
      </w:r>
      <w:r w:rsidRPr="00D2325B">
        <w:rPr>
          <w:rFonts w:ascii="Georgia" w:hAnsi="Georgia"/>
          <w:sz w:val="20"/>
          <w:szCs w:val="20"/>
        </w:rPr>
        <w:t>s the goal 70% of all target populations served to commute to school by means of active transportation?</w:t>
      </w:r>
      <w:r w:rsidRPr="00D2325B">
        <w:t xml:space="preserve"> </w:t>
      </w:r>
      <w:r>
        <w:rPr>
          <w:rFonts w:ascii="Georgia" w:hAnsi="Georgia"/>
          <w:sz w:val="20"/>
          <w:szCs w:val="20"/>
        </w:rPr>
        <w:t>O</w:t>
      </w:r>
      <w:r w:rsidRPr="00D2325B">
        <w:rPr>
          <w:rFonts w:ascii="Georgia" w:hAnsi="Georgia"/>
          <w:sz w:val="20"/>
          <w:szCs w:val="20"/>
        </w:rPr>
        <w:t>r is the goal to improve transportation safety which is demonstrated by the percentage of students commuting to school using active transport?</w:t>
      </w:r>
    </w:p>
    <w:p w14:paraId="0D4CB998" w14:textId="68C8257A" w:rsidR="00D2325B" w:rsidRDefault="00D2325B" w:rsidP="00CD7658">
      <w:pPr>
        <w:rPr>
          <w:rFonts w:ascii="Georgia" w:hAnsi="Georgia"/>
          <w:sz w:val="20"/>
          <w:szCs w:val="20"/>
          <w:u w:val="single"/>
        </w:rPr>
      </w:pPr>
      <w:r>
        <w:rPr>
          <w:rFonts w:ascii="Georgia" w:hAnsi="Georgia"/>
          <w:sz w:val="20"/>
          <w:szCs w:val="20"/>
          <w:u w:val="single"/>
        </w:rPr>
        <w:t>Jenny:</w:t>
      </w:r>
    </w:p>
    <w:p w14:paraId="6152B5A0" w14:textId="363DF1D7" w:rsidR="00D2325B" w:rsidRDefault="00D2325B" w:rsidP="00CD7658">
      <w:pPr>
        <w:rPr>
          <w:rFonts w:ascii="Georgia" w:hAnsi="Georgia"/>
          <w:sz w:val="20"/>
          <w:szCs w:val="20"/>
        </w:rPr>
      </w:pPr>
      <w:r w:rsidRPr="00D2325B">
        <w:rPr>
          <w:rFonts w:ascii="Georgia" w:hAnsi="Georgia"/>
          <w:sz w:val="20"/>
          <w:szCs w:val="20"/>
        </w:rPr>
        <w:t xml:space="preserve">The outcomes for this program are unclear: if this program is piloted, </w:t>
      </w:r>
      <w:r w:rsidRPr="00D2325B">
        <w:rPr>
          <w:rFonts w:ascii="Georgia" w:hAnsi="Georgia"/>
          <w:sz w:val="20"/>
          <w:szCs w:val="20"/>
        </w:rPr>
        <w:t>built,</w:t>
      </w:r>
      <w:r w:rsidRPr="00D2325B">
        <w:rPr>
          <w:rFonts w:ascii="Georgia" w:hAnsi="Georgia"/>
          <w:sz w:val="20"/>
          <w:szCs w:val="20"/>
        </w:rPr>
        <w:t xml:space="preserve"> and implemented, what is the intended outcome? Or is the outcome from this funding simply to test and pilot the program?</w:t>
      </w:r>
    </w:p>
    <w:p w14:paraId="01739B80" w14:textId="77777777" w:rsidR="00D2325B" w:rsidRPr="00D2325B" w:rsidRDefault="00D2325B" w:rsidP="00CD7658">
      <w:pPr>
        <w:rPr>
          <w:rFonts w:ascii="Georgia" w:hAnsi="Georgia"/>
          <w:sz w:val="20"/>
          <w:szCs w:val="20"/>
        </w:rPr>
      </w:pPr>
    </w:p>
    <w:p w14:paraId="76C19DB9" w14:textId="6C5A2C39" w:rsidR="00CD7658" w:rsidRPr="00925395" w:rsidRDefault="00CD7658" w:rsidP="00CD7658">
      <w:pPr>
        <w:rPr>
          <w:rFonts w:ascii="Georgia" w:hAnsi="Georgia"/>
          <w:b/>
          <w:bCs/>
          <w:color w:val="0070C0"/>
          <w:sz w:val="20"/>
          <w:szCs w:val="20"/>
        </w:rPr>
      </w:pPr>
      <w:r w:rsidRPr="00925395">
        <w:rPr>
          <w:rFonts w:ascii="Georgia" w:hAnsi="Georgia"/>
          <w:b/>
          <w:bCs/>
          <w:color w:val="0070C0"/>
          <w:sz w:val="20"/>
          <w:szCs w:val="20"/>
        </w:rPr>
        <w:t xml:space="preserve">#2. </w:t>
      </w:r>
      <w:r w:rsidR="001F0EB7" w:rsidRPr="001F0EB7">
        <w:rPr>
          <w:rFonts w:ascii="Georgia" w:hAnsi="Georgia"/>
          <w:b/>
          <w:bCs/>
          <w:color w:val="0070C0"/>
          <w:sz w:val="20"/>
          <w:szCs w:val="20"/>
        </w:rPr>
        <w:t>Ruff Haven Crisis Sheltering - Crisis Sheltering Services for Companion Animals of Homeless Individuals and Families</w:t>
      </w:r>
    </w:p>
    <w:p w14:paraId="794136A5" w14:textId="77777777" w:rsidR="003413BB" w:rsidRPr="00925395" w:rsidRDefault="003413BB" w:rsidP="003413BB">
      <w:pPr>
        <w:rPr>
          <w:rFonts w:ascii="Georgia" w:hAnsi="Georgia"/>
          <w:b/>
          <w:bCs/>
          <w:sz w:val="20"/>
          <w:szCs w:val="20"/>
        </w:rPr>
      </w:pPr>
      <w:r w:rsidRPr="00925395">
        <w:rPr>
          <w:rFonts w:ascii="Georgia" w:hAnsi="Georgia"/>
          <w:b/>
          <w:bCs/>
          <w:sz w:val="20"/>
          <w:szCs w:val="20"/>
        </w:rPr>
        <w:t>CDBG Public Services</w:t>
      </w:r>
    </w:p>
    <w:p w14:paraId="501462C0" w14:textId="41A0B00D" w:rsidR="00F36041" w:rsidRPr="00F36041" w:rsidRDefault="00CD7658" w:rsidP="00F36041">
      <w:pPr>
        <w:rPr>
          <w:rFonts w:ascii="Georgia" w:hAnsi="Georgia"/>
          <w:sz w:val="20"/>
          <w:szCs w:val="20"/>
        </w:rPr>
      </w:pPr>
      <w:r w:rsidRPr="00925395">
        <w:rPr>
          <w:rFonts w:ascii="Georgia" w:hAnsi="Georgia"/>
          <w:b/>
          <w:bCs/>
          <w:sz w:val="20"/>
          <w:szCs w:val="20"/>
        </w:rPr>
        <w:br/>
        <w:t>Description:</w:t>
      </w:r>
      <w:r w:rsidRPr="00925395">
        <w:rPr>
          <w:rFonts w:ascii="Georgia" w:hAnsi="Georgia"/>
          <w:sz w:val="20"/>
          <w:szCs w:val="20"/>
        </w:rPr>
        <w:t xml:space="preserve"> </w:t>
      </w:r>
      <w:r w:rsidR="00551642">
        <w:rPr>
          <w:rFonts w:ascii="Georgia" w:hAnsi="Georgia"/>
          <w:sz w:val="20"/>
          <w:szCs w:val="20"/>
        </w:rPr>
        <w:t xml:space="preserve"> </w:t>
      </w:r>
      <w:r w:rsidR="00F36041" w:rsidRPr="00F36041">
        <w:rPr>
          <w:rFonts w:ascii="Georgia" w:hAnsi="Georgia"/>
          <w:sz w:val="20"/>
          <w:szCs w:val="20"/>
        </w:rPr>
        <w:t>Ruff Haven will offer short-term sheltering for animal companions of families experiencing a crisis at no cost to them. These services divert animals from being surrendered to state-run shelters. As part of sheltering services, free pet vaccinations and city licenses</w:t>
      </w:r>
      <w:r w:rsidR="00BB0AC7">
        <w:rPr>
          <w:rFonts w:ascii="Georgia" w:hAnsi="Georgia"/>
          <w:sz w:val="20"/>
          <w:szCs w:val="20"/>
        </w:rPr>
        <w:t xml:space="preserve"> will be provided</w:t>
      </w:r>
      <w:r w:rsidR="00F36041" w:rsidRPr="00F36041">
        <w:rPr>
          <w:rFonts w:ascii="Georgia" w:hAnsi="Georgia"/>
          <w:sz w:val="20"/>
          <w:szCs w:val="20"/>
        </w:rPr>
        <w:t xml:space="preserve"> to low income and vulnerable families. Not having these items in place can be a barrier for individuals and families trying to access stable housing. Additionally, </w:t>
      </w:r>
      <w:r w:rsidR="00BB0AC7">
        <w:rPr>
          <w:rFonts w:ascii="Georgia" w:hAnsi="Georgia"/>
          <w:sz w:val="20"/>
          <w:szCs w:val="20"/>
        </w:rPr>
        <w:t>the</w:t>
      </w:r>
      <w:r w:rsidR="00F36041" w:rsidRPr="00F36041">
        <w:rPr>
          <w:rFonts w:ascii="Georgia" w:hAnsi="Georgia"/>
          <w:sz w:val="20"/>
          <w:szCs w:val="20"/>
        </w:rPr>
        <w:t xml:space="preserve"> program will be able to refer families to resources to help cover the costs of pet-related housing fees.</w:t>
      </w:r>
    </w:p>
    <w:p w14:paraId="688783D7" w14:textId="58900EF2" w:rsidR="00551642" w:rsidRDefault="00F36041" w:rsidP="00F36041">
      <w:pPr>
        <w:rPr>
          <w:rFonts w:ascii="Georgia" w:hAnsi="Georgia"/>
          <w:sz w:val="20"/>
          <w:szCs w:val="20"/>
        </w:rPr>
      </w:pPr>
      <w:r w:rsidRPr="00F36041">
        <w:rPr>
          <w:rFonts w:ascii="Georgia" w:hAnsi="Georgia"/>
          <w:sz w:val="20"/>
          <w:szCs w:val="20"/>
        </w:rPr>
        <w:t>Approximately 208 staff hours will be devoted to intake, care coordination, referral services, and discharge for the proposed project. Ruff Haven has a</w:t>
      </w:r>
      <w:r w:rsidR="00BB0AC7">
        <w:rPr>
          <w:rFonts w:ascii="Georgia" w:hAnsi="Georgia"/>
          <w:sz w:val="20"/>
          <w:szCs w:val="20"/>
        </w:rPr>
        <w:t>n</w:t>
      </w:r>
      <w:r w:rsidRPr="00F36041">
        <w:rPr>
          <w:rFonts w:ascii="Georgia" w:hAnsi="Georgia"/>
          <w:sz w:val="20"/>
          <w:szCs w:val="20"/>
        </w:rPr>
        <w:t xml:space="preserve"> 87% reunion rate of animal companions to their owners once they have found stable housing solutions. Animals not able to be reunited are fostered by </w:t>
      </w:r>
      <w:r w:rsidR="00BB0AC7">
        <w:rPr>
          <w:rFonts w:ascii="Georgia" w:hAnsi="Georgia"/>
          <w:sz w:val="20"/>
          <w:szCs w:val="20"/>
        </w:rPr>
        <w:t>the</w:t>
      </w:r>
      <w:r w:rsidRPr="00F36041">
        <w:rPr>
          <w:rFonts w:ascii="Georgia" w:hAnsi="Georgia"/>
          <w:sz w:val="20"/>
          <w:szCs w:val="20"/>
        </w:rPr>
        <w:t xml:space="preserve"> volunteer network until they can be rehomed.</w:t>
      </w:r>
    </w:p>
    <w:p w14:paraId="299A36AD" w14:textId="04264E27" w:rsidR="00CD6563" w:rsidRPr="00925395" w:rsidRDefault="00CD6563" w:rsidP="00F36041">
      <w:pPr>
        <w:rPr>
          <w:rFonts w:ascii="Georgia" w:hAnsi="Georgia"/>
          <w:sz w:val="20"/>
          <w:szCs w:val="20"/>
        </w:rPr>
      </w:pPr>
      <w:r>
        <w:rPr>
          <w:rFonts w:ascii="Georgia" w:hAnsi="Georgia"/>
          <w:sz w:val="20"/>
          <w:szCs w:val="20"/>
        </w:rPr>
        <w:lastRenderedPageBreak/>
        <w:t>Funding will go to 5% salaries/benefits of 2 co-Executive Directors, shelter costs, and administration</w:t>
      </w:r>
    </w:p>
    <w:p w14:paraId="2FF24A76" w14:textId="49E325B9" w:rsidR="003413BB" w:rsidRPr="00925395" w:rsidRDefault="00CD7658" w:rsidP="00CD7658">
      <w:pPr>
        <w:rPr>
          <w:rFonts w:ascii="Georgia" w:hAnsi="Georgia"/>
          <w:sz w:val="20"/>
          <w:szCs w:val="20"/>
        </w:rPr>
      </w:pPr>
      <w:r w:rsidRPr="00925395">
        <w:rPr>
          <w:rFonts w:ascii="Georgia" w:hAnsi="Georgia"/>
          <w:b/>
          <w:sz w:val="20"/>
          <w:szCs w:val="20"/>
        </w:rPr>
        <w:t>Requesting</w:t>
      </w:r>
      <w:r w:rsidRPr="00925395">
        <w:rPr>
          <w:rFonts w:ascii="Georgia" w:hAnsi="Georgia"/>
          <w:sz w:val="20"/>
          <w:szCs w:val="20"/>
        </w:rPr>
        <w:t xml:space="preserve">: </w:t>
      </w:r>
      <w:r w:rsidR="00AE2539" w:rsidRPr="00AE2539">
        <w:rPr>
          <w:rFonts w:ascii="Georgia" w:hAnsi="Georgia"/>
          <w:sz w:val="20"/>
          <w:szCs w:val="20"/>
        </w:rPr>
        <w:t xml:space="preserve">$ </w:t>
      </w:r>
      <w:r w:rsidR="00F36041" w:rsidRPr="00F36041">
        <w:rPr>
          <w:rFonts w:ascii="Georgia" w:hAnsi="Georgia"/>
          <w:sz w:val="20"/>
          <w:szCs w:val="20"/>
        </w:rPr>
        <w:t>42,900.00</w:t>
      </w:r>
      <w:r w:rsidR="00F36041" w:rsidRPr="00F36041">
        <w:rPr>
          <w:rFonts w:ascii="Georgia" w:hAnsi="Georgia"/>
          <w:sz w:val="20"/>
          <w:szCs w:val="20"/>
        </w:rPr>
        <w:tab/>
      </w:r>
      <w:r w:rsidR="00AE2539" w:rsidRPr="00AE2539">
        <w:rPr>
          <w:rFonts w:ascii="Georgia" w:hAnsi="Georgia"/>
          <w:sz w:val="20"/>
          <w:szCs w:val="20"/>
        </w:rPr>
        <w:tab/>
      </w:r>
    </w:p>
    <w:p w14:paraId="3FEB3A79" w14:textId="5EC5FDD8" w:rsidR="003413BB" w:rsidRPr="00925395" w:rsidRDefault="003413BB" w:rsidP="00CD7658">
      <w:pPr>
        <w:rPr>
          <w:rFonts w:ascii="Georgia" w:hAnsi="Georgia"/>
          <w:sz w:val="20"/>
          <w:szCs w:val="20"/>
        </w:rPr>
      </w:pPr>
      <w:r w:rsidRPr="00925395">
        <w:rPr>
          <w:rFonts w:ascii="Georgia" w:hAnsi="Georgia"/>
          <w:b/>
          <w:bCs/>
          <w:sz w:val="20"/>
          <w:szCs w:val="20"/>
        </w:rPr>
        <w:t xml:space="preserve">Beneficiaries: </w:t>
      </w:r>
      <w:r w:rsidRPr="00925395">
        <w:rPr>
          <w:rFonts w:ascii="Georgia" w:hAnsi="Georgia"/>
          <w:sz w:val="20"/>
          <w:szCs w:val="20"/>
        </w:rPr>
        <w:t xml:space="preserve"> </w:t>
      </w:r>
      <w:r w:rsidR="00F36041">
        <w:rPr>
          <w:rFonts w:ascii="Georgia" w:hAnsi="Georgia"/>
          <w:sz w:val="20"/>
          <w:szCs w:val="20"/>
        </w:rPr>
        <w:t>30</w:t>
      </w:r>
    </w:p>
    <w:p w14:paraId="34C76143" w14:textId="3A21779D" w:rsidR="00EC3D11" w:rsidRPr="00925395" w:rsidRDefault="00CD7658" w:rsidP="008D6E00">
      <w:pPr>
        <w:rPr>
          <w:rFonts w:ascii="Georgia" w:hAnsi="Georgia"/>
          <w:sz w:val="20"/>
          <w:szCs w:val="20"/>
        </w:rPr>
      </w:pPr>
      <w:r w:rsidRPr="00A2672C">
        <w:rPr>
          <w:rFonts w:ascii="Georgia" w:hAnsi="Georgia"/>
          <w:b/>
          <w:bCs/>
          <w:sz w:val="20"/>
          <w:szCs w:val="20"/>
        </w:rPr>
        <w:t>Board Questions:</w:t>
      </w:r>
      <w:r w:rsidRPr="00925395">
        <w:rPr>
          <w:rFonts w:ascii="Georgia" w:hAnsi="Georgia"/>
          <w:sz w:val="20"/>
          <w:szCs w:val="20"/>
        </w:rPr>
        <w:t xml:space="preserve"> </w:t>
      </w:r>
    </w:p>
    <w:p w14:paraId="0AA51345" w14:textId="7B28B343" w:rsidR="00F36041" w:rsidRDefault="00D2325B" w:rsidP="00CD7658">
      <w:pPr>
        <w:rPr>
          <w:rFonts w:ascii="Georgia" w:hAnsi="Georgia"/>
          <w:sz w:val="20"/>
          <w:szCs w:val="20"/>
          <w:u w:val="single"/>
        </w:rPr>
      </w:pPr>
      <w:r w:rsidRPr="00D2325B">
        <w:rPr>
          <w:rFonts w:ascii="Georgia" w:hAnsi="Georgia"/>
          <w:sz w:val="20"/>
          <w:szCs w:val="20"/>
          <w:u w:val="single"/>
        </w:rPr>
        <w:t>Jurphy</w:t>
      </w:r>
      <w:r>
        <w:rPr>
          <w:rFonts w:ascii="Georgia" w:hAnsi="Georgia"/>
          <w:sz w:val="20"/>
          <w:szCs w:val="20"/>
          <w:u w:val="single"/>
        </w:rPr>
        <w:t>:</w:t>
      </w:r>
    </w:p>
    <w:p w14:paraId="63720BD9" w14:textId="3BD72E01" w:rsidR="00D2325B" w:rsidRDefault="00D2325B" w:rsidP="00CD7658">
      <w:pPr>
        <w:rPr>
          <w:rFonts w:ascii="Georgia" w:hAnsi="Georgia"/>
          <w:sz w:val="20"/>
          <w:szCs w:val="20"/>
        </w:rPr>
      </w:pPr>
      <w:r w:rsidRPr="00D2325B">
        <w:rPr>
          <w:rFonts w:ascii="Georgia" w:hAnsi="Georgia"/>
          <w:sz w:val="20"/>
          <w:szCs w:val="20"/>
        </w:rPr>
        <w:t>You</w:t>
      </w:r>
      <w:r>
        <w:rPr>
          <w:rFonts w:ascii="Georgia" w:hAnsi="Georgia"/>
          <w:sz w:val="20"/>
          <w:szCs w:val="20"/>
        </w:rPr>
        <w:t>r</w:t>
      </w:r>
      <w:r w:rsidRPr="00D2325B">
        <w:rPr>
          <w:rFonts w:ascii="Georgia" w:hAnsi="Georgia"/>
          <w:sz w:val="20"/>
          <w:szCs w:val="20"/>
        </w:rPr>
        <w:t xml:space="preserve"> "service program will be able to refer families to resources to help cover the costs of pet-related housing fees." What are the other resources available that you refer clients to? And how do their services differ from yours?</w:t>
      </w:r>
    </w:p>
    <w:p w14:paraId="490CB4DA" w14:textId="6F49CB95" w:rsidR="00D2325B" w:rsidRDefault="00D2325B" w:rsidP="00CD7658">
      <w:pPr>
        <w:rPr>
          <w:rFonts w:ascii="Georgia" w:hAnsi="Georgia"/>
          <w:sz w:val="20"/>
          <w:szCs w:val="20"/>
        </w:rPr>
      </w:pPr>
      <w:r w:rsidRPr="00D2325B">
        <w:rPr>
          <w:rFonts w:ascii="Georgia" w:hAnsi="Georgia"/>
          <w:sz w:val="20"/>
          <w:szCs w:val="20"/>
        </w:rPr>
        <w:t>What is the average duration a pet stays in your custody?</w:t>
      </w:r>
    </w:p>
    <w:p w14:paraId="7D13FFEC" w14:textId="7EFD3052" w:rsidR="00D2325B" w:rsidRDefault="00D2325B" w:rsidP="00CD7658">
      <w:pPr>
        <w:rPr>
          <w:rFonts w:ascii="Georgia" w:hAnsi="Georgia"/>
          <w:sz w:val="20"/>
          <w:szCs w:val="20"/>
        </w:rPr>
      </w:pPr>
      <w:r w:rsidRPr="00D2325B">
        <w:rPr>
          <w:rFonts w:ascii="Georgia" w:hAnsi="Georgia"/>
          <w:sz w:val="20"/>
          <w:szCs w:val="20"/>
        </w:rPr>
        <w:t>What proportion of your clients are from SLC compared to the county as a whole</w:t>
      </w:r>
      <w:r>
        <w:rPr>
          <w:rFonts w:ascii="Georgia" w:hAnsi="Georgia"/>
          <w:sz w:val="20"/>
          <w:szCs w:val="20"/>
        </w:rPr>
        <w:t>?</w:t>
      </w:r>
    </w:p>
    <w:p w14:paraId="5233C455" w14:textId="77777777" w:rsidR="00D2325B" w:rsidRPr="00D2325B" w:rsidRDefault="00D2325B" w:rsidP="00CD7658">
      <w:pPr>
        <w:rPr>
          <w:rFonts w:ascii="Georgia" w:hAnsi="Georgia"/>
          <w:sz w:val="20"/>
          <w:szCs w:val="20"/>
        </w:rPr>
      </w:pPr>
    </w:p>
    <w:p w14:paraId="6EBCAD40" w14:textId="6CA82BCC" w:rsidR="00CD7658" w:rsidRPr="00925395" w:rsidRDefault="00CD7658" w:rsidP="00CD7658">
      <w:pPr>
        <w:rPr>
          <w:rFonts w:ascii="Georgia" w:hAnsi="Georgia"/>
          <w:b/>
          <w:bCs/>
          <w:color w:val="0070C0"/>
          <w:sz w:val="20"/>
          <w:szCs w:val="20"/>
        </w:rPr>
      </w:pPr>
      <w:r w:rsidRPr="00925395">
        <w:rPr>
          <w:rFonts w:ascii="Georgia" w:hAnsi="Georgia"/>
          <w:b/>
          <w:bCs/>
          <w:color w:val="0070C0"/>
          <w:sz w:val="20"/>
          <w:szCs w:val="20"/>
        </w:rPr>
        <w:t xml:space="preserve">#3. </w:t>
      </w:r>
      <w:r w:rsidR="001F0EB7" w:rsidRPr="001F0EB7">
        <w:rPr>
          <w:rFonts w:ascii="Georgia" w:hAnsi="Georgia"/>
          <w:b/>
          <w:bCs/>
          <w:color w:val="0070C0"/>
          <w:sz w:val="20"/>
          <w:szCs w:val="20"/>
        </w:rPr>
        <w:t>Salt Lake American - Survival Services for Refugees</w:t>
      </w:r>
    </w:p>
    <w:p w14:paraId="70F098B0" w14:textId="77777777" w:rsidR="005F3CEA" w:rsidRPr="00925395" w:rsidRDefault="005F3CEA" w:rsidP="005F3CEA">
      <w:pPr>
        <w:rPr>
          <w:rFonts w:ascii="Georgia" w:hAnsi="Georgia"/>
          <w:b/>
          <w:bCs/>
          <w:sz w:val="20"/>
          <w:szCs w:val="20"/>
        </w:rPr>
      </w:pPr>
      <w:r w:rsidRPr="00925395">
        <w:rPr>
          <w:rFonts w:ascii="Georgia" w:hAnsi="Georgia"/>
          <w:b/>
          <w:bCs/>
          <w:sz w:val="20"/>
          <w:szCs w:val="20"/>
        </w:rPr>
        <w:t>CDBG Public Services</w:t>
      </w:r>
    </w:p>
    <w:p w14:paraId="63798D99" w14:textId="5F645B82" w:rsidR="00C362C7" w:rsidRPr="00C362C7" w:rsidRDefault="00CD7658" w:rsidP="00C362C7">
      <w:pPr>
        <w:rPr>
          <w:rFonts w:ascii="Georgia" w:hAnsi="Georgia"/>
          <w:sz w:val="20"/>
          <w:szCs w:val="20"/>
        </w:rPr>
      </w:pPr>
      <w:r w:rsidRPr="00925395">
        <w:rPr>
          <w:rFonts w:ascii="Georgia" w:hAnsi="Georgia"/>
          <w:b/>
          <w:bCs/>
          <w:sz w:val="20"/>
          <w:szCs w:val="20"/>
        </w:rPr>
        <w:br/>
        <w:t>Description:</w:t>
      </w:r>
      <w:r w:rsidRPr="00925395">
        <w:rPr>
          <w:rFonts w:ascii="Georgia" w:hAnsi="Georgia"/>
          <w:sz w:val="20"/>
          <w:szCs w:val="20"/>
        </w:rPr>
        <w:t xml:space="preserve"> </w:t>
      </w:r>
      <w:r w:rsidR="00C362C7" w:rsidRPr="00C362C7">
        <w:rPr>
          <w:rFonts w:ascii="Georgia" w:hAnsi="Georgia"/>
          <w:sz w:val="20"/>
          <w:szCs w:val="20"/>
        </w:rPr>
        <w:t>Language Interpreters Translators and Guidance Facilitators respond on-call 24-7 for free language interpretation and guidance provided to clients who do not know English to accomplish vital tasks. Each assignment performed is documented in detail for the Social Service Facilitator to be compensated.</w:t>
      </w:r>
    </w:p>
    <w:p w14:paraId="7C8397D2" w14:textId="65A5AFD2" w:rsidR="00C362C7" w:rsidRDefault="00C362C7" w:rsidP="00C362C7">
      <w:pPr>
        <w:rPr>
          <w:rFonts w:ascii="Georgia" w:hAnsi="Georgia"/>
          <w:sz w:val="20"/>
          <w:szCs w:val="20"/>
        </w:rPr>
      </w:pPr>
      <w:r w:rsidRPr="00C362C7">
        <w:rPr>
          <w:rFonts w:ascii="Georgia" w:hAnsi="Georgia"/>
          <w:sz w:val="20"/>
          <w:szCs w:val="20"/>
        </w:rPr>
        <w:t>Online Request Submitters for Rent Relief and to obtain Low-Income Housing, and Application for Unemployment Compensation to walk-ins. Walk-ins are also assisted to apply online for other relief available such as donated food and healthcare.</w:t>
      </w:r>
    </w:p>
    <w:p w14:paraId="2056FCE2" w14:textId="6F0B3D18" w:rsidR="00C362C7" w:rsidRDefault="00C362C7" w:rsidP="00C362C7">
      <w:pPr>
        <w:rPr>
          <w:rFonts w:ascii="Georgia" w:hAnsi="Georgia"/>
          <w:sz w:val="20"/>
          <w:szCs w:val="20"/>
        </w:rPr>
      </w:pPr>
      <w:r>
        <w:rPr>
          <w:rFonts w:ascii="Georgia" w:hAnsi="Georgia"/>
          <w:sz w:val="20"/>
          <w:szCs w:val="20"/>
        </w:rPr>
        <w:t>Funding will support staff salaries and administration</w:t>
      </w:r>
    </w:p>
    <w:p w14:paraId="6EE29DC0" w14:textId="4B6465E4" w:rsidR="005F3CEA" w:rsidRPr="00925395" w:rsidRDefault="00CD7658" w:rsidP="00C362C7">
      <w:pPr>
        <w:rPr>
          <w:rFonts w:ascii="Georgia" w:hAnsi="Georgia"/>
          <w:sz w:val="20"/>
          <w:szCs w:val="20"/>
        </w:rPr>
      </w:pPr>
      <w:r w:rsidRPr="00925395">
        <w:rPr>
          <w:rFonts w:ascii="Georgia" w:hAnsi="Georgia"/>
          <w:b/>
          <w:sz w:val="20"/>
          <w:szCs w:val="20"/>
        </w:rPr>
        <w:t>Requesting</w:t>
      </w:r>
      <w:r w:rsidRPr="00925395">
        <w:rPr>
          <w:rFonts w:ascii="Georgia" w:hAnsi="Georgia"/>
          <w:sz w:val="20"/>
          <w:szCs w:val="20"/>
        </w:rPr>
        <w:t xml:space="preserve">: </w:t>
      </w:r>
      <w:r w:rsidR="00AE2539" w:rsidRPr="00AE2539">
        <w:rPr>
          <w:rFonts w:ascii="Georgia" w:hAnsi="Georgia"/>
          <w:sz w:val="20"/>
          <w:szCs w:val="20"/>
        </w:rPr>
        <w:t xml:space="preserve">$ </w:t>
      </w:r>
      <w:r w:rsidR="00C362C7">
        <w:rPr>
          <w:rFonts w:ascii="Georgia" w:hAnsi="Georgia"/>
          <w:sz w:val="20"/>
          <w:szCs w:val="20"/>
        </w:rPr>
        <w:t>3</w:t>
      </w:r>
      <w:r w:rsidR="00AE2539" w:rsidRPr="00AE2539">
        <w:rPr>
          <w:rFonts w:ascii="Georgia" w:hAnsi="Georgia"/>
          <w:sz w:val="20"/>
          <w:szCs w:val="20"/>
        </w:rPr>
        <w:t>0,000.00</w:t>
      </w:r>
      <w:r w:rsidR="00AE2539" w:rsidRPr="00AE2539">
        <w:rPr>
          <w:rFonts w:ascii="Georgia" w:hAnsi="Georgia"/>
          <w:sz w:val="20"/>
          <w:szCs w:val="20"/>
        </w:rPr>
        <w:tab/>
      </w:r>
      <w:r w:rsidR="003A575F" w:rsidRPr="00925395">
        <w:rPr>
          <w:rFonts w:ascii="Georgia" w:hAnsi="Georgia"/>
          <w:sz w:val="20"/>
          <w:szCs w:val="20"/>
        </w:rPr>
        <w:tab/>
      </w:r>
    </w:p>
    <w:p w14:paraId="3705FA77" w14:textId="2966CF74" w:rsidR="005F3CEA" w:rsidRPr="00925395" w:rsidRDefault="005F3CEA" w:rsidP="00CD7658">
      <w:pPr>
        <w:rPr>
          <w:rFonts w:ascii="Georgia" w:hAnsi="Georgia"/>
          <w:sz w:val="20"/>
          <w:szCs w:val="20"/>
        </w:rPr>
      </w:pPr>
      <w:r w:rsidRPr="00925395">
        <w:rPr>
          <w:rFonts w:ascii="Georgia" w:hAnsi="Georgia"/>
          <w:b/>
          <w:bCs/>
          <w:sz w:val="20"/>
          <w:szCs w:val="20"/>
        </w:rPr>
        <w:t xml:space="preserve">Beneficiaries: </w:t>
      </w:r>
      <w:r w:rsidR="00C362C7">
        <w:rPr>
          <w:rFonts w:ascii="Georgia" w:hAnsi="Georgia"/>
          <w:sz w:val="20"/>
          <w:szCs w:val="20"/>
        </w:rPr>
        <w:t>100</w:t>
      </w:r>
    </w:p>
    <w:p w14:paraId="1546535C" w14:textId="01A269E0" w:rsidR="00D34C66" w:rsidRPr="00925395" w:rsidRDefault="00CD7658" w:rsidP="00CD7658">
      <w:pPr>
        <w:rPr>
          <w:rFonts w:ascii="Georgia" w:hAnsi="Georgia"/>
          <w:sz w:val="20"/>
          <w:szCs w:val="20"/>
        </w:rPr>
      </w:pPr>
      <w:r w:rsidRPr="00A2672C">
        <w:rPr>
          <w:rFonts w:ascii="Georgia" w:hAnsi="Georgia"/>
          <w:b/>
          <w:bCs/>
          <w:sz w:val="20"/>
          <w:szCs w:val="20"/>
        </w:rPr>
        <w:t>Board Questions:</w:t>
      </w:r>
      <w:r w:rsidRPr="00925395">
        <w:rPr>
          <w:rFonts w:ascii="Georgia" w:hAnsi="Georgia"/>
          <w:sz w:val="20"/>
          <w:szCs w:val="20"/>
        </w:rPr>
        <w:t xml:space="preserve"> </w:t>
      </w:r>
    </w:p>
    <w:p w14:paraId="53EF59CE" w14:textId="20552548" w:rsidR="00A86887" w:rsidRPr="00925395" w:rsidRDefault="00A86887" w:rsidP="00CD7658">
      <w:pPr>
        <w:rPr>
          <w:rFonts w:ascii="Georgia" w:hAnsi="Georgia"/>
          <w:b/>
          <w:bCs/>
          <w:color w:val="0070C0"/>
          <w:sz w:val="20"/>
          <w:szCs w:val="20"/>
        </w:rPr>
      </w:pPr>
    </w:p>
    <w:p w14:paraId="36EEABB1" w14:textId="3D7D4814" w:rsidR="00CD7658" w:rsidRPr="00925395" w:rsidRDefault="00CD7658" w:rsidP="00CD7658">
      <w:pPr>
        <w:rPr>
          <w:rFonts w:ascii="Georgia" w:hAnsi="Georgia"/>
          <w:b/>
          <w:bCs/>
          <w:color w:val="0070C0"/>
          <w:sz w:val="20"/>
          <w:szCs w:val="20"/>
        </w:rPr>
      </w:pPr>
      <w:r w:rsidRPr="00925395">
        <w:rPr>
          <w:rFonts w:ascii="Georgia" w:hAnsi="Georgia"/>
          <w:b/>
          <w:bCs/>
          <w:color w:val="0070C0"/>
          <w:sz w:val="20"/>
          <w:szCs w:val="20"/>
        </w:rPr>
        <w:t xml:space="preserve">#4. </w:t>
      </w:r>
      <w:r w:rsidR="001F0EB7" w:rsidRPr="001F0EB7">
        <w:rPr>
          <w:rFonts w:ascii="Georgia" w:hAnsi="Georgia"/>
          <w:b/>
          <w:bCs/>
          <w:color w:val="0070C0"/>
          <w:sz w:val="20"/>
          <w:szCs w:val="20"/>
        </w:rPr>
        <w:t>Salt Lake Donated Dental Services - Community Donated Dental Project</w:t>
      </w:r>
    </w:p>
    <w:p w14:paraId="1FC943D0" w14:textId="77777777" w:rsidR="00B5194B" w:rsidRPr="00925395" w:rsidRDefault="00B5194B" w:rsidP="00B5194B">
      <w:pPr>
        <w:rPr>
          <w:rFonts w:ascii="Georgia" w:hAnsi="Georgia"/>
          <w:b/>
          <w:bCs/>
          <w:sz w:val="20"/>
          <w:szCs w:val="20"/>
        </w:rPr>
      </w:pPr>
      <w:r w:rsidRPr="00925395">
        <w:rPr>
          <w:rFonts w:ascii="Georgia" w:hAnsi="Georgia"/>
          <w:b/>
          <w:bCs/>
          <w:sz w:val="20"/>
          <w:szCs w:val="20"/>
        </w:rPr>
        <w:t>CDBG Public Services</w:t>
      </w:r>
    </w:p>
    <w:p w14:paraId="5BDB75B7" w14:textId="3D8CC50C" w:rsidR="00556CB5" w:rsidRDefault="00CD7658" w:rsidP="00344A1F">
      <w:pPr>
        <w:rPr>
          <w:rFonts w:ascii="Georgia" w:hAnsi="Georgia"/>
          <w:sz w:val="20"/>
          <w:szCs w:val="20"/>
        </w:rPr>
      </w:pPr>
      <w:r w:rsidRPr="00925395">
        <w:rPr>
          <w:rFonts w:ascii="Georgia" w:hAnsi="Georgia"/>
          <w:b/>
          <w:bCs/>
          <w:sz w:val="20"/>
          <w:szCs w:val="20"/>
        </w:rPr>
        <w:br/>
        <w:t>Description:</w:t>
      </w:r>
      <w:r w:rsidRPr="00925395">
        <w:rPr>
          <w:rFonts w:ascii="Georgia" w:hAnsi="Georgia"/>
          <w:sz w:val="20"/>
          <w:szCs w:val="20"/>
        </w:rPr>
        <w:t xml:space="preserve"> </w:t>
      </w:r>
      <w:r w:rsidR="00344A1F" w:rsidRPr="00344A1F">
        <w:rPr>
          <w:rFonts w:ascii="Georgia" w:hAnsi="Georgia"/>
          <w:sz w:val="20"/>
          <w:szCs w:val="20"/>
        </w:rPr>
        <w:t xml:space="preserve">This project provides free and deeply discounted preventative and restorative dental services to those who are experiencing homelessness and extreme poverty. This project will also serve veterans, head of household females and their families, persons living with HIV/AIDS, the elderly, children and youth, persons with disabilities, refugees, victims of domestic violence, and persons with substance abuse disorders. </w:t>
      </w:r>
    </w:p>
    <w:p w14:paraId="5C703BB1" w14:textId="287BBFD9" w:rsidR="00344A1F" w:rsidRPr="00925395" w:rsidRDefault="00344A1F" w:rsidP="00344A1F">
      <w:pPr>
        <w:rPr>
          <w:rFonts w:ascii="Georgia" w:hAnsi="Georgia"/>
          <w:sz w:val="20"/>
          <w:szCs w:val="20"/>
        </w:rPr>
      </w:pPr>
      <w:r>
        <w:rPr>
          <w:rFonts w:ascii="Georgia" w:hAnsi="Georgia"/>
          <w:sz w:val="20"/>
          <w:szCs w:val="20"/>
        </w:rPr>
        <w:t>Funding will support staff salaries/benefits, supplies/lab costs, and administrative costs</w:t>
      </w:r>
    </w:p>
    <w:p w14:paraId="0DAAE1ED" w14:textId="450A49CC" w:rsidR="00B5194B" w:rsidRPr="00925395" w:rsidRDefault="00CD7658" w:rsidP="00CD7658">
      <w:pPr>
        <w:rPr>
          <w:rFonts w:ascii="Georgia" w:hAnsi="Georgia"/>
          <w:sz w:val="20"/>
          <w:szCs w:val="20"/>
        </w:rPr>
      </w:pPr>
      <w:r w:rsidRPr="00925395">
        <w:rPr>
          <w:rFonts w:ascii="Georgia" w:hAnsi="Georgia"/>
          <w:b/>
          <w:sz w:val="20"/>
          <w:szCs w:val="20"/>
        </w:rPr>
        <w:t>Requesting</w:t>
      </w:r>
      <w:r w:rsidRPr="00925395">
        <w:rPr>
          <w:rFonts w:ascii="Georgia" w:hAnsi="Georgia"/>
          <w:sz w:val="20"/>
          <w:szCs w:val="20"/>
        </w:rPr>
        <w:t xml:space="preserve">: </w:t>
      </w:r>
      <w:r w:rsidR="00AE2539" w:rsidRPr="00AE2539">
        <w:rPr>
          <w:rFonts w:ascii="Georgia" w:hAnsi="Georgia"/>
          <w:sz w:val="20"/>
          <w:szCs w:val="20"/>
        </w:rPr>
        <w:t xml:space="preserve">$ </w:t>
      </w:r>
      <w:r w:rsidR="00344A1F" w:rsidRPr="00344A1F">
        <w:rPr>
          <w:rFonts w:ascii="Georgia" w:hAnsi="Georgia"/>
          <w:sz w:val="20"/>
          <w:szCs w:val="20"/>
        </w:rPr>
        <w:t>55,000.00</w:t>
      </w:r>
      <w:r w:rsidR="00344A1F" w:rsidRPr="00344A1F">
        <w:rPr>
          <w:rFonts w:ascii="Georgia" w:hAnsi="Georgia"/>
          <w:sz w:val="20"/>
          <w:szCs w:val="20"/>
        </w:rPr>
        <w:tab/>
      </w:r>
      <w:r w:rsidR="00AE2539" w:rsidRPr="00AE2539">
        <w:rPr>
          <w:rFonts w:ascii="Georgia" w:hAnsi="Georgia"/>
          <w:sz w:val="20"/>
          <w:szCs w:val="20"/>
        </w:rPr>
        <w:tab/>
      </w:r>
    </w:p>
    <w:p w14:paraId="76AE4C7F" w14:textId="0673844B" w:rsidR="00B5194B" w:rsidRPr="00925395" w:rsidRDefault="00B5194B" w:rsidP="00CD7658">
      <w:pPr>
        <w:rPr>
          <w:rFonts w:ascii="Georgia" w:hAnsi="Georgia"/>
          <w:sz w:val="20"/>
          <w:szCs w:val="20"/>
        </w:rPr>
      </w:pPr>
      <w:r w:rsidRPr="00925395">
        <w:rPr>
          <w:rFonts w:ascii="Georgia" w:hAnsi="Georgia"/>
          <w:b/>
          <w:bCs/>
          <w:sz w:val="20"/>
          <w:szCs w:val="20"/>
        </w:rPr>
        <w:t xml:space="preserve">Beneficiaries: </w:t>
      </w:r>
      <w:r w:rsidR="00344A1F">
        <w:rPr>
          <w:rFonts w:ascii="Georgia" w:hAnsi="Georgia"/>
          <w:sz w:val="20"/>
          <w:szCs w:val="20"/>
        </w:rPr>
        <w:t>296</w:t>
      </w:r>
    </w:p>
    <w:p w14:paraId="67872891" w14:textId="76C625EB" w:rsidR="004524F3" w:rsidRDefault="00CD7658" w:rsidP="00344A1F">
      <w:pPr>
        <w:rPr>
          <w:rFonts w:ascii="Georgia" w:hAnsi="Georgia"/>
          <w:sz w:val="20"/>
          <w:szCs w:val="20"/>
        </w:rPr>
      </w:pPr>
      <w:r w:rsidRPr="00A2672C">
        <w:rPr>
          <w:rFonts w:ascii="Georgia" w:hAnsi="Georgia"/>
          <w:b/>
          <w:bCs/>
          <w:sz w:val="20"/>
          <w:szCs w:val="20"/>
        </w:rPr>
        <w:lastRenderedPageBreak/>
        <w:t>Board Questions:</w:t>
      </w:r>
      <w:r w:rsidRPr="00925395">
        <w:rPr>
          <w:rFonts w:ascii="Georgia" w:hAnsi="Georgia"/>
          <w:sz w:val="20"/>
          <w:szCs w:val="20"/>
        </w:rPr>
        <w:t xml:space="preserve"> </w:t>
      </w:r>
      <w:r w:rsidR="004524F3" w:rsidRPr="004524F3">
        <w:rPr>
          <w:rFonts w:ascii="Georgia" w:hAnsi="Georgia"/>
          <w:sz w:val="20"/>
          <w:szCs w:val="20"/>
        </w:rPr>
        <w:t xml:space="preserve"> </w:t>
      </w:r>
    </w:p>
    <w:p w14:paraId="549E554C" w14:textId="77777777" w:rsidR="004524F3" w:rsidRPr="004524F3" w:rsidRDefault="004524F3" w:rsidP="00CD7658">
      <w:pPr>
        <w:rPr>
          <w:rFonts w:ascii="Georgia" w:hAnsi="Georgia"/>
          <w:sz w:val="20"/>
          <w:szCs w:val="20"/>
        </w:rPr>
      </w:pPr>
    </w:p>
    <w:p w14:paraId="6C81B829" w14:textId="41FBE335" w:rsidR="004524F3" w:rsidRPr="00925395" w:rsidRDefault="00CD7658" w:rsidP="00CD7658">
      <w:pPr>
        <w:rPr>
          <w:rFonts w:ascii="Georgia" w:hAnsi="Georgia"/>
          <w:b/>
          <w:bCs/>
          <w:color w:val="0070C0"/>
          <w:sz w:val="20"/>
          <w:szCs w:val="20"/>
        </w:rPr>
      </w:pPr>
      <w:r w:rsidRPr="00925395">
        <w:rPr>
          <w:rFonts w:ascii="Georgia" w:hAnsi="Georgia"/>
          <w:b/>
          <w:bCs/>
          <w:color w:val="0070C0"/>
          <w:sz w:val="20"/>
          <w:szCs w:val="20"/>
        </w:rPr>
        <w:t xml:space="preserve">#5. </w:t>
      </w:r>
      <w:r w:rsidR="001F0EB7" w:rsidRPr="001F0EB7">
        <w:rPr>
          <w:rFonts w:ascii="Georgia" w:hAnsi="Georgia"/>
          <w:b/>
          <w:bCs/>
          <w:color w:val="0070C0"/>
          <w:sz w:val="20"/>
          <w:szCs w:val="20"/>
        </w:rPr>
        <w:t>Shelter The Homeless, Inc. - GMRC &amp; GEK Security &amp; Food</w:t>
      </w:r>
    </w:p>
    <w:p w14:paraId="22A74568" w14:textId="77777777" w:rsidR="00C804FC" w:rsidRPr="00925395" w:rsidRDefault="00C804FC" w:rsidP="00C804FC">
      <w:pPr>
        <w:rPr>
          <w:rFonts w:ascii="Georgia" w:hAnsi="Georgia"/>
          <w:b/>
          <w:bCs/>
          <w:sz w:val="20"/>
          <w:szCs w:val="20"/>
        </w:rPr>
      </w:pPr>
      <w:r w:rsidRPr="00925395">
        <w:rPr>
          <w:rFonts w:ascii="Georgia" w:hAnsi="Georgia"/>
          <w:b/>
          <w:bCs/>
          <w:sz w:val="20"/>
          <w:szCs w:val="20"/>
        </w:rPr>
        <w:t>CDBG Public Services</w:t>
      </w:r>
    </w:p>
    <w:p w14:paraId="1EE35A98" w14:textId="17B34D5E" w:rsidR="00CF4A71" w:rsidRPr="00CF4A71" w:rsidRDefault="00CD7658" w:rsidP="00CF4A71">
      <w:pPr>
        <w:rPr>
          <w:rFonts w:ascii="Georgia" w:hAnsi="Georgia"/>
          <w:sz w:val="20"/>
          <w:szCs w:val="20"/>
        </w:rPr>
      </w:pPr>
      <w:r w:rsidRPr="00925395">
        <w:rPr>
          <w:rFonts w:ascii="Georgia" w:hAnsi="Georgia"/>
          <w:b/>
          <w:bCs/>
          <w:sz w:val="20"/>
          <w:szCs w:val="20"/>
        </w:rPr>
        <w:br/>
        <w:t>Description:</w:t>
      </w:r>
      <w:r w:rsidRPr="00925395">
        <w:rPr>
          <w:rFonts w:ascii="Georgia" w:hAnsi="Georgia"/>
          <w:sz w:val="20"/>
          <w:szCs w:val="20"/>
        </w:rPr>
        <w:t xml:space="preserve"> </w:t>
      </w:r>
      <w:r w:rsidR="00CF4A71" w:rsidRPr="00CF4A71">
        <w:rPr>
          <w:rFonts w:ascii="Georgia" w:hAnsi="Georgia"/>
          <w:sz w:val="20"/>
          <w:szCs w:val="20"/>
        </w:rPr>
        <w:t xml:space="preserve">Security: STH is responsible for providing security at all Homeless Resource Centers (HRCs). Personal safety is a day-to-day priority. The individuals who seek refuge and need services have had ongoing concerns about their personal safety. This was a priority in the design and build of the HRC. </w:t>
      </w:r>
    </w:p>
    <w:p w14:paraId="4DB351F6" w14:textId="54ABDF19" w:rsidR="000D24F5" w:rsidRDefault="00CF4A71" w:rsidP="00CF4A71">
      <w:pPr>
        <w:rPr>
          <w:rFonts w:ascii="Georgia" w:hAnsi="Georgia"/>
          <w:sz w:val="20"/>
          <w:szCs w:val="20"/>
        </w:rPr>
      </w:pPr>
      <w:r w:rsidRPr="00CF4A71">
        <w:rPr>
          <w:rFonts w:ascii="Georgia" w:hAnsi="Georgia"/>
          <w:sz w:val="20"/>
          <w:szCs w:val="20"/>
        </w:rPr>
        <w:t>Meals: Within the HRC system, STH is responsible for providing hot lunches and dinners to the shelter clients. By ensuring that HRC residents receive consistent, nutritionally balanced meals, we can potentially decrease the higher number of illnesses related to nutrition.</w:t>
      </w:r>
    </w:p>
    <w:p w14:paraId="609A94A7" w14:textId="5AE16BF8" w:rsidR="00CF4A71" w:rsidRDefault="00CF4A71" w:rsidP="00CF4A71">
      <w:pPr>
        <w:rPr>
          <w:rFonts w:ascii="Georgia" w:hAnsi="Georgia"/>
          <w:sz w:val="20"/>
          <w:szCs w:val="20"/>
        </w:rPr>
      </w:pPr>
      <w:r>
        <w:rPr>
          <w:rFonts w:ascii="Georgia" w:hAnsi="Georgia"/>
          <w:sz w:val="20"/>
          <w:szCs w:val="20"/>
        </w:rPr>
        <w:t>Funding will go towards security costs, meals, and indirect administrative costs</w:t>
      </w:r>
    </w:p>
    <w:p w14:paraId="509FF997" w14:textId="63151270" w:rsidR="00C804FC" w:rsidRPr="00925395" w:rsidRDefault="00CD7658" w:rsidP="000D24F5">
      <w:pPr>
        <w:rPr>
          <w:rFonts w:ascii="Georgia" w:hAnsi="Georgia"/>
          <w:sz w:val="20"/>
          <w:szCs w:val="20"/>
        </w:rPr>
      </w:pPr>
      <w:r w:rsidRPr="00925395">
        <w:rPr>
          <w:rFonts w:ascii="Georgia" w:hAnsi="Georgia"/>
          <w:b/>
          <w:sz w:val="20"/>
          <w:szCs w:val="20"/>
        </w:rPr>
        <w:t>Requesting</w:t>
      </w:r>
      <w:r w:rsidRPr="00925395">
        <w:rPr>
          <w:rFonts w:ascii="Georgia" w:hAnsi="Georgia"/>
          <w:sz w:val="20"/>
          <w:szCs w:val="20"/>
        </w:rPr>
        <w:t xml:space="preserve">: </w:t>
      </w:r>
      <w:r w:rsidR="00AE2539" w:rsidRPr="00AE2539">
        <w:rPr>
          <w:rFonts w:ascii="Georgia" w:hAnsi="Georgia"/>
          <w:sz w:val="20"/>
          <w:szCs w:val="20"/>
        </w:rPr>
        <w:t xml:space="preserve">$ </w:t>
      </w:r>
      <w:r w:rsidR="00CF4A71" w:rsidRPr="00CF4A71">
        <w:rPr>
          <w:rFonts w:ascii="Georgia" w:hAnsi="Georgia"/>
          <w:sz w:val="20"/>
          <w:szCs w:val="20"/>
        </w:rPr>
        <w:t>132,000.00</w:t>
      </w:r>
      <w:r w:rsidR="00DC04C0" w:rsidRPr="00925395">
        <w:rPr>
          <w:rFonts w:ascii="Georgia" w:hAnsi="Georgia"/>
          <w:sz w:val="20"/>
          <w:szCs w:val="20"/>
        </w:rPr>
        <w:tab/>
      </w:r>
    </w:p>
    <w:p w14:paraId="350E5694" w14:textId="7A17D24A" w:rsidR="00C804FC" w:rsidRPr="00925395" w:rsidRDefault="00E805B0" w:rsidP="00CD7658">
      <w:pPr>
        <w:rPr>
          <w:rFonts w:ascii="Georgia" w:hAnsi="Georgia"/>
          <w:sz w:val="20"/>
          <w:szCs w:val="20"/>
        </w:rPr>
      </w:pPr>
      <w:r w:rsidRPr="00925395">
        <w:rPr>
          <w:rFonts w:ascii="Georgia" w:hAnsi="Georgia"/>
          <w:b/>
          <w:bCs/>
          <w:sz w:val="20"/>
          <w:szCs w:val="20"/>
        </w:rPr>
        <w:t xml:space="preserve">Beneficiaries: </w:t>
      </w:r>
      <w:r w:rsidR="00CF4A71">
        <w:rPr>
          <w:rFonts w:ascii="Georgia" w:hAnsi="Georgia"/>
          <w:sz w:val="20"/>
          <w:szCs w:val="20"/>
        </w:rPr>
        <w:t>963</w:t>
      </w:r>
    </w:p>
    <w:p w14:paraId="363765F9" w14:textId="14F7F9A4" w:rsidR="00CF4A71" w:rsidRPr="00CF4A71" w:rsidRDefault="00CD7658" w:rsidP="003E58A7">
      <w:pPr>
        <w:rPr>
          <w:rFonts w:ascii="Georgia" w:hAnsi="Georgia"/>
          <w:sz w:val="20"/>
          <w:szCs w:val="20"/>
        </w:rPr>
      </w:pPr>
      <w:r w:rsidRPr="00A2672C">
        <w:rPr>
          <w:rFonts w:ascii="Georgia" w:hAnsi="Georgia"/>
          <w:b/>
          <w:bCs/>
          <w:sz w:val="20"/>
          <w:szCs w:val="20"/>
        </w:rPr>
        <w:t>Board Questions:</w:t>
      </w:r>
      <w:r w:rsidRPr="00925395">
        <w:rPr>
          <w:rFonts w:ascii="Georgia" w:hAnsi="Georgia"/>
          <w:sz w:val="20"/>
          <w:szCs w:val="20"/>
        </w:rPr>
        <w:t xml:space="preserve"> </w:t>
      </w:r>
    </w:p>
    <w:p w14:paraId="41FE5460" w14:textId="79E4337A" w:rsidR="00CF4A71" w:rsidRDefault="00413124" w:rsidP="003E58A7">
      <w:pPr>
        <w:rPr>
          <w:rFonts w:ascii="Georgia" w:hAnsi="Georgia"/>
          <w:sz w:val="20"/>
          <w:szCs w:val="20"/>
          <w:u w:val="single"/>
        </w:rPr>
      </w:pPr>
      <w:r>
        <w:rPr>
          <w:rFonts w:ascii="Georgia" w:hAnsi="Georgia"/>
          <w:sz w:val="20"/>
          <w:szCs w:val="20"/>
          <w:u w:val="single"/>
        </w:rPr>
        <w:t>Jurphy:</w:t>
      </w:r>
    </w:p>
    <w:p w14:paraId="4297BEAA" w14:textId="43D02CFB" w:rsidR="00413124" w:rsidRDefault="00413124" w:rsidP="003E58A7">
      <w:pPr>
        <w:rPr>
          <w:rFonts w:ascii="Georgia" w:hAnsi="Georgia"/>
          <w:sz w:val="20"/>
          <w:szCs w:val="20"/>
        </w:rPr>
      </w:pPr>
      <w:r w:rsidRPr="00413124">
        <w:rPr>
          <w:rFonts w:ascii="Georgia" w:hAnsi="Georgia"/>
          <w:sz w:val="20"/>
          <w:szCs w:val="20"/>
        </w:rPr>
        <w:t>What are the metrics used to for tracking security effectiveness by Premier Security?</w:t>
      </w:r>
    </w:p>
    <w:p w14:paraId="245A6623" w14:textId="77777777" w:rsidR="00413124" w:rsidRPr="00413124" w:rsidRDefault="00413124" w:rsidP="003E58A7">
      <w:pPr>
        <w:rPr>
          <w:rFonts w:ascii="Georgia" w:hAnsi="Georgia"/>
          <w:sz w:val="20"/>
          <w:szCs w:val="20"/>
        </w:rPr>
      </w:pPr>
    </w:p>
    <w:p w14:paraId="70C81F1F" w14:textId="064FE484" w:rsidR="00D33155" w:rsidRPr="00925395" w:rsidRDefault="00CD7658" w:rsidP="003E58A7">
      <w:pPr>
        <w:rPr>
          <w:rFonts w:ascii="Georgia" w:hAnsi="Georgia"/>
          <w:b/>
          <w:bCs/>
          <w:color w:val="0070C0"/>
          <w:sz w:val="20"/>
          <w:szCs w:val="20"/>
        </w:rPr>
      </w:pPr>
      <w:r w:rsidRPr="00925395">
        <w:rPr>
          <w:rFonts w:ascii="Georgia" w:hAnsi="Georgia"/>
          <w:b/>
          <w:bCs/>
          <w:color w:val="0070C0"/>
          <w:sz w:val="20"/>
          <w:szCs w:val="20"/>
        </w:rPr>
        <w:t xml:space="preserve">#6. </w:t>
      </w:r>
      <w:r w:rsidR="001F0EB7" w:rsidRPr="001F0EB7">
        <w:rPr>
          <w:rFonts w:ascii="Georgia" w:hAnsi="Georgia"/>
          <w:b/>
          <w:bCs/>
          <w:color w:val="0070C0"/>
          <w:sz w:val="20"/>
          <w:szCs w:val="20"/>
        </w:rPr>
        <w:t>South Valley Sanctuary - Domestic Violence Shelter Director</w:t>
      </w:r>
    </w:p>
    <w:p w14:paraId="5255D983" w14:textId="77777777" w:rsidR="00D33155" w:rsidRPr="00925395" w:rsidRDefault="00D33155" w:rsidP="00D33155">
      <w:pPr>
        <w:rPr>
          <w:rFonts w:ascii="Georgia" w:hAnsi="Georgia"/>
          <w:b/>
          <w:bCs/>
          <w:sz w:val="20"/>
          <w:szCs w:val="20"/>
        </w:rPr>
      </w:pPr>
      <w:r w:rsidRPr="00925395">
        <w:rPr>
          <w:rFonts w:ascii="Georgia" w:hAnsi="Georgia"/>
          <w:b/>
          <w:bCs/>
          <w:sz w:val="20"/>
          <w:szCs w:val="20"/>
        </w:rPr>
        <w:t>CDBG Public Services</w:t>
      </w:r>
    </w:p>
    <w:p w14:paraId="5B1BE7D6" w14:textId="4F7C283F" w:rsidR="00EA3B7F" w:rsidRDefault="00CD7658" w:rsidP="00CF4A71">
      <w:pPr>
        <w:rPr>
          <w:rFonts w:ascii="Georgia" w:hAnsi="Georgia"/>
          <w:sz w:val="20"/>
          <w:szCs w:val="20"/>
        </w:rPr>
      </w:pPr>
      <w:r w:rsidRPr="00925395">
        <w:rPr>
          <w:rFonts w:ascii="Georgia" w:hAnsi="Georgia"/>
          <w:b/>
          <w:bCs/>
          <w:sz w:val="20"/>
          <w:szCs w:val="20"/>
        </w:rPr>
        <w:br/>
        <w:t>Description:</w:t>
      </w:r>
      <w:r w:rsidRPr="00925395">
        <w:rPr>
          <w:rFonts w:ascii="Georgia" w:hAnsi="Georgia"/>
          <w:sz w:val="20"/>
          <w:szCs w:val="20"/>
        </w:rPr>
        <w:t xml:space="preserve"> </w:t>
      </w:r>
      <w:r w:rsidR="00CF4A71" w:rsidRPr="00CF4A71">
        <w:rPr>
          <w:rFonts w:ascii="Georgia" w:hAnsi="Georgia"/>
          <w:sz w:val="20"/>
          <w:szCs w:val="20"/>
        </w:rPr>
        <w:t>SVS’ Shelter Director will work alongside victim advocates and survivors to provide emergency shelter and supportive services to maximize their safety and lead them out of homelessness. Services provided in shelter include a 24/7 crisis helpline, case management, children’s learning center, therapy</w:t>
      </w:r>
      <w:r w:rsidR="00CF4A71">
        <w:rPr>
          <w:rFonts w:ascii="Georgia" w:hAnsi="Georgia"/>
          <w:sz w:val="20"/>
          <w:szCs w:val="20"/>
        </w:rPr>
        <w:t>,</w:t>
      </w:r>
      <w:r w:rsidR="00CF4A71" w:rsidRPr="00CF4A71">
        <w:rPr>
          <w:rFonts w:ascii="Georgia" w:hAnsi="Georgia"/>
          <w:sz w:val="20"/>
          <w:szCs w:val="20"/>
        </w:rPr>
        <w:t xml:space="preserve"> and individual advocacy for both parents and children. The Shelter Director oversees essential shelter functions, such as determining the individual needs of Salt Lake City survivors, victim advocacy, ADA compliance, and Language Access Plans. Additionally, the Shelter Director will provide direct care on an as-needed basis.</w:t>
      </w:r>
    </w:p>
    <w:p w14:paraId="6920D246" w14:textId="20BCC145" w:rsidR="00CF4A71" w:rsidRDefault="00CF4A71" w:rsidP="00CF4A71">
      <w:pPr>
        <w:rPr>
          <w:rFonts w:ascii="Georgia" w:hAnsi="Georgia"/>
          <w:sz w:val="20"/>
          <w:szCs w:val="20"/>
        </w:rPr>
      </w:pPr>
      <w:r>
        <w:rPr>
          <w:rFonts w:ascii="Georgia" w:hAnsi="Georgia"/>
          <w:sz w:val="20"/>
          <w:szCs w:val="20"/>
        </w:rPr>
        <w:t xml:space="preserve">Funding will go towards the Shelter Director’s salary/benefits and administration costs. </w:t>
      </w:r>
    </w:p>
    <w:p w14:paraId="218B3CFF" w14:textId="5ED77EB6" w:rsidR="00D33155" w:rsidRPr="00925395" w:rsidRDefault="00CD7658" w:rsidP="00EA3B7F">
      <w:pPr>
        <w:rPr>
          <w:rFonts w:ascii="Georgia" w:hAnsi="Georgia"/>
          <w:sz w:val="20"/>
          <w:szCs w:val="20"/>
        </w:rPr>
      </w:pPr>
      <w:r w:rsidRPr="00925395">
        <w:rPr>
          <w:rFonts w:ascii="Georgia" w:hAnsi="Georgia"/>
          <w:b/>
          <w:sz w:val="20"/>
          <w:szCs w:val="20"/>
        </w:rPr>
        <w:t>Requesting</w:t>
      </w:r>
      <w:r w:rsidRPr="00925395">
        <w:rPr>
          <w:rFonts w:ascii="Georgia" w:hAnsi="Georgia"/>
          <w:sz w:val="20"/>
          <w:szCs w:val="20"/>
        </w:rPr>
        <w:t xml:space="preserve">: </w:t>
      </w:r>
      <w:r w:rsidR="00AE2539" w:rsidRPr="00AE2539">
        <w:rPr>
          <w:rFonts w:ascii="Georgia" w:hAnsi="Georgia"/>
          <w:sz w:val="20"/>
          <w:szCs w:val="20"/>
        </w:rPr>
        <w:t xml:space="preserve">$ </w:t>
      </w:r>
      <w:r w:rsidR="00CF4A71">
        <w:rPr>
          <w:rFonts w:ascii="Georgia" w:hAnsi="Georgia"/>
          <w:sz w:val="20"/>
          <w:szCs w:val="20"/>
        </w:rPr>
        <w:t>40,000.00</w:t>
      </w:r>
      <w:r w:rsidR="00AE2539" w:rsidRPr="00AE2539">
        <w:rPr>
          <w:rFonts w:ascii="Georgia" w:hAnsi="Georgia"/>
          <w:sz w:val="20"/>
          <w:szCs w:val="20"/>
        </w:rPr>
        <w:tab/>
      </w:r>
      <w:r w:rsidR="00F63F84" w:rsidRPr="00925395">
        <w:rPr>
          <w:rFonts w:ascii="Georgia" w:hAnsi="Georgia"/>
          <w:sz w:val="20"/>
          <w:szCs w:val="20"/>
        </w:rPr>
        <w:t xml:space="preserve">  </w:t>
      </w:r>
    </w:p>
    <w:p w14:paraId="0014EB2C" w14:textId="64434912" w:rsidR="00D33155" w:rsidRPr="00925395" w:rsidRDefault="00D33155" w:rsidP="00CD7658">
      <w:pPr>
        <w:rPr>
          <w:rFonts w:ascii="Georgia" w:hAnsi="Georgia"/>
          <w:sz w:val="20"/>
          <w:szCs w:val="20"/>
        </w:rPr>
      </w:pPr>
      <w:r w:rsidRPr="00925395">
        <w:rPr>
          <w:rFonts w:ascii="Georgia" w:hAnsi="Georgia"/>
          <w:b/>
          <w:bCs/>
          <w:sz w:val="20"/>
          <w:szCs w:val="20"/>
        </w:rPr>
        <w:t xml:space="preserve">Beneficiaries: </w:t>
      </w:r>
      <w:r w:rsidR="00E83E31" w:rsidRPr="00E83E31">
        <w:rPr>
          <w:rFonts w:ascii="Georgia" w:hAnsi="Georgia"/>
          <w:sz w:val="20"/>
          <w:szCs w:val="20"/>
        </w:rPr>
        <w:t>1</w:t>
      </w:r>
      <w:r w:rsidR="00CF4A71">
        <w:rPr>
          <w:rFonts w:ascii="Georgia" w:hAnsi="Georgia"/>
          <w:sz w:val="20"/>
          <w:szCs w:val="20"/>
        </w:rPr>
        <w:t>25</w:t>
      </w:r>
    </w:p>
    <w:p w14:paraId="3388D333" w14:textId="6000A709" w:rsidR="00413124" w:rsidRDefault="00CD7658" w:rsidP="00CD7658">
      <w:pPr>
        <w:rPr>
          <w:rFonts w:ascii="Georgia" w:hAnsi="Georgia"/>
          <w:sz w:val="20"/>
          <w:szCs w:val="20"/>
        </w:rPr>
      </w:pPr>
      <w:r w:rsidRPr="00A2672C">
        <w:rPr>
          <w:rFonts w:ascii="Georgia" w:hAnsi="Georgia"/>
          <w:b/>
          <w:bCs/>
          <w:sz w:val="20"/>
          <w:szCs w:val="20"/>
        </w:rPr>
        <w:t>Board Questions:</w:t>
      </w:r>
      <w:r w:rsidRPr="00925395">
        <w:rPr>
          <w:rFonts w:ascii="Georgia" w:hAnsi="Georgia"/>
          <w:sz w:val="20"/>
          <w:szCs w:val="20"/>
        </w:rPr>
        <w:t xml:space="preserve"> </w:t>
      </w:r>
    </w:p>
    <w:p w14:paraId="141500E1" w14:textId="04CF6DD7" w:rsidR="00413124" w:rsidRDefault="00413124" w:rsidP="00CD7658">
      <w:pPr>
        <w:rPr>
          <w:rFonts w:ascii="Georgia" w:hAnsi="Georgia"/>
          <w:sz w:val="20"/>
          <w:szCs w:val="20"/>
        </w:rPr>
      </w:pPr>
    </w:p>
    <w:p w14:paraId="24B58A21" w14:textId="6380D03B" w:rsidR="00413124" w:rsidRDefault="00413124" w:rsidP="00CD7658">
      <w:pPr>
        <w:rPr>
          <w:rFonts w:ascii="Georgia" w:hAnsi="Georgia"/>
          <w:sz w:val="20"/>
          <w:szCs w:val="20"/>
        </w:rPr>
      </w:pPr>
    </w:p>
    <w:p w14:paraId="5FC142C5" w14:textId="142B6985" w:rsidR="00413124" w:rsidRDefault="00413124" w:rsidP="00CD7658">
      <w:pPr>
        <w:rPr>
          <w:rFonts w:ascii="Georgia" w:hAnsi="Georgia"/>
          <w:sz w:val="20"/>
          <w:szCs w:val="20"/>
        </w:rPr>
      </w:pPr>
    </w:p>
    <w:p w14:paraId="607BC0A5" w14:textId="77777777" w:rsidR="00413124" w:rsidRDefault="00413124" w:rsidP="00CD7658">
      <w:pPr>
        <w:rPr>
          <w:rFonts w:ascii="Georgia" w:hAnsi="Georgia"/>
          <w:sz w:val="20"/>
          <w:szCs w:val="20"/>
        </w:rPr>
      </w:pPr>
    </w:p>
    <w:p w14:paraId="609859CC" w14:textId="77777777" w:rsidR="00413124" w:rsidRPr="00413124" w:rsidRDefault="00413124" w:rsidP="00CD7658">
      <w:pPr>
        <w:rPr>
          <w:rFonts w:ascii="Georgia" w:hAnsi="Georgia"/>
          <w:sz w:val="20"/>
          <w:szCs w:val="20"/>
        </w:rPr>
      </w:pPr>
    </w:p>
    <w:p w14:paraId="0C18A961" w14:textId="3040F3A0" w:rsidR="00CD7658" w:rsidRPr="00925395" w:rsidRDefault="00CD7658" w:rsidP="00CD7658">
      <w:pPr>
        <w:rPr>
          <w:rFonts w:ascii="Georgia" w:hAnsi="Georgia"/>
          <w:b/>
          <w:bCs/>
          <w:color w:val="0070C0"/>
          <w:sz w:val="20"/>
          <w:szCs w:val="20"/>
        </w:rPr>
      </w:pPr>
      <w:r w:rsidRPr="00925395">
        <w:rPr>
          <w:rFonts w:ascii="Georgia" w:hAnsi="Georgia"/>
          <w:b/>
          <w:bCs/>
          <w:color w:val="0070C0"/>
          <w:sz w:val="20"/>
          <w:szCs w:val="20"/>
        </w:rPr>
        <w:lastRenderedPageBreak/>
        <w:t xml:space="preserve">#7. </w:t>
      </w:r>
      <w:r w:rsidR="0032353B" w:rsidRPr="0032353B">
        <w:rPr>
          <w:rFonts w:ascii="Georgia" w:hAnsi="Georgia"/>
          <w:b/>
          <w:bCs/>
          <w:color w:val="0070C0"/>
          <w:sz w:val="20"/>
          <w:szCs w:val="20"/>
        </w:rPr>
        <w:t>The INN Between - Medical Respite &amp; End of Life Housing for Homeless</w:t>
      </w:r>
    </w:p>
    <w:p w14:paraId="12E7325E" w14:textId="77777777" w:rsidR="00EB229E" w:rsidRPr="00925395" w:rsidRDefault="00EB229E" w:rsidP="00EB229E">
      <w:pPr>
        <w:rPr>
          <w:rFonts w:ascii="Georgia" w:hAnsi="Georgia"/>
          <w:b/>
          <w:bCs/>
          <w:sz w:val="20"/>
          <w:szCs w:val="20"/>
        </w:rPr>
      </w:pPr>
      <w:r w:rsidRPr="00925395">
        <w:rPr>
          <w:rFonts w:ascii="Georgia" w:hAnsi="Georgia"/>
          <w:b/>
          <w:bCs/>
          <w:sz w:val="20"/>
          <w:szCs w:val="20"/>
        </w:rPr>
        <w:t>CDBG Public Services</w:t>
      </w:r>
    </w:p>
    <w:p w14:paraId="13468A4B" w14:textId="23C994CE" w:rsidR="002F1574" w:rsidRPr="002F1574" w:rsidRDefault="00CD7658" w:rsidP="002F1574">
      <w:pPr>
        <w:rPr>
          <w:rFonts w:ascii="Georgia" w:hAnsi="Georgia"/>
          <w:sz w:val="20"/>
          <w:szCs w:val="20"/>
        </w:rPr>
      </w:pPr>
      <w:r w:rsidRPr="00925395">
        <w:rPr>
          <w:rFonts w:ascii="Georgia" w:hAnsi="Georgia"/>
          <w:b/>
          <w:bCs/>
          <w:sz w:val="20"/>
          <w:szCs w:val="20"/>
        </w:rPr>
        <w:br/>
        <w:t>Description:</w:t>
      </w:r>
      <w:r w:rsidRPr="00925395">
        <w:rPr>
          <w:rFonts w:ascii="Georgia" w:hAnsi="Georgia"/>
          <w:sz w:val="20"/>
          <w:szCs w:val="20"/>
        </w:rPr>
        <w:t xml:space="preserve"> </w:t>
      </w:r>
      <w:r w:rsidR="002F1574" w:rsidRPr="002F1574">
        <w:rPr>
          <w:rFonts w:ascii="Georgia" w:hAnsi="Georgia"/>
          <w:sz w:val="20"/>
          <w:szCs w:val="20"/>
        </w:rPr>
        <w:t>The Organization will meet the critical need of homeless services by providing a permanent housing solution and services to homeless adults who require end-of-life care and temporary housing and services to individuals who require medical respite.</w:t>
      </w:r>
    </w:p>
    <w:p w14:paraId="18670236" w14:textId="0D160C10" w:rsidR="00F356B3" w:rsidRDefault="002F1574" w:rsidP="002F1574">
      <w:pPr>
        <w:rPr>
          <w:rFonts w:ascii="Georgia" w:hAnsi="Georgia"/>
          <w:sz w:val="20"/>
          <w:szCs w:val="20"/>
        </w:rPr>
      </w:pPr>
      <w:r w:rsidRPr="002F1574">
        <w:rPr>
          <w:rFonts w:ascii="Georgia" w:hAnsi="Georgia"/>
          <w:sz w:val="20"/>
          <w:szCs w:val="20"/>
        </w:rPr>
        <w:t xml:space="preserve">End-of-life housing/care provided allows individuals to experience a dignified death, housed, not homeless. Medical respite housing/care provided to individuals facing an acute medical issue allows individuals to: Stabilize to become eligible for lifesaving surgery; Recuperate after illness, injury, or surgery; Become eligible for cancer treatment, intravenous antibiotic therapy, and other lengthy interventions; Gain access to home health care; Stabilize uncontrolled diabetes; </w:t>
      </w:r>
      <w:proofErr w:type="gramStart"/>
      <w:r w:rsidRPr="002F1574">
        <w:rPr>
          <w:rFonts w:ascii="Georgia" w:hAnsi="Georgia"/>
          <w:sz w:val="20"/>
          <w:szCs w:val="20"/>
        </w:rPr>
        <w:t>and,</w:t>
      </w:r>
      <w:proofErr w:type="gramEnd"/>
      <w:r w:rsidRPr="002F1574">
        <w:rPr>
          <w:rFonts w:ascii="Georgia" w:hAnsi="Georgia"/>
          <w:sz w:val="20"/>
          <w:szCs w:val="20"/>
        </w:rPr>
        <w:t xml:space="preserve"> </w:t>
      </w:r>
      <w:r w:rsidR="00885902" w:rsidRPr="002F1574">
        <w:rPr>
          <w:rFonts w:ascii="Georgia" w:hAnsi="Georgia"/>
          <w:sz w:val="20"/>
          <w:szCs w:val="20"/>
        </w:rPr>
        <w:t>receive</w:t>
      </w:r>
      <w:r w:rsidRPr="002F1574">
        <w:rPr>
          <w:rFonts w:ascii="Georgia" w:hAnsi="Georgia"/>
          <w:sz w:val="20"/>
          <w:szCs w:val="20"/>
        </w:rPr>
        <w:t xml:space="preserve"> wound care to prevent infection that can lead to amputation and death</w:t>
      </w:r>
      <w:r w:rsidR="00885902">
        <w:rPr>
          <w:rFonts w:ascii="Georgia" w:hAnsi="Georgia"/>
          <w:sz w:val="20"/>
          <w:szCs w:val="20"/>
        </w:rPr>
        <w:t>.</w:t>
      </w:r>
    </w:p>
    <w:p w14:paraId="7D0A9AAC" w14:textId="32B24B68" w:rsidR="00885902" w:rsidRPr="00925395" w:rsidRDefault="00885902" w:rsidP="002F1574">
      <w:pPr>
        <w:rPr>
          <w:rFonts w:ascii="Georgia" w:hAnsi="Georgia"/>
          <w:sz w:val="20"/>
          <w:szCs w:val="20"/>
        </w:rPr>
      </w:pPr>
      <w:r>
        <w:rPr>
          <w:rFonts w:ascii="Georgia" w:hAnsi="Georgia"/>
          <w:sz w:val="20"/>
          <w:szCs w:val="20"/>
        </w:rPr>
        <w:t xml:space="preserve">Funding would go towards staff salaries/benefits and operation costs. </w:t>
      </w:r>
    </w:p>
    <w:p w14:paraId="6F90912A" w14:textId="7DB92D64" w:rsidR="00EB229E" w:rsidRPr="00925395" w:rsidRDefault="00CD7658" w:rsidP="00CD7658">
      <w:pPr>
        <w:rPr>
          <w:rFonts w:ascii="Georgia" w:hAnsi="Georgia"/>
          <w:sz w:val="20"/>
          <w:szCs w:val="20"/>
        </w:rPr>
      </w:pPr>
      <w:r w:rsidRPr="00925395">
        <w:rPr>
          <w:rFonts w:ascii="Georgia" w:hAnsi="Georgia"/>
          <w:b/>
          <w:sz w:val="20"/>
          <w:szCs w:val="20"/>
        </w:rPr>
        <w:t>Requesting</w:t>
      </w:r>
      <w:r w:rsidRPr="00925395">
        <w:rPr>
          <w:rFonts w:ascii="Georgia" w:hAnsi="Georgia"/>
          <w:sz w:val="20"/>
          <w:szCs w:val="20"/>
        </w:rPr>
        <w:t xml:space="preserve">: </w:t>
      </w:r>
      <w:r w:rsidR="00AE2539" w:rsidRPr="00AE2539">
        <w:rPr>
          <w:rFonts w:ascii="Georgia" w:hAnsi="Georgia"/>
          <w:sz w:val="20"/>
          <w:szCs w:val="20"/>
        </w:rPr>
        <w:t xml:space="preserve">$ </w:t>
      </w:r>
      <w:r w:rsidR="002F1574" w:rsidRPr="002F1574">
        <w:rPr>
          <w:rFonts w:ascii="Georgia" w:hAnsi="Georgia"/>
          <w:sz w:val="20"/>
          <w:szCs w:val="20"/>
        </w:rPr>
        <w:t>100,000.00</w:t>
      </w:r>
      <w:r w:rsidR="00AE2539" w:rsidRPr="00AE2539">
        <w:rPr>
          <w:rFonts w:ascii="Georgia" w:hAnsi="Georgia"/>
          <w:sz w:val="20"/>
          <w:szCs w:val="20"/>
        </w:rPr>
        <w:tab/>
      </w:r>
    </w:p>
    <w:p w14:paraId="5686F9FF" w14:textId="68AA16BD" w:rsidR="00EB229E" w:rsidRPr="00925395" w:rsidRDefault="00EB229E" w:rsidP="00CD7658">
      <w:pPr>
        <w:rPr>
          <w:rFonts w:ascii="Georgia" w:hAnsi="Georgia"/>
          <w:sz w:val="20"/>
          <w:szCs w:val="20"/>
        </w:rPr>
      </w:pPr>
      <w:r w:rsidRPr="00925395">
        <w:rPr>
          <w:rFonts w:ascii="Georgia" w:hAnsi="Georgia"/>
          <w:b/>
          <w:bCs/>
          <w:sz w:val="20"/>
          <w:szCs w:val="20"/>
        </w:rPr>
        <w:t xml:space="preserve">Beneficiaries: </w:t>
      </w:r>
      <w:r w:rsidR="002F1574">
        <w:rPr>
          <w:rFonts w:ascii="Georgia" w:hAnsi="Georgia"/>
          <w:sz w:val="20"/>
          <w:szCs w:val="20"/>
        </w:rPr>
        <w:t>22</w:t>
      </w:r>
    </w:p>
    <w:p w14:paraId="217C6177" w14:textId="0707DA2B" w:rsidR="008D32E0" w:rsidRDefault="00CD7658" w:rsidP="00CD7658">
      <w:pPr>
        <w:rPr>
          <w:rFonts w:ascii="Georgia" w:hAnsi="Georgia"/>
          <w:sz w:val="20"/>
          <w:szCs w:val="20"/>
        </w:rPr>
      </w:pPr>
      <w:r w:rsidRPr="00A2672C">
        <w:rPr>
          <w:rFonts w:ascii="Georgia" w:hAnsi="Georgia"/>
          <w:b/>
          <w:bCs/>
          <w:sz w:val="20"/>
          <w:szCs w:val="20"/>
        </w:rPr>
        <w:t>Board Questions:</w:t>
      </w:r>
      <w:r w:rsidRPr="00925395">
        <w:rPr>
          <w:rFonts w:ascii="Georgia" w:hAnsi="Georgia"/>
          <w:sz w:val="20"/>
          <w:szCs w:val="20"/>
        </w:rPr>
        <w:t xml:space="preserve"> </w:t>
      </w:r>
    </w:p>
    <w:p w14:paraId="069A7607" w14:textId="77777777" w:rsidR="00413124" w:rsidRDefault="00413124" w:rsidP="00413124">
      <w:pPr>
        <w:rPr>
          <w:rFonts w:ascii="Georgia" w:hAnsi="Georgia"/>
          <w:sz w:val="20"/>
          <w:szCs w:val="20"/>
          <w:u w:val="single"/>
        </w:rPr>
      </w:pPr>
      <w:r>
        <w:rPr>
          <w:rFonts w:ascii="Georgia" w:hAnsi="Georgia"/>
          <w:sz w:val="20"/>
          <w:szCs w:val="20"/>
          <w:u w:val="single"/>
        </w:rPr>
        <w:t>Jurphy:</w:t>
      </w:r>
    </w:p>
    <w:p w14:paraId="6EAE9639" w14:textId="77777777" w:rsidR="00413124" w:rsidRDefault="00413124" w:rsidP="00413124">
      <w:pPr>
        <w:rPr>
          <w:rFonts w:ascii="Georgia" w:hAnsi="Georgia"/>
          <w:sz w:val="20"/>
          <w:szCs w:val="20"/>
        </w:rPr>
      </w:pPr>
      <w:r w:rsidRPr="00413124">
        <w:rPr>
          <w:rFonts w:ascii="Georgia" w:hAnsi="Georgia"/>
          <w:sz w:val="20"/>
          <w:szCs w:val="20"/>
        </w:rPr>
        <w:t>You state only changes in leadership occurred in 2022. However, in #15, you mention that leadership changed as the result of a March 2023 audit. How come those changes aren't listed in #16?</w:t>
      </w:r>
    </w:p>
    <w:p w14:paraId="56671C2C" w14:textId="77777777" w:rsidR="00470D79" w:rsidRPr="008D32E0" w:rsidRDefault="00470D79" w:rsidP="00CD7658">
      <w:pPr>
        <w:rPr>
          <w:rFonts w:ascii="Georgia" w:hAnsi="Georgia"/>
          <w:sz w:val="20"/>
          <w:szCs w:val="20"/>
        </w:rPr>
      </w:pPr>
    </w:p>
    <w:p w14:paraId="7B368A0C" w14:textId="100417E0" w:rsidR="00A51ECA" w:rsidRPr="00925395" w:rsidRDefault="00CD7658" w:rsidP="00A51ECA">
      <w:pPr>
        <w:rPr>
          <w:rFonts w:ascii="Georgia" w:hAnsi="Georgia"/>
          <w:b/>
          <w:bCs/>
          <w:color w:val="0070C0"/>
          <w:sz w:val="20"/>
          <w:szCs w:val="20"/>
        </w:rPr>
      </w:pPr>
      <w:r w:rsidRPr="00925395">
        <w:rPr>
          <w:rFonts w:ascii="Georgia" w:hAnsi="Georgia"/>
          <w:b/>
          <w:bCs/>
          <w:color w:val="0070C0"/>
          <w:sz w:val="20"/>
          <w:szCs w:val="20"/>
        </w:rPr>
        <w:t xml:space="preserve">#8. </w:t>
      </w:r>
      <w:r w:rsidR="0032353B" w:rsidRPr="0032353B">
        <w:rPr>
          <w:rFonts w:ascii="Georgia" w:hAnsi="Georgia"/>
          <w:b/>
          <w:bCs/>
          <w:color w:val="0070C0"/>
          <w:sz w:val="20"/>
          <w:szCs w:val="20"/>
        </w:rPr>
        <w:t>The Road Home – Gail Miller Resource Center - FY2025</w:t>
      </w:r>
    </w:p>
    <w:p w14:paraId="3837F0F2" w14:textId="765AEB26" w:rsidR="002D15E5" w:rsidRPr="00925395" w:rsidRDefault="002D15E5" w:rsidP="002D15E5">
      <w:pPr>
        <w:rPr>
          <w:rFonts w:ascii="Georgia" w:hAnsi="Georgia"/>
          <w:b/>
          <w:bCs/>
          <w:sz w:val="20"/>
          <w:szCs w:val="20"/>
        </w:rPr>
      </w:pPr>
      <w:r w:rsidRPr="00925395">
        <w:rPr>
          <w:rFonts w:ascii="Georgia" w:hAnsi="Georgia"/>
          <w:b/>
          <w:bCs/>
          <w:sz w:val="20"/>
          <w:szCs w:val="20"/>
        </w:rPr>
        <w:t>CDBG Public Services</w:t>
      </w:r>
    </w:p>
    <w:p w14:paraId="0803348B" w14:textId="629842D9" w:rsidR="006C506D" w:rsidRDefault="00CD7658" w:rsidP="00CF4A71">
      <w:pPr>
        <w:rPr>
          <w:rFonts w:ascii="Georgia" w:hAnsi="Georgia"/>
          <w:sz w:val="20"/>
          <w:szCs w:val="20"/>
        </w:rPr>
      </w:pPr>
      <w:r w:rsidRPr="00925395">
        <w:rPr>
          <w:rFonts w:ascii="Georgia" w:hAnsi="Georgia"/>
          <w:b/>
          <w:bCs/>
          <w:sz w:val="20"/>
          <w:szCs w:val="20"/>
        </w:rPr>
        <w:br/>
        <w:t>Description:</w:t>
      </w:r>
      <w:r w:rsidRPr="00925395">
        <w:rPr>
          <w:rFonts w:ascii="Georgia" w:hAnsi="Georgia"/>
          <w:sz w:val="20"/>
          <w:szCs w:val="20"/>
        </w:rPr>
        <w:t xml:space="preserve"> </w:t>
      </w:r>
      <w:r w:rsidR="00470D79" w:rsidRPr="00470D79">
        <w:rPr>
          <w:rFonts w:ascii="Georgia" w:hAnsi="Georgia"/>
          <w:sz w:val="20"/>
          <w:szCs w:val="20"/>
        </w:rPr>
        <w:t xml:space="preserve">The Road Home will utilize funds to support direct service staff at the Gail Miller Resource Center. Funds will support frontline and facilities staff, including Housing Advocates and Case Managers, who work to connect participants with housing and other community resources while rapidly ending their housing crisis. Throughout the year, this staff will serve approximately 750 unique individuals. At </w:t>
      </w:r>
      <w:r w:rsidR="00470D79">
        <w:rPr>
          <w:rFonts w:ascii="Georgia" w:hAnsi="Georgia"/>
          <w:sz w:val="20"/>
          <w:szCs w:val="20"/>
        </w:rPr>
        <w:t>the</w:t>
      </w:r>
      <w:r w:rsidR="00470D79" w:rsidRPr="00470D79">
        <w:rPr>
          <w:rFonts w:ascii="Georgia" w:hAnsi="Georgia"/>
          <w:sz w:val="20"/>
          <w:szCs w:val="20"/>
        </w:rPr>
        <w:t xml:space="preserve"> resource centers, individuals have access to meals, hygiene areas, donated clothing, supportive services, and connections to community resources like employment support.</w:t>
      </w:r>
    </w:p>
    <w:p w14:paraId="7E4A0EF5" w14:textId="57172060" w:rsidR="009775F9" w:rsidRPr="00925395" w:rsidRDefault="00CD7658" w:rsidP="00CD7658">
      <w:pPr>
        <w:rPr>
          <w:rFonts w:ascii="Georgia" w:hAnsi="Georgia"/>
          <w:sz w:val="20"/>
          <w:szCs w:val="20"/>
        </w:rPr>
      </w:pPr>
      <w:r w:rsidRPr="00925395">
        <w:rPr>
          <w:rFonts w:ascii="Georgia" w:hAnsi="Georgia"/>
          <w:b/>
          <w:sz w:val="20"/>
          <w:szCs w:val="20"/>
        </w:rPr>
        <w:t>Requesting</w:t>
      </w:r>
      <w:r w:rsidRPr="00925395">
        <w:rPr>
          <w:rFonts w:ascii="Georgia" w:hAnsi="Georgia"/>
          <w:sz w:val="20"/>
          <w:szCs w:val="20"/>
        </w:rPr>
        <w:t xml:space="preserve">: </w:t>
      </w:r>
      <w:r w:rsidR="00AE2539" w:rsidRPr="00AE2539">
        <w:rPr>
          <w:rFonts w:ascii="Georgia" w:hAnsi="Georgia"/>
          <w:sz w:val="20"/>
          <w:szCs w:val="20"/>
        </w:rPr>
        <w:t xml:space="preserve">$ </w:t>
      </w:r>
      <w:r w:rsidR="00470D79" w:rsidRPr="00470D79">
        <w:rPr>
          <w:rFonts w:ascii="Georgia" w:hAnsi="Georgia"/>
          <w:sz w:val="20"/>
          <w:szCs w:val="20"/>
        </w:rPr>
        <w:t>101,048.00</w:t>
      </w:r>
      <w:r w:rsidR="00AE2539" w:rsidRPr="00AE2539">
        <w:rPr>
          <w:rFonts w:ascii="Georgia" w:hAnsi="Georgia"/>
          <w:sz w:val="20"/>
          <w:szCs w:val="20"/>
        </w:rPr>
        <w:tab/>
      </w:r>
    </w:p>
    <w:p w14:paraId="27EE1534" w14:textId="2A4EDAB2" w:rsidR="009775F9" w:rsidRPr="00925395" w:rsidRDefault="009775F9" w:rsidP="00CD7658">
      <w:pPr>
        <w:rPr>
          <w:rFonts w:ascii="Georgia" w:hAnsi="Georgia"/>
          <w:sz w:val="20"/>
          <w:szCs w:val="20"/>
        </w:rPr>
      </w:pPr>
      <w:r w:rsidRPr="00925395">
        <w:rPr>
          <w:rFonts w:ascii="Georgia" w:hAnsi="Georgia"/>
          <w:b/>
          <w:bCs/>
          <w:sz w:val="20"/>
          <w:szCs w:val="20"/>
        </w:rPr>
        <w:t xml:space="preserve">Beneficiaries: </w:t>
      </w:r>
      <w:r w:rsidR="00470D79">
        <w:rPr>
          <w:rFonts w:ascii="Georgia" w:hAnsi="Georgia"/>
          <w:sz w:val="20"/>
          <w:szCs w:val="20"/>
        </w:rPr>
        <w:t>750</w:t>
      </w:r>
    </w:p>
    <w:p w14:paraId="3A25E25C" w14:textId="0E2E645B" w:rsidR="002F1574" w:rsidRDefault="00CD7658" w:rsidP="00CD7658">
      <w:pPr>
        <w:rPr>
          <w:rFonts w:ascii="Georgia" w:hAnsi="Georgia"/>
          <w:sz w:val="20"/>
          <w:szCs w:val="20"/>
        </w:rPr>
      </w:pPr>
      <w:r w:rsidRPr="00A2672C">
        <w:rPr>
          <w:rFonts w:ascii="Georgia" w:hAnsi="Georgia"/>
          <w:b/>
          <w:bCs/>
          <w:sz w:val="20"/>
          <w:szCs w:val="20"/>
        </w:rPr>
        <w:t>Board Questions:</w:t>
      </w:r>
      <w:r w:rsidRPr="00925395">
        <w:rPr>
          <w:rFonts w:ascii="Georgia" w:hAnsi="Georgia"/>
          <w:sz w:val="20"/>
          <w:szCs w:val="20"/>
        </w:rPr>
        <w:t xml:space="preserve"> </w:t>
      </w:r>
    </w:p>
    <w:p w14:paraId="24CCA930" w14:textId="77777777" w:rsidR="00413124" w:rsidRPr="00925395" w:rsidRDefault="00413124" w:rsidP="00CD7658">
      <w:pPr>
        <w:rPr>
          <w:rFonts w:ascii="Georgia" w:hAnsi="Georgia"/>
          <w:sz w:val="20"/>
          <w:szCs w:val="20"/>
        </w:rPr>
      </w:pPr>
    </w:p>
    <w:p w14:paraId="4EEFBAAF" w14:textId="0A268486" w:rsidR="00CD7658" w:rsidRPr="00925395" w:rsidRDefault="00CD7658" w:rsidP="00CD7658">
      <w:pPr>
        <w:rPr>
          <w:rFonts w:ascii="Georgia" w:hAnsi="Georgia"/>
          <w:b/>
          <w:bCs/>
          <w:color w:val="0070C0"/>
          <w:sz w:val="20"/>
          <w:szCs w:val="20"/>
        </w:rPr>
      </w:pPr>
      <w:r w:rsidRPr="00925395">
        <w:rPr>
          <w:rFonts w:ascii="Georgia" w:hAnsi="Georgia"/>
          <w:b/>
          <w:bCs/>
          <w:color w:val="0070C0"/>
          <w:sz w:val="20"/>
          <w:szCs w:val="20"/>
        </w:rPr>
        <w:t xml:space="preserve">#9. </w:t>
      </w:r>
      <w:r w:rsidR="0032353B" w:rsidRPr="0032353B">
        <w:rPr>
          <w:rFonts w:ascii="Georgia" w:hAnsi="Georgia"/>
          <w:b/>
          <w:bCs/>
          <w:color w:val="0070C0"/>
          <w:sz w:val="20"/>
          <w:szCs w:val="20"/>
        </w:rPr>
        <w:t>The Road Home - Housing Staffing - FY2025</w:t>
      </w:r>
    </w:p>
    <w:p w14:paraId="4343BA82" w14:textId="77777777" w:rsidR="002E066E" w:rsidRPr="00925395" w:rsidRDefault="002E066E" w:rsidP="002E066E">
      <w:pPr>
        <w:rPr>
          <w:rFonts w:ascii="Georgia" w:hAnsi="Georgia"/>
          <w:b/>
          <w:bCs/>
          <w:sz w:val="20"/>
          <w:szCs w:val="20"/>
        </w:rPr>
      </w:pPr>
      <w:r w:rsidRPr="00925395">
        <w:rPr>
          <w:rFonts w:ascii="Georgia" w:hAnsi="Georgia"/>
          <w:b/>
          <w:bCs/>
          <w:sz w:val="20"/>
          <w:szCs w:val="20"/>
        </w:rPr>
        <w:t>CDBG Public Services</w:t>
      </w:r>
    </w:p>
    <w:p w14:paraId="2506E24B" w14:textId="3E4E33F7" w:rsidR="00CD7658" w:rsidRDefault="00CD7658" w:rsidP="005F6A19">
      <w:pPr>
        <w:rPr>
          <w:rFonts w:ascii="Georgia" w:hAnsi="Georgia"/>
          <w:sz w:val="20"/>
          <w:szCs w:val="20"/>
        </w:rPr>
      </w:pPr>
      <w:r w:rsidRPr="00925395">
        <w:rPr>
          <w:rFonts w:ascii="Georgia" w:hAnsi="Georgia"/>
          <w:b/>
          <w:bCs/>
          <w:sz w:val="20"/>
          <w:szCs w:val="20"/>
        </w:rPr>
        <w:br/>
        <w:t>Description:</w:t>
      </w:r>
      <w:r w:rsidRPr="00925395">
        <w:rPr>
          <w:rFonts w:ascii="Georgia" w:hAnsi="Georgia"/>
          <w:sz w:val="20"/>
          <w:szCs w:val="20"/>
        </w:rPr>
        <w:t xml:space="preserve"> </w:t>
      </w:r>
      <w:r w:rsidR="00470D79" w:rsidRPr="00470D79">
        <w:rPr>
          <w:rFonts w:ascii="Georgia" w:hAnsi="Georgia"/>
          <w:sz w:val="20"/>
          <w:szCs w:val="20"/>
        </w:rPr>
        <w:t xml:space="preserve">Funds will be utilized to provide support for one FTE Housing Navigation team member dedicated to guide and support program participants at The Road Home’s homeless centers and housing locations through the process of regaining housing stability. This staff member will coordinate with </w:t>
      </w:r>
      <w:r w:rsidR="00470D79" w:rsidRPr="00470D79">
        <w:rPr>
          <w:rFonts w:ascii="Georgia" w:hAnsi="Georgia"/>
          <w:sz w:val="20"/>
          <w:szCs w:val="20"/>
        </w:rPr>
        <w:lastRenderedPageBreak/>
        <w:t>landlords on available units, conduct inspections to ensure units meet housing quality and habitability standards, and help facilitate enrollment in assistance programs throughout the community to support housing costs, such as our rapid re-housing programs or housing choice voucher programs through the housing authorities.</w:t>
      </w:r>
    </w:p>
    <w:p w14:paraId="0C2BF267" w14:textId="073A0278" w:rsidR="002E066E" w:rsidRPr="00925395" w:rsidRDefault="00CD7658" w:rsidP="00CD7658">
      <w:pPr>
        <w:rPr>
          <w:rFonts w:ascii="Georgia" w:hAnsi="Georgia"/>
          <w:sz w:val="20"/>
          <w:szCs w:val="20"/>
        </w:rPr>
      </w:pPr>
      <w:r w:rsidRPr="00925395">
        <w:rPr>
          <w:rFonts w:ascii="Georgia" w:hAnsi="Georgia"/>
          <w:b/>
          <w:sz w:val="20"/>
          <w:szCs w:val="20"/>
        </w:rPr>
        <w:t>Requesting</w:t>
      </w:r>
      <w:r w:rsidRPr="00925395">
        <w:rPr>
          <w:rFonts w:ascii="Georgia" w:hAnsi="Georgia"/>
          <w:sz w:val="20"/>
          <w:szCs w:val="20"/>
        </w:rPr>
        <w:t xml:space="preserve">: </w:t>
      </w:r>
      <w:r w:rsidR="00AE2539" w:rsidRPr="00AE2539">
        <w:rPr>
          <w:rFonts w:ascii="Georgia" w:hAnsi="Georgia"/>
          <w:sz w:val="20"/>
          <w:szCs w:val="20"/>
        </w:rPr>
        <w:t xml:space="preserve">$ </w:t>
      </w:r>
      <w:r w:rsidR="00470D79">
        <w:rPr>
          <w:rFonts w:ascii="Georgia" w:hAnsi="Georgia"/>
          <w:sz w:val="20"/>
          <w:szCs w:val="20"/>
        </w:rPr>
        <w:t>50,000.00</w:t>
      </w:r>
      <w:r w:rsidR="00AE2539" w:rsidRPr="00AE2539">
        <w:rPr>
          <w:rFonts w:ascii="Georgia" w:hAnsi="Georgia"/>
          <w:sz w:val="20"/>
          <w:szCs w:val="20"/>
        </w:rPr>
        <w:tab/>
      </w:r>
      <w:r w:rsidR="00DA6A85" w:rsidRPr="00925395">
        <w:rPr>
          <w:rFonts w:ascii="Georgia" w:hAnsi="Georgia"/>
          <w:sz w:val="20"/>
          <w:szCs w:val="20"/>
        </w:rPr>
        <w:tab/>
      </w:r>
    </w:p>
    <w:p w14:paraId="5F8FBD72" w14:textId="00C48E42" w:rsidR="002E066E" w:rsidRPr="00925395" w:rsidRDefault="002E066E" w:rsidP="0019333B">
      <w:pPr>
        <w:rPr>
          <w:rFonts w:ascii="Georgia" w:hAnsi="Georgia"/>
          <w:sz w:val="20"/>
          <w:szCs w:val="20"/>
        </w:rPr>
      </w:pPr>
      <w:r w:rsidRPr="00925395">
        <w:rPr>
          <w:rFonts w:ascii="Georgia" w:hAnsi="Georgia"/>
          <w:b/>
          <w:bCs/>
          <w:sz w:val="20"/>
          <w:szCs w:val="20"/>
        </w:rPr>
        <w:t xml:space="preserve">Beneficiaries: </w:t>
      </w:r>
      <w:r w:rsidR="00470D79">
        <w:rPr>
          <w:rFonts w:ascii="Georgia" w:hAnsi="Georgia"/>
          <w:sz w:val="20"/>
          <w:szCs w:val="20"/>
        </w:rPr>
        <w:t>3</w:t>
      </w:r>
      <w:r w:rsidR="00E83E31">
        <w:rPr>
          <w:rFonts w:ascii="Georgia" w:hAnsi="Georgia"/>
          <w:sz w:val="20"/>
          <w:szCs w:val="20"/>
        </w:rPr>
        <w:t>00</w:t>
      </w:r>
    </w:p>
    <w:p w14:paraId="5C8F170F" w14:textId="77777777" w:rsidR="00150EF2" w:rsidRDefault="00150EF2" w:rsidP="00CD7658">
      <w:pPr>
        <w:rPr>
          <w:rFonts w:ascii="Georgia" w:hAnsi="Georgia"/>
          <w:b/>
          <w:bCs/>
          <w:sz w:val="20"/>
          <w:szCs w:val="20"/>
        </w:rPr>
      </w:pPr>
    </w:p>
    <w:p w14:paraId="7D154A7F" w14:textId="13A2832D" w:rsidR="00CD7658" w:rsidRPr="00925395" w:rsidRDefault="00CD7658" w:rsidP="00CD7658">
      <w:pPr>
        <w:rPr>
          <w:rFonts w:ascii="Georgia" w:hAnsi="Georgia"/>
          <w:sz w:val="20"/>
          <w:szCs w:val="20"/>
        </w:rPr>
      </w:pPr>
      <w:r w:rsidRPr="00A2672C">
        <w:rPr>
          <w:rFonts w:ascii="Georgia" w:hAnsi="Georgia"/>
          <w:b/>
          <w:bCs/>
          <w:sz w:val="20"/>
          <w:szCs w:val="20"/>
        </w:rPr>
        <w:t>Board Questions:</w:t>
      </w:r>
    </w:p>
    <w:p w14:paraId="34D7E6E5" w14:textId="73AC75C0" w:rsidR="00CD7658" w:rsidRPr="00925395" w:rsidRDefault="00CD7658" w:rsidP="00CD7658">
      <w:pPr>
        <w:rPr>
          <w:rFonts w:ascii="Georgia" w:hAnsi="Georgia"/>
          <w:b/>
          <w:bCs/>
          <w:color w:val="0070C0"/>
          <w:sz w:val="20"/>
          <w:szCs w:val="20"/>
        </w:rPr>
      </w:pPr>
      <w:r w:rsidRPr="00925395">
        <w:rPr>
          <w:rFonts w:ascii="Georgia" w:hAnsi="Georgia"/>
          <w:b/>
          <w:bCs/>
          <w:color w:val="0070C0"/>
          <w:sz w:val="20"/>
          <w:szCs w:val="20"/>
        </w:rPr>
        <w:t xml:space="preserve">#10. </w:t>
      </w:r>
      <w:r w:rsidR="0032353B" w:rsidRPr="0032353B">
        <w:rPr>
          <w:rFonts w:ascii="Georgia" w:hAnsi="Georgia"/>
          <w:b/>
          <w:bCs/>
          <w:color w:val="0070C0"/>
          <w:sz w:val="20"/>
          <w:szCs w:val="20"/>
        </w:rPr>
        <w:t>United Way of Salt Lake - Basic Needs for SLC Residents</w:t>
      </w:r>
    </w:p>
    <w:p w14:paraId="6E642673" w14:textId="77777777" w:rsidR="00941983" w:rsidRPr="00925395" w:rsidRDefault="00941983" w:rsidP="00941983">
      <w:pPr>
        <w:rPr>
          <w:rFonts w:ascii="Georgia" w:hAnsi="Georgia"/>
          <w:b/>
          <w:bCs/>
          <w:sz w:val="20"/>
          <w:szCs w:val="20"/>
        </w:rPr>
      </w:pPr>
      <w:r w:rsidRPr="00925395">
        <w:rPr>
          <w:rFonts w:ascii="Georgia" w:hAnsi="Georgia"/>
          <w:b/>
          <w:bCs/>
          <w:sz w:val="20"/>
          <w:szCs w:val="20"/>
        </w:rPr>
        <w:t>CDBG Public Services</w:t>
      </w:r>
    </w:p>
    <w:p w14:paraId="79347532" w14:textId="2FDAF481" w:rsidR="00470D79" w:rsidRPr="00470D79" w:rsidRDefault="00CD7658" w:rsidP="00470D79">
      <w:pPr>
        <w:rPr>
          <w:rFonts w:ascii="Georgia" w:hAnsi="Georgia"/>
          <w:sz w:val="20"/>
          <w:szCs w:val="20"/>
        </w:rPr>
      </w:pPr>
      <w:r w:rsidRPr="00925395">
        <w:rPr>
          <w:rFonts w:ascii="Georgia" w:hAnsi="Georgia"/>
          <w:b/>
          <w:bCs/>
          <w:sz w:val="20"/>
          <w:szCs w:val="20"/>
        </w:rPr>
        <w:br/>
        <w:t>Description:</w:t>
      </w:r>
      <w:r w:rsidRPr="00925395">
        <w:rPr>
          <w:rFonts w:ascii="Georgia" w:hAnsi="Georgia"/>
          <w:sz w:val="20"/>
          <w:szCs w:val="20"/>
        </w:rPr>
        <w:t xml:space="preserve"> </w:t>
      </w:r>
      <w:r w:rsidR="00470D79" w:rsidRPr="00470D79">
        <w:rPr>
          <w:rFonts w:ascii="Georgia" w:hAnsi="Georgia"/>
          <w:sz w:val="20"/>
          <w:szCs w:val="20"/>
        </w:rPr>
        <w:t>The basic needs services provided by Utah 211 bridge the gap between unmet needs and resource referrals for more than 15,000 SLC residents each year. Additionally, Utah 211 houses a robust database with over 2,900 providers and over 9,800 services. Utah 211 connects individuals in need to available services through a whole person care approach, including the provision of affordable housing solutions and resources, and info for health clinics, food pantries, legal services, transportation, and more.</w:t>
      </w:r>
    </w:p>
    <w:p w14:paraId="1DBDC7DD" w14:textId="7DE2C596" w:rsidR="00CD7658" w:rsidRDefault="00470D79" w:rsidP="00470D79">
      <w:pPr>
        <w:rPr>
          <w:rFonts w:ascii="Georgia" w:hAnsi="Georgia"/>
          <w:sz w:val="20"/>
          <w:szCs w:val="20"/>
        </w:rPr>
      </w:pPr>
      <w:r w:rsidRPr="00470D79">
        <w:rPr>
          <w:rFonts w:ascii="Georgia" w:hAnsi="Georgia"/>
          <w:sz w:val="20"/>
          <w:szCs w:val="20"/>
        </w:rPr>
        <w:t>Requested funding will support the direct resource navigation services that Utah 211 provides to residents of SLC. Funding will be used to support services for SLC residents who call Utah 211 and will ensure that all residents of SLC who reach out to Utah 211 receive the resources needed.</w:t>
      </w:r>
    </w:p>
    <w:p w14:paraId="7FC30BB1" w14:textId="6BE8E8C9" w:rsidR="00470D79" w:rsidRPr="00925395" w:rsidRDefault="00470D79" w:rsidP="00470D79">
      <w:pPr>
        <w:rPr>
          <w:rFonts w:ascii="Georgia" w:hAnsi="Georgia"/>
          <w:sz w:val="20"/>
          <w:szCs w:val="20"/>
        </w:rPr>
      </w:pPr>
      <w:r>
        <w:rPr>
          <w:rFonts w:ascii="Georgia" w:hAnsi="Georgia"/>
          <w:sz w:val="20"/>
          <w:szCs w:val="20"/>
        </w:rPr>
        <w:t xml:space="preserve">Funding will go towards staff salaries/benefits, </w:t>
      </w:r>
      <w:r w:rsidR="00C36652">
        <w:rPr>
          <w:rFonts w:ascii="Georgia" w:hAnsi="Georgia"/>
          <w:sz w:val="20"/>
          <w:szCs w:val="20"/>
        </w:rPr>
        <w:t>contractors/translation services, and administration</w:t>
      </w:r>
    </w:p>
    <w:p w14:paraId="0344A921" w14:textId="2F5877C5" w:rsidR="00941983" w:rsidRPr="00925395" w:rsidRDefault="00CD7658" w:rsidP="00CD7658">
      <w:pPr>
        <w:rPr>
          <w:rFonts w:ascii="Georgia" w:hAnsi="Georgia"/>
          <w:sz w:val="20"/>
          <w:szCs w:val="20"/>
        </w:rPr>
      </w:pPr>
      <w:r w:rsidRPr="00925395">
        <w:rPr>
          <w:rFonts w:ascii="Georgia" w:hAnsi="Georgia"/>
          <w:b/>
          <w:sz w:val="20"/>
          <w:szCs w:val="20"/>
        </w:rPr>
        <w:t>Requesting</w:t>
      </w:r>
      <w:r w:rsidRPr="00925395">
        <w:rPr>
          <w:rFonts w:ascii="Georgia" w:hAnsi="Georgia"/>
          <w:sz w:val="20"/>
          <w:szCs w:val="20"/>
        </w:rPr>
        <w:t>:</w:t>
      </w:r>
      <w:r w:rsidR="00731DB5" w:rsidRPr="00925395">
        <w:rPr>
          <w:rFonts w:ascii="Georgia" w:hAnsi="Georgia"/>
          <w:sz w:val="20"/>
          <w:szCs w:val="20"/>
        </w:rPr>
        <w:t xml:space="preserve"> </w:t>
      </w:r>
      <w:r w:rsidRPr="00925395">
        <w:rPr>
          <w:rFonts w:ascii="Georgia" w:hAnsi="Georgia"/>
          <w:sz w:val="20"/>
          <w:szCs w:val="20"/>
        </w:rPr>
        <w:t xml:space="preserve"> </w:t>
      </w:r>
      <w:r w:rsidR="00AE2539" w:rsidRPr="00AE2539">
        <w:rPr>
          <w:rFonts w:ascii="Georgia" w:hAnsi="Georgia"/>
          <w:sz w:val="20"/>
          <w:szCs w:val="20"/>
        </w:rPr>
        <w:t xml:space="preserve">$ </w:t>
      </w:r>
      <w:r w:rsidR="00470D79" w:rsidRPr="00470D79">
        <w:rPr>
          <w:rFonts w:ascii="Georgia" w:hAnsi="Georgia"/>
          <w:sz w:val="20"/>
          <w:szCs w:val="20"/>
        </w:rPr>
        <w:t>45,000.00</w:t>
      </w:r>
      <w:r w:rsidR="00AE2539" w:rsidRPr="00AE2539">
        <w:rPr>
          <w:rFonts w:ascii="Georgia" w:hAnsi="Georgia"/>
          <w:sz w:val="20"/>
          <w:szCs w:val="20"/>
        </w:rPr>
        <w:tab/>
      </w:r>
      <w:r w:rsidR="00731DB5" w:rsidRPr="00925395">
        <w:rPr>
          <w:rFonts w:ascii="Georgia" w:hAnsi="Georgia"/>
          <w:sz w:val="20"/>
          <w:szCs w:val="20"/>
        </w:rPr>
        <w:tab/>
      </w:r>
    </w:p>
    <w:p w14:paraId="4B40E571" w14:textId="13BE1B8E" w:rsidR="00941983" w:rsidRPr="00925395" w:rsidRDefault="00941983" w:rsidP="00CD7658">
      <w:pPr>
        <w:rPr>
          <w:rFonts w:ascii="Georgia" w:hAnsi="Georgia"/>
          <w:sz w:val="20"/>
          <w:szCs w:val="20"/>
        </w:rPr>
      </w:pPr>
      <w:r w:rsidRPr="00925395">
        <w:rPr>
          <w:rFonts w:ascii="Georgia" w:hAnsi="Georgia"/>
          <w:b/>
          <w:bCs/>
          <w:sz w:val="20"/>
          <w:szCs w:val="20"/>
        </w:rPr>
        <w:t xml:space="preserve">Beneficiaries: </w:t>
      </w:r>
      <w:r w:rsidR="00470D79" w:rsidRPr="00470D79">
        <w:rPr>
          <w:rFonts w:ascii="Georgia" w:hAnsi="Georgia"/>
          <w:sz w:val="20"/>
          <w:szCs w:val="20"/>
        </w:rPr>
        <w:t>5,778</w:t>
      </w:r>
    </w:p>
    <w:p w14:paraId="3BBD7D17" w14:textId="022AD632" w:rsidR="00CD7658" w:rsidRDefault="00CD7658" w:rsidP="00CD7658">
      <w:pPr>
        <w:rPr>
          <w:rFonts w:ascii="Georgia" w:hAnsi="Georgia"/>
          <w:sz w:val="20"/>
          <w:szCs w:val="20"/>
        </w:rPr>
      </w:pPr>
      <w:r w:rsidRPr="00A2672C">
        <w:rPr>
          <w:rFonts w:ascii="Georgia" w:hAnsi="Georgia"/>
          <w:b/>
          <w:bCs/>
          <w:sz w:val="20"/>
          <w:szCs w:val="20"/>
        </w:rPr>
        <w:t>Board Questions:</w:t>
      </w:r>
      <w:r w:rsidRPr="00925395">
        <w:rPr>
          <w:rFonts w:ascii="Georgia" w:hAnsi="Georgia"/>
          <w:sz w:val="20"/>
          <w:szCs w:val="20"/>
        </w:rPr>
        <w:t xml:space="preserve"> </w:t>
      </w:r>
    </w:p>
    <w:p w14:paraId="4067ED64" w14:textId="77777777" w:rsidR="00346596" w:rsidRDefault="00346596" w:rsidP="00CD7658">
      <w:pPr>
        <w:rPr>
          <w:rFonts w:ascii="Georgia" w:hAnsi="Georgia"/>
          <w:sz w:val="20"/>
          <w:szCs w:val="20"/>
        </w:rPr>
      </w:pPr>
    </w:p>
    <w:p w14:paraId="49F3E041" w14:textId="74E99D5F" w:rsidR="00A51ECA" w:rsidRPr="00925395" w:rsidRDefault="00A51ECA" w:rsidP="00A51ECA">
      <w:pPr>
        <w:rPr>
          <w:rFonts w:ascii="Georgia" w:hAnsi="Georgia"/>
          <w:b/>
          <w:bCs/>
          <w:color w:val="0070C0"/>
          <w:sz w:val="20"/>
          <w:szCs w:val="20"/>
        </w:rPr>
      </w:pPr>
      <w:r w:rsidRPr="00925395">
        <w:rPr>
          <w:rFonts w:ascii="Georgia" w:hAnsi="Georgia"/>
          <w:b/>
          <w:bCs/>
          <w:color w:val="0070C0"/>
          <w:sz w:val="20"/>
          <w:szCs w:val="20"/>
        </w:rPr>
        <w:t xml:space="preserve">#11. </w:t>
      </w:r>
      <w:r w:rsidR="0032353B" w:rsidRPr="0032353B">
        <w:rPr>
          <w:rFonts w:ascii="Georgia" w:hAnsi="Georgia"/>
          <w:b/>
          <w:bCs/>
          <w:color w:val="0070C0"/>
          <w:sz w:val="20"/>
          <w:szCs w:val="20"/>
        </w:rPr>
        <w:t>Utah Legal Services, Inc. - Poverty Disruptor Project</w:t>
      </w:r>
    </w:p>
    <w:p w14:paraId="13F33D50" w14:textId="77777777" w:rsidR="00A51ECA" w:rsidRPr="00925395" w:rsidRDefault="00A51ECA" w:rsidP="00A51ECA">
      <w:pPr>
        <w:rPr>
          <w:rFonts w:ascii="Georgia" w:hAnsi="Georgia"/>
          <w:b/>
          <w:bCs/>
          <w:sz w:val="20"/>
          <w:szCs w:val="20"/>
        </w:rPr>
      </w:pPr>
      <w:r w:rsidRPr="00925395">
        <w:rPr>
          <w:rFonts w:ascii="Georgia" w:hAnsi="Georgia"/>
          <w:b/>
          <w:bCs/>
          <w:sz w:val="20"/>
          <w:szCs w:val="20"/>
        </w:rPr>
        <w:t>CDBG Public Services</w:t>
      </w:r>
    </w:p>
    <w:p w14:paraId="2AC37E77" w14:textId="4A2F84DE" w:rsidR="00A51ECA" w:rsidRDefault="00A51ECA" w:rsidP="00A51ECA">
      <w:pPr>
        <w:rPr>
          <w:rFonts w:ascii="Georgia" w:hAnsi="Georgia"/>
          <w:sz w:val="20"/>
          <w:szCs w:val="20"/>
        </w:rPr>
      </w:pPr>
      <w:r w:rsidRPr="00925395">
        <w:rPr>
          <w:rFonts w:ascii="Georgia" w:hAnsi="Georgia"/>
          <w:b/>
          <w:bCs/>
          <w:sz w:val="20"/>
          <w:szCs w:val="20"/>
        </w:rPr>
        <w:br/>
        <w:t>Description:</w:t>
      </w:r>
      <w:r w:rsidRPr="00925395">
        <w:rPr>
          <w:rFonts w:ascii="Georgia" w:hAnsi="Georgia"/>
          <w:sz w:val="20"/>
          <w:szCs w:val="20"/>
        </w:rPr>
        <w:t xml:space="preserve"> </w:t>
      </w:r>
      <w:r w:rsidR="00346596" w:rsidRPr="00346596">
        <w:rPr>
          <w:rFonts w:ascii="Georgia" w:hAnsi="Georgia"/>
          <w:sz w:val="20"/>
          <w:szCs w:val="20"/>
        </w:rPr>
        <w:t xml:space="preserve">The Poverty Disruptor Project will provide legal services aimed at expanding employment opportunities and financial stability for low-income residents. Through a two-pronged approach, </w:t>
      </w:r>
      <w:r w:rsidR="00346596">
        <w:rPr>
          <w:rFonts w:ascii="Georgia" w:hAnsi="Georgia"/>
          <w:sz w:val="20"/>
          <w:szCs w:val="20"/>
        </w:rPr>
        <w:t>p</w:t>
      </w:r>
      <w:r w:rsidR="00346596" w:rsidRPr="00346596">
        <w:rPr>
          <w:rFonts w:ascii="Georgia" w:hAnsi="Georgia"/>
          <w:sz w:val="20"/>
          <w:szCs w:val="20"/>
        </w:rPr>
        <w:t xml:space="preserve">roject staff will help clients obtain public benefits while simultaneously assisting those with criminal histories expunge their records. Staff with expertise in public benefits will assist clients with applications for benefits through the Department of Workforce Services, including SNAP, Medicaid, </w:t>
      </w:r>
      <w:r w:rsidR="00346596" w:rsidRPr="00346596">
        <w:rPr>
          <w:rFonts w:ascii="Georgia" w:hAnsi="Georgia"/>
          <w:sz w:val="20"/>
          <w:szCs w:val="20"/>
        </w:rPr>
        <w:t>cash,</w:t>
      </w:r>
      <w:r w:rsidR="00346596" w:rsidRPr="00346596">
        <w:rPr>
          <w:rFonts w:ascii="Georgia" w:hAnsi="Georgia"/>
          <w:sz w:val="20"/>
          <w:szCs w:val="20"/>
        </w:rPr>
        <w:t xml:space="preserve"> and childcare assistance, along with disability benefits via the Social Security Administration; assistance with appeals will be offered to clients whose initial applications were denied. Clients receiving help with public benefits will have the opportunity to be screened for expungement eligibility, and vice versa. Staff with expertise in expungements will assist clients with the court-based petition process required for those who do not qualify for automatic expungement under Utah’s Clean Slate law.</w:t>
      </w:r>
    </w:p>
    <w:p w14:paraId="1C0907DA" w14:textId="469EC1FA" w:rsidR="00346596" w:rsidRDefault="00346596" w:rsidP="00A51ECA">
      <w:pPr>
        <w:rPr>
          <w:rFonts w:ascii="Georgia" w:hAnsi="Georgia"/>
          <w:sz w:val="20"/>
          <w:szCs w:val="20"/>
        </w:rPr>
      </w:pPr>
      <w:r>
        <w:rPr>
          <w:rFonts w:ascii="Georgia" w:hAnsi="Georgia"/>
          <w:sz w:val="20"/>
          <w:szCs w:val="20"/>
        </w:rPr>
        <w:t>Funding will go toward salaries/benefits of staff, marketing material, and administration</w:t>
      </w:r>
    </w:p>
    <w:p w14:paraId="28D76F3A" w14:textId="2867A132" w:rsidR="00A51ECA" w:rsidRPr="00925395" w:rsidRDefault="00A51ECA" w:rsidP="00A51ECA">
      <w:pPr>
        <w:rPr>
          <w:rFonts w:ascii="Georgia" w:hAnsi="Georgia"/>
          <w:sz w:val="20"/>
          <w:szCs w:val="20"/>
        </w:rPr>
      </w:pPr>
      <w:r w:rsidRPr="00925395">
        <w:rPr>
          <w:rFonts w:ascii="Georgia" w:hAnsi="Georgia"/>
          <w:b/>
          <w:sz w:val="20"/>
          <w:szCs w:val="20"/>
        </w:rPr>
        <w:t>Requesting</w:t>
      </w:r>
      <w:r w:rsidRPr="00925395">
        <w:rPr>
          <w:rFonts w:ascii="Georgia" w:hAnsi="Georgia"/>
          <w:sz w:val="20"/>
          <w:szCs w:val="20"/>
        </w:rPr>
        <w:t xml:space="preserve">:  </w:t>
      </w:r>
      <w:r w:rsidR="00AE2539" w:rsidRPr="00AE2539">
        <w:rPr>
          <w:rFonts w:ascii="Georgia" w:hAnsi="Georgia"/>
          <w:sz w:val="20"/>
          <w:szCs w:val="20"/>
        </w:rPr>
        <w:t xml:space="preserve">$ </w:t>
      </w:r>
      <w:r w:rsidR="00346596" w:rsidRPr="00346596">
        <w:rPr>
          <w:rFonts w:ascii="Georgia" w:hAnsi="Georgia"/>
          <w:sz w:val="20"/>
          <w:szCs w:val="20"/>
        </w:rPr>
        <w:t xml:space="preserve"> 50,000.00</w:t>
      </w:r>
      <w:r w:rsidR="00AE2539" w:rsidRPr="00AE2539">
        <w:rPr>
          <w:rFonts w:ascii="Georgia" w:hAnsi="Georgia"/>
          <w:sz w:val="20"/>
          <w:szCs w:val="20"/>
        </w:rPr>
        <w:tab/>
      </w:r>
      <w:r w:rsidRPr="00925395">
        <w:rPr>
          <w:rFonts w:ascii="Georgia" w:hAnsi="Georgia"/>
          <w:sz w:val="20"/>
          <w:szCs w:val="20"/>
        </w:rPr>
        <w:tab/>
      </w:r>
    </w:p>
    <w:p w14:paraId="6BD2CF4C" w14:textId="64E7BFBF" w:rsidR="00A51ECA" w:rsidRPr="00925395" w:rsidRDefault="00A51ECA" w:rsidP="00A51ECA">
      <w:pPr>
        <w:rPr>
          <w:rFonts w:ascii="Georgia" w:hAnsi="Georgia"/>
          <w:sz w:val="20"/>
          <w:szCs w:val="20"/>
        </w:rPr>
      </w:pPr>
      <w:r w:rsidRPr="00925395">
        <w:rPr>
          <w:rFonts w:ascii="Georgia" w:hAnsi="Georgia"/>
          <w:b/>
          <w:bCs/>
          <w:sz w:val="20"/>
          <w:szCs w:val="20"/>
        </w:rPr>
        <w:t xml:space="preserve">Beneficiaries: </w:t>
      </w:r>
      <w:r w:rsidR="00346596" w:rsidRPr="00346596">
        <w:rPr>
          <w:rFonts w:ascii="Georgia" w:hAnsi="Georgia"/>
          <w:sz w:val="20"/>
          <w:szCs w:val="20"/>
        </w:rPr>
        <w:t>1,000</w:t>
      </w:r>
    </w:p>
    <w:p w14:paraId="11677E8A" w14:textId="598A8413" w:rsidR="00A51ECA" w:rsidRDefault="00A51ECA" w:rsidP="00A51ECA">
      <w:pPr>
        <w:rPr>
          <w:rFonts w:ascii="Georgia" w:hAnsi="Georgia"/>
          <w:sz w:val="20"/>
          <w:szCs w:val="20"/>
        </w:rPr>
      </w:pPr>
      <w:r w:rsidRPr="00A2672C">
        <w:rPr>
          <w:rFonts w:ascii="Georgia" w:hAnsi="Georgia"/>
          <w:b/>
          <w:bCs/>
          <w:sz w:val="20"/>
          <w:szCs w:val="20"/>
        </w:rPr>
        <w:lastRenderedPageBreak/>
        <w:t>Board Questions:</w:t>
      </w:r>
      <w:r w:rsidRPr="00925395">
        <w:rPr>
          <w:rFonts w:ascii="Georgia" w:hAnsi="Georgia"/>
          <w:sz w:val="20"/>
          <w:szCs w:val="20"/>
        </w:rPr>
        <w:t xml:space="preserve"> </w:t>
      </w:r>
    </w:p>
    <w:p w14:paraId="3774AB8B" w14:textId="77777777" w:rsidR="00A3192C" w:rsidRPr="00925395" w:rsidRDefault="00A3192C" w:rsidP="00A51ECA">
      <w:pPr>
        <w:rPr>
          <w:rFonts w:ascii="Georgia" w:hAnsi="Georgia"/>
          <w:sz w:val="20"/>
          <w:szCs w:val="20"/>
        </w:rPr>
      </w:pPr>
    </w:p>
    <w:p w14:paraId="14F4AFFC" w14:textId="483E2741" w:rsidR="00A51ECA" w:rsidRPr="00925395" w:rsidRDefault="00A51ECA" w:rsidP="00A51ECA">
      <w:pPr>
        <w:rPr>
          <w:rFonts w:ascii="Georgia" w:hAnsi="Georgia"/>
          <w:b/>
          <w:bCs/>
          <w:color w:val="0070C0"/>
          <w:sz w:val="20"/>
          <w:szCs w:val="20"/>
        </w:rPr>
      </w:pPr>
      <w:r w:rsidRPr="00925395">
        <w:rPr>
          <w:rFonts w:ascii="Georgia" w:hAnsi="Georgia"/>
          <w:b/>
          <w:bCs/>
          <w:color w:val="0070C0"/>
          <w:sz w:val="20"/>
          <w:szCs w:val="20"/>
        </w:rPr>
        <w:t xml:space="preserve">#12. </w:t>
      </w:r>
      <w:r w:rsidR="0032353B" w:rsidRPr="0032353B">
        <w:rPr>
          <w:rFonts w:ascii="Georgia" w:hAnsi="Georgia"/>
          <w:b/>
          <w:bCs/>
          <w:color w:val="0070C0"/>
          <w:sz w:val="20"/>
          <w:szCs w:val="20"/>
        </w:rPr>
        <w:t>Wasatch Community Gardens - Green Team Job Training Program</w:t>
      </w:r>
    </w:p>
    <w:p w14:paraId="0A100CCC" w14:textId="77777777" w:rsidR="00A51ECA" w:rsidRPr="00925395" w:rsidRDefault="00A51ECA" w:rsidP="00A51ECA">
      <w:pPr>
        <w:rPr>
          <w:rFonts w:ascii="Georgia" w:hAnsi="Georgia"/>
          <w:b/>
          <w:bCs/>
          <w:sz w:val="20"/>
          <w:szCs w:val="20"/>
        </w:rPr>
      </w:pPr>
      <w:r w:rsidRPr="00925395">
        <w:rPr>
          <w:rFonts w:ascii="Georgia" w:hAnsi="Georgia"/>
          <w:b/>
          <w:bCs/>
          <w:sz w:val="20"/>
          <w:szCs w:val="20"/>
        </w:rPr>
        <w:t>CDBG Public Services</w:t>
      </w:r>
    </w:p>
    <w:p w14:paraId="136D3509" w14:textId="75239B39" w:rsidR="00A100FC" w:rsidRPr="00A100FC" w:rsidRDefault="00A51ECA" w:rsidP="00A100FC">
      <w:pPr>
        <w:rPr>
          <w:rFonts w:ascii="Georgia" w:hAnsi="Georgia"/>
          <w:sz w:val="20"/>
          <w:szCs w:val="20"/>
        </w:rPr>
      </w:pPr>
      <w:r w:rsidRPr="00925395">
        <w:rPr>
          <w:rFonts w:ascii="Georgia" w:hAnsi="Georgia"/>
          <w:b/>
          <w:bCs/>
          <w:sz w:val="20"/>
          <w:szCs w:val="20"/>
        </w:rPr>
        <w:br/>
        <w:t>Description:</w:t>
      </w:r>
      <w:r w:rsidRPr="00925395">
        <w:rPr>
          <w:rFonts w:ascii="Georgia" w:hAnsi="Georgia"/>
          <w:sz w:val="20"/>
          <w:szCs w:val="20"/>
        </w:rPr>
        <w:t xml:space="preserve"> </w:t>
      </w:r>
      <w:r w:rsidR="00A100FC" w:rsidRPr="00A100FC">
        <w:rPr>
          <w:rFonts w:ascii="Georgia" w:hAnsi="Georgia"/>
          <w:sz w:val="20"/>
          <w:szCs w:val="20"/>
        </w:rPr>
        <w:t>The Green Team Program, which runs from 14-16 weeks, provides paid employment, work readiness training, job placement assistance, mentoring, and support for women facing/experiencing homelessness at our job training farm. Participants work up to 26 hours/week at the farm, building a strong skill set in urban agriculture. Certified organic produce grown at the farm feeds program participants, supports other WCG programming, and is donated to community partners serving low-income individuals and families.</w:t>
      </w:r>
    </w:p>
    <w:p w14:paraId="73BCE998" w14:textId="7206CA3F" w:rsidR="00A100FC" w:rsidRPr="00A100FC" w:rsidRDefault="00A100FC" w:rsidP="00A100FC">
      <w:pPr>
        <w:rPr>
          <w:rFonts w:ascii="Georgia" w:hAnsi="Georgia"/>
          <w:sz w:val="20"/>
          <w:szCs w:val="20"/>
        </w:rPr>
      </w:pPr>
      <w:r w:rsidRPr="00A100FC">
        <w:rPr>
          <w:rFonts w:ascii="Georgia" w:hAnsi="Georgia"/>
          <w:sz w:val="20"/>
          <w:szCs w:val="20"/>
        </w:rPr>
        <w:t>Participants attend weekly classes to cultivate key social and emotional skills; improve health and well-being, learn healthy food prep and cooking skills; develop financial literacy; and prepare for, and find, sustainable, post-program employment opportunities.</w:t>
      </w:r>
    </w:p>
    <w:p w14:paraId="1B1BA156" w14:textId="0989CC80" w:rsidR="00C032EC" w:rsidRDefault="00A100FC" w:rsidP="00A100FC">
      <w:pPr>
        <w:rPr>
          <w:rFonts w:ascii="Georgia" w:hAnsi="Georgia"/>
          <w:sz w:val="20"/>
          <w:szCs w:val="20"/>
        </w:rPr>
      </w:pPr>
      <w:r w:rsidRPr="00A100FC">
        <w:rPr>
          <w:rFonts w:ascii="Georgia" w:hAnsi="Georgia"/>
          <w:sz w:val="20"/>
          <w:szCs w:val="20"/>
        </w:rPr>
        <w:t>Participants also receive weekly, one-on-one continuum of care management from our Advocate &amp; Housing Coordinator to help connect them to housing opportunities, case managers, and other available resources.</w:t>
      </w:r>
    </w:p>
    <w:p w14:paraId="0676F67D" w14:textId="64C82C3E" w:rsidR="00A100FC" w:rsidRPr="00925395" w:rsidRDefault="00A100FC" w:rsidP="00A100FC">
      <w:pPr>
        <w:rPr>
          <w:rFonts w:ascii="Georgia" w:hAnsi="Georgia"/>
          <w:b/>
          <w:bCs/>
          <w:sz w:val="20"/>
          <w:szCs w:val="20"/>
        </w:rPr>
      </w:pPr>
      <w:r>
        <w:rPr>
          <w:rFonts w:ascii="Georgia" w:hAnsi="Georgia"/>
          <w:sz w:val="20"/>
          <w:szCs w:val="20"/>
        </w:rPr>
        <w:t xml:space="preserve">Funds will go towards staff salaries/benefits, participant wages, and administrative costs. </w:t>
      </w:r>
    </w:p>
    <w:p w14:paraId="1C7A278B" w14:textId="4182F9CB" w:rsidR="00A51ECA" w:rsidRPr="00925395" w:rsidRDefault="00A51ECA" w:rsidP="00A51ECA">
      <w:pPr>
        <w:rPr>
          <w:rFonts w:ascii="Georgia" w:hAnsi="Georgia"/>
          <w:sz w:val="20"/>
          <w:szCs w:val="20"/>
        </w:rPr>
      </w:pPr>
      <w:r w:rsidRPr="00925395">
        <w:rPr>
          <w:rFonts w:ascii="Georgia" w:hAnsi="Georgia"/>
          <w:b/>
          <w:sz w:val="20"/>
          <w:szCs w:val="20"/>
        </w:rPr>
        <w:t>Requesting</w:t>
      </w:r>
      <w:r w:rsidRPr="00925395">
        <w:rPr>
          <w:rFonts w:ascii="Georgia" w:hAnsi="Georgia"/>
          <w:sz w:val="20"/>
          <w:szCs w:val="20"/>
        </w:rPr>
        <w:t xml:space="preserve">:  </w:t>
      </w:r>
      <w:r w:rsidR="00AE2539" w:rsidRPr="00AE2539">
        <w:rPr>
          <w:rFonts w:ascii="Georgia" w:hAnsi="Georgia"/>
          <w:sz w:val="20"/>
          <w:szCs w:val="20"/>
        </w:rPr>
        <w:t xml:space="preserve">$ </w:t>
      </w:r>
      <w:r w:rsidR="00A100FC" w:rsidRPr="00A100FC">
        <w:rPr>
          <w:rFonts w:ascii="Georgia" w:hAnsi="Georgia"/>
          <w:sz w:val="20"/>
          <w:szCs w:val="20"/>
        </w:rPr>
        <w:t>39,884.00</w:t>
      </w:r>
      <w:r w:rsidR="00AE2539" w:rsidRPr="00AE2539">
        <w:rPr>
          <w:rFonts w:ascii="Georgia" w:hAnsi="Georgia"/>
          <w:sz w:val="20"/>
          <w:szCs w:val="20"/>
        </w:rPr>
        <w:tab/>
      </w:r>
      <w:r w:rsidRPr="00925395">
        <w:rPr>
          <w:rFonts w:ascii="Georgia" w:hAnsi="Georgia"/>
          <w:sz w:val="20"/>
          <w:szCs w:val="20"/>
        </w:rPr>
        <w:tab/>
      </w:r>
    </w:p>
    <w:p w14:paraId="154BB539" w14:textId="6176703F" w:rsidR="00A51ECA" w:rsidRPr="00925395" w:rsidRDefault="00A51ECA" w:rsidP="00A51ECA">
      <w:pPr>
        <w:rPr>
          <w:rFonts w:ascii="Georgia" w:hAnsi="Georgia"/>
          <w:sz w:val="20"/>
          <w:szCs w:val="20"/>
        </w:rPr>
      </w:pPr>
      <w:r w:rsidRPr="00925395">
        <w:rPr>
          <w:rFonts w:ascii="Georgia" w:hAnsi="Georgia"/>
          <w:b/>
          <w:bCs/>
          <w:sz w:val="20"/>
          <w:szCs w:val="20"/>
        </w:rPr>
        <w:t xml:space="preserve">Beneficiaries: </w:t>
      </w:r>
      <w:r w:rsidR="00A100FC" w:rsidRPr="00A100FC">
        <w:rPr>
          <w:rFonts w:ascii="Georgia" w:hAnsi="Georgia"/>
          <w:sz w:val="20"/>
          <w:szCs w:val="20"/>
        </w:rPr>
        <w:t>1,33</w:t>
      </w:r>
      <w:r w:rsidR="00A100FC">
        <w:rPr>
          <w:rFonts w:ascii="Georgia" w:hAnsi="Georgia"/>
          <w:sz w:val="20"/>
          <w:szCs w:val="20"/>
        </w:rPr>
        <w:t>6</w:t>
      </w:r>
    </w:p>
    <w:p w14:paraId="14740841" w14:textId="77777777" w:rsidR="00A51ECA" w:rsidRPr="00925395" w:rsidRDefault="00A51ECA" w:rsidP="00A51ECA">
      <w:pPr>
        <w:rPr>
          <w:rFonts w:ascii="Georgia" w:hAnsi="Georgia"/>
          <w:sz w:val="20"/>
          <w:szCs w:val="20"/>
        </w:rPr>
      </w:pPr>
      <w:r w:rsidRPr="00A2672C">
        <w:rPr>
          <w:rFonts w:ascii="Georgia" w:hAnsi="Georgia"/>
          <w:b/>
          <w:bCs/>
          <w:sz w:val="20"/>
          <w:szCs w:val="20"/>
        </w:rPr>
        <w:t>Board Questions:</w:t>
      </w:r>
      <w:r w:rsidRPr="00925395">
        <w:rPr>
          <w:rFonts w:ascii="Georgia" w:hAnsi="Georgia"/>
          <w:sz w:val="20"/>
          <w:szCs w:val="20"/>
        </w:rPr>
        <w:t xml:space="preserve"> </w:t>
      </w:r>
    </w:p>
    <w:p w14:paraId="1ACA545D" w14:textId="568CF6BE" w:rsidR="00A73FF2" w:rsidRDefault="00413124" w:rsidP="00CD7658">
      <w:pPr>
        <w:rPr>
          <w:rFonts w:ascii="Georgia" w:hAnsi="Georgia"/>
          <w:sz w:val="20"/>
          <w:szCs w:val="20"/>
          <w:u w:val="single"/>
        </w:rPr>
      </w:pPr>
      <w:r>
        <w:rPr>
          <w:rFonts w:ascii="Georgia" w:hAnsi="Georgia"/>
          <w:sz w:val="20"/>
          <w:szCs w:val="20"/>
          <w:u w:val="single"/>
        </w:rPr>
        <w:t>Jurphy:</w:t>
      </w:r>
    </w:p>
    <w:p w14:paraId="78E2B74E" w14:textId="1D251BB8" w:rsidR="00413124" w:rsidRDefault="00413124" w:rsidP="00CD7658">
      <w:pPr>
        <w:rPr>
          <w:rFonts w:ascii="Georgia" w:hAnsi="Georgia"/>
          <w:sz w:val="20"/>
          <w:szCs w:val="20"/>
        </w:rPr>
      </w:pPr>
      <w:r w:rsidRPr="00413124">
        <w:rPr>
          <w:rFonts w:ascii="Georgia" w:hAnsi="Georgia"/>
          <w:sz w:val="20"/>
          <w:szCs w:val="20"/>
        </w:rPr>
        <w:t>Does WCG use the Homeless Management Information System (HMIS)?</w:t>
      </w:r>
    </w:p>
    <w:p w14:paraId="33A53192" w14:textId="6664DD25" w:rsidR="00413124" w:rsidRDefault="00413124" w:rsidP="00CD7658">
      <w:pPr>
        <w:rPr>
          <w:rFonts w:ascii="Georgia" w:hAnsi="Georgia"/>
          <w:sz w:val="20"/>
          <w:szCs w:val="20"/>
        </w:rPr>
      </w:pPr>
      <w:r w:rsidRPr="00413124">
        <w:rPr>
          <w:rFonts w:ascii="Georgia" w:hAnsi="Georgia"/>
          <w:sz w:val="20"/>
          <w:szCs w:val="20"/>
        </w:rPr>
        <w:t>What is the salary the women who experience homelessness get paid?</w:t>
      </w:r>
    </w:p>
    <w:p w14:paraId="4684CA27" w14:textId="77777777" w:rsidR="00413124" w:rsidRPr="00413124" w:rsidRDefault="00413124" w:rsidP="00CD7658">
      <w:pPr>
        <w:rPr>
          <w:rFonts w:ascii="Georgia" w:hAnsi="Georgia"/>
          <w:sz w:val="20"/>
          <w:szCs w:val="20"/>
        </w:rPr>
      </w:pPr>
    </w:p>
    <w:p w14:paraId="15703725" w14:textId="4E05F8E3" w:rsidR="00A51ECA" w:rsidRPr="00925395" w:rsidRDefault="00A51ECA" w:rsidP="00A51ECA">
      <w:pPr>
        <w:rPr>
          <w:rFonts w:ascii="Georgia" w:hAnsi="Georgia"/>
          <w:b/>
          <w:bCs/>
          <w:color w:val="0070C0"/>
          <w:sz w:val="20"/>
          <w:szCs w:val="20"/>
        </w:rPr>
      </w:pPr>
      <w:r w:rsidRPr="00925395">
        <w:rPr>
          <w:rFonts w:ascii="Georgia" w:hAnsi="Georgia"/>
          <w:b/>
          <w:bCs/>
          <w:color w:val="0070C0"/>
          <w:sz w:val="20"/>
          <w:szCs w:val="20"/>
        </w:rPr>
        <w:t xml:space="preserve">#13. </w:t>
      </w:r>
      <w:r w:rsidR="0032353B" w:rsidRPr="0032353B">
        <w:rPr>
          <w:rFonts w:ascii="Georgia" w:hAnsi="Georgia"/>
          <w:b/>
          <w:bCs/>
          <w:color w:val="0070C0"/>
          <w:sz w:val="20"/>
          <w:szCs w:val="20"/>
        </w:rPr>
        <w:t>Fourth Street Clinic - Health and Housing Transition Team</w:t>
      </w:r>
    </w:p>
    <w:p w14:paraId="0D00404A" w14:textId="77777777" w:rsidR="00A51ECA" w:rsidRPr="00925395" w:rsidRDefault="00A51ECA" w:rsidP="00A51ECA">
      <w:pPr>
        <w:rPr>
          <w:rFonts w:ascii="Georgia" w:hAnsi="Georgia"/>
          <w:b/>
          <w:bCs/>
          <w:sz w:val="20"/>
          <w:szCs w:val="20"/>
        </w:rPr>
      </w:pPr>
      <w:r w:rsidRPr="00925395">
        <w:rPr>
          <w:rFonts w:ascii="Georgia" w:hAnsi="Georgia"/>
          <w:b/>
          <w:bCs/>
          <w:sz w:val="20"/>
          <w:szCs w:val="20"/>
        </w:rPr>
        <w:t>CDBG Public Services</w:t>
      </w:r>
    </w:p>
    <w:p w14:paraId="0AC76567" w14:textId="009A46EE" w:rsidR="0042147C" w:rsidRDefault="00A51ECA" w:rsidP="00CF4A71">
      <w:pPr>
        <w:rPr>
          <w:rFonts w:ascii="Georgia" w:hAnsi="Georgia"/>
          <w:sz w:val="20"/>
          <w:szCs w:val="20"/>
        </w:rPr>
      </w:pPr>
      <w:r w:rsidRPr="00925395">
        <w:rPr>
          <w:rFonts w:ascii="Georgia" w:hAnsi="Georgia"/>
          <w:b/>
          <w:bCs/>
          <w:sz w:val="20"/>
          <w:szCs w:val="20"/>
        </w:rPr>
        <w:br/>
        <w:t>Description:</w:t>
      </w:r>
      <w:r w:rsidRPr="00925395">
        <w:rPr>
          <w:rFonts w:ascii="Georgia" w:hAnsi="Georgia"/>
          <w:sz w:val="20"/>
          <w:szCs w:val="20"/>
        </w:rPr>
        <w:t xml:space="preserve"> </w:t>
      </w:r>
      <w:r w:rsidR="004445BD" w:rsidRPr="004445BD">
        <w:rPr>
          <w:rFonts w:ascii="Georgia" w:hAnsi="Georgia"/>
          <w:sz w:val="20"/>
          <w:szCs w:val="20"/>
        </w:rPr>
        <w:t xml:space="preserve">The </w:t>
      </w:r>
      <w:proofErr w:type="spellStart"/>
      <w:r w:rsidR="004445BD" w:rsidRPr="004445BD">
        <w:rPr>
          <w:rFonts w:ascii="Georgia" w:hAnsi="Georgia"/>
          <w:sz w:val="20"/>
          <w:szCs w:val="20"/>
        </w:rPr>
        <w:t>HHoT</w:t>
      </w:r>
      <w:proofErr w:type="spellEnd"/>
      <w:r w:rsidR="004445BD" w:rsidRPr="004445BD">
        <w:rPr>
          <w:rFonts w:ascii="Georgia" w:hAnsi="Georgia"/>
          <w:sz w:val="20"/>
          <w:szCs w:val="20"/>
        </w:rPr>
        <w:t xml:space="preserve"> Case Manager conducts needs assessments and builds</w:t>
      </w:r>
      <w:r w:rsidR="004445BD">
        <w:rPr>
          <w:rFonts w:ascii="Georgia" w:hAnsi="Georgia"/>
          <w:sz w:val="20"/>
          <w:szCs w:val="20"/>
        </w:rPr>
        <w:t xml:space="preserve"> </w:t>
      </w:r>
      <w:r w:rsidR="004445BD" w:rsidRPr="004445BD">
        <w:rPr>
          <w:rFonts w:ascii="Georgia" w:hAnsi="Georgia"/>
          <w:sz w:val="20"/>
          <w:szCs w:val="20"/>
        </w:rPr>
        <w:t>patient</w:t>
      </w:r>
      <w:r w:rsidR="004445BD">
        <w:rPr>
          <w:rFonts w:ascii="Georgia" w:hAnsi="Georgia"/>
          <w:sz w:val="20"/>
          <w:szCs w:val="20"/>
        </w:rPr>
        <w:t>-</w:t>
      </w:r>
      <w:r w:rsidR="004445BD" w:rsidRPr="004445BD">
        <w:rPr>
          <w:rFonts w:ascii="Georgia" w:hAnsi="Georgia"/>
          <w:sz w:val="20"/>
          <w:szCs w:val="20"/>
        </w:rPr>
        <w:t>centered</w:t>
      </w:r>
      <w:r w:rsidR="004445BD">
        <w:rPr>
          <w:rFonts w:ascii="Georgia" w:hAnsi="Georgia"/>
          <w:sz w:val="20"/>
          <w:szCs w:val="20"/>
        </w:rPr>
        <w:t xml:space="preserve"> </w:t>
      </w:r>
      <w:r w:rsidR="004445BD" w:rsidRPr="004445BD">
        <w:rPr>
          <w:rFonts w:ascii="Georgia" w:hAnsi="Georgia"/>
          <w:sz w:val="20"/>
          <w:szCs w:val="20"/>
        </w:rPr>
        <w:t>health goals. They also help patients apply for insurance, arrange referrals for health services and connect to a medical home or a primary care provider. FSC’s Behavioral Health Clinician assesses patient’s needs and determines an appropriate level of care. They assist with acute symptoms, de-escalation, therapy, and referrals to EMS and other response teams, as needed. The Psychiatrist and residents engage in assessment, planning, medication management and psychotherapy for patients who need a higher level of care. The Peer Support Specialist builds rapport, engages in life skills training, and increases the capacity of the team.</w:t>
      </w:r>
    </w:p>
    <w:p w14:paraId="399FB78F" w14:textId="09BAF2C8" w:rsidR="004445BD" w:rsidRPr="00925395" w:rsidRDefault="004445BD" w:rsidP="00CF4A71">
      <w:pPr>
        <w:rPr>
          <w:rFonts w:ascii="Georgia" w:hAnsi="Georgia"/>
          <w:b/>
          <w:bCs/>
          <w:sz w:val="20"/>
          <w:szCs w:val="20"/>
        </w:rPr>
      </w:pPr>
      <w:r>
        <w:rPr>
          <w:rFonts w:ascii="Georgia" w:hAnsi="Georgia"/>
          <w:sz w:val="20"/>
          <w:szCs w:val="20"/>
        </w:rPr>
        <w:t>Funding will go toward 1 FTE Behavioral Health Technician and 1 FTE Case Manager and their respective benefits, and administration</w:t>
      </w:r>
    </w:p>
    <w:p w14:paraId="207AAE18" w14:textId="3B0C79C5" w:rsidR="00A51ECA" w:rsidRPr="00925395" w:rsidRDefault="00A51ECA" w:rsidP="00A51ECA">
      <w:pPr>
        <w:rPr>
          <w:rFonts w:ascii="Georgia" w:hAnsi="Georgia"/>
          <w:sz w:val="20"/>
          <w:szCs w:val="20"/>
        </w:rPr>
      </w:pPr>
      <w:r w:rsidRPr="00925395">
        <w:rPr>
          <w:rFonts w:ascii="Georgia" w:hAnsi="Georgia"/>
          <w:b/>
          <w:sz w:val="20"/>
          <w:szCs w:val="20"/>
        </w:rPr>
        <w:t>Requesting</w:t>
      </w:r>
      <w:r w:rsidRPr="00925395">
        <w:rPr>
          <w:rFonts w:ascii="Georgia" w:hAnsi="Georgia"/>
          <w:sz w:val="20"/>
          <w:szCs w:val="20"/>
        </w:rPr>
        <w:t xml:space="preserve">:  </w:t>
      </w:r>
      <w:r w:rsidR="00AE2539" w:rsidRPr="00AE2539">
        <w:rPr>
          <w:rFonts w:ascii="Georgia" w:hAnsi="Georgia"/>
          <w:sz w:val="20"/>
          <w:szCs w:val="20"/>
        </w:rPr>
        <w:t xml:space="preserve">$ </w:t>
      </w:r>
      <w:r w:rsidR="004445BD" w:rsidRPr="004445BD">
        <w:rPr>
          <w:rFonts w:ascii="Georgia" w:hAnsi="Georgia"/>
          <w:sz w:val="20"/>
          <w:szCs w:val="20"/>
        </w:rPr>
        <w:t>97,144.00</w:t>
      </w:r>
      <w:r w:rsidRPr="00925395">
        <w:rPr>
          <w:rFonts w:ascii="Georgia" w:hAnsi="Georgia"/>
          <w:sz w:val="20"/>
          <w:szCs w:val="20"/>
        </w:rPr>
        <w:tab/>
      </w:r>
    </w:p>
    <w:p w14:paraId="1D75966D" w14:textId="3AC09878" w:rsidR="00A51ECA" w:rsidRPr="00925395" w:rsidRDefault="00A51ECA" w:rsidP="00A51ECA">
      <w:pPr>
        <w:rPr>
          <w:rFonts w:ascii="Georgia" w:hAnsi="Georgia"/>
          <w:sz w:val="20"/>
          <w:szCs w:val="20"/>
        </w:rPr>
      </w:pPr>
      <w:r w:rsidRPr="00925395">
        <w:rPr>
          <w:rFonts w:ascii="Georgia" w:hAnsi="Georgia"/>
          <w:b/>
          <w:bCs/>
          <w:sz w:val="20"/>
          <w:szCs w:val="20"/>
        </w:rPr>
        <w:lastRenderedPageBreak/>
        <w:t xml:space="preserve">Beneficiaries: </w:t>
      </w:r>
      <w:r w:rsidR="004445BD">
        <w:rPr>
          <w:rFonts w:ascii="Georgia" w:hAnsi="Georgia"/>
          <w:sz w:val="20"/>
          <w:szCs w:val="20"/>
        </w:rPr>
        <w:t>30</w:t>
      </w:r>
    </w:p>
    <w:p w14:paraId="2DAD8EFE" w14:textId="7D49EF48" w:rsidR="00CF4A71" w:rsidRPr="004445BD" w:rsidRDefault="00A51ECA" w:rsidP="00A51ECA">
      <w:pPr>
        <w:rPr>
          <w:rFonts w:ascii="Georgia" w:hAnsi="Georgia"/>
          <w:sz w:val="20"/>
          <w:szCs w:val="20"/>
        </w:rPr>
      </w:pPr>
      <w:r w:rsidRPr="00A2672C">
        <w:rPr>
          <w:rFonts w:ascii="Georgia" w:hAnsi="Georgia"/>
          <w:b/>
          <w:bCs/>
          <w:sz w:val="20"/>
          <w:szCs w:val="20"/>
        </w:rPr>
        <w:t>Board Questions:</w:t>
      </w:r>
      <w:r w:rsidRPr="00925395">
        <w:rPr>
          <w:rFonts w:ascii="Georgia" w:hAnsi="Georgia"/>
          <w:sz w:val="20"/>
          <w:szCs w:val="20"/>
        </w:rPr>
        <w:t xml:space="preserve"> </w:t>
      </w:r>
    </w:p>
    <w:p w14:paraId="79AF0980" w14:textId="77777777" w:rsidR="00CF4A71" w:rsidRDefault="00CF4A71" w:rsidP="00A51ECA">
      <w:pPr>
        <w:rPr>
          <w:rFonts w:ascii="Georgia" w:hAnsi="Georgia"/>
          <w:sz w:val="20"/>
          <w:szCs w:val="20"/>
          <w:u w:val="single"/>
        </w:rPr>
      </w:pPr>
    </w:p>
    <w:p w14:paraId="0188DD27" w14:textId="76536DFA" w:rsidR="00A51ECA" w:rsidRPr="00925395" w:rsidRDefault="00A51ECA" w:rsidP="00A51ECA">
      <w:pPr>
        <w:rPr>
          <w:rFonts w:ascii="Georgia" w:hAnsi="Georgia"/>
          <w:b/>
          <w:bCs/>
          <w:color w:val="0070C0"/>
          <w:sz w:val="20"/>
          <w:szCs w:val="20"/>
        </w:rPr>
      </w:pPr>
      <w:r w:rsidRPr="00925395">
        <w:rPr>
          <w:rFonts w:ascii="Georgia" w:hAnsi="Georgia"/>
          <w:b/>
          <w:bCs/>
          <w:color w:val="0070C0"/>
          <w:sz w:val="20"/>
          <w:szCs w:val="20"/>
        </w:rPr>
        <w:t xml:space="preserve">#14. </w:t>
      </w:r>
      <w:r w:rsidR="0032353B" w:rsidRPr="0032353B">
        <w:rPr>
          <w:rFonts w:ascii="Georgia" w:hAnsi="Georgia"/>
          <w:b/>
          <w:bCs/>
          <w:color w:val="0070C0"/>
          <w:sz w:val="20"/>
          <w:szCs w:val="20"/>
        </w:rPr>
        <w:t>YWCA Utah - YWCA Utah DV &amp; Residential Services</w:t>
      </w:r>
    </w:p>
    <w:p w14:paraId="7A98C608" w14:textId="77777777" w:rsidR="00A51ECA" w:rsidRPr="00925395" w:rsidRDefault="00A51ECA" w:rsidP="00A51ECA">
      <w:pPr>
        <w:rPr>
          <w:rFonts w:ascii="Georgia" w:hAnsi="Georgia"/>
          <w:b/>
          <w:bCs/>
          <w:sz w:val="20"/>
          <w:szCs w:val="20"/>
        </w:rPr>
      </w:pPr>
      <w:r w:rsidRPr="00925395">
        <w:rPr>
          <w:rFonts w:ascii="Georgia" w:hAnsi="Georgia"/>
          <w:b/>
          <w:bCs/>
          <w:sz w:val="20"/>
          <w:szCs w:val="20"/>
        </w:rPr>
        <w:t>CDBG Public Services</w:t>
      </w:r>
    </w:p>
    <w:p w14:paraId="79F15457" w14:textId="1F371050" w:rsidR="00483D57" w:rsidRPr="00483D57" w:rsidRDefault="00A51ECA" w:rsidP="00483D57">
      <w:pPr>
        <w:rPr>
          <w:rFonts w:ascii="Georgia" w:hAnsi="Georgia"/>
          <w:sz w:val="20"/>
          <w:szCs w:val="20"/>
        </w:rPr>
      </w:pPr>
      <w:r w:rsidRPr="00925395">
        <w:rPr>
          <w:rFonts w:ascii="Georgia" w:hAnsi="Georgia"/>
          <w:b/>
          <w:bCs/>
          <w:sz w:val="20"/>
          <w:szCs w:val="20"/>
        </w:rPr>
        <w:br/>
        <w:t>Description:</w:t>
      </w:r>
      <w:r w:rsidRPr="00925395">
        <w:rPr>
          <w:rFonts w:ascii="Georgia" w:hAnsi="Georgia"/>
          <w:sz w:val="20"/>
          <w:szCs w:val="20"/>
        </w:rPr>
        <w:t xml:space="preserve"> </w:t>
      </w:r>
      <w:r w:rsidR="00483D57" w:rsidRPr="00483D57">
        <w:rPr>
          <w:rFonts w:ascii="Georgia" w:hAnsi="Georgia"/>
          <w:sz w:val="20"/>
          <w:szCs w:val="20"/>
        </w:rPr>
        <w:t>YWCA Utah’s Emergency DV Shelter is located in downtown Salt Lake City and serves men, women, trans, and non-binary individuals, and their children rendered homeless due to DV. The shelter is a safe, protected place that meets the community’s critical need for DV specialized services. Services offered in the shelter include:</w:t>
      </w:r>
      <w:r w:rsidR="00483D57">
        <w:rPr>
          <w:rFonts w:ascii="Georgia" w:hAnsi="Georgia"/>
          <w:sz w:val="20"/>
          <w:szCs w:val="20"/>
        </w:rPr>
        <w:t xml:space="preserve"> </w:t>
      </w:r>
      <w:r w:rsidR="00483D57" w:rsidRPr="00483D57">
        <w:rPr>
          <w:rFonts w:ascii="Georgia" w:hAnsi="Georgia"/>
          <w:sz w:val="20"/>
          <w:szCs w:val="20"/>
        </w:rPr>
        <w:t>24/7 hotline and walk-in crisis services</w:t>
      </w:r>
      <w:r w:rsidR="00483D57">
        <w:rPr>
          <w:rFonts w:ascii="Georgia" w:hAnsi="Georgia"/>
          <w:sz w:val="20"/>
          <w:szCs w:val="20"/>
        </w:rPr>
        <w:t xml:space="preserve">, </w:t>
      </w:r>
      <w:r w:rsidR="00483D57" w:rsidRPr="00483D57">
        <w:rPr>
          <w:rFonts w:ascii="Georgia" w:hAnsi="Georgia"/>
          <w:sz w:val="20"/>
          <w:szCs w:val="20"/>
        </w:rPr>
        <w:t>36-unit + 4 overflow units of secure emergency shelter</w:t>
      </w:r>
      <w:r w:rsidR="00483D57">
        <w:rPr>
          <w:rFonts w:ascii="Georgia" w:hAnsi="Georgia"/>
          <w:sz w:val="20"/>
          <w:szCs w:val="20"/>
        </w:rPr>
        <w:t xml:space="preserve">, </w:t>
      </w:r>
      <w:r w:rsidR="00483D57" w:rsidRPr="00483D57">
        <w:rPr>
          <w:rFonts w:ascii="Georgia" w:hAnsi="Georgia"/>
          <w:sz w:val="20"/>
          <w:szCs w:val="20"/>
        </w:rPr>
        <w:t>Case management and child advocacy</w:t>
      </w:r>
      <w:r w:rsidR="00483D57">
        <w:rPr>
          <w:rFonts w:ascii="Georgia" w:hAnsi="Georgia"/>
          <w:sz w:val="20"/>
          <w:szCs w:val="20"/>
        </w:rPr>
        <w:t xml:space="preserve">, </w:t>
      </w:r>
      <w:r w:rsidR="00483D57" w:rsidRPr="00483D57">
        <w:rPr>
          <w:rFonts w:ascii="Georgia" w:hAnsi="Georgia"/>
          <w:sz w:val="20"/>
          <w:szCs w:val="20"/>
        </w:rPr>
        <w:t>Children’s afterschool and drop-in childcare</w:t>
      </w:r>
      <w:r w:rsidR="00483D57">
        <w:rPr>
          <w:rFonts w:ascii="Georgia" w:hAnsi="Georgia"/>
          <w:sz w:val="20"/>
          <w:szCs w:val="20"/>
        </w:rPr>
        <w:t xml:space="preserve">, </w:t>
      </w:r>
      <w:r w:rsidR="00483D57" w:rsidRPr="00483D57">
        <w:rPr>
          <w:rFonts w:ascii="Georgia" w:hAnsi="Georgia"/>
          <w:sz w:val="20"/>
          <w:szCs w:val="20"/>
        </w:rPr>
        <w:t>Housing and employment support</w:t>
      </w:r>
      <w:r w:rsidR="00483D57">
        <w:rPr>
          <w:rFonts w:ascii="Georgia" w:hAnsi="Georgia"/>
          <w:sz w:val="20"/>
          <w:szCs w:val="20"/>
        </w:rPr>
        <w:t xml:space="preserve">, and </w:t>
      </w:r>
      <w:r w:rsidR="00483D57" w:rsidRPr="00483D57">
        <w:rPr>
          <w:rFonts w:ascii="Georgia" w:hAnsi="Georgia"/>
          <w:sz w:val="20"/>
          <w:szCs w:val="20"/>
        </w:rPr>
        <w:t>Referrals</w:t>
      </w:r>
      <w:r w:rsidR="00483D57">
        <w:rPr>
          <w:rFonts w:ascii="Georgia" w:hAnsi="Georgia"/>
          <w:sz w:val="20"/>
          <w:szCs w:val="20"/>
        </w:rPr>
        <w:t>.</w:t>
      </w:r>
    </w:p>
    <w:p w14:paraId="50BBA518" w14:textId="39D716AE" w:rsidR="00DF4CED" w:rsidRPr="00DF4CED" w:rsidRDefault="00483D57" w:rsidP="00483D57">
      <w:pPr>
        <w:rPr>
          <w:rFonts w:ascii="Georgia" w:hAnsi="Georgia"/>
          <w:sz w:val="20"/>
          <w:szCs w:val="20"/>
        </w:rPr>
      </w:pPr>
      <w:r w:rsidRPr="00483D57">
        <w:rPr>
          <w:rFonts w:ascii="Georgia" w:hAnsi="Georgia"/>
          <w:sz w:val="20"/>
          <w:szCs w:val="20"/>
        </w:rPr>
        <w:t xml:space="preserve">This requested funding will support Child Advocates and Case Managers who provide frontline care for DV survivors in YWCA’s emergency shelter. They help survivors create safety plans, provide crisis counseling, intervene to ensure health and safety, and provide critical referrals to services within the community. </w:t>
      </w:r>
    </w:p>
    <w:p w14:paraId="4D49B65C" w14:textId="425D3D86" w:rsidR="00A51ECA" w:rsidRPr="00925395" w:rsidRDefault="00A51ECA" w:rsidP="00A51ECA">
      <w:pPr>
        <w:rPr>
          <w:rFonts w:ascii="Georgia" w:hAnsi="Georgia"/>
          <w:sz w:val="20"/>
          <w:szCs w:val="20"/>
        </w:rPr>
      </w:pPr>
      <w:r w:rsidRPr="00925395">
        <w:rPr>
          <w:rFonts w:ascii="Georgia" w:hAnsi="Georgia"/>
          <w:b/>
          <w:sz w:val="20"/>
          <w:szCs w:val="20"/>
        </w:rPr>
        <w:t>Requesting</w:t>
      </w:r>
      <w:r w:rsidRPr="00925395">
        <w:rPr>
          <w:rFonts w:ascii="Georgia" w:hAnsi="Georgia"/>
          <w:sz w:val="20"/>
          <w:szCs w:val="20"/>
        </w:rPr>
        <w:t xml:space="preserve">:  </w:t>
      </w:r>
      <w:r w:rsidR="00AE2539" w:rsidRPr="00AE2539">
        <w:rPr>
          <w:rFonts w:ascii="Georgia" w:hAnsi="Georgia"/>
          <w:sz w:val="20"/>
          <w:szCs w:val="20"/>
        </w:rPr>
        <w:t xml:space="preserve">$ </w:t>
      </w:r>
      <w:r w:rsidR="00483D57" w:rsidRPr="00483D57">
        <w:rPr>
          <w:rFonts w:ascii="Georgia" w:hAnsi="Georgia"/>
          <w:sz w:val="20"/>
          <w:szCs w:val="20"/>
        </w:rPr>
        <w:t>218,990.00</w:t>
      </w:r>
      <w:r w:rsidR="00AE2539" w:rsidRPr="00AE2539">
        <w:rPr>
          <w:rFonts w:ascii="Georgia" w:hAnsi="Georgia"/>
          <w:sz w:val="20"/>
          <w:szCs w:val="20"/>
        </w:rPr>
        <w:tab/>
      </w:r>
      <w:r w:rsidRPr="00925395">
        <w:rPr>
          <w:rFonts w:ascii="Georgia" w:hAnsi="Georgia"/>
          <w:sz w:val="20"/>
          <w:szCs w:val="20"/>
        </w:rPr>
        <w:tab/>
      </w:r>
    </w:p>
    <w:p w14:paraId="1FE5BF3D" w14:textId="06F5A851" w:rsidR="00A51ECA" w:rsidRPr="00925395" w:rsidRDefault="00A51ECA" w:rsidP="00A51ECA">
      <w:pPr>
        <w:rPr>
          <w:rFonts w:ascii="Georgia" w:hAnsi="Georgia"/>
          <w:sz w:val="20"/>
          <w:szCs w:val="20"/>
        </w:rPr>
      </w:pPr>
      <w:r w:rsidRPr="00925395">
        <w:rPr>
          <w:rFonts w:ascii="Georgia" w:hAnsi="Georgia"/>
          <w:b/>
          <w:bCs/>
          <w:sz w:val="20"/>
          <w:szCs w:val="20"/>
        </w:rPr>
        <w:t xml:space="preserve">Beneficiaries: </w:t>
      </w:r>
      <w:r w:rsidR="00483D57" w:rsidRPr="00483D57">
        <w:rPr>
          <w:rFonts w:ascii="Georgia" w:hAnsi="Georgia"/>
          <w:sz w:val="20"/>
          <w:szCs w:val="20"/>
        </w:rPr>
        <w:t>950</w:t>
      </w:r>
    </w:p>
    <w:p w14:paraId="4BE65C81" w14:textId="77777777" w:rsidR="00A51ECA" w:rsidRPr="00925395" w:rsidRDefault="00A51ECA" w:rsidP="00A51ECA">
      <w:pPr>
        <w:rPr>
          <w:rFonts w:ascii="Georgia" w:hAnsi="Georgia"/>
          <w:sz w:val="20"/>
          <w:szCs w:val="20"/>
        </w:rPr>
      </w:pPr>
      <w:r w:rsidRPr="00A2672C">
        <w:rPr>
          <w:rFonts w:ascii="Georgia" w:hAnsi="Georgia"/>
          <w:b/>
          <w:bCs/>
          <w:sz w:val="20"/>
          <w:szCs w:val="20"/>
        </w:rPr>
        <w:t>Board Questions:</w:t>
      </w:r>
      <w:r w:rsidRPr="00925395">
        <w:rPr>
          <w:rFonts w:ascii="Georgia" w:hAnsi="Georgia"/>
          <w:sz w:val="20"/>
          <w:szCs w:val="20"/>
        </w:rPr>
        <w:t xml:space="preserve"> </w:t>
      </w:r>
    </w:p>
    <w:p w14:paraId="49CCC6BB" w14:textId="77777777" w:rsidR="00CD7658" w:rsidRPr="00925395" w:rsidRDefault="00CD7658" w:rsidP="00CD7658">
      <w:pPr>
        <w:rPr>
          <w:rFonts w:ascii="Georgia" w:hAnsi="Georgia"/>
          <w:sz w:val="20"/>
          <w:szCs w:val="20"/>
        </w:rPr>
      </w:pPr>
    </w:p>
    <w:p w14:paraId="282A19B5" w14:textId="7B17593F" w:rsidR="0032353B" w:rsidRPr="00925395" w:rsidRDefault="0032353B" w:rsidP="0032353B">
      <w:pPr>
        <w:rPr>
          <w:rFonts w:ascii="Georgia" w:hAnsi="Georgia"/>
          <w:b/>
          <w:bCs/>
          <w:color w:val="0070C0"/>
          <w:sz w:val="20"/>
          <w:szCs w:val="20"/>
        </w:rPr>
      </w:pPr>
      <w:r w:rsidRPr="00925395">
        <w:rPr>
          <w:rFonts w:ascii="Georgia" w:hAnsi="Georgia"/>
          <w:b/>
          <w:bCs/>
          <w:color w:val="0070C0"/>
          <w:sz w:val="20"/>
          <w:szCs w:val="20"/>
        </w:rPr>
        <w:t xml:space="preserve">#14. </w:t>
      </w:r>
      <w:r w:rsidRPr="0032353B">
        <w:rPr>
          <w:rFonts w:ascii="Georgia" w:hAnsi="Georgia"/>
          <w:b/>
          <w:bCs/>
          <w:color w:val="0070C0"/>
          <w:sz w:val="20"/>
          <w:szCs w:val="20"/>
        </w:rPr>
        <w:t>WeeCare, Inc. (DBA Upwards) - BOOST Program | Business Operations &amp; Optimization Support &amp; Tools for Child Care Providers</w:t>
      </w:r>
    </w:p>
    <w:p w14:paraId="72290A05" w14:textId="11D5323D" w:rsidR="0032353B" w:rsidRPr="00925395" w:rsidRDefault="0032353B" w:rsidP="0032353B">
      <w:pPr>
        <w:rPr>
          <w:rFonts w:ascii="Georgia" w:hAnsi="Georgia"/>
          <w:b/>
          <w:bCs/>
          <w:sz w:val="20"/>
          <w:szCs w:val="20"/>
        </w:rPr>
      </w:pPr>
      <w:r w:rsidRPr="00925395">
        <w:rPr>
          <w:rFonts w:ascii="Georgia" w:hAnsi="Georgia"/>
          <w:b/>
          <w:bCs/>
          <w:sz w:val="20"/>
          <w:szCs w:val="20"/>
        </w:rPr>
        <w:t>CDBG</w:t>
      </w:r>
      <w:r>
        <w:rPr>
          <w:rFonts w:ascii="Georgia" w:hAnsi="Georgia"/>
          <w:b/>
          <w:bCs/>
          <w:sz w:val="20"/>
          <w:szCs w:val="20"/>
        </w:rPr>
        <w:t>-CV</w:t>
      </w:r>
    </w:p>
    <w:p w14:paraId="5E313B25" w14:textId="3122E22A" w:rsidR="0032353B" w:rsidRDefault="0032353B" w:rsidP="0032353B">
      <w:pPr>
        <w:rPr>
          <w:rFonts w:ascii="Georgia" w:hAnsi="Georgia"/>
          <w:sz w:val="20"/>
          <w:szCs w:val="20"/>
        </w:rPr>
      </w:pPr>
      <w:r w:rsidRPr="00925395">
        <w:rPr>
          <w:rFonts w:ascii="Georgia" w:hAnsi="Georgia"/>
          <w:b/>
          <w:bCs/>
          <w:sz w:val="20"/>
          <w:szCs w:val="20"/>
        </w:rPr>
        <w:br/>
        <w:t>Description:</w:t>
      </w:r>
      <w:r w:rsidRPr="00925395">
        <w:rPr>
          <w:rFonts w:ascii="Georgia" w:hAnsi="Georgia"/>
          <w:sz w:val="20"/>
          <w:szCs w:val="20"/>
        </w:rPr>
        <w:t xml:space="preserve"> </w:t>
      </w:r>
      <w:r w:rsidR="00483D57" w:rsidRPr="00483D57">
        <w:rPr>
          <w:rFonts w:ascii="Georgia" w:hAnsi="Georgia"/>
          <w:sz w:val="20"/>
          <w:szCs w:val="20"/>
        </w:rPr>
        <w:t>Upwards’ BOOST program provides technical assistance and business support to childcare providers who run home daycares. They serve children ages 0-5 and up to age 13 with before/after school care. The program’s goal is to expand economic opportunities for daycare providers in SLC by training them to use essential tools to make their operations more efficient</w:t>
      </w:r>
      <w:r w:rsidR="00483D57">
        <w:rPr>
          <w:rFonts w:ascii="Georgia" w:hAnsi="Georgia"/>
          <w:sz w:val="20"/>
          <w:szCs w:val="20"/>
        </w:rPr>
        <w:t xml:space="preserve">. </w:t>
      </w:r>
      <w:r w:rsidR="00483D57" w:rsidRPr="00483D57">
        <w:rPr>
          <w:rFonts w:ascii="Georgia" w:hAnsi="Georgia"/>
          <w:sz w:val="20"/>
          <w:szCs w:val="20"/>
        </w:rPr>
        <w:t xml:space="preserve">This enables providers to reach their full revenue potential and stabilize their jobs in the childcare industry. Daycare providers get personal guidance, relevant technology tools and learn best practices to grow and sustain their business, all while supporting LMI families with quality, affordable childcare services. Upwards also uses family data to improve services in the area for things like hours of operation, special needs, and more. The BOOST program will also increase </w:t>
      </w:r>
      <w:r w:rsidR="00483D57" w:rsidRPr="00483D57">
        <w:rPr>
          <w:rFonts w:ascii="Georgia" w:hAnsi="Georgia"/>
          <w:sz w:val="20"/>
          <w:szCs w:val="20"/>
        </w:rPr>
        <w:t>childcare</w:t>
      </w:r>
      <w:r w:rsidR="00483D57" w:rsidRPr="00483D57">
        <w:rPr>
          <w:rFonts w:ascii="Georgia" w:hAnsi="Georgia"/>
          <w:sz w:val="20"/>
          <w:szCs w:val="20"/>
        </w:rPr>
        <w:t xml:space="preserve"> capacity, improve early education offerings, and decrease the cost of </w:t>
      </w:r>
      <w:proofErr w:type="gramStart"/>
      <w:r w:rsidR="00483D57" w:rsidRPr="00483D57">
        <w:rPr>
          <w:rFonts w:ascii="Georgia" w:hAnsi="Georgia"/>
          <w:sz w:val="20"/>
          <w:szCs w:val="20"/>
        </w:rPr>
        <w:t>child care</w:t>
      </w:r>
      <w:proofErr w:type="gramEnd"/>
      <w:r w:rsidR="00483D57" w:rsidRPr="00483D57">
        <w:rPr>
          <w:rFonts w:ascii="Georgia" w:hAnsi="Georgia"/>
          <w:sz w:val="20"/>
          <w:szCs w:val="20"/>
        </w:rPr>
        <w:t xml:space="preserve"> tuition for SLC families.</w:t>
      </w:r>
    </w:p>
    <w:p w14:paraId="224B2579" w14:textId="4BDA0203" w:rsidR="00483D57" w:rsidRPr="00DF4CED" w:rsidRDefault="00483D57" w:rsidP="0032353B">
      <w:pPr>
        <w:rPr>
          <w:rFonts w:ascii="Georgia" w:hAnsi="Georgia"/>
          <w:sz w:val="20"/>
          <w:szCs w:val="20"/>
        </w:rPr>
      </w:pPr>
      <w:r>
        <w:rPr>
          <w:rFonts w:ascii="Georgia" w:hAnsi="Georgia"/>
          <w:sz w:val="20"/>
          <w:szCs w:val="20"/>
        </w:rPr>
        <w:t xml:space="preserve">Funding will go towards training materials, equipment, marketing tools, and office supplies. </w:t>
      </w:r>
    </w:p>
    <w:p w14:paraId="21B6F63A" w14:textId="303C010F" w:rsidR="0032353B" w:rsidRPr="00925395" w:rsidRDefault="0032353B" w:rsidP="0032353B">
      <w:pPr>
        <w:rPr>
          <w:rFonts w:ascii="Georgia" w:hAnsi="Georgia"/>
          <w:sz w:val="20"/>
          <w:szCs w:val="20"/>
        </w:rPr>
      </w:pPr>
      <w:r w:rsidRPr="00925395">
        <w:rPr>
          <w:rFonts w:ascii="Georgia" w:hAnsi="Georgia"/>
          <w:b/>
          <w:sz w:val="20"/>
          <w:szCs w:val="20"/>
        </w:rPr>
        <w:t>Requesting</w:t>
      </w:r>
      <w:r w:rsidRPr="00925395">
        <w:rPr>
          <w:rFonts w:ascii="Georgia" w:hAnsi="Georgia"/>
          <w:sz w:val="20"/>
          <w:szCs w:val="20"/>
        </w:rPr>
        <w:t xml:space="preserve">:  </w:t>
      </w:r>
      <w:r w:rsidR="00483D57">
        <w:rPr>
          <w:rFonts w:ascii="Georgia" w:hAnsi="Georgia"/>
          <w:sz w:val="20"/>
          <w:szCs w:val="20"/>
        </w:rPr>
        <w:t xml:space="preserve">$ </w:t>
      </w:r>
      <w:r w:rsidR="00483D57" w:rsidRPr="00483D57">
        <w:rPr>
          <w:rFonts w:ascii="Georgia" w:hAnsi="Georgia"/>
          <w:sz w:val="20"/>
          <w:szCs w:val="20"/>
        </w:rPr>
        <w:t>280,000.00</w:t>
      </w:r>
      <w:r w:rsidRPr="00925395">
        <w:rPr>
          <w:rFonts w:ascii="Georgia" w:hAnsi="Georgia"/>
          <w:sz w:val="20"/>
          <w:szCs w:val="20"/>
        </w:rPr>
        <w:tab/>
      </w:r>
    </w:p>
    <w:p w14:paraId="0310C53F" w14:textId="46872BD0" w:rsidR="0032353B" w:rsidRPr="00925395" w:rsidRDefault="0032353B" w:rsidP="0032353B">
      <w:pPr>
        <w:rPr>
          <w:rFonts w:ascii="Georgia" w:hAnsi="Georgia"/>
          <w:sz w:val="20"/>
          <w:szCs w:val="20"/>
        </w:rPr>
      </w:pPr>
      <w:r w:rsidRPr="00925395">
        <w:rPr>
          <w:rFonts w:ascii="Georgia" w:hAnsi="Georgia"/>
          <w:b/>
          <w:bCs/>
          <w:sz w:val="20"/>
          <w:szCs w:val="20"/>
        </w:rPr>
        <w:t xml:space="preserve">Beneficiaries: </w:t>
      </w:r>
      <w:r w:rsidR="00483D57" w:rsidRPr="00483D57">
        <w:rPr>
          <w:rFonts w:ascii="Georgia" w:hAnsi="Georgia"/>
          <w:sz w:val="20"/>
          <w:szCs w:val="20"/>
        </w:rPr>
        <w:t>35</w:t>
      </w:r>
    </w:p>
    <w:p w14:paraId="356BC1E0" w14:textId="77777777" w:rsidR="0032353B" w:rsidRPr="00925395" w:rsidRDefault="0032353B" w:rsidP="0032353B">
      <w:pPr>
        <w:rPr>
          <w:rFonts w:ascii="Georgia" w:hAnsi="Georgia"/>
          <w:sz w:val="20"/>
          <w:szCs w:val="20"/>
        </w:rPr>
      </w:pPr>
      <w:r w:rsidRPr="00A2672C">
        <w:rPr>
          <w:rFonts w:ascii="Georgia" w:hAnsi="Georgia"/>
          <w:b/>
          <w:bCs/>
          <w:sz w:val="20"/>
          <w:szCs w:val="20"/>
        </w:rPr>
        <w:t>Board Questions:</w:t>
      </w:r>
      <w:r w:rsidRPr="00925395">
        <w:rPr>
          <w:rFonts w:ascii="Georgia" w:hAnsi="Georgia"/>
          <w:sz w:val="20"/>
          <w:szCs w:val="20"/>
        </w:rPr>
        <w:t xml:space="preserve"> </w:t>
      </w:r>
    </w:p>
    <w:p w14:paraId="25B1E709" w14:textId="09C96651" w:rsidR="00CD7658" w:rsidRPr="00925395" w:rsidRDefault="00CD7658">
      <w:pPr>
        <w:rPr>
          <w:rFonts w:ascii="Georgia" w:hAnsi="Georgia"/>
          <w:sz w:val="20"/>
          <w:szCs w:val="20"/>
        </w:rPr>
      </w:pPr>
    </w:p>
    <w:p w14:paraId="3BBC0CF5" w14:textId="5AA13C8D" w:rsidR="00E2564D" w:rsidRPr="00925395" w:rsidRDefault="00E2564D">
      <w:pPr>
        <w:rPr>
          <w:rFonts w:ascii="Georgia" w:hAnsi="Georgia"/>
          <w:sz w:val="20"/>
          <w:szCs w:val="20"/>
        </w:rPr>
      </w:pPr>
    </w:p>
    <w:sectPr w:rsidR="00E2564D" w:rsidRPr="009253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B7AAF"/>
    <w:multiLevelType w:val="multilevel"/>
    <w:tmpl w:val="C2D294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89464E"/>
    <w:multiLevelType w:val="multilevel"/>
    <w:tmpl w:val="E51E3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0455711"/>
    <w:multiLevelType w:val="multilevel"/>
    <w:tmpl w:val="C70CCDF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AA01698"/>
    <w:multiLevelType w:val="multilevel"/>
    <w:tmpl w:val="E048E4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E3E6DD8"/>
    <w:multiLevelType w:val="multilevel"/>
    <w:tmpl w:val="6F1C23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8115EFB"/>
    <w:multiLevelType w:val="multilevel"/>
    <w:tmpl w:val="F7B6889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1956DD3"/>
    <w:multiLevelType w:val="multilevel"/>
    <w:tmpl w:val="F91C5A3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22B4C84"/>
    <w:multiLevelType w:val="hybridMultilevel"/>
    <w:tmpl w:val="F91E7BE2"/>
    <w:lvl w:ilvl="0" w:tplc="4BF8E266">
      <w:numFmt w:val="bullet"/>
      <w:lvlText w:val="-"/>
      <w:lvlJc w:val="left"/>
      <w:pPr>
        <w:ind w:left="720" w:hanging="360"/>
      </w:pPr>
      <w:rPr>
        <w:rFonts w:ascii="Georgia" w:eastAsiaTheme="minorHAnsi" w:hAnsi="Georg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4E1BD7"/>
    <w:multiLevelType w:val="hybridMultilevel"/>
    <w:tmpl w:val="D820F452"/>
    <w:lvl w:ilvl="0" w:tplc="931C362E">
      <w:numFmt w:val="bullet"/>
      <w:lvlText w:val="-"/>
      <w:lvlJc w:val="left"/>
      <w:pPr>
        <w:ind w:left="720" w:hanging="360"/>
      </w:pPr>
      <w:rPr>
        <w:rFonts w:ascii="Georgia" w:eastAsiaTheme="minorHAnsi" w:hAnsi="Georg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2814870">
    <w:abstractNumId w:val="1"/>
  </w:num>
  <w:num w:numId="2" w16cid:durableId="529338053">
    <w:abstractNumId w:val="0"/>
  </w:num>
  <w:num w:numId="3" w16cid:durableId="1142162469">
    <w:abstractNumId w:val="3"/>
  </w:num>
  <w:num w:numId="4" w16cid:durableId="1670450005">
    <w:abstractNumId w:val="2"/>
  </w:num>
  <w:num w:numId="5" w16cid:durableId="1610506979">
    <w:abstractNumId w:val="6"/>
  </w:num>
  <w:num w:numId="6" w16cid:durableId="317926312">
    <w:abstractNumId w:val="4"/>
  </w:num>
  <w:num w:numId="7" w16cid:durableId="1870873707">
    <w:abstractNumId w:val="5"/>
  </w:num>
  <w:num w:numId="8" w16cid:durableId="1850869594">
    <w:abstractNumId w:val="7"/>
  </w:num>
  <w:num w:numId="9" w16cid:durableId="151237718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658"/>
    <w:rsid w:val="00011B3A"/>
    <w:rsid w:val="00067D23"/>
    <w:rsid w:val="00070AA8"/>
    <w:rsid w:val="00081F0B"/>
    <w:rsid w:val="000872FE"/>
    <w:rsid w:val="0009634F"/>
    <w:rsid w:val="000D0D43"/>
    <w:rsid w:val="000D24F5"/>
    <w:rsid w:val="000D6047"/>
    <w:rsid w:val="0013793A"/>
    <w:rsid w:val="00150EF2"/>
    <w:rsid w:val="0016297C"/>
    <w:rsid w:val="001872CC"/>
    <w:rsid w:val="0019333B"/>
    <w:rsid w:val="001D7589"/>
    <w:rsid w:val="001E379E"/>
    <w:rsid w:val="001F0EB7"/>
    <w:rsid w:val="001F1572"/>
    <w:rsid w:val="00226C92"/>
    <w:rsid w:val="00250EDD"/>
    <w:rsid w:val="00270B2A"/>
    <w:rsid w:val="00275E84"/>
    <w:rsid w:val="00284364"/>
    <w:rsid w:val="002D15E5"/>
    <w:rsid w:val="002D1DD3"/>
    <w:rsid w:val="002E066E"/>
    <w:rsid w:val="002F1574"/>
    <w:rsid w:val="00316C19"/>
    <w:rsid w:val="0032353B"/>
    <w:rsid w:val="003315C4"/>
    <w:rsid w:val="003413BB"/>
    <w:rsid w:val="00344A1F"/>
    <w:rsid w:val="00346596"/>
    <w:rsid w:val="00392D84"/>
    <w:rsid w:val="003A575F"/>
    <w:rsid w:val="003C2579"/>
    <w:rsid w:val="003C5365"/>
    <w:rsid w:val="003C6E60"/>
    <w:rsid w:val="003E30D3"/>
    <w:rsid w:val="003E58A7"/>
    <w:rsid w:val="003E7B2F"/>
    <w:rsid w:val="00413124"/>
    <w:rsid w:val="0042147C"/>
    <w:rsid w:val="004221E4"/>
    <w:rsid w:val="00430394"/>
    <w:rsid w:val="004308FF"/>
    <w:rsid w:val="00432275"/>
    <w:rsid w:val="004445BD"/>
    <w:rsid w:val="0044777B"/>
    <w:rsid w:val="004524F3"/>
    <w:rsid w:val="00470D79"/>
    <w:rsid w:val="004763D8"/>
    <w:rsid w:val="00483D48"/>
    <w:rsid w:val="00483D57"/>
    <w:rsid w:val="004A70E8"/>
    <w:rsid w:val="004B1E6E"/>
    <w:rsid w:val="004C7912"/>
    <w:rsid w:val="005137F6"/>
    <w:rsid w:val="00527C22"/>
    <w:rsid w:val="005351AA"/>
    <w:rsid w:val="00551642"/>
    <w:rsid w:val="00552965"/>
    <w:rsid w:val="005555EC"/>
    <w:rsid w:val="00556CB5"/>
    <w:rsid w:val="00563C41"/>
    <w:rsid w:val="00575606"/>
    <w:rsid w:val="005820D3"/>
    <w:rsid w:val="00586C61"/>
    <w:rsid w:val="00590551"/>
    <w:rsid w:val="005B67F0"/>
    <w:rsid w:val="005E314C"/>
    <w:rsid w:val="005F3CEA"/>
    <w:rsid w:val="005F6A19"/>
    <w:rsid w:val="0060271F"/>
    <w:rsid w:val="00604306"/>
    <w:rsid w:val="00607543"/>
    <w:rsid w:val="006169E8"/>
    <w:rsid w:val="00630038"/>
    <w:rsid w:val="006413F4"/>
    <w:rsid w:val="00676555"/>
    <w:rsid w:val="006B3BE6"/>
    <w:rsid w:val="006C506D"/>
    <w:rsid w:val="006E00B5"/>
    <w:rsid w:val="006E261C"/>
    <w:rsid w:val="006E7A80"/>
    <w:rsid w:val="00712FA8"/>
    <w:rsid w:val="00731DB5"/>
    <w:rsid w:val="007419D8"/>
    <w:rsid w:val="0075291E"/>
    <w:rsid w:val="007924E3"/>
    <w:rsid w:val="007A3303"/>
    <w:rsid w:val="007A64FD"/>
    <w:rsid w:val="007E103E"/>
    <w:rsid w:val="007F136A"/>
    <w:rsid w:val="00825F8E"/>
    <w:rsid w:val="00830DD1"/>
    <w:rsid w:val="00852A36"/>
    <w:rsid w:val="0086238A"/>
    <w:rsid w:val="00873667"/>
    <w:rsid w:val="0088320F"/>
    <w:rsid w:val="00885902"/>
    <w:rsid w:val="00890252"/>
    <w:rsid w:val="008B0674"/>
    <w:rsid w:val="008C528B"/>
    <w:rsid w:val="008D32E0"/>
    <w:rsid w:val="008D4058"/>
    <w:rsid w:val="008D622C"/>
    <w:rsid w:val="008D6E00"/>
    <w:rsid w:val="008E1451"/>
    <w:rsid w:val="00925395"/>
    <w:rsid w:val="00941983"/>
    <w:rsid w:val="009425A8"/>
    <w:rsid w:val="00960664"/>
    <w:rsid w:val="0097373C"/>
    <w:rsid w:val="009775F9"/>
    <w:rsid w:val="00985FFA"/>
    <w:rsid w:val="00995111"/>
    <w:rsid w:val="00996AE3"/>
    <w:rsid w:val="009C1164"/>
    <w:rsid w:val="009D63C1"/>
    <w:rsid w:val="009F6412"/>
    <w:rsid w:val="00A100FC"/>
    <w:rsid w:val="00A2672C"/>
    <w:rsid w:val="00A3192C"/>
    <w:rsid w:val="00A4247A"/>
    <w:rsid w:val="00A466F3"/>
    <w:rsid w:val="00A51ECA"/>
    <w:rsid w:val="00A66CF6"/>
    <w:rsid w:val="00A73FF2"/>
    <w:rsid w:val="00A75168"/>
    <w:rsid w:val="00A86887"/>
    <w:rsid w:val="00A91746"/>
    <w:rsid w:val="00AD56F4"/>
    <w:rsid w:val="00AD7FDD"/>
    <w:rsid w:val="00AE2539"/>
    <w:rsid w:val="00AE377A"/>
    <w:rsid w:val="00AF7E46"/>
    <w:rsid w:val="00B02CA8"/>
    <w:rsid w:val="00B0506D"/>
    <w:rsid w:val="00B10A54"/>
    <w:rsid w:val="00B414E7"/>
    <w:rsid w:val="00B5194B"/>
    <w:rsid w:val="00BB0509"/>
    <w:rsid w:val="00BB0AC7"/>
    <w:rsid w:val="00BB38E6"/>
    <w:rsid w:val="00BB71FB"/>
    <w:rsid w:val="00BD3B14"/>
    <w:rsid w:val="00BE193E"/>
    <w:rsid w:val="00C032EC"/>
    <w:rsid w:val="00C2573B"/>
    <w:rsid w:val="00C362C7"/>
    <w:rsid w:val="00C36652"/>
    <w:rsid w:val="00C41BE9"/>
    <w:rsid w:val="00C6244F"/>
    <w:rsid w:val="00C65606"/>
    <w:rsid w:val="00C7251E"/>
    <w:rsid w:val="00C74F3F"/>
    <w:rsid w:val="00C75318"/>
    <w:rsid w:val="00C804FC"/>
    <w:rsid w:val="00CD6563"/>
    <w:rsid w:val="00CD7658"/>
    <w:rsid w:val="00CF4A71"/>
    <w:rsid w:val="00D06781"/>
    <w:rsid w:val="00D2325B"/>
    <w:rsid w:val="00D23A12"/>
    <w:rsid w:val="00D33155"/>
    <w:rsid w:val="00D34C66"/>
    <w:rsid w:val="00D76599"/>
    <w:rsid w:val="00D83DF3"/>
    <w:rsid w:val="00DA6A85"/>
    <w:rsid w:val="00DA7F1D"/>
    <w:rsid w:val="00DC04C0"/>
    <w:rsid w:val="00DD7B4D"/>
    <w:rsid w:val="00DE24D3"/>
    <w:rsid w:val="00DF4CED"/>
    <w:rsid w:val="00E2564D"/>
    <w:rsid w:val="00E436D7"/>
    <w:rsid w:val="00E46803"/>
    <w:rsid w:val="00E75047"/>
    <w:rsid w:val="00E805B0"/>
    <w:rsid w:val="00E83E31"/>
    <w:rsid w:val="00E84C73"/>
    <w:rsid w:val="00E84F08"/>
    <w:rsid w:val="00E954D7"/>
    <w:rsid w:val="00EA3B7F"/>
    <w:rsid w:val="00EB229E"/>
    <w:rsid w:val="00EC0423"/>
    <w:rsid w:val="00EC3D11"/>
    <w:rsid w:val="00ED7783"/>
    <w:rsid w:val="00F01CC9"/>
    <w:rsid w:val="00F07923"/>
    <w:rsid w:val="00F257E4"/>
    <w:rsid w:val="00F27837"/>
    <w:rsid w:val="00F30499"/>
    <w:rsid w:val="00F356B3"/>
    <w:rsid w:val="00F36041"/>
    <w:rsid w:val="00F4101D"/>
    <w:rsid w:val="00F557DF"/>
    <w:rsid w:val="00F60D92"/>
    <w:rsid w:val="00F63F84"/>
    <w:rsid w:val="00F74373"/>
    <w:rsid w:val="00FB0559"/>
    <w:rsid w:val="00FF222E"/>
    <w:rsid w:val="00FF46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AF00D"/>
  <w15:chartTrackingRefBased/>
  <w15:docId w15:val="{FAD1AA6D-0BB6-404D-9184-518E20FCE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0E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413F4"/>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E377A"/>
    <w:pPr>
      <w:ind w:left="720"/>
      <w:contextualSpacing/>
    </w:pPr>
  </w:style>
  <w:style w:type="character" w:styleId="Strong">
    <w:name w:val="Strong"/>
    <w:basedOn w:val="DefaultParagraphFont"/>
    <w:uiPriority w:val="22"/>
    <w:qFormat/>
    <w:rsid w:val="005820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445767">
      <w:bodyDiv w:val="1"/>
      <w:marLeft w:val="0"/>
      <w:marRight w:val="0"/>
      <w:marTop w:val="0"/>
      <w:marBottom w:val="0"/>
      <w:divBdr>
        <w:top w:val="none" w:sz="0" w:space="0" w:color="auto"/>
        <w:left w:val="none" w:sz="0" w:space="0" w:color="auto"/>
        <w:bottom w:val="none" w:sz="0" w:space="0" w:color="auto"/>
        <w:right w:val="none" w:sz="0" w:space="0" w:color="auto"/>
      </w:divBdr>
    </w:div>
    <w:div w:id="231550426">
      <w:bodyDiv w:val="1"/>
      <w:marLeft w:val="0"/>
      <w:marRight w:val="0"/>
      <w:marTop w:val="0"/>
      <w:marBottom w:val="0"/>
      <w:divBdr>
        <w:top w:val="none" w:sz="0" w:space="0" w:color="auto"/>
        <w:left w:val="none" w:sz="0" w:space="0" w:color="auto"/>
        <w:bottom w:val="none" w:sz="0" w:space="0" w:color="auto"/>
        <w:right w:val="none" w:sz="0" w:space="0" w:color="auto"/>
      </w:divBdr>
    </w:div>
    <w:div w:id="449201077">
      <w:bodyDiv w:val="1"/>
      <w:marLeft w:val="0"/>
      <w:marRight w:val="0"/>
      <w:marTop w:val="0"/>
      <w:marBottom w:val="0"/>
      <w:divBdr>
        <w:top w:val="none" w:sz="0" w:space="0" w:color="auto"/>
        <w:left w:val="none" w:sz="0" w:space="0" w:color="auto"/>
        <w:bottom w:val="none" w:sz="0" w:space="0" w:color="auto"/>
        <w:right w:val="none" w:sz="0" w:space="0" w:color="auto"/>
      </w:divBdr>
      <w:divsChild>
        <w:div w:id="1301763205">
          <w:marLeft w:val="0"/>
          <w:marRight w:val="0"/>
          <w:marTop w:val="0"/>
          <w:marBottom w:val="0"/>
          <w:divBdr>
            <w:top w:val="none" w:sz="0" w:space="0" w:color="auto"/>
            <w:left w:val="none" w:sz="0" w:space="0" w:color="auto"/>
            <w:bottom w:val="none" w:sz="0" w:space="0" w:color="auto"/>
            <w:right w:val="none" w:sz="0" w:space="0" w:color="auto"/>
          </w:divBdr>
        </w:div>
      </w:divsChild>
    </w:div>
    <w:div w:id="463936739">
      <w:bodyDiv w:val="1"/>
      <w:marLeft w:val="0"/>
      <w:marRight w:val="0"/>
      <w:marTop w:val="0"/>
      <w:marBottom w:val="0"/>
      <w:divBdr>
        <w:top w:val="none" w:sz="0" w:space="0" w:color="auto"/>
        <w:left w:val="none" w:sz="0" w:space="0" w:color="auto"/>
        <w:bottom w:val="none" w:sz="0" w:space="0" w:color="auto"/>
        <w:right w:val="none" w:sz="0" w:space="0" w:color="auto"/>
      </w:divBdr>
      <w:divsChild>
        <w:div w:id="738944315">
          <w:marLeft w:val="0"/>
          <w:marRight w:val="0"/>
          <w:marTop w:val="0"/>
          <w:marBottom w:val="0"/>
          <w:divBdr>
            <w:top w:val="none" w:sz="0" w:space="0" w:color="auto"/>
            <w:left w:val="none" w:sz="0" w:space="0" w:color="auto"/>
            <w:bottom w:val="none" w:sz="0" w:space="0" w:color="auto"/>
            <w:right w:val="none" w:sz="0" w:space="0" w:color="auto"/>
          </w:divBdr>
        </w:div>
      </w:divsChild>
    </w:div>
    <w:div w:id="531503558">
      <w:bodyDiv w:val="1"/>
      <w:marLeft w:val="0"/>
      <w:marRight w:val="0"/>
      <w:marTop w:val="0"/>
      <w:marBottom w:val="0"/>
      <w:divBdr>
        <w:top w:val="none" w:sz="0" w:space="0" w:color="auto"/>
        <w:left w:val="none" w:sz="0" w:space="0" w:color="auto"/>
        <w:bottom w:val="none" w:sz="0" w:space="0" w:color="auto"/>
        <w:right w:val="none" w:sz="0" w:space="0" w:color="auto"/>
      </w:divBdr>
      <w:divsChild>
        <w:div w:id="1461530611">
          <w:marLeft w:val="0"/>
          <w:marRight w:val="0"/>
          <w:marTop w:val="0"/>
          <w:marBottom w:val="0"/>
          <w:divBdr>
            <w:top w:val="none" w:sz="0" w:space="0" w:color="auto"/>
            <w:left w:val="none" w:sz="0" w:space="0" w:color="auto"/>
            <w:bottom w:val="none" w:sz="0" w:space="0" w:color="auto"/>
            <w:right w:val="none" w:sz="0" w:space="0" w:color="auto"/>
          </w:divBdr>
        </w:div>
      </w:divsChild>
    </w:div>
    <w:div w:id="707532419">
      <w:bodyDiv w:val="1"/>
      <w:marLeft w:val="0"/>
      <w:marRight w:val="0"/>
      <w:marTop w:val="0"/>
      <w:marBottom w:val="0"/>
      <w:divBdr>
        <w:top w:val="none" w:sz="0" w:space="0" w:color="auto"/>
        <w:left w:val="none" w:sz="0" w:space="0" w:color="auto"/>
        <w:bottom w:val="none" w:sz="0" w:space="0" w:color="auto"/>
        <w:right w:val="none" w:sz="0" w:space="0" w:color="auto"/>
      </w:divBdr>
    </w:div>
    <w:div w:id="735009831">
      <w:bodyDiv w:val="1"/>
      <w:marLeft w:val="0"/>
      <w:marRight w:val="0"/>
      <w:marTop w:val="0"/>
      <w:marBottom w:val="0"/>
      <w:divBdr>
        <w:top w:val="none" w:sz="0" w:space="0" w:color="auto"/>
        <w:left w:val="none" w:sz="0" w:space="0" w:color="auto"/>
        <w:bottom w:val="none" w:sz="0" w:space="0" w:color="auto"/>
        <w:right w:val="none" w:sz="0" w:space="0" w:color="auto"/>
      </w:divBdr>
      <w:divsChild>
        <w:div w:id="791486330">
          <w:marLeft w:val="0"/>
          <w:marRight w:val="0"/>
          <w:marTop w:val="0"/>
          <w:marBottom w:val="0"/>
          <w:divBdr>
            <w:top w:val="none" w:sz="0" w:space="0" w:color="auto"/>
            <w:left w:val="none" w:sz="0" w:space="0" w:color="auto"/>
            <w:bottom w:val="none" w:sz="0" w:space="0" w:color="auto"/>
            <w:right w:val="none" w:sz="0" w:space="0" w:color="auto"/>
          </w:divBdr>
        </w:div>
      </w:divsChild>
    </w:div>
    <w:div w:id="1124349292">
      <w:bodyDiv w:val="1"/>
      <w:marLeft w:val="0"/>
      <w:marRight w:val="0"/>
      <w:marTop w:val="0"/>
      <w:marBottom w:val="0"/>
      <w:divBdr>
        <w:top w:val="none" w:sz="0" w:space="0" w:color="auto"/>
        <w:left w:val="none" w:sz="0" w:space="0" w:color="auto"/>
        <w:bottom w:val="none" w:sz="0" w:space="0" w:color="auto"/>
        <w:right w:val="none" w:sz="0" w:space="0" w:color="auto"/>
      </w:divBdr>
    </w:div>
    <w:div w:id="1549149861">
      <w:bodyDiv w:val="1"/>
      <w:marLeft w:val="0"/>
      <w:marRight w:val="0"/>
      <w:marTop w:val="0"/>
      <w:marBottom w:val="0"/>
      <w:divBdr>
        <w:top w:val="none" w:sz="0" w:space="0" w:color="auto"/>
        <w:left w:val="none" w:sz="0" w:space="0" w:color="auto"/>
        <w:bottom w:val="none" w:sz="0" w:space="0" w:color="auto"/>
        <w:right w:val="none" w:sz="0" w:space="0" w:color="auto"/>
      </w:divBdr>
      <w:divsChild>
        <w:div w:id="874579781">
          <w:marLeft w:val="0"/>
          <w:marRight w:val="0"/>
          <w:marTop w:val="0"/>
          <w:marBottom w:val="0"/>
          <w:divBdr>
            <w:top w:val="none" w:sz="0" w:space="0" w:color="auto"/>
            <w:left w:val="none" w:sz="0" w:space="0" w:color="auto"/>
            <w:bottom w:val="none" w:sz="0" w:space="0" w:color="auto"/>
            <w:right w:val="none" w:sz="0" w:space="0" w:color="auto"/>
          </w:divBdr>
        </w:div>
      </w:divsChild>
    </w:div>
    <w:div w:id="1650091835">
      <w:bodyDiv w:val="1"/>
      <w:marLeft w:val="0"/>
      <w:marRight w:val="0"/>
      <w:marTop w:val="0"/>
      <w:marBottom w:val="0"/>
      <w:divBdr>
        <w:top w:val="none" w:sz="0" w:space="0" w:color="auto"/>
        <w:left w:val="none" w:sz="0" w:space="0" w:color="auto"/>
        <w:bottom w:val="none" w:sz="0" w:space="0" w:color="auto"/>
        <w:right w:val="none" w:sz="0" w:space="0" w:color="auto"/>
      </w:divBdr>
      <w:divsChild>
        <w:div w:id="517277455">
          <w:marLeft w:val="0"/>
          <w:marRight w:val="0"/>
          <w:marTop w:val="0"/>
          <w:marBottom w:val="0"/>
          <w:divBdr>
            <w:top w:val="none" w:sz="0" w:space="0" w:color="auto"/>
            <w:left w:val="none" w:sz="0" w:space="0" w:color="auto"/>
            <w:bottom w:val="none" w:sz="0" w:space="0" w:color="auto"/>
            <w:right w:val="none" w:sz="0" w:space="0" w:color="auto"/>
          </w:divBdr>
        </w:div>
      </w:divsChild>
    </w:div>
    <w:div w:id="1670670189">
      <w:bodyDiv w:val="1"/>
      <w:marLeft w:val="0"/>
      <w:marRight w:val="0"/>
      <w:marTop w:val="0"/>
      <w:marBottom w:val="0"/>
      <w:divBdr>
        <w:top w:val="none" w:sz="0" w:space="0" w:color="auto"/>
        <w:left w:val="none" w:sz="0" w:space="0" w:color="auto"/>
        <w:bottom w:val="none" w:sz="0" w:space="0" w:color="auto"/>
        <w:right w:val="none" w:sz="0" w:space="0" w:color="auto"/>
      </w:divBdr>
      <w:divsChild>
        <w:div w:id="2082217912">
          <w:marLeft w:val="0"/>
          <w:marRight w:val="0"/>
          <w:marTop w:val="0"/>
          <w:marBottom w:val="0"/>
          <w:divBdr>
            <w:top w:val="none" w:sz="0" w:space="0" w:color="auto"/>
            <w:left w:val="none" w:sz="0" w:space="0" w:color="auto"/>
            <w:bottom w:val="none" w:sz="0" w:space="0" w:color="auto"/>
            <w:right w:val="none" w:sz="0" w:space="0" w:color="auto"/>
          </w:divBdr>
        </w:div>
        <w:div w:id="1453209267">
          <w:marLeft w:val="0"/>
          <w:marRight w:val="0"/>
          <w:marTop w:val="0"/>
          <w:marBottom w:val="0"/>
          <w:divBdr>
            <w:top w:val="none" w:sz="0" w:space="0" w:color="auto"/>
            <w:left w:val="none" w:sz="0" w:space="0" w:color="auto"/>
            <w:bottom w:val="none" w:sz="0" w:space="0" w:color="auto"/>
            <w:right w:val="none" w:sz="0" w:space="0" w:color="auto"/>
          </w:divBdr>
        </w:div>
        <w:div w:id="339428594">
          <w:marLeft w:val="0"/>
          <w:marRight w:val="0"/>
          <w:marTop w:val="0"/>
          <w:marBottom w:val="0"/>
          <w:divBdr>
            <w:top w:val="none" w:sz="0" w:space="0" w:color="auto"/>
            <w:left w:val="none" w:sz="0" w:space="0" w:color="auto"/>
            <w:bottom w:val="none" w:sz="0" w:space="0" w:color="auto"/>
            <w:right w:val="none" w:sz="0" w:space="0" w:color="auto"/>
          </w:divBdr>
        </w:div>
        <w:div w:id="35081144">
          <w:marLeft w:val="0"/>
          <w:marRight w:val="0"/>
          <w:marTop w:val="0"/>
          <w:marBottom w:val="0"/>
          <w:divBdr>
            <w:top w:val="none" w:sz="0" w:space="0" w:color="auto"/>
            <w:left w:val="none" w:sz="0" w:space="0" w:color="auto"/>
            <w:bottom w:val="none" w:sz="0" w:space="0" w:color="auto"/>
            <w:right w:val="none" w:sz="0" w:space="0" w:color="auto"/>
          </w:divBdr>
        </w:div>
        <w:div w:id="1967546599">
          <w:marLeft w:val="0"/>
          <w:marRight w:val="0"/>
          <w:marTop w:val="0"/>
          <w:marBottom w:val="0"/>
          <w:divBdr>
            <w:top w:val="none" w:sz="0" w:space="0" w:color="auto"/>
            <w:left w:val="none" w:sz="0" w:space="0" w:color="auto"/>
            <w:bottom w:val="none" w:sz="0" w:space="0" w:color="auto"/>
            <w:right w:val="none" w:sz="0" w:space="0" w:color="auto"/>
          </w:divBdr>
        </w:div>
        <w:div w:id="727386794">
          <w:marLeft w:val="0"/>
          <w:marRight w:val="0"/>
          <w:marTop w:val="0"/>
          <w:marBottom w:val="0"/>
          <w:divBdr>
            <w:top w:val="none" w:sz="0" w:space="0" w:color="auto"/>
            <w:left w:val="none" w:sz="0" w:space="0" w:color="auto"/>
            <w:bottom w:val="none" w:sz="0" w:space="0" w:color="auto"/>
            <w:right w:val="none" w:sz="0" w:space="0" w:color="auto"/>
          </w:divBdr>
        </w:div>
        <w:div w:id="471217383">
          <w:marLeft w:val="0"/>
          <w:marRight w:val="0"/>
          <w:marTop w:val="0"/>
          <w:marBottom w:val="0"/>
          <w:divBdr>
            <w:top w:val="none" w:sz="0" w:space="0" w:color="auto"/>
            <w:left w:val="none" w:sz="0" w:space="0" w:color="auto"/>
            <w:bottom w:val="none" w:sz="0" w:space="0" w:color="auto"/>
            <w:right w:val="none" w:sz="0" w:space="0" w:color="auto"/>
          </w:divBdr>
        </w:div>
        <w:div w:id="726337346">
          <w:marLeft w:val="0"/>
          <w:marRight w:val="0"/>
          <w:marTop w:val="0"/>
          <w:marBottom w:val="0"/>
          <w:divBdr>
            <w:top w:val="none" w:sz="0" w:space="0" w:color="auto"/>
            <w:left w:val="none" w:sz="0" w:space="0" w:color="auto"/>
            <w:bottom w:val="none" w:sz="0" w:space="0" w:color="auto"/>
            <w:right w:val="none" w:sz="0" w:space="0" w:color="auto"/>
          </w:divBdr>
        </w:div>
        <w:div w:id="1781492580">
          <w:marLeft w:val="0"/>
          <w:marRight w:val="0"/>
          <w:marTop w:val="0"/>
          <w:marBottom w:val="0"/>
          <w:divBdr>
            <w:top w:val="none" w:sz="0" w:space="0" w:color="auto"/>
            <w:left w:val="none" w:sz="0" w:space="0" w:color="auto"/>
            <w:bottom w:val="none" w:sz="0" w:space="0" w:color="auto"/>
            <w:right w:val="none" w:sz="0" w:space="0" w:color="auto"/>
          </w:divBdr>
        </w:div>
        <w:div w:id="2082752791">
          <w:marLeft w:val="0"/>
          <w:marRight w:val="0"/>
          <w:marTop w:val="0"/>
          <w:marBottom w:val="0"/>
          <w:divBdr>
            <w:top w:val="none" w:sz="0" w:space="0" w:color="auto"/>
            <w:left w:val="none" w:sz="0" w:space="0" w:color="auto"/>
            <w:bottom w:val="none" w:sz="0" w:space="0" w:color="auto"/>
            <w:right w:val="none" w:sz="0" w:space="0" w:color="auto"/>
          </w:divBdr>
        </w:div>
        <w:div w:id="326439315">
          <w:marLeft w:val="0"/>
          <w:marRight w:val="0"/>
          <w:marTop w:val="0"/>
          <w:marBottom w:val="0"/>
          <w:divBdr>
            <w:top w:val="none" w:sz="0" w:space="0" w:color="auto"/>
            <w:left w:val="none" w:sz="0" w:space="0" w:color="auto"/>
            <w:bottom w:val="none" w:sz="0" w:space="0" w:color="auto"/>
            <w:right w:val="none" w:sz="0" w:space="0" w:color="auto"/>
          </w:divBdr>
        </w:div>
        <w:div w:id="1335694109">
          <w:marLeft w:val="0"/>
          <w:marRight w:val="0"/>
          <w:marTop w:val="0"/>
          <w:marBottom w:val="0"/>
          <w:divBdr>
            <w:top w:val="none" w:sz="0" w:space="0" w:color="auto"/>
            <w:left w:val="none" w:sz="0" w:space="0" w:color="auto"/>
            <w:bottom w:val="none" w:sz="0" w:space="0" w:color="auto"/>
            <w:right w:val="none" w:sz="0" w:space="0" w:color="auto"/>
          </w:divBdr>
        </w:div>
        <w:div w:id="1395159101">
          <w:marLeft w:val="0"/>
          <w:marRight w:val="0"/>
          <w:marTop w:val="0"/>
          <w:marBottom w:val="0"/>
          <w:divBdr>
            <w:top w:val="none" w:sz="0" w:space="0" w:color="auto"/>
            <w:left w:val="none" w:sz="0" w:space="0" w:color="auto"/>
            <w:bottom w:val="none" w:sz="0" w:space="0" w:color="auto"/>
            <w:right w:val="none" w:sz="0" w:space="0" w:color="auto"/>
          </w:divBdr>
        </w:div>
        <w:div w:id="240792880">
          <w:marLeft w:val="0"/>
          <w:marRight w:val="0"/>
          <w:marTop w:val="0"/>
          <w:marBottom w:val="0"/>
          <w:divBdr>
            <w:top w:val="none" w:sz="0" w:space="0" w:color="auto"/>
            <w:left w:val="none" w:sz="0" w:space="0" w:color="auto"/>
            <w:bottom w:val="none" w:sz="0" w:space="0" w:color="auto"/>
            <w:right w:val="none" w:sz="0" w:space="0" w:color="auto"/>
          </w:divBdr>
        </w:div>
        <w:div w:id="1158883537">
          <w:marLeft w:val="0"/>
          <w:marRight w:val="0"/>
          <w:marTop w:val="0"/>
          <w:marBottom w:val="0"/>
          <w:divBdr>
            <w:top w:val="none" w:sz="0" w:space="0" w:color="auto"/>
            <w:left w:val="none" w:sz="0" w:space="0" w:color="auto"/>
            <w:bottom w:val="none" w:sz="0" w:space="0" w:color="auto"/>
            <w:right w:val="none" w:sz="0" w:space="0" w:color="auto"/>
          </w:divBdr>
          <w:divsChild>
            <w:div w:id="157888600">
              <w:marLeft w:val="0"/>
              <w:marRight w:val="0"/>
              <w:marTop w:val="0"/>
              <w:marBottom w:val="0"/>
              <w:divBdr>
                <w:top w:val="none" w:sz="0" w:space="0" w:color="auto"/>
                <w:left w:val="none" w:sz="0" w:space="0" w:color="auto"/>
                <w:bottom w:val="none" w:sz="0" w:space="0" w:color="auto"/>
                <w:right w:val="none" w:sz="0" w:space="0" w:color="auto"/>
              </w:divBdr>
            </w:div>
            <w:div w:id="100332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80412">
      <w:bodyDiv w:val="1"/>
      <w:marLeft w:val="0"/>
      <w:marRight w:val="0"/>
      <w:marTop w:val="0"/>
      <w:marBottom w:val="0"/>
      <w:divBdr>
        <w:top w:val="none" w:sz="0" w:space="0" w:color="auto"/>
        <w:left w:val="none" w:sz="0" w:space="0" w:color="auto"/>
        <w:bottom w:val="none" w:sz="0" w:space="0" w:color="auto"/>
        <w:right w:val="none" w:sz="0" w:space="0" w:color="auto"/>
      </w:divBdr>
      <w:divsChild>
        <w:div w:id="1376151765">
          <w:marLeft w:val="0"/>
          <w:marRight w:val="0"/>
          <w:marTop w:val="0"/>
          <w:marBottom w:val="0"/>
          <w:divBdr>
            <w:top w:val="none" w:sz="0" w:space="0" w:color="auto"/>
            <w:left w:val="none" w:sz="0" w:space="0" w:color="auto"/>
            <w:bottom w:val="none" w:sz="0" w:space="0" w:color="auto"/>
            <w:right w:val="none" w:sz="0" w:space="0" w:color="auto"/>
          </w:divBdr>
        </w:div>
        <w:div w:id="1496649170">
          <w:marLeft w:val="0"/>
          <w:marRight w:val="0"/>
          <w:marTop w:val="0"/>
          <w:marBottom w:val="0"/>
          <w:divBdr>
            <w:top w:val="none" w:sz="0" w:space="0" w:color="auto"/>
            <w:left w:val="none" w:sz="0" w:space="0" w:color="auto"/>
            <w:bottom w:val="none" w:sz="0" w:space="0" w:color="auto"/>
            <w:right w:val="none" w:sz="0" w:space="0" w:color="auto"/>
          </w:divBdr>
        </w:div>
        <w:div w:id="855384810">
          <w:marLeft w:val="0"/>
          <w:marRight w:val="0"/>
          <w:marTop w:val="0"/>
          <w:marBottom w:val="0"/>
          <w:divBdr>
            <w:top w:val="none" w:sz="0" w:space="0" w:color="auto"/>
            <w:left w:val="none" w:sz="0" w:space="0" w:color="auto"/>
            <w:bottom w:val="none" w:sz="0" w:space="0" w:color="auto"/>
            <w:right w:val="none" w:sz="0" w:space="0" w:color="auto"/>
          </w:divBdr>
        </w:div>
      </w:divsChild>
    </w:div>
    <w:div w:id="193173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2318</TotalTime>
  <Pages>8</Pages>
  <Words>2581</Words>
  <Characters>14718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Sellers, Ethan</dc:creator>
  <cp:keywords/>
  <dc:description/>
  <cp:lastModifiedBy>Thomas, Kerry</cp:lastModifiedBy>
  <cp:revision>125</cp:revision>
  <dcterms:created xsi:type="dcterms:W3CDTF">2022-11-21T20:11:00Z</dcterms:created>
  <dcterms:modified xsi:type="dcterms:W3CDTF">2023-11-06T20:11:00Z</dcterms:modified>
</cp:coreProperties>
</file>