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7315F" w14:textId="0D3AE92D" w:rsidR="008A7C05" w:rsidRPr="008A7C05" w:rsidRDefault="008A7C05" w:rsidP="008A7C05">
      <w:pPr>
        <w:spacing w:after="0"/>
        <w:jc w:val="center"/>
        <w:rPr>
          <w:sz w:val="24"/>
          <w:szCs w:val="24"/>
        </w:rPr>
      </w:pPr>
      <w:r w:rsidRPr="008A7C05">
        <w:rPr>
          <w:sz w:val="24"/>
          <w:szCs w:val="24"/>
        </w:rPr>
        <w:t>Daggett School District Board of Education</w:t>
      </w:r>
    </w:p>
    <w:p w14:paraId="6A61DF05" w14:textId="1822E3DB" w:rsidR="008A7C05" w:rsidRPr="008A7C05" w:rsidRDefault="008A7C05" w:rsidP="008A7C05">
      <w:pPr>
        <w:spacing w:after="0"/>
        <w:jc w:val="center"/>
        <w:rPr>
          <w:sz w:val="24"/>
          <w:szCs w:val="24"/>
        </w:rPr>
      </w:pPr>
      <w:r w:rsidRPr="008A7C05">
        <w:rPr>
          <w:sz w:val="24"/>
          <w:szCs w:val="24"/>
        </w:rPr>
        <w:t xml:space="preserve">Flaming Gorge Elementary School Library, Dutch John, UT </w:t>
      </w:r>
    </w:p>
    <w:p w14:paraId="17D6423C" w14:textId="7050E4AE" w:rsidR="008A7C05" w:rsidRPr="008A7C05" w:rsidRDefault="008A7C05" w:rsidP="008A7C05">
      <w:pPr>
        <w:spacing w:after="0"/>
        <w:jc w:val="center"/>
        <w:rPr>
          <w:sz w:val="24"/>
          <w:szCs w:val="24"/>
        </w:rPr>
      </w:pPr>
      <w:r w:rsidRPr="008A7C05">
        <w:rPr>
          <w:sz w:val="24"/>
          <w:szCs w:val="24"/>
        </w:rPr>
        <w:t>October 10, 2023</w:t>
      </w:r>
    </w:p>
    <w:p w14:paraId="4DE09BFC" w14:textId="0176CE89" w:rsidR="008A7C05" w:rsidRPr="008A7C05" w:rsidRDefault="008A7C05" w:rsidP="008A7C05">
      <w:pPr>
        <w:spacing w:after="0"/>
        <w:jc w:val="center"/>
        <w:rPr>
          <w:sz w:val="24"/>
          <w:szCs w:val="24"/>
        </w:rPr>
      </w:pPr>
      <w:r w:rsidRPr="008A7C05">
        <w:rPr>
          <w:sz w:val="24"/>
          <w:szCs w:val="24"/>
        </w:rPr>
        <w:t>Work Session</w:t>
      </w:r>
    </w:p>
    <w:p w14:paraId="727698FF" w14:textId="77777777" w:rsidR="008A7C05" w:rsidRPr="008A7C05" w:rsidRDefault="008A7C05" w:rsidP="008A7C05">
      <w:pPr>
        <w:spacing w:after="0"/>
        <w:jc w:val="center"/>
        <w:rPr>
          <w:sz w:val="24"/>
          <w:szCs w:val="24"/>
        </w:rPr>
      </w:pPr>
    </w:p>
    <w:p w14:paraId="6CDEB750" w14:textId="2068C03E" w:rsidR="008A7C05" w:rsidRDefault="008A7C05" w:rsidP="008A7C05">
      <w:pPr>
        <w:rPr>
          <w:sz w:val="24"/>
          <w:szCs w:val="24"/>
        </w:rPr>
      </w:pPr>
    </w:p>
    <w:p w14:paraId="40DA3015" w14:textId="73EAF6FC" w:rsidR="008A7C05" w:rsidRDefault="008A7C05" w:rsidP="008A7C05">
      <w:pPr>
        <w:rPr>
          <w:sz w:val="24"/>
          <w:szCs w:val="24"/>
        </w:rPr>
      </w:pPr>
      <w:r>
        <w:rPr>
          <w:sz w:val="24"/>
          <w:szCs w:val="24"/>
        </w:rPr>
        <w:t>The Work Session for the Daggett School District Board of Education held at the Flaming Gorge Elementary Library in Dutch John, Utah was called to order by Board President Chelsy Lail</w:t>
      </w:r>
      <w:r w:rsidR="00D55DA0">
        <w:rPr>
          <w:sz w:val="24"/>
          <w:szCs w:val="24"/>
        </w:rPr>
        <w:t xml:space="preserve"> at 5:19 PM</w:t>
      </w:r>
      <w:r>
        <w:rPr>
          <w:sz w:val="24"/>
          <w:szCs w:val="24"/>
        </w:rPr>
        <w:t>. Those attending in-person were Board Member</w:t>
      </w:r>
      <w:r w:rsidR="00D55DA0">
        <w:rPr>
          <w:sz w:val="24"/>
          <w:szCs w:val="24"/>
        </w:rPr>
        <w:t xml:space="preserve"> </w:t>
      </w:r>
      <w:r>
        <w:rPr>
          <w:sz w:val="24"/>
          <w:szCs w:val="24"/>
        </w:rPr>
        <w:t xml:space="preserve">Sarah Wilson; Business Administrator Missy Butler; District Secretary Lynette Asay; Christijan Draper. </w:t>
      </w:r>
      <w:r w:rsidR="00D55DA0">
        <w:rPr>
          <w:sz w:val="24"/>
          <w:szCs w:val="24"/>
        </w:rPr>
        <w:t xml:space="preserve">Those attending virtually were Superintendent/Principal Bruce </w:t>
      </w:r>
      <w:r w:rsidR="000D07CB">
        <w:rPr>
          <w:sz w:val="24"/>
          <w:szCs w:val="24"/>
        </w:rPr>
        <w:t>Northcott,</w:t>
      </w:r>
      <w:r w:rsidR="00D55DA0">
        <w:rPr>
          <w:sz w:val="24"/>
          <w:szCs w:val="24"/>
        </w:rPr>
        <w:t xml:space="preserve"> Alan Staggs.</w:t>
      </w:r>
    </w:p>
    <w:p w14:paraId="153A66C6" w14:textId="77777777" w:rsidR="00D55DA0" w:rsidRDefault="00D55DA0" w:rsidP="008A7C05">
      <w:pPr>
        <w:rPr>
          <w:sz w:val="24"/>
          <w:szCs w:val="24"/>
        </w:rPr>
      </w:pPr>
    </w:p>
    <w:p w14:paraId="25A9219E" w14:textId="6A8F7B5A" w:rsidR="00D55DA0" w:rsidRDefault="00D55DA0" w:rsidP="008A7C05">
      <w:pPr>
        <w:rPr>
          <w:sz w:val="24"/>
          <w:szCs w:val="24"/>
        </w:rPr>
      </w:pPr>
      <w:r w:rsidRPr="00D55DA0">
        <w:rPr>
          <w:b/>
          <w:bCs/>
          <w:sz w:val="24"/>
          <w:szCs w:val="24"/>
        </w:rPr>
        <w:t>Strategic Plan</w:t>
      </w:r>
      <w:r>
        <w:rPr>
          <w:sz w:val="24"/>
          <w:szCs w:val="24"/>
        </w:rPr>
        <w:t xml:space="preserve">- Superintendent/Principal Northcott presented 3 different plans from other schools’ strategic plan for the Board to read and have an idea of things they liked about them and that they may want to use for the Strategic Plan that they are working on. </w:t>
      </w:r>
    </w:p>
    <w:p w14:paraId="39CAE8BB" w14:textId="77777777" w:rsidR="00D55DA0" w:rsidRDefault="00D55DA0" w:rsidP="008A7C05">
      <w:pPr>
        <w:rPr>
          <w:sz w:val="24"/>
          <w:szCs w:val="24"/>
        </w:rPr>
      </w:pPr>
    </w:p>
    <w:p w14:paraId="4F0C103B" w14:textId="77777777" w:rsidR="00D55DA0" w:rsidRDefault="00D55DA0" w:rsidP="008A7C05">
      <w:pPr>
        <w:rPr>
          <w:sz w:val="24"/>
          <w:szCs w:val="24"/>
        </w:rPr>
      </w:pPr>
    </w:p>
    <w:p w14:paraId="14673682" w14:textId="6D14F0FB" w:rsidR="00D55DA0" w:rsidRDefault="00D55DA0" w:rsidP="008A7C05">
      <w:pPr>
        <w:rPr>
          <w:sz w:val="24"/>
          <w:szCs w:val="24"/>
        </w:rPr>
      </w:pPr>
      <w:r>
        <w:rPr>
          <w:sz w:val="24"/>
          <w:szCs w:val="24"/>
        </w:rPr>
        <w:t>There being no further business Board President Lail declared the Work Session adjourned at 5:39 PM</w:t>
      </w:r>
    </w:p>
    <w:p w14:paraId="259078C9" w14:textId="77777777" w:rsidR="00D55DA0" w:rsidRDefault="00D55DA0" w:rsidP="008A7C05">
      <w:pPr>
        <w:rPr>
          <w:sz w:val="24"/>
          <w:szCs w:val="24"/>
        </w:rPr>
      </w:pPr>
    </w:p>
    <w:p w14:paraId="08D9C285" w14:textId="77777777" w:rsidR="00D55DA0" w:rsidRDefault="00D55DA0" w:rsidP="008A7C05">
      <w:pPr>
        <w:rPr>
          <w:sz w:val="24"/>
          <w:szCs w:val="24"/>
        </w:rPr>
      </w:pPr>
    </w:p>
    <w:p w14:paraId="032457C3" w14:textId="77777777" w:rsidR="00D55DA0" w:rsidRDefault="00D55DA0" w:rsidP="008A7C05">
      <w:pPr>
        <w:rPr>
          <w:sz w:val="24"/>
          <w:szCs w:val="24"/>
        </w:rPr>
      </w:pPr>
    </w:p>
    <w:p w14:paraId="683B934B" w14:textId="77777777" w:rsidR="00D55DA0" w:rsidRDefault="00D55DA0" w:rsidP="008A7C05">
      <w:pPr>
        <w:rPr>
          <w:sz w:val="24"/>
          <w:szCs w:val="24"/>
        </w:rPr>
      </w:pPr>
    </w:p>
    <w:p w14:paraId="0B02A48E" w14:textId="77777777" w:rsidR="00D55DA0" w:rsidRDefault="00D55DA0" w:rsidP="008A7C05">
      <w:pPr>
        <w:rPr>
          <w:sz w:val="24"/>
          <w:szCs w:val="24"/>
        </w:rPr>
      </w:pPr>
    </w:p>
    <w:p w14:paraId="61C261CA" w14:textId="34F73085" w:rsidR="00D55DA0" w:rsidRDefault="00D55DA0" w:rsidP="008A7C05">
      <w:pPr>
        <w:rPr>
          <w:sz w:val="24"/>
          <w:szCs w:val="24"/>
        </w:rPr>
      </w:pPr>
      <w:r>
        <w:rPr>
          <w:sz w:val="24"/>
          <w:szCs w:val="24"/>
        </w:rPr>
        <w:t>__________________________________</w:t>
      </w:r>
      <w:r>
        <w:rPr>
          <w:sz w:val="24"/>
          <w:szCs w:val="24"/>
        </w:rPr>
        <w:tab/>
      </w:r>
      <w:r>
        <w:rPr>
          <w:sz w:val="24"/>
          <w:szCs w:val="24"/>
        </w:rPr>
        <w:tab/>
        <w:t>________________________________</w:t>
      </w:r>
    </w:p>
    <w:p w14:paraId="35DA431B" w14:textId="271A19C9" w:rsidR="00D55DA0" w:rsidRDefault="00D55DA0" w:rsidP="008A7C05">
      <w:pPr>
        <w:rPr>
          <w:sz w:val="24"/>
          <w:szCs w:val="24"/>
        </w:rPr>
      </w:pPr>
      <w:r>
        <w:rPr>
          <w:sz w:val="24"/>
          <w:szCs w:val="24"/>
        </w:rPr>
        <w:t>President, Board of Education</w:t>
      </w:r>
      <w:r>
        <w:rPr>
          <w:sz w:val="24"/>
          <w:szCs w:val="24"/>
        </w:rPr>
        <w:tab/>
      </w:r>
      <w:r>
        <w:rPr>
          <w:sz w:val="24"/>
          <w:szCs w:val="24"/>
        </w:rPr>
        <w:tab/>
      </w:r>
      <w:r>
        <w:rPr>
          <w:sz w:val="24"/>
          <w:szCs w:val="24"/>
        </w:rPr>
        <w:tab/>
        <w:t>Clerk, Board of Education</w:t>
      </w:r>
    </w:p>
    <w:p w14:paraId="06CF17FB" w14:textId="77777777" w:rsidR="00D55DA0" w:rsidRDefault="00D55DA0" w:rsidP="008A7C05">
      <w:pPr>
        <w:rPr>
          <w:sz w:val="24"/>
          <w:szCs w:val="24"/>
        </w:rPr>
      </w:pPr>
    </w:p>
    <w:p w14:paraId="5C932507" w14:textId="77777777" w:rsidR="00D55DA0" w:rsidRPr="008A7C05" w:rsidRDefault="00D55DA0" w:rsidP="008A7C05">
      <w:pPr>
        <w:rPr>
          <w:sz w:val="24"/>
          <w:szCs w:val="24"/>
        </w:rPr>
      </w:pPr>
    </w:p>
    <w:sectPr w:rsidR="00D55DA0" w:rsidRPr="008A7C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C05"/>
    <w:rsid w:val="000D07CB"/>
    <w:rsid w:val="008A7C05"/>
    <w:rsid w:val="00D55DA0"/>
    <w:rsid w:val="00F37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862DA"/>
  <w15:chartTrackingRefBased/>
  <w15:docId w15:val="{500AAF9B-6C16-44C2-A5DF-125FF8EDB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Asay</dc:creator>
  <cp:keywords/>
  <dc:description/>
  <cp:lastModifiedBy>Lynette Asay</cp:lastModifiedBy>
  <cp:revision>3</cp:revision>
  <dcterms:created xsi:type="dcterms:W3CDTF">2023-10-17T15:22:00Z</dcterms:created>
  <dcterms:modified xsi:type="dcterms:W3CDTF">2023-11-07T17:21:00Z</dcterms:modified>
</cp:coreProperties>
</file>