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77D8FC" w14:textId="77777777" w:rsidR="007B0A3B" w:rsidRDefault="007B0A3B" w:rsidP="007B0A3B">
      <w:pPr>
        <w:jc w:val="center"/>
        <w:rPr>
          <w:b/>
          <w:sz w:val="28"/>
          <w:szCs w:val="28"/>
        </w:rPr>
      </w:pPr>
      <w:r>
        <w:rPr>
          <w:noProof/>
        </w:rPr>
        <w:drawing>
          <wp:anchor distT="0" distB="0" distL="114300" distR="114300" simplePos="0" relativeHeight="251659264" behindDoc="0" locked="0" layoutInCell="1" allowOverlap="1" wp14:anchorId="67604BBB" wp14:editId="3BF60CBF">
            <wp:simplePos x="0" y="0"/>
            <wp:positionH relativeFrom="margin">
              <wp:posOffset>140970</wp:posOffset>
            </wp:positionH>
            <wp:positionV relativeFrom="paragraph">
              <wp:posOffset>139700</wp:posOffset>
            </wp:positionV>
            <wp:extent cx="1176655" cy="1070610"/>
            <wp:effectExtent l="0" t="0" r="4445" b="0"/>
            <wp:wrapNone/>
            <wp:docPr id="676871476"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ogo&#10;&#10;Description automatically generated"/>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76655" cy="107061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6CC08F2" w14:textId="77777777" w:rsidR="007B0A3B" w:rsidRPr="00DB730E" w:rsidRDefault="007B0A3B" w:rsidP="007B0A3B">
      <w:pPr>
        <w:ind w:left="2880"/>
        <w:jc w:val="center"/>
        <w:textAlignment w:val="baseline"/>
        <w:rPr>
          <w:b/>
          <w:sz w:val="26"/>
          <w:szCs w:val="26"/>
        </w:rPr>
      </w:pPr>
      <w:r w:rsidRPr="00DB730E">
        <w:rPr>
          <w:rFonts w:eastAsia="Calibri"/>
          <w:b/>
          <w:bCs/>
          <w:sz w:val="26"/>
          <w:szCs w:val="26"/>
        </w:rPr>
        <w:t>Minutes of the</w:t>
      </w:r>
      <w:r w:rsidRPr="00DB730E">
        <w:rPr>
          <w:rFonts w:eastAsia="Calibri"/>
          <w:b/>
          <w:sz w:val="26"/>
          <w:szCs w:val="26"/>
        </w:rPr>
        <w:t> </w:t>
      </w:r>
    </w:p>
    <w:p w14:paraId="0C801E1C" w14:textId="77777777" w:rsidR="007B0A3B" w:rsidRPr="00DB730E" w:rsidRDefault="007B0A3B" w:rsidP="007B0A3B">
      <w:pPr>
        <w:ind w:left="2880"/>
        <w:jc w:val="center"/>
        <w:textAlignment w:val="baseline"/>
        <w:rPr>
          <w:b/>
          <w:sz w:val="26"/>
          <w:szCs w:val="26"/>
        </w:rPr>
      </w:pPr>
      <w:r>
        <w:rPr>
          <w:rFonts w:eastAsia="Calibri"/>
          <w:b/>
          <w:bCs/>
          <w:sz w:val="26"/>
          <w:szCs w:val="26"/>
        </w:rPr>
        <w:t>Millcreek</w:t>
      </w:r>
      <w:r w:rsidRPr="00DB730E">
        <w:rPr>
          <w:rFonts w:eastAsia="Calibri"/>
          <w:b/>
          <w:bCs/>
          <w:sz w:val="26"/>
          <w:szCs w:val="26"/>
        </w:rPr>
        <w:t xml:space="preserve"> </w:t>
      </w:r>
      <w:r>
        <w:rPr>
          <w:rFonts w:eastAsia="Calibri"/>
          <w:b/>
          <w:bCs/>
          <w:sz w:val="26"/>
          <w:szCs w:val="26"/>
        </w:rPr>
        <w:t>Historic Preservation Commission</w:t>
      </w:r>
    </w:p>
    <w:p w14:paraId="2A0FC4C2" w14:textId="1E25CB9D" w:rsidR="007B0A3B" w:rsidRDefault="004238AA" w:rsidP="007B0A3B">
      <w:pPr>
        <w:ind w:left="2880"/>
        <w:jc w:val="center"/>
        <w:textAlignment w:val="baseline"/>
        <w:rPr>
          <w:rFonts w:eastAsia="Calibri"/>
          <w:b/>
          <w:sz w:val="26"/>
          <w:szCs w:val="26"/>
        </w:rPr>
      </w:pPr>
      <w:r>
        <w:rPr>
          <w:rFonts w:eastAsia="Calibri"/>
          <w:b/>
          <w:bCs/>
          <w:sz w:val="26"/>
          <w:szCs w:val="26"/>
        </w:rPr>
        <w:t>October</w:t>
      </w:r>
      <w:r w:rsidR="007B0A3B">
        <w:rPr>
          <w:rFonts w:eastAsia="Calibri"/>
          <w:b/>
          <w:bCs/>
          <w:sz w:val="26"/>
          <w:szCs w:val="26"/>
        </w:rPr>
        <w:t xml:space="preserve"> 1</w:t>
      </w:r>
      <w:r>
        <w:rPr>
          <w:rFonts w:eastAsia="Calibri"/>
          <w:b/>
          <w:bCs/>
          <w:sz w:val="26"/>
          <w:szCs w:val="26"/>
        </w:rPr>
        <w:t>2</w:t>
      </w:r>
      <w:r w:rsidR="007B0A3B">
        <w:rPr>
          <w:rFonts w:eastAsia="Calibri"/>
          <w:b/>
          <w:bCs/>
          <w:sz w:val="26"/>
          <w:szCs w:val="26"/>
        </w:rPr>
        <w:t>, 2023</w:t>
      </w:r>
    </w:p>
    <w:p w14:paraId="39FBFCE0" w14:textId="77777777" w:rsidR="007B0A3B" w:rsidRDefault="007B0A3B" w:rsidP="007B0A3B">
      <w:pPr>
        <w:ind w:left="2880"/>
        <w:jc w:val="center"/>
        <w:textAlignment w:val="baseline"/>
        <w:rPr>
          <w:rFonts w:eastAsia="Calibri"/>
          <w:b/>
          <w:sz w:val="26"/>
          <w:szCs w:val="26"/>
        </w:rPr>
      </w:pPr>
      <w:r>
        <w:rPr>
          <w:rFonts w:eastAsia="Calibri"/>
          <w:b/>
          <w:sz w:val="26"/>
          <w:szCs w:val="26"/>
        </w:rPr>
        <w:t>6:00 p.m.</w:t>
      </w:r>
    </w:p>
    <w:p w14:paraId="1320F246" w14:textId="77777777" w:rsidR="007B0A3B" w:rsidRDefault="007B0A3B" w:rsidP="007B0A3B">
      <w:pPr>
        <w:ind w:left="2880"/>
        <w:jc w:val="center"/>
        <w:textAlignment w:val="baseline"/>
        <w:rPr>
          <w:rFonts w:eastAsia="Calibri"/>
          <w:b/>
          <w:sz w:val="26"/>
          <w:szCs w:val="26"/>
        </w:rPr>
      </w:pPr>
      <w:r>
        <w:rPr>
          <w:rFonts w:eastAsia="Calibri"/>
          <w:b/>
          <w:sz w:val="26"/>
          <w:szCs w:val="26"/>
        </w:rPr>
        <w:t>Regular Meeting</w:t>
      </w:r>
    </w:p>
    <w:p w14:paraId="71FB132F" w14:textId="77777777" w:rsidR="007B0A3B" w:rsidRDefault="007B0A3B" w:rsidP="007B0A3B">
      <w:pPr>
        <w:rPr>
          <w:rFonts w:eastAsia="Calibri"/>
          <w:b/>
          <w:sz w:val="26"/>
          <w:szCs w:val="26"/>
        </w:rPr>
      </w:pPr>
    </w:p>
    <w:p w14:paraId="481BF546" w14:textId="77777777" w:rsidR="007B0A3B" w:rsidRDefault="007B0A3B" w:rsidP="007B0A3B"/>
    <w:p w14:paraId="739D5A5D" w14:textId="687D5AC4" w:rsidR="007B0A3B" w:rsidRPr="00EA4383" w:rsidRDefault="007B0A3B" w:rsidP="007B0A3B">
      <w:r w:rsidRPr="00946D83">
        <w:t xml:space="preserve">The </w:t>
      </w:r>
      <w:r w:rsidRPr="00457208">
        <w:t xml:space="preserve">Historic Preservation Commission </w:t>
      </w:r>
      <w:r w:rsidRPr="00946D83">
        <w:t xml:space="preserve">of </w:t>
      </w:r>
      <w:r>
        <w:t>Millcreek</w:t>
      </w:r>
      <w:r w:rsidRPr="00946D83">
        <w:t xml:space="preserve">, Utah, met </w:t>
      </w:r>
      <w:r w:rsidRPr="00B42ECF">
        <w:t xml:space="preserve">in a </w:t>
      </w:r>
      <w:r>
        <w:t>regular</w:t>
      </w:r>
      <w:r w:rsidRPr="00B42ECF">
        <w:t xml:space="preserve"> meeting </w:t>
      </w:r>
      <w:r>
        <w:t xml:space="preserve">on </w:t>
      </w:r>
      <w:r w:rsidR="004238AA">
        <w:t>October</w:t>
      </w:r>
      <w:r>
        <w:t xml:space="preserve"> 1</w:t>
      </w:r>
      <w:r w:rsidR="004238AA">
        <w:t>2</w:t>
      </w:r>
      <w:r>
        <w:t>, 2023, at</w:t>
      </w:r>
      <w:r w:rsidRPr="00946D83">
        <w:t xml:space="preserve"> City </w:t>
      </w:r>
      <w:r>
        <w:t>Hall</w:t>
      </w:r>
      <w:r w:rsidRPr="00946D83">
        <w:t xml:space="preserve">, located at 3330 S. 1300 E., </w:t>
      </w:r>
      <w:r>
        <w:t>Millcreek</w:t>
      </w:r>
      <w:r w:rsidRPr="00946D83">
        <w:t>, UT 84106.</w:t>
      </w:r>
      <w:r>
        <w:t xml:space="preserve"> </w:t>
      </w:r>
      <w:r w:rsidRPr="00915DD0">
        <w:t>The meeting w</w:t>
      </w:r>
      <w:r>
        <w:t>as</w:t>
      </w:r>
      <w:r w:rsidRPr="00915DD0">
        <w:t xml:space="preserve"> live streamed via the City’s website</w:t>
      </w:r>
      <w:r>
        <w:t xml:space="preserve"> with an option for online public comment.</w:t>
      </w:r>
    </w:p>
    <w:p w14:paraId="76A09D1D" w14:textId="77777777" w:rsidR="007B0A3B" w:rsidRDefault="007B0A3B" w:rsidP="007B0A3B">
      <w:pPr>
        <w:rPr>
          <w:b/>
        </w:rPr>
      </w:pPr>
    </w:p>
    <w:p w14:paraId="0AB86124" w14:textId="77777777" w:rsidR="007B0A3B" w:rsidRPr="00A459B5" w:rsidRDefault="007B0A3B" w:rsidP="007B0A3B">
      <w:pPr>
        <w:rPr>
          <w:b/>
        </w:rPr>
      </w:pPr>
      <w:r w:rsidRPr="00A459B5">
        <w:rPr>
          <w:b/>
        </w:rPr>
        <w:t>PRESENT:</w:t>
      </w:r>
      <w:r w:rsidRPr="00A459B5">
        <w:rPr>
          <w:b/>
        </w:rPr>
        <w:tab/>
      </w:r>
      <w:r w:rsidRPr="00A459B5">
        <w:rPr>
          <w:b/>
        </w:rPr>
        <w:tab/>
      </w:r>
      <w:r w:rsidRPr="00A459B5">
        <w:rPr>
          <w:b/>
        </w:rPr>
        <w:tab/>
      </w:r>
      <w:r w:rsidRPr="00A459B5">
        <w:rPr>
          <w:b/>
        </w:rPr>
        <w:tab/>
      </w:r>
      <w:r w:rsidRPr="00A459B5">
        <w:rPr>
          <w:b/>
        </w:rPr>
        <w:tab/>
      </w:r>
      <w:r w:rsidRPr="00A459B5">
        <w:rPr>
          <w:b/>
        </w:rPr>
        <w:tab/>
      </w:r>
      <w:r w:rsidRPr="00A459B5">
        <w:rPr>
          <w:b/>
        </w:rPr>
        <w:tab/>
      </w:r>
      <w:r w:rsidRPr="00A459B5">
        <w:rPr>
          <w:b/>
        </w:rPr>
        <w:tab/>
      </w:r>
      <w:r w:rsidRPr="00A459B5">
        <w:rPr>
          <w:b/>
        </w:rPr>
        <w:tab/>
      </w:r>
    </w:p>
    <w:p w14:paraId="5E736271" w14:textId="77777777" w:rsidR="007B0A3B" w:rsidRPr="00A459B5" w:rsidRDefault="007B0A3B" w:rsidP="007B0A3B">
      <w:pPr>
        <w:rPr>
          <w:b/>
        </w:rPr>
      </w:pPr>
      <w:r w:rsidRPr="00A459B5">
        <w:rPr>
          <w:b/>
        </w:rPr>
        <w:tab/>
      </w:r>
      <w:r w:rsidRPr="00A459B5">
        <w:rPr>
          <w:b/>
        </w:rPr>
        <w:tab/>
      </w:r>
    </w:p>
    <w:p w14:paraId="0B946404" w14:textId="77777777" w:rsidR="007B0A3B" w:rsidRDefault="007B0A3B" w:rsidP="007B0A3B">
      <w:pPr>
        <w:rPr>
          <w:b/>
        </w:rPr>
      </w:pPr>
      <w:r>
        <w:rPr>
          <w:b/>
        </w:rPr>
        <w:t>Commissioners</w:t>
      </w:r>
      <w:r w:rsidRPr="00A459B5">
        <w:rPr>
          <w:b/>
        </w:rPr>
        <w:tab/>
      </w:r>
      <w:r w:rsidRPr="00A459B5">
        <w:rPr>
          <w:b/>
        </w:rPr>
        <w:tab/>
      </w:r>
      <w:r w:rsidRPr="00A459B5">
        <w:rPr>
          <w:b/>
        </w:rPr>
        <w:tab/>
      </w:r>
      <w:r>
        <w:rPr>
          <w:b/>
        </w:rPr>
        <w:tab/>
        <w:t xml:space="preserve">  City Staff</w:t>
      </w:r>
      <w:r>
        <w:rPr>
          <w:b/>
        </w:rPr>
        <w:tab/>
      </w:r>
    </w:p>
    <w:p w14:paraId="56CDB48F" w14:textId="77777777" w:rsidR="007B0A3B" w:rsidRDefault="007B0A3B" w:rsidP="007B0A3B">
      <w:r>
        <w:t>Peter Brinton</w:t>
      </w:r>
      <w:r>
        <w:tab/>
      </w:r>
      <w:r>
        <w:tab/>
      </w:r>
      <w:r>
        <w:tab/>
      </w:r>
      <w:r>
        <w:tab/>
      </w:r>
      <w:r>
        <w:tab/>
        <w:t xml:space="preserve">  </w:t>
      </w:r>
      <w:r w:rsidRPr="00F30939">
        <w:t>Francis Lilly, Assistant City Manager</w:t>
      </w:r>
      <w:r>
        <w:tab/>
      </w:r>
    </w:p>
    <w:p w14:paraId="2C94BA40" w14:textId="77777777" w:rsidR="007B0A3B" w:rsidRDefault="007B0A3B" w:rsidP="007B0A3B">
      <w:r>
        <w:t>Kaye Donahoe</w:t>
      </w:r>
      <w:r>
        <w:tab/>
      </w:r>
      <w:r>
        <w:tab/>
      </w:r>
      <w:r>
        <w:rPr>
          <w:sz w:val="20"/>
          <w:szCs w:val="20"/>
        </w:rPr>
        <w:tab/>
      </w:r>
      <w:r>
        <w:rPr>
          <w:sz w:val="20"/>
          <w:szCs w:val="20"/>
        </w:rPr>
        <w:tab/>
        <w:t xml:space="preserve"> </w:t>
      </w:r>
      <w:r>
        <w:rPr>
          <w:sz w:val="20"/>
          <w:szCs w:val="20"/>
        </w:rPr>
        <w:tab/>
        <w:t xml:space="preserve">  </w:t>
      </w:r>
      <w:r>
        <w:t>Alexander Wendt</w:t>
      </w:r>
      <w:r w:rsidRPr="007277CF">
        <w:t xml:space="preserve">, </w:t>
      </w:r>
      <w:r>
        <w:t xml:space="preserve">Deputy </w:t>
      </w:r>
      <w:r w:rsidRPr="007277CF">
        <w:t>City Recorder</w:t>
      </w:r>
      <w:r>
        <w:t xml:space="preserve"> </w:t>
      </w:r>
    </w:p>
    <w:p w14:paraId="60B9FD18" w14:textId="7F89E0F0" w:rsidR="007B0A3B" w:rsidRPr="007F1FC2" w:rsidRDefault="007B0A3B" w:rsidP="007B0A3B">
      <w:pPr>
        <w:rPr>
          <w:bCs/>
        </w:rPr>
      </w:pPr>
      <w:r>
        <w:t>Molly Enos, Chair</w:t>
      </w:r>
      <w:r>
        <w:tab/>
      </w:r>
      <w:r>
        <w:rPr>
          <w:sz w:val="20"/>
          <w:szCs w:val="20"/>
        </w:rPr>
        <w:tab/>
      </w:r>
      <w:r>
        <w:rPr>
          <w:sz w:val="20"/>
          <w:szCs w:val="20"/>
        </w:rPr>
        <w:tab/>
      </w:r>
      <w:r>
        <w:t xml:space="preserve">  </w:t>
      </w:r>
      <w:r>
        <w:tab/>
        <w:t xml:space="preserve">  Kurt Hansen, Facilities Director</w:t>
      </w:r>
      <w:r>
        <w:tab/>
      </w:r>
      <w:r>
        <w:tab/>
        <w:t xml:space="preserve"> Tiffany Hunter Greene </w:t>
      </w:r>
      <w:r>
        <w:rPr>
          <w:sz w:val="20"/>
          <w:szCs w:val="20"/>
        </w:rPr>
        <w:tab/>
      </w:r>
      <w:r>
        <w:rPr>
          <w:sz w:val="20"/>
          <w:szCs w:val="20"/>
        </w:rPr>
        <w:tab/>
        <w:t xml:space="preserve">                 </w:t>
      </w:r>
      <w:r w:rsidR="00437AC3" w:rsidRPr="00437AC3">
        <w:t>Sean Murray, Planner</w:t>
      </w:r>
    </w:p>
    <w:p w14:paraId="5A2F655F" w14:textId="1B7A4E85" w:rsidR="007B0A3B" w:rsidRPr="00B753DE" w:rsidRDefault="007B0A3B" w:rsidP="007B0A3B">
      <w:r>
        <w:t>Emily Johnson</w:t>
      </w:r>
      <w:r>
        <w:tab/>
      </w:r>
      <w:r w:rsidR="003C3A14">
        <w:t xml:space="preserve"> (Virtual)</w:t>
      </w:r>
      <w:r>
        <w:tab/>
      </w:r>
      <w:r>
        <w:tab/>
      </w:r>
      <w:r>
        <w:rPr>
          <w:sz w:val="20"/>
          <w:szCs w:val="20"/>
        </w:rPr>
        <w:tab/>
      </w:r>
      <w:r>
        <w:t xml:space="preserve">  </w:t>
      </w:r>
      <w:r>
        <w:tab/>
        <w:t xml:space="preserve">  </w:t>
      </w:r>
    </w:p>
    <w:p w14:paraId="6750DDAD" w14:textId="37803A22" w:rsidR="007B0A3B" w:rsidRDefault="007B0A3B" w:rsidP="007B0A3B">
      <w:r w:rsidRPr="00F30939">
        <w:t>Ryan Lufkin</w:t>
      </w:r>
      <w:r>
        <w:t>, Vice Chair</w:t>
      </w:r>
      <w:r w:rsidR="00502A8D">
        <w:t xml:space="preserve"> (Excused)</w:t>
      </w:r>
    </w:p>
    <w:p w14:paraId="245532D4" w14:textId="7E89AB96" w:rsidR="007B0A3B" w:rsidRPr="00F30939" w:rsidRDefault="007B0A3B" w:rsidP="007B0A3B">
      <w:pPr>
        <w:rPr>
          <w:bCs/>
        </w:rPr>
      </w:pPr>
      <w:r>
        <w:t>Arie Leeflang</w:t>
      </w:r>
      <w:r w:rsidRPr="00F30939">
        <w:tab/>
      </w:r>
      <w:r w:rsidR="004238AA">
        <w:t xml:space="preserve">(Excused) </w:t>
      </w:r>
      <w:r w:rsidRPr="00F30939">
        <w:tab/>
        <w:t xml:space="preserve">    </w:t>
      </w:r>
      <w:r w:rsidRPr="00F30939">
        <w:tab/>
      </w:r>
      <w:r w:rsidRPr="00F30939">
        <w:tab/>
      </w:r>
      <w:r w:rsidRPr="00F30939">
        <w:tab/>
        <w:t xml:space="preserve">  </w:t>
      </w:r>
      <w:r w:rsidRPr="00F30939">
        <w:tab/>
        <w:t xml:space="preserve">  </w:t>
      </w:r>
    </w:p>
    <w:p w14:paraId="738BC7F4" w14:textId="77777777" w:rsidR="007B0A3B" w:rsidRDefault="007B0A3B" w:rsidP="007B0A3B">
      <w:pPr>
        <w:rPr>
          <w:bCs/>
        </w:rPr>
      </w:pPr>
      <w:r w:rsidRPr="007833DC">
        <w:rPr>
          <w:bCs/>
          <w:sz w:val="20"/>
          <w:szCs w:val="20"/>
        </w:rPr>
        <w:tab/>
      </w:r>
      <w:r>
        <w:rPr>
          <w:bCs/>
        </w:rPr>
        <w:tab/>
      </w:r>
      <w:r>
        <w:rPr>
          <w:bCs/>
        </w:rPr>
        <w:tab/>
      </w:r>
      <w:r>
        <w:rPr>
          <w:bCs/>
        </w:rPr>
        <w:tab/>
      </w:r>
      <w:r>
        <w:rPr>
          <w:bCs/>
        </w:rPr>
        <w:tab/>
      </w:r>
      <w:r>
        <w:rPr>
          <w:bCs/>
        </w:rPr>
        <w:tab/>
        <w:t xml:space="preserve">  </w:t>
      </w:r>
    </w:p>
    <w:p w14:paraId="5482CCC8" w14:textId="77777777" w:rsidR="007B0A3B" w:rsidRPr="004861D7" w:rsidRDefault="007B0A3B" w:rsidP="007B0A3B">
      <w:pPr>
        <w:rPr>
          <w:bCs/>
        </w:rPr>
      </w:pPr>
      <w:r>
        <w:rPr>
          <w:bCs/>
        </w:rPr>
        <w:tab/>
      </w:r>
      <w:r>
        <w:rPr>
          <w:bCs/>
        </w:rPr>
        <w:tab/>
      </w:r>
      <w:r>
        <w:rPr>
          <w:bCs/>
        </w:rPr>
        <w:tab/>
      </w:r>
      <w:r>
        <w:rPr>
          <w:bCs/>
        </w:rPr>
        <w:tab/>
      </w:r>
      <w:r>
        <w:rPr>
          <w:bCs/>
        </w:rPr>
        <w:tab/>
      </w:r>
      <w:r>
        <w:rPr>
          <w:bCs/>
        </w:rPr>
        <w:tab/>
        <w:t xml:space="preserve"> </w:t>
      </w:r>
    </w:p>
    <w:p w14:paraId="38F6F949" w14:textId="524B719D" w:rsidR="007B0A3B" w:rsidRPr="009C6F34" w:rsidRDefault="007B0A3B" w:rsidP="007B0A3B">
      <w:pPr>
        <w:autoSpaceDE w:val="0"/>
        <w:autoSpaceDN w:val="0"/>
        <w:adjustRightInd w:val="0"/>
      </w:pPr>
      <w:r w:rsidRPr="00C66A87">
        <w:rPr>
          <w:b/>
        </w:rPr>
        <w:t>Attendees:</w:t>
      </w:r>
    </w:p>
    <w:p w14:paraId="75C63D2F" w14:textId="77777777" w:rsidR="007B0A3B" w:rsidRDefault="007B0A3B" w:rsidP="007B0A3B">
      <w:pPr>
        <w:rPr>
          <w:bCs/>
        </w:rPr>
      </w:pPr>
    </w:p>
    <w:p w14:paraId="512621D8" w14:textId="77777777" w:rsidR="007B0A3B" w:rsidRPr="00F605C5" w:rsidRDefault="007B0A3B" w:rsidP="007B0A3B">
      <w:pPr>
        <w:rPr>
          <w:b/>
        </w:rPr>
      </w:pPr>
      <w:r>
        <w:rPr>
          <w:b/>
        </w:rPr>
        <w:t>REGULAR</w:t>
      </w:r>
      <w:r w:rsidRPr="00F605C5">
        <w:rPr>
          <w:b/>
        </w:rPr>
        <w:t xml:space="preserve"> MEETING – </w:t>
      </w:r>
      <w:r>
        <w:rPr>
          <w:b/>
        </w:rPr>
        <w:t>6</w:t>
      </w:r>
      <w:r w:rsidRPr="00F605C5">
        <w:rPr>
          <w:b/>
        </w:rPr>
        <w:t>:</w:t>
      </w:r>
      <w:r>
        <w:rPr>
          <w:b/>
        </w:rPr>
        <w:t>00</w:t>
      </w:r>
      <w:r w:rsidRPr="00F605C5">
        <w:rPr>
          <w:b/>
        </w:rPr>
        <w:t xml:space="preserve"> p.m.</w:t>
      </w:r>
    </w:p>
    <w:p w14:paraId="3EED395B" w14:textId="35C21626" w:rsidR="007B0A3B" w:rsidRPr="00F605C5" w:rsidRDefault="007B0A3B" w:rsidP="007B0A3B">
      <w:pPr>
        <w:rPr>
          <w:b/>
        </w:rPr>
      </w:pPr>
      <w:r w:rsidRPr="00F605C5">
        <w:rPr>
          <w:b/>
        </w:rPr>
        <w:t xml:space="preserve">TIME COMMENCED – </w:t>
      </w:r>
      <w:r>
        <w:rPr>
          <w:b/>
        </w:rPr>
        <w:t>6</w:t>
      </w:r>
      <w:r w:rsidRPr="00F605C5">
        <w:rPr>
          <w:b/>
        </w:rPr>
        <w:t>:</w:t>
      </w:r>
      <w:r>
        <w:rPr>
          <w:b/>
        </w:rPr>
        <w:t>0</w:t>
      </w:r>
      <w:r w:rsidR="00F94364">
        <w:rPr>
          <w:b/>
        </w:rPr>
        <w:t>0</w:t>
      </w:r>
      <w:r w:rsidRPr="00F605C5">
        <w:rPr>
          <w:b/>
        </w:rPr>
        <w:t xml:space="preserve"> p.m.</w:t>
      </w:r>
    </w:p>
    <w:p w14:paraId="22FCAF2E" w14:textId="695BB2DB" w:rsidR="00ED5985" w:rsidRDefault="00ED5985" w:rsidP="004238AA">
      <w:pPr>
        <w:rPr>
          <w:b/>
        </w:rPr>
      </w:pPr>
      <w:r>
        <w:rPr>
          <w:bCs/>
          <w:color w:val="2F5496" w:themeColor="accent1" w:themeShade="BF"/>
        </w:rPr>
        <w:br/>
      </w:r>
    </w:p>
    <w:p w14:paraId="0FBD0B46" w14:textId="1689F727" w:rsidR="007B0A3B" w:rsidRPr="00AB4F5D" w:rsidRDefault="007B0A3B" w:rsidP="004238AA">
      <w:pPr>
        <w:numPr>
          <w:ilvl w:val="0"/>
          <w:numId w:val="1"/>
        </w:numPr>
        <w:ind w:left="270" w:hanging="270"/>
      </w:pPr>
      <w:r w:rsidRPr="00ED5985">
        <w:rPr>
          <w:b/>
        </w:rPr>
        <w:t>Updates From Sub-Committees</w:t>
      </w:r>
      <w:r w:rsidR="008C3F8A" w:rsidRPr="00ED5985">
        <w:rPr>
          <w:b/>
        </w:rPr>
        <w:br/>
      </w:r>
      <w:r w:rsidR="00437AC3">
        <w:rPr>
          <w:bCs/>
        </w:rPr>
        <w:t xml:space="preserve">Commissioner Greene said she did not have any updates. Chair Enos explained that the potential historic resources list should be reviewed soon. The process will be </w:t>
      </w:r>
      <w:r w:rsidR="00642A2C">
        <w:rPr>
          <w:bCs/>
        </w:rPr>
        <w:t>like</w:t>
      </w:r>
      <w:r w:rsidR="00437AC3">
        <w:rPr>
          <w:bCs/>
        </w:rPr>
        <w:t xml:space="preserve"> last December. The Commission will begin with the historic properties that Mr. Huffaker noted in his reports to the Commission. Commissioner Brinton met with </w:t>
      </w:r>
      <w:r w:rsidR="00642A2C">
        <w:rPr>
          <w:bCs/>
        </w:rPr>
        <w:t xml:space="preserve">Millcreek </w:t>
      </w:r>
      <w:r w:rsidR="00437AC3">
        <w:rPr>
          <w:bCs/>
        </w:rPr>
        <w:t xml:space="preserve">Council Member Cheri Jackson to review a collection of historic material that had been offered to her by a friend. Commissioner Brinton explained that there are many useful historic items out there in the community that fit with the mission of the Historic </w:t>
      </w:r>
      <w:r w:rsidR="00642A2C">
        <w:rPr>
          <w:bCs/>
        </w:rPr>
        <w:t>P</w:t>
      </w:r>
      <w:r w:rsidR="00437AC3">
        <w:rPr>
          <w:bCs/>
        </w:rPr>
        <w:t>reservation Commission and items that are less useful for Millcreek history. It would be wise to create a list of items to focus on from this collection. Commissioner Greene asked about the content of the historic material. Commissioner Brinton said there were original images in the collection that are very worthwhile. Text documents in the collection may be nice in a library of some kind. Commissioner Donahoe asked how old the material is. Commissioner Brinton said much of the material was from the 1940’s. Commissioner Donahoe said she has material related to Old Farm and it may not fit with the Historic Preservation Commission but is still valuable. Commissioner Johnson</w:t>
      </w:r>
      <w:r w:rsidR="00F451D1">
        <w:rPr>
          <w:bCs/>
        </w:rPr>
        <w:t xml:space="preserve"> said that the Commission will need to have standards for stored meta-data. State Historic groups will scan items in Utah communities to add to the state archives </w:t>
      </w:r>
      <w:r w:rsidR="00F451D1">
        <w:rPr>
          <w:bCs/>
        </w:rPr>
        <w:lastRenderedPageBreak/>
        <w:t xml:space="preserve">and return the original documents to the community members. Commissioner Johnson said that hosting information on the Millcreek Historic Preservation website about archiving information is one option. Then community members can benefit from that. </w:t>
      </w:r>
      <w:r w:rsidR="002C0F23">
        <w:rPr>
          <w:bCs/>
        </w:rPr>
        <w:t xml:space="preserve">Chair Enos asked for a framework or outline of how the Historic </w:t>
      </w:r>
      <w:r w:rsidR="00642A2C">
        <w:rPr>
          <w:bCs/>
        </w:rPr>
        <w:t>Preservation</w:t>
      </w:r>
      <w:r w:rsidR="002C0F23">
        <w:rPr>
          <w:bCs/>
        </w:rPr>
        <w:t xml:space="preserve"> website should work. Mr. Lilly said that Planning staff has </w:t>
      </w:r>
      <w:r w:rsidR="00642A2C">
        <w:rPr>
          <w:bCs/>
        </w:rPr>
        <w:t>bandwidth</w:t>
      </w:r>
      <w:r w:rsidR="002C0F23">
        <w:rPr>
          <w:bCs/>
        </w:rPr>
        <w:t xml:space="preserve"> issues in </w:t>
      </w:r>
      <w:r w:rsidR="00642A2C">
        <w:rPr>
          <w:bCs/>
        </w:rPr>
        <w:t>October,</w:t>
      </w:r>
      <w:r w:rsidR="002C0F23">
        <w:rPr>
          <w:bCs/>
        </w:rPr>
        <w:t xml:space="preserve"> but the City Council will hear and hopefully adopt the historic preservation plan in November</w:t>
      </w:r>
      <w:r w:rsidR="00AB65E0">
        <w:rPr>
          <w:bCs/>
        </w:rPr>
        <w:t xml:space="preserve">. </w:t>
      </w:r>
      <w:r w:rsidR="00A57609">
        <w:rPr>
          <w:bCs/>
        </w:rPr>
        <w:t>City Staff can begin working with Preservica</w:t>
      </w:r>
      <w:r w:rsidR="00AB65E0">
        <w:rPr>
          <w:bCs/>
        </w:rPr>
        <w:t xml:space="preserve"> after adoption</w:t>
      </w:r>
      <w:r w:rsidR="002C0F23">
        <w:rPr>
          <w:bCs/>
        </w:rPr>
        <w:t>. Mr. Murray said that the Commission should review the scope of collection document again before the City Council adopts it because it is easier to change it now. It should be easy to start scanning documents by spring</w:t>
      </w:r>
      <w:r w:rsidR="00AB65E0">
        <w:rPr>
          <w:bCs/>
        </w:rPr>
        <w:t xml:space="preserve"> and adding them to Preservica</w:t>
      </w:r>
      <w:r w:rsidR="002C0F23">
        <w:rPr>
          <w:bCs/>
        </w:rPr>
        <w:t xml:space="preserve">. Commissioner Brinton said he was comfortable with the scope of </w:t>
      </w:r>
      <w:r w:rsidR="006A725C">
        <w:rPr>
          <w:bCs/>
        </w:rPr>
        <w:t>collection</w:t>
      </w:r>
      <w:r w:rsidR="002C0F23">
        <w:rPr>
          <w:bCs/>
        </w:rPr>
        <w:t xml:space="preserve"> document and </w:t>
      </w:r>
      <w:r w:rsidR="00AB65E0">
        <w:rPr>
          <w:bCs/>
        </w:rPr>
        <w:t>C</w:t>
      </w:r>
      <w:r w:rsidR="002C0F23">
        <w:rPr>
          <w:bCs/>
        </w:rPr>
        <w:t xml:space="preserve">ommissioner Johnson said she </w:t>
      </w:r>
      <w:r w:rsidR="006A725C">
        <w:rPr>
          <w:bCs/>
        </w:rPr>
        <w:t>will review</w:t>
      </w:r>
      <w:r w:rsidR="002C0F23">
        <w:rPr>
          <w:bCs/>
        </w:rPr>
        <w:t xml:space="preserve"> </w:t>
      </w:r>
      <w:r w:rsidR="006A725C">
        <w:rPr>
          <w:bCs/>
        </w:rPr>
        <w:t>the document again</w:t>
      </w:r>
      <w:r w:rsidR="002C0F23">
        <w:rPr>
          <w:bCs/>
        </w:rPr>
        <w:t xml:space="preserve">. </w:t>
      </w:r>
      <w:r w:rsidR="00EE13E6">
        <w:rPr>
          <w:bCs/>
        </w:rPr>
        <w:t xml:space="preserve">Commissioner Johnson </w:t>
      </w:r>
      <w:r w:rsidR="006A725C">
        <w:rPr>
          <w:bCs/>
        </w:rPr>
        <w:t>asked what a collaborative scanning event would look like.</w:t>
      </w:r>
      <w:r w:rsidR="00EE13E6">
        <w:rPr>
          <w:bCs/>
        </w:rPr>
        <w:t xml:space="preserve"> Mr. Murray said it would be good to have information for residents regarding items that the Commission would</w:t>
      </w:r>
      <w:r w:rsidR="006A725C">
        <w:rPr>
          <w:bCs/>
        </w:rPr>
        <w:t xml:space="preserve"> want to collect and</w:t>
      </w:r>
      <w:r w:rsidR="00EE13E6">
        <w:rPr>
          <w:bCs/>
        </w:rPr>
        <w:t xml:space="preserve"> not collect yet are still valuable someplace else. Chair Enos shared </w:t>
      </w:r>
      <w:r w:rsidR="006A725C">
        <w:rPr>
          <w:bCs/>
        </w:rPr>
        <w:t>an</w:t>
      </w:r>
      <w:r w:rsidR="00EE13E6">
        <w:rPr>
          <w:bCs/>
        </w:rPr>
        <w:t xml:space="preserve"> action item to review the edits to the scope of collection and make changes.</w:t>
      </w:r>
      <w:r w:rsidR="006A725C">
        <w:rPr>
          <w:bCs/>
        </w:rPr>
        <w:t xml:space="preserve"> She asked for someone to take ownership and push forward the scanning event idea, reviewing the scope of collection document, and working on the Preservica website.</w:t>
      </w:r>
      <w:r w:rsidR="00EE13E6">
        <w:rPr>
          <w:bCs/>
        </w:rPr>
        <w:t xml:space="preserve"> Commissioner Brinto</w:t>
      </w:r>
      <w:r w:rsidR="006A725C">
        <w:rPr>
          <w:bCs/>
        </w:rPr>
        <w:t xml:space="preserve">n said that something less formal than the scope of collection document could be helpful for community members. This guidance provided online is worth creating. </w:t>
      </w:r>
      <w:r w:rsidR="00111CB2">
        <w:rPr>
          <w:bCs/>
        </w:rPr>
        <w:t>Commissioner</w:t>
      </w:r>
      <w:r w:rsidR="00EE13E6">
        <w:rPr>
          <w:bCs/>
        </w:rPr>
        <w:t xml:space="preserve"> Johnson</w:t>
      </w:r>
      <w:r w:rsidR="006A725C">
        <w:rPr>
          <w:bCs/>
        </w:rPr>
        <w:t xml:space="preserve"> said the collection from Council Member Jackson is helpful because the Commission has a scope of collection document but there are still questions about how to store items. Preservica is probably not exactly a digitization system to store every item that people submit. Mr. Murray explained that having information ready for residents on other </w:t>
      </w:r>
      <w:r w:rsidR="00CA4BCB">
        <w:rPr>
          <w:bCs/>
        </w:rPr>
        <w:t xml:space="preserve">places </w:t>
      </w:r>
      <w:r w:rsidR="006A725C">
        <w:rPr>
          <w:bCs/>
        </w:rPr>
        <w:t>they can take historic items and documents is useful. Then if they bring items to Millcreek that are not part of the scope of collection then the residents can have other options.</w:t>
      </w:r>
      <w:r w:rsidR="00EE13E6">
        <w:rPr>
          <w:bCs/>
        </w:rPr>
        <w:t xml:space="preserve"> Chair Enos suggested coming to the November meeting with a list of items the Commissioners would like to collect and review those items then. </w:t>
      </w:r>
      <w:r w:rsidR="002C0F23">
        <w:rPr>
          <w:bCs/>
        </w:rPr>
        <w:br/>
      </w:r>
    </w:p>
    <w:p w14:paraId="75DA2BB1" w14:textId="3C8CCA12" w:rsidR="007B0A3B" w:rsidRPr="007B0A3B" w:rsidRDefault="007B0A3B" w:rsidP="007B0A3B">
      <w:pPr>
        <w:numPr>
          <w:ilvl w:val="0"/>
          <w:numId w:val="1"/>
        </w:numPr>
        <w:tabs>
          <w:tab w:val="left" w:pos="270"/>
        </w:tabs>
        <w:ind w:left="270" w:hanging="270"/>
        <w:rPr>
          <w:b/>
        </w:rPr>
      </w:pPr>
      <w:r>
        <w:rPr>
          <w:b/>
        </w:rPr>
        <w:t>Staff Updates</w:t>
      </w:r>
      <w:r w:rsidR="00F94364">
        <w:rPr>
          <w:b/>
        </w:rPr>
        <w:br/>
      </w:r>
      <w:r w:rsidR="00EE13E6">
        <w:rPr>
          <w:bCs/>
        </w:rPr>
        <w:t xml:space="preserve">Mr. Lilly explained that staff is working </w:t>
      </w:r>
      <w:r w:rsidR="00CA4BCB">
        <w:rPr>
          <w:bCs/>
        </w:rPr>
        <w:t>to</w:t>
      </w:r>
      <w:r w:rsidR="00EE13E6">
        <w:rPr>
          <w:bCs/>
        </w:rPr>
        <w:t xml:space="preserve"> obtai</w:t>
      </w:r>
      <w:r w:rsidR="00CA4BCB">
        <w:rPr>
          <w:bCs/>
        </w:rPr>
        <w:t>n</w:t>
      </w:r>
      <w:r w:rsidR="00EE13E6">
        <w:rPr>
          <w:bCs/>
        </w:rPr>
        <w:t xml:space="preserve"> the digital photos from the State for the 6</w:t>
      </w:r>
      <w:r w:rsidR="00EE13E6" w:rsidRPr="00EE13E6">
        <w:rPr>
          <w:bCs/>
          <w:vertAlign w:val="superscript"/>
        </w:rPr>
        <w:t>th</w:t>
      </w:r>
      <w:r w:rsidR="00EE13E6">
        <w:rPr>
          <w:bCs/>
        </w:rPr>
        <w:t xml:space="preserve"> floor historical exhibit. November 16</w:t>
      </w:r>
      <w:r w:rsidR="00EE13E6" w:rsidRPr="00EE13E6">
        <w:rPr>
          <w:bCs/>
          <w:vertAlign w:val="superscript"/>
        </w:rPr>
        <w:t>th</w:t>
      </w:r>
      <w:r w:rsidR="00EE13E6">
        <w:rPr>
          <w:bCs/>
        </w:rPr>
        <w:t xml:space="preserve"> will be the grand opening of City Hall and Mr. Lilly invited the Commission members. </w:t>
      </w:r>
      <w:r w:rsidR="00111CB2">
        <w:rPr>
          <w:bCs/>
        </w:rPr>
        <w:t xml:space="preserve">Mr. Murray explained that at the grand opening of City Hall Council Member Jackson would like to talk about the importance of historic preservation in Millcreek. </w:t>
      </w:r>
      <w:r w:rsidR="00A502E5">
        <w:rPr>
          <w:bCs/>
        </w:rPr>
        <w:t xml:space="preserve">There will be a Millcreek resident that is older than 100 years old. They will give a little speech in addition to others. </w:t>
      </w:r>
      <w:r w:rsidR="00111CB2">
        <w:rPr>
          <w:bCs/>
        </w:rPr>
        <w:t xml:space="preserve">It would be helpful if some of the Historic Preservation Commission Members were at the opening to speak about historic preservation with community members who </w:t>
      </w:r>
      <w:r w:rsidR="00CA4BCB">
        <w:rPr>
          <w:bCs/>
        </w:rPr>
        <w:t>asked</w:t>
      </w:r>
      <w:r w:rsidR="00111CB2">
        <w:rPr>
          <w:bCs/>
        </w:rPr>
        <w:t xml:space="preserve"> questions. When the Commission discusses the next homes for adding to a local or national register staff will present a presentation for each </w:t>
      </w:r>
      <w:r w:rsidR="00D21499">
        <w:rPr>
          <w:bCs/>
        </w:rPr>
        <w:t>property</w:t>
      </w:r>
      <w:r w:rsidR="00111CB2">
        <w:rPr>
          <w:bCs/>
        </w:rPr>
        <w:t xml:space="preserve">. </w:t>
      </w:r>
      <w:r>
        <w:rPr>
          <w:b/>
        </w:rPr>
        <w:br/>
      </w:r>
    </w:p>
    <w:p w14:paraId="6FA358D2" w14:textId="1B5E0B40" w:rsidR="007B0A3B" w:rsidRDefault="007B0A3B" w:rsidP="007B0A3B">
      <w:pPr>
        <w:numPr>
          <w:ilvl w:val="0"/>
          <w:numId w:val="1"/>
        </w:numPr>
        <w:tabs>
          <w:tab w:val="left" w:pos="270"/>
        </w:tabs>
        <w:ind w:left="270" w:hanging="270"/>
        <w:rPr>
          <w:b/>
        </w:rPr>
      </w:pPr>
      <w:r w:rsidRPr="007B0A3B">
        <w:rPr>
          <w:b/>
        </w:rPr>
        <w:t xml:space="preserve">Approval of </w:t>
      </w:r>
      <w:r w:rsidR="004238AA">
        <w:rPr>
          <w:b/>
        </w:rPr>
        <w:t>September</w:t>
      </w:r>
      <w:r w:rsidRPr="007B0A3B">
        <w:rPr>
          <w:b/>
        </w:rPr>
        <w:t xml:space="preserve"> 1</w:t>
      </w:r>
      <w:r w:rsidR="004238AA">
        <w:rPr>
          <w:b/>
        </w:rPr>
        <w:t>4</w:t>
      </w:r>
      <w:r w:rsidRPr="007B0A3B">
        <w:rPr>
          <w:b/>
        </w:rPr>
        <w:t>, 2023, Regular Meeting Minutes</w:t>
      </w:r>
      <w:r w:rsidRPr="007B0A3B">
        <w:rPr>
          <w:b/>
        </w:rPr>
        <w:br/>
      </w:r>
      <w:r w:rsidRPr="003C3A14">
        <w:rPr>
          <w:b/>
          <w:color w:val="2F5496" w:themeColor="accent1" w:themeShade="BF"/>
        </w:rPr>
        <w:br/>
        <w:t xml:space="preserve">Commissioner </w:t>
      </w:r>
      <w:r w:rsidR="00111CB2">
        <w:rPr>
          <w:b/>
          <w:color w:val="2F5496" w:themeColor="accent1" w:themeShade="BF"/>
        </w:rPr>
        <w:t>Greene</w:t>
      </w:r>
      <w:r w:rsidRPr="003C3A14">
        <w:rPr>
          <w:b/>
          <w:color w:val="2F5496" w:themeColor="accent1" w:themeShade="BF"/>
        </w:rPr>
        <w:t xml:space="preserve"> made the motion to approve the</w:t>
      </w:r>
      <w:r w:rsidR="007E3E9C">
        <w:rPr>
          <w:b/>
          <w:color w:val="2F5496" w:themeColor="accent1" w:themeShade="BF"/>
        </w:rPr>
        <w:t xml:space="preserve"> September</w:t>
      </w:r>
      <w:r w:rsidRPr="003C3A14">
        <w:rPr>
          <w:b/>
          <w:color w:val="2F5496" w:themeColor="accent1" w:themeShade="BF"/>
        </w:rPr>
        <w:t xml:space="preserve"> 1</w:t>
      </w:r>
      <w:r w:rsidR="007E3E9C">
        <w:rPr>
          <w:b/>
          <w:color w:val="2F5496" w:themeColor="accent1" w:themeShade="BF"/>
        </w:rPr>
        <w:t>4</w:t>
      </w:r>
      <w:r w:rsidRPr="003C3A14">
        <w:rPr>
          <w:b/>
          <w:color w:val="2F5496" w:themeColor="accent1" w:themeShade="BF"/>
        </w:rPr>
        <w:t xml:space="preserve">, 2023, </w:t>
      </w:r>
      <w:r w:rsidR="007E7824" w:rsidRPr="003C3A14">
        <w:rPr>
          <w:b/>
          <w:color w:val="2F5496" w:themeColor="accent1" w:themeShade="BF"/>
        </w:rPr>
        <w:t>Regular</w:t>
      </w:r>
      <w:r w:rsidRPr="003C3A14">
        <w:rPr>
          <w:b/>
          <w:color w:val="2F5496" w:themeColor="accent1" w:themeShade="BF"/>
        </w:rPr>
        <w:t xml:space="preserve"> Meeting Minutes. Commissioner</w:t>
      </w:r>
      <w:r w:rsidR="00111CB2">
        <w:rPr>
          <w:b/>
          <w:color w:val="2F5496" w:themeColor="accent1" w:themeShade="BF"/>
        </w:rPr>
        <w:t xml:space="preserve"> </w:t>
      </w:r>
      <w:r w:rsidR="00642A2C">
        <w:rPr>
          <w:b/>
          <w:color w:val="2F5496" w:themeColor="accent1" w:themeShade="BF"/>
        </w:rPr>
        <w:t xml:space="preserve">Donahoe </w:t>
      </w:r>
      <w:r w:rsidR="00642A2C" w:rsidRPr="003C3A14">
        <w:rPr>
          <w:b/>
          <w:color w:val="2F5496" w:themeColor="accent1" w:themeShade="BF"/>
        </w:rPr>
        <w:t>seconded</w:t>
      </w:r>
      <w:r w:rsidR="007E7824" w:rsidRPr="003C3A14">
        <w:rPr>
          <w:b/>
          <w:color w:val="2F5496" w:themeColor="accent1" w:themeShade="BF"/>
        </w:rPr>
        <w:t xml:space="preserve"> the motion</w:t>
      </w:r>
      <w:r w:rsidRPr="003C3A14">
        <w:rPr>
          <w:b/>
          <w:color w:val="2F5496" w:themeColor="accent1" w:themeShade="BF"/>
        </w:rPr>
        <w:t xml:space="preserve">. Chair Enos asked for the vote. Commissioner Greene voted yes, Commissioner Donahoe voted yes, Commissioner Johnson voted yes, Commissioner Brinton voted yes, Chair Enos voted yes. The motion passed unanimously. </w:t>
      </w:r>
      <w:bookmarkStart w:id="0" w:name="_Hlk106182528"/>
      <w:r w:rsidRPr="003C3A14">
        <w:rPr>
          <w:b/>
          <w:color w:val="2F5496" w:themeColor="accent1" w:themeShade="BF"/>
        </w:rPr>
        <w:br/>
      </w:r>
    </w:p>
    <w:p w14:paraId="3D66EBBC" w14:textId="62EF1C3B" w:rsidR="007B0A3B" w:rsidRPr="007B0A3B" w:rsidRDefault="007B0A3B" w:rsidP="007B0A3B">
      <w:pPr>
        <w:numPr>
          <w:ilvl w:val="0"/>
          <w:numId w:val="1"/>
        </w:numPr>
        <w:tabs>
          <w:tab w:val="left" w:pos="270"/>
        </w:tabs>
        <w:ind w:left="270" w:hanging="270"/>
        <w:rPr>
          <w:b/>
        </w:rPr>
      </w:pPr>
      <w:r>
        <w:rPr>
          <w:b/>
        </w:rPr>
        <w:lastRenderedPageBreak/>
        <w:t>Adjourn</w:t>
      </w:r>
    </w:p>
    <w:bookmarkEnd w:id="0"/>
    <w:p w14:paraId="306E6C08" w14:textId="77777777" w:rsidR="007B0A3B" w:rsidRDefault="007B0A3B" w:rsidP="007B0A3B">
      <w:pPr>
        <w:rPr>
          <w:lang w:val="en"/>
        </w:rPr>
      </w:pPr>
    </w:p>
    <w:p w14:paraId="1733357E" w14:textId="4BF1F88D" w:rsidR="007B0A3B" w:rsidRDefault="007B0A3B" w:rsidP="007B0A3B">
      <w:pPr>
        <w:rPr>
          <w:b/>
          <w:color w:val="1F3864"/>
        </w:rPr>
      </w:pPr>
      <w:r w:rsidRPr="00E730CA">
        <w:rPr>
          <w:b/>
          <w:color w:val="2F5496" w:themeColor="accent1" w:themeShade="BF"/>
          <w:u w:val="single"/>
        </w:rPr>
        <w:t>ADJOURNED:</w:t>
      </w:r>
      <w:r w:rsidRPr="00E730CA">
        <w:rPr>
          <w:b/>
          <w:color w:val="2F5496" w:themeColor="accent1" w:themeShade="BF"/>
        </w:rPr>
        <w:t xml:space="preserve"> </w:t>
      </w:r>
      <w:bookmarkStart w:id="1" w:name="_Hlk497736056"/>
      <w:bookmarkStart w:id="2" w:name="_Hlk498345841"/>
      <w:bookmarkStart w:id="3" w:name="_Hlk521928800"/>
      <w:bookmarkStart w:id="4" w:name="_Hlk46913642"/>
      <w:r w:rsidRPr="00E730CA">
        <w:rPr>
          <w:b/>
          <w:color w:val="2F5496" w:themeColor="accent1" w:themeShade="BF"/>
        </w:rPr>
        <w:t xml:space="preserve">Commissioner </w:t>
      </w:r>
      <w:r w:rsidR="007E7824" w:rsidRPr="00E730CA">
        <w:rPr>
          <w:b/>
          <w:color w:val="2F5496" w:themeColor="accent1" w:themeShade="BF"/>
        </w:rPr>
        <w:t>Brinton</w:t>
      </w:r>
      <w:r w:rsidRPr="00E730CA">
        <w:rPr>
          <w:b/>
          <w:color w:val="2F5496" w:themeColor="accent1" w:themeShade="BF"/>
        </w:rPr>
        <w:t xml:space="preserve"> </w:t>
      </w:r>
      <w:r w:rsidR="00854D97">
        <w:rPr>
          <w:b/>
          <w:color w:val="2F5496" w:themeColor="accent1" w:themeShade="BF"/>
        </w:rPr>
        <w:t>made the motion</w:t>
      </w:r>
      <w:r w:rsidRPr="00E730CA">
        <w:rPr>
          <w:b/>
          <w:color w:val="2F5496" w:themeColor="accent1" w:themeShade="BF"/>
        </w:rPr>
        <w:t xml:space="preserve"> to adjourn the meeting at </w:t>
      </w:r>
      <w:r w:rsidR="00111CB2">
        <w:rPr>
          <w:b/>
          <w:color w:val="2F5496" w:themeColor="accent1" w:themeShade="BF"/>
        </w:rPr>
        <w:t>6</w:t>
      </w:r>
      <w:r w:rsidRPr="00E730CA">
        <w:rPr>
          <w:b/>
          <w:color w:val="2F5496" w:themeColor="accent1" w:themeShade="BF"/>
        </w:rPr>
        <w:t>:4</w:t>
      </w:r>
      <w:r w:rsidR="00111CB2">
        <w:rPr>
          <w:b/>
          <w:color w:val="2F5496" w:themeColor="accent1" w:themeShade="BF"/>
        </w:rPr>
        <w:t>0</w:t>
      </w:r>
      <w:r w:rsidRPr="00E730CA">
        <w:rPr>
          <w:b/>
          <w:color w:val="2F5496" w:themeColor="accent1" w:themeShade="BF"/>
        </w:rPr>
        <w:t xml:space="preserve"> p.m. Commissioner </w:t>
      </w:r>
      <w:r w:rsidR="00111CB2">
        <w:rPr>
          <w:b/>
          <w:color w:val="2F5496" w:themeColor="accent1" w:themeShade="BF"/>
        </w:rPr>
        <w:t>Greene</w:t>
      </w:r>
      <w:r w:rsidR="007E7824" w:rsidRPr="00E730CA">
        <w:rPr>
          <w:b/>
          <w:color w:val="2F5496" w:themeColor="accent1" w:themeShade="BF"/>
        </w:rPr>
        <w:t xml:space="preserve"> secon</w:t>
      </w:r>
      <w:r w:rsidRPr="00E730CA">
        <w:rPr>
          <w:b/>
          <w:color w:val="2F5496" w:themeColor="accent1" w:themeShade="BF"/>
        </w:rPr>
        <w:t xml:space="preserve">ded. </w:t>
      </w:r>
      <w:bookmarkEnd w:id="1"/>
      <w:bookmarkEnd w:id="2"/>
      <w:bookmarkEnd w:id="3"/>
      <w:bookmarkEnd w:id="4"/>
      <w:r w:rsidRPr="00E730CA">
        <w:rPr>
          <w:b/>
          <w:color w:val="2F5496" w:themeColor="accent1" w:themeShade="BF"/>
        </w:rPr>
        <w:t xml:space="preserve">Chair Enos asked for the vote. Commissioner Greene voted yes, Commissioner Donahoe voted yes, Commissioner Johnson voted yes, Commissioner Brinton voted yes, Chair Enos voted yes. The motion passed unanimously. </w:t>
      </w:r>
      <w:r w:rsidRPr="001446B4">
        <w:rPr>
          <w:b/>
        </w:rPr>
        <w:br/>
      </w:r>
    </w:p>
    <w:p w14:paraId="2297DA4C" w14:textId="77777777" w:rsidR="007B0A3B" w:rsidRPr="009D1665" w:rsidRDefault="007B0A3B" w:rsidP="007B0A3B">
      <w:pPr>
        <w:rPr>
          <w:b/>
          <w:color w:val="1F3864"/>
        </w:rPr>
      </w:pPr>
    </w:p>
    <w:p w14:paraId="369E5FF0" w14:textId="77777777" w:rsidR="007B0A3B" w:rsidRDefault="007B0A3B" w:rsidP="007B0A3B">
      <w:pPr>
        <w:jc w:val="center"/>
        <w:rPr>
          <w:b/>
          <w:sz w:val="20"/>
          <w:szCs w:val="20"/>
        </w:rPr>
      </w:pPr>
    </w:p>
    <w:p w14:paraId="74D35B37" w14:textId="77777777" w:rsidR="007B0A3B" w:rsidRDefault="007B0A3B" w:rsidP="007B0A3B">
      <w:pPr>
        <w:jc w:val="center"/>
        <w:rPr>
          <w:b/>
          <w:sz w:val="20"/>
          <w:szCs w:val="20"/>
        </w:rPr>
      </w:pPr>
    </w:p>
    <w:p w14:paraId="6B5F55CC" w14:textId="77777777" w:rsidR="007B0A3B" w:rsidRDefault="007B0A3B" w:rsidP="007B0A3B">
      <w:pPr>
        <w:jc w:val="center"/>
        <w:rPr>
          <w:b/>
          <w:sz w:val="20"/>
          <w:szCs w:val="20"/>
        </w:rPr>
      </w:pPr>
    </w:p>
    <w:p w14:paraId="436B6706" w14:textId="77777777" w:rsidR="007B0A3B" w:rsidRDefault="007B0A3B" w:rsidP="007B0A3B">
      <w:pPr>
        <w:jc w:val="center"/>
        <w:rPr>
          <w:b/>
          <w:sz w:val="20"/>
          <w:szCs w:val="20"/>
        </w:rPr>
      </w:pPr>
    </w:p>
    <w:p w14:paraId="033D276A" w14:textId="77777777" w:rsidR="00E83B7B" w:rsidRDefault="00E83B7B" w:rsidP="007B0A3B">
      <w:pPr>
        <w:jc w:val="center"/>
        <w:rPr>
          <w:b/>
          <w:sz w:val="20"/>
          <w:szCs w:val="20"/>
        </w:rPr>
      </w:pPr>
    </w:p>
    <w:p w14:paraId="0A5C2B06" w14:textId="7C50776B" w:rsidR="007B0A3B" w:rsidRPr="00626CAF" w:rsidRDefault="007B0A3B" w:rsidP="007B0A3B">
      <w:pPr>
        <w:jc w:val="center"/>
        <w:rPr>
          <w:sz w:val="20"/>
          <w:szCs w:val="20"/>
          <w:u w:val="single"/>
        </w:rPr>
      </w:pPr>
      <w:r w:rsidRPr="00626CAF">
        <w:rPr>
          <w:b/>
          <w:sz w:val="20"/>
          <w:szCs w:val="20"/>
        </w:rPr>
        <w:t>APPROVED:</w:t>
      </w:r>
      <w:r w:rsidRPr="00626CAF">
        <w:rPr>
          <w:b/>
          <w:sz w:val="20"/>
          <w:szCs w:val="20"/>
        </w:rPr>
        <w:tab/>
        <w:t>______________________________ Date</w:t>
      </w:r>
    </w:p>
    <w:p w14:paraId="0CEB307E" w14:textId="77777777" w:rsidR="007B0A3B" w:rsidRPr="00626CAF" w:rsidRDefault="007B0A3B" w:rsidP="007B0A3B">
      <w:pPr>
        <w:jc w:val="center"/>
        <w:rPr>
          <w:b/>
          <w:bCs/>
          <w:sz w:val="20"/>
          <w:szCs w:val="20"/>
        </w:rPr>
      </w:pPr>
      <w:r w:rsidRPr="00626CAF">
        <w:rPr>
          <w:b/>
          <w:bCs/>
          <w:sz w:val="20"/>
          <w:szCs w:val="20"/>
        </w:rPr>
        <w:t xml:space="preserve">           </w:t>
      </w:r>
      <w:r>
        <w:rPr>
          <w:b/>
          <w:bCs/>
          <w:sz w:val="20"/>
          <w:szCs w:val="20"/>
        </w:rPr>
        <w:t>Molly Enos</w:t>
      </w:r>
      <w:r w:rsidRPr="00626CAF">
        <w:rPr>
          <w:b/>
          <w:bCs/>
          <w:sz w:val="20"/>
          <w:szCs w:val="20"/>
        </w:rPr>
        <w:t xml:space="preserve">, Chair    </w:t>
      </w:r>
    </w:p>
    <w:p w14:paraId="35B004CD" w14:textId="77777777" w:rsidR="007B0A3B" w:rsidRPr="00626CAF" w:rsidRDefault="007B0A3B" w:rsidP="007B0A3B">
      <w:pPr>
        <w:rPr>
          <w:b/>
          <w:sz w:val="20"/>
          <w:szCs w:val="20"/>
        </w:rPr>
      </w:pPr>
      <w:r w:rsidRPr="00626CAF">
        <w:rPr>
          <w:b/>
          <w:sz w:val="20"/>
          <w:szCs w:val="20"/>
        </w:rPr>
        <w:tab/>
      </w:r>
      <w:r w:rsidRPr="00626CAF">
        <w:rPr>
          <w:b/>
          <w:sz w:val="20"/>
          <w:szCs w:val="20"/>
        </w:rPr>
        <w:tab/>
      </w:r>
      <w:r w:rsidRPr="00626CAF">
        <w:rPr>
          <w:b/>
          <w:sz w:val="20"/>
          <w:szCs w:val="20"/>
        </w:rPr>
        <w:tab/>
      </w:r>
      <w:r w:rsidRPr="00626CAF">
        <w:rPr>
          <w:b/>
          <w:sz w:val="20"/>
          <w:szCs w:val="20"/>
        </w:rPr>
        <w:tab/>
      </w:r>
      <w:r w:rsidRPr="00626CAF">
        <w:rPr>
          <w:b/>
          <w:sz w:val="20"/>
          <w:szCs w:val="20"/>
        </w:rPr>
        <w:tab/>
      </w:r>
    </w:p>
    <w:p w14:paraId="3CB4FAB3" w14:textId="77777777" w:rsidR="007B0A3B" w:rsidRPr="00626CAF" w:rsidRDefault="007B0A3B" w:rsidP="007B0A3B">
      <w:pPr>
        <w:jc w:val="center"/>
        <w:rPr>
          <w:b/>
          <w:sz w:val="20"/>
          <w:szCs w:val="20"/>
        </w:rPr>
      </w:pPr>
      <w:r w:rsidRPr="00626CAF">
        <w:rPr>
          <w:b/>
          <w:sz w:val="20"/>
          <w:szCs w:val="20"/>
        </w:rPr>
        <w:tab/>
        <w:t>______________________________</w:t>
      </w:r>
    </w:p>
    <w:p w14:paraId="060270C9" w14:textId="77777777" w:rsidR="007B0A3B" w:rsidRPr="00626CAF" w:rsidRDefault="007B0A3B" w:rsidP="007B0A3B">
      <w:pPr>
        <w:rPr>
          <w:b/>
          <w:sz w:val="20"/>
          <w:szCs w:val="20"/>
        </w:rPr>
      </w:pPr>
      <w:r w:rsidRPr="00626CAF">
        <w:rPr>
          <w:b/>
          <w:sz w:val="20"/>
          <w:szCs w:val="20"/>
        </w:rPr>
        <w:tab/>
      </w:r>
      <w:r w:rsidRPr="00626CAF">
        <w:rPr>
          <w:b/>
          <w:sz w:val="20"/>
          <w:szCs w:val="20"/>
        </w:rPr>
        <w:tab/>
      </w:r>
      <w:r w:rsidRPr="00626CAF">
        <w:rPr>
          <w:b/>
          <w:sz w:val="20"/>
          <w:szCs w:val="20"/>
        </w:rPr>
        <w:tab/>
      </w:r>
      <w:r>
        <w:rPr>
          <w:b/>
          <w:sz w:val="20"/>
          <w:szCs w:val="20"/>
        </w:rPr>
        <w:tab/>
      </w:r>
      <w:r w:rsidRPr="00626CAF">
        <w:rPr>
          <w:b/>
          <w:sz w:val="20"/>
          <w:szCs w:val="20"/>
        </w:rPr>
        <w:t xml:space="preserve">Attest:  </w:t>
      </w:r>
      <w:r w:rsidRPr="00626CAF">
        <w:rPr>
          <w:b/>
          <w:sz w:val="20"/>
          <w:szCs w:val="20"/>
        </w:rPr>
        <w:tab/>
      </w:r>
      <w:r>
        <w:rPr>
          <w:b/>
          <w:sz w:val="20"/>
          <w:szCs w:val="20"/>
        </w:rPr>
        <w:t>Alex Wendt</w:t>
      </w:r>
      <w:r w:rsidRPr="00626CAF">
        <w:rPr>
          <w:b/>
          <w:sz w:val="20"/>
          <w:szCs w:val="20"/>
        </w:rPr>
        <w:t xml:space="preserve">, </w:t>
      </w:r>
      <w:r>
        <w:rPr>
          <w:b/>
          <w:sz w:val="20"/>
          <w:szCs w:val="20"/>
        </w:rPr>
        <w:t>Deputy</w:t>
      </w:r>
      <w:r w:rsidRPr="00626CAF">
        <w:rPr>
          <w:b/>
          <w:sz w:val="20"/>
          <w:szCs w:val="20"/>
        </w:rPr>
        <w:t xml:space="preserve"> Recorder</w:t>
      </w:r>
    </w:p>
    <w:p w14:paraId="26AD74A3" w14:textId="77777777" w:rsidR="007B0A3B" w:rsidRDefault="007B0A3B" w:rsidP="007B0A3B"/>
    <w:p w14:paraId="036DA244" w14:textId="77777777" w:rsidR="00AA4FAD" w:rsidRDefault="00AA4FAD"/>
    <w:sectPr w:rsidR="00AA4FAD" w:rsidSect="00E730CA">
      <w:headerReference w:type="default" r:id="rId8"/>
      <w:pgSz w:w="12240" w:h="15840" w:code="1"/>
      <w:pgMar w:top="1440" w:right="1440" w:bottom="1008"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AEF3CF" w14:textId="77777777" w:rsidR="007B0A3B" w:rsidRDefault="007B0A3B" w:rsidP="007B0A3B">
      <w:r>
        <w:separator/>
      </w:r>
    </w:p>
  </w:endnote>
  <w:endnote w:type="continuationSeparator" w:id="0">
    <w:p w14:paraId="621FC9CB" w14:textId="77777777" w:rsidR="007B0A3B" w:rsidRDefault="007B0A3B" w:rsidP="007B0A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AEAC8A" w14:textId="77777777" w:rsidR="007B0A3B" w:rsidRDefault="007B0A3B" w:rsidP="007B0A3B">
      <w:r>
        <w:separator/>
      </w:r>
    </w:p>
  </w:footnote>
  <w:footnote w:type="continuationSeparator" w:id="0">
    <w:p w14:paraId="18C825E1" w14:textId="77777777" w:rsidR="007B0A3B" w:rsidRDefault="007B0A3B" w:rsidP="007B0A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0E83F6" w14:textId="48F740D8" w:rsidR="00D21499" w:rsidRDefault="00B769CB">
    <w:pPr>
      <w:pStyle w:val="Header"/>
      <w:rPr>
        <w:b/>
      </w:rPr>
    </w:pPr>
    <w:sdt>
      <w:sdtPr>
        <w:rPr>
          <w:b/>
          <w:noProof/>
        </w:rPr>
        <w:id w:val="-1213805036"/>
        <w:docPartObj>
          <w:docPartGallery w:val="Watermarks"/>
          <w:docPartUnique/>
        </w:docPartObj>
      </w:sdtPr>
      <w:sdtEndPr/>
      <w:sdtContent>
        <w:r>
          <w:rPr>
            <w:b/>
            <w:noProof/>
          </w:rPr>
          <w:pict w14:anchorId="460B0A9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007E7824">
      <w:rPr>
        <w:b/>
        <w:noProof/>
      </w:rPr>
      <w:t>Millcreek</w:t>
    </w:r>
    <w:r w:rsidR="007E7824" w:rsidRPr="00946D83">
      <w:rPr>
        <w:b/>
        <w:noProof/>
      </w:rPr>
      <w:t xml:space="preserve"> </w:t>
    </w:r>
    <w:r w:rsidR="007E7824">
      <w:rPr>
        <w:b/>
        <w:noProof/>
      </w:rPr>
      <w:t>HPC</w:t>
    </w:r>
    <w:r w:rsidR="007E7824">
      <w:rPr>
        <w:b/>
      </w:rPr>
      <w:t xml:space="preserve"> Meeting Minutes</w:t>
    </w:r>
    <w:r w:rsidR="007E7824">
      <w:rPr>
        <w:b/>
      </w:rPr>
      <w:tab/>
      <w:t xml:space="preserve">                                              1</w:t>
    </w:r>
    <w:r w:rsidR="004238AA">
      <w:rPr>
        <w:b/>
      </w:rPr>
      <w:t>2</w:t>
    </w:r>
    <w:r w:rsidR="007E7824">
      <w:rPr>
        <w:b/>
      </w:rPr>
      <w:t xml:space="preserve"> </w:t>
    </w:r>
    <w:r w:rsidR="004238AA">
      <w:rPr>
        <w:b/>
      </w:rPr>
      <w:t>October</w:t>
    </w:r>
    <w:r w:rsidR="007E7824">
      <w:rPr>
        <w:b/>
      </w:rPr>
      <w:t xml:space="preserve"> 2023   Page </w:t>
    </w:r>
    <w:r w:rsidR="007E7824">
      <w:rPr>
        <w:b/>
      </w:rPr>
      <w:fldChar w:fldCharType="begin"/>
    </w:r>
    <w:r w:rsidR="007E7824">
      <w:rPr>
        <w:b/>
      </w:rPr>
      <w:instrText xml:space="preserve"> PAGE </w:instrText>
    </w:r>
    <w:r w:rsidR="007E7824">
      <w:rPr>
        <w:b/>
      </w:rPr>
      <w:fldChar w:fldCharType="separate"/>
    </w:r>
    <w:r w:rsidR="007E7824">
      <w:rPr>
        <w:b/>
        <w:noProof/>
      </w:rPr>
      <w:t>7</w:t>
    </w:r>
    <w:r w:rsidR="007E7824">
      <w:rPr>
        <w:b/>
      </w:rPr>
      <w:fldChar w:fldCharType="end"/>
    </w:r>
    <w:r w:rsidR="007E7824">
      <w:rPr>
        <w:b/>
      </w:rPr>
      <w:t xml:space="preserve"> of </w:t>
    </w:r>
    <w:r w:rsidR="007E7824">
      <w:rPr>
        <w:b/>
      </w:rPr>
      <w:fldChar w:fldCharType="begin"/>
    </w:r>
    <w:r w:rsidR="007E7824">
      <w:rPr>
        <w:b/>
      </w:rPr>
      <w:instrText xml:space="preserve"> NUMPAGES </w:instrText>
    </w:r>
    <w:r w:rsidR="007E7824">
      <w:rPr>
        <w:b/>
      </w:rPr>
      <w:fldChar w:fldCharType="separate"/>
    </w:r>
    <w:r w:rsidR="007E7824">
      <w:rPr>
        <w:b/>
        <w:noProof/>
      </w:rPr>
      <w:t>7</w:t>
    </w:r>
    <w:r w:rsidR="007E7824">
      <w:rPr>
        <w:b/>
      </w:rPr>
      <w:fldChar w:fldCharType="end"/>
    </w:r>
  </w:p>
  <w:p w14:paraId="6CE96C40" w14:textId="77777777" w:rsidR="00D21499" w:rsidRDefault="00D21499">
    <w:pPr>
      <w:pStyle w:val="Header"/>
      <w:rPr>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5143EC3"/>
    <w:multiLevelType w:val="hybridMultilevel"/>
    <w:tmpl w:val="B1A0DEA2"/>
    <w:lvl w:ilvl="0" w:tplc="541C281E">
      <w:start w:val="1"/>
      <w:numFmt w:val="decimal"/>
      <w:lvlText w:val="%1."/>
      <w:lvlJc w:val="left"/>
      <w:pPr>
        <w:ind w:left="630" w:hanging="360"/>
      </w:pPr>
      <w:rPr>
        <w:rFonts w:hint="default"/>
        <w:b/>
        <w:bCs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13392329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0A3B"/>
    <w:rsid w:val="00011400"/>
    <w:rsid w:val="000837D4"/>
    <w:rsid w:val="00111CB2"/>
    <w:rsid w:val="0014695E"/>
    <w:rsid w:val="002821D9"/>
    <w:rsid w:val="00297D4C"/>
    <w:rsid w:val="002C0F23"/>
    <w:rsid w:val="002E6BD1"/>
    <w:rsid w:val="003C3A14"/>
    <w:rsid w:val="003C42E3"/>
    <w:rsid w:val="004238AA"/>
    <w:rsid w:val="00437AC3"/>
    <w:rsid w:val="00502A8D"/>
    <w:rsid w:val="00547D78"/>
    <w:rsid w:val="005F67B8"/>
    <w:rsid w:val="00642A2C"/>
    <w:rsid w:val="006A725C"/>
    <w:rsid w:val="006B033D"/>
    <w:rsid w:val="006C3045"/>
    <w:rsid w:val="007B0A3B"/>
    <w:rsid w:val="007E3E9C"/>
    <w:rsid w:val="007E7824"/>
    <w:rsid w:val="00854D97"/>
    <w:rsid w:val="008939E8"/>
    <w:rsid w:val="008C3F8A"/>
    <w:rsid w:val="008E000B"/>
    <w:rsid w:val="009104D6"/>
    <w:rsid w:val="00934FCF"/>
    <w:rsid w:val="00A34EEC"/>
    <w:rsid w:val="00A502E5"/>
    <w:rsid w:val="00A57609"/>
    <w:rsid w:val="00AA4FAD"/>
    <w:rsid w:val="00AB4F5D"/>
    <w:rsid w:val="00AB65E0"/>
    <w:rsid w:val="00B769CB"/>
    <w:rsid w:val="00C06C1B"/>
    <w:rsid w:val="00C82A2C"/>
    <w:rsid w:val="00CA4BCB"/>
    <w:rsid w:val="00D21499"/>
    <w:rsid w:val="00E6227D"/>
    <w:rsid w:val="00E730CA"/>
    <w:rsid w:val="00E83B7B"/>
    <w:rsid w:val="00ED5985"/>
    <w:rsid w:val="00EE13E6"/>
    <w:rsid w:val="00F231FB"/>
    <w:rsid w:val="00F451D1"/>
    <w:rsid w:val="00F943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F3307C"/>
  <w15:chartTrackingRefBased/>
  <w15:docId w15:val="{B386FBAD-77A4-4A7D-8683-8B48DF010B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0A3B"/>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7B0A3B"/>
    <w:pPr>
      <w:tabs>
        <w:tab w:val="center" w:pos="4320"/>
        <w:tab w:val="right" w:pos="8640"/>
      </w:tabs>
    </w:pPr>
  </w:style>
  <w:style w:type="character" w:customStyle="1" w:styleId="HeaderChar">
    <w:name w:val="Header Char"/>
    <w:basedOn w:val="DefaultParagraphFont"/>
    <w:link w:val="Header"/>
    <w:rsid w:val="007B0A3B"/>
    <w:rPr>
      <w:rFonts w:ascii="Times New Roman" w:eastAsia="Times New Roman" w:hAnsi="Times New Roman" w:cs="Times New Roman"/>
      <w:sz w:val="24"/>
      <w:szCs w:val="24"/>
    </w:rPr>
  </w:style>
  <w:style w:type="paragraph" w:styleId="Footer">
    <w:name w:val="footer"/>
    <w:basedOn w:val="Normal"/>
    <w:link w:val="FooterChar"/>
    <w:rsid w:val="007B0A3B"/>
    <w:pPr>
      <w:tabs>
        <w:tab w:val="center" w:pos="4320"/>
        <w:tab w:val="right" w:pos="8640"/>
      </w:tabs>
    </w:pPr>
  </w:style>
  <w:style w:type="character" w:customStyle="1" w:styleId="FooterChar">
    <w:name w:val="Footer Char"/>
    <w:basedOn w:val="DefaultParagraphFont"/>
    <w:link w:val="Footer"/>
    <w:rsid w:val="007B0A3B"/>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AB4F5D"/>
    <w:rPr>
      <w:sz w:val="16"/>
      <w:szCs w:val="16"/>
    </w:rPr>
  </w:style>
  <w:style w:type="paragraph" w:styleId="CommentText">
    <w:name w:val="annotation text"/>
    <w:basedOn w:val="Normal"/>
    <w:link w:val="CommentTextChar"/>
    <w:uiPriority w:val="99"/>
    <w:unhideWhenUsed/>
    <w:rsid w:val="00AB4F5D"/>
    <w:pPr>
      <w:spacing w:after="160"/>
    </w:pPr>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rsid w:val="00AB4F5D"/>
    <w:rPr>
      <w:sz w:val="20"/>
      <w:szCs w:val="20"/>
    </w:rPr>
  </w:style>
  <w:style w:type="paragraph" w:styleId="ListParagraph">
    <w:name w:val="List Paragraph"/>
    <w:basedOn w:val="Normal"/>
    <w:uiPriority w:val="34"/>
    <w:qFormat/>
    <w:rsid w:val="00ED598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245</TotalTime>
  <Pages>3</Pages>
  <Words>960</Words>
  <Characters>5476</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Wendt</dc:creator>
  <cp:keywords/>
  <dc:description/>
  <cp:lastModifiedBy>Alex Wendt</cp:lastModifiedBy>
  <cp:revision>6</cp:revision>
  <cp:lastPrinted>2023-09-29T20:01:00Z</cp:lastPrinted>
  <dcterms:created xsi:type="dcterms:W3CDTF">2023-10-12T23:51:00Z</dcterms:created>
  <dcterms:modified xsi:type="dcterms:W3CDTF">2023-11-01T18:46:00Z</dcterms:modified>
</cp:coreProperties>
</file>