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8A3" w:rsidRPr="00A8455A" w:rsidRDefault="009B72D6" w:rsidP="003B48A3">
      <w:pPr>
        <w:pStyle w:val="PlainText"/>
        <w:rPr>
          <w:sz w:val="28"/>
          <w:szCs w:val="28"/>
        </w:rPr>
      </w:pPr>
      <w:r w:rsidRPr="00A8455A">
        <w:rPr>
          <w:b/>
          <w:bCs/>
          <w:sz w:val="28"/>
          <w:szCs w:val="28"/>
        </w:rPr>
        <w:t>Board Meeting</w:t>
      </w:r>
      <w:r w:rsidR="00854E71" w:rsidRPr="00A8455A">
        <w:rPr>
          <w:sz w:val="28"/>
          <w:szCs w:val="28"/>
        </w:rPr>
        <w:tab/>
      </w:r>
      <w:r w:rsidR="00854E71" w:rsidRPr="00A8455A">
        <w:rPr>
          <w:sz w:val="28"/>
          <w:szCs w:val="28"/>
        </w:rPr>
        <w:tab/>
      </w:r>
      <w:r w:rsidR="00854E71" w:rsidRPr="00A8455A">
        <w:rPr>
          <w:sz w:val="28"/>
          <w:szCs w:val="28"/>
        </w:rPr>
        <w:tab/>
      </w:r>
      <w:r w:rsidR="00854E71" w:rsidRPr="00A8455A">
        <w:rPr>
          <w:sz w:val="28"/>
          <w:szCs w:val="28"/>
        </w:rPr>
        <w:tab/>
      </w:r>
      <w:r w:rsidR="00854E71" w:rsidRPr="00A8455A">
        <w:rPr>
          <w:sz w:val="28"/>
          <w:szCs w:val="28"/>
        </w:rPr>
        <w:tab/>
      </w:r>
      <w:r w:rsidR="00854E71" w:rsidRPr="00A8455A">
        <w:rPr>
          <w:sz w:val="28"/>
          <w:szCs w:val="28"/>
        </w:rPr>
        <w:tab/>
      </w:r>
      <w:r w:rsidR="00854E71" w:rsidRPr="00A8455A">
        <w:rPr>
          <w:sz w:val="28"/>
          <w:szCs w:val="28"/>
        </w:rPr>
        <w:tab/>
      </w:r>
      <w:r w:rsidR="008F5C13" w:rsidRPr="00A8455A">
        <w:rPr>
          <w:sz w:val="28"/>
          <w:szCs w:val="28"/>
        </w:rPr>
        <w:tab/>
      </w:r>
      <w:r w:rsidRPr="00F90F6D">
        <w:t>October 11, 2023</w:t>
      </w:r>
    </w:p>
    <w:p w:rsidR="00A8455A" w:rsidRDefault="00A8455A" w:rsidP="00A8455A">
      <w:pPr>
        <w:pStyle w:val="PlainText"/>
      </w:pPr>
      <w:bookmarkStart w:id="0" w:name="I._6:00_Administration"/>
      <w:bookmarkStart w:id="1" w:name="Agenda"/>
    </w:p>
    <w:p w:rsidR="009B72D6" w:rsidRPr="00A8455A" w:rsidRDefault="00A8455A" w:rsidP="00A8455A">
      <w:pPr>
        <w:pStyle w:val="PlainText"/>
        <w:rPr>
          <w:b/>
          <w:bCs/>
          <w:noProof/>
        </w:rPr>
      </w:pPr>
      <w:r w:rsidRPr="00A8455A">
        <w:rPr>
          <w:b/>
          <w:bCs/>
        </w:rPr>
        <w:t>A</w:t>
      </w:r>
      <w:r w:rsidR="00000000" w:rsidRPr="00A8455A">
        <w:rPr>
          <w:b/>
          <w:bCs/>
          <w:noProof/>
        </w:rPr>
        <w:t>dministration</w:t>
      </w:r>
      <w:bookmarkEnd w:id="0"/>
    </w:p>
    <w:p w:rsidR="009B72D6" w:rsidRDefault="00000000" w:rsidP="00A8455A">
      <w:pPr>
        <w:pStyle w:val="PlainText"/>
        <w:ind w:firstLine="720"/>
        <w:rPr>
          <w:noProof/>
        </w:rPr>
      </w:pPr>
      <w:r>
        <w:rPr>
          <w:noProof/>
        </w:rPr>
        <w:fldChar w:fldCharType="begin"/>
      </w:r>
      <w:r w:rsidRPr="00F90F6D">
        <w:rPr>
          <w:noProof/>
        </w:rPr>
        <w:instrText>TC "Pledge of Allegiance" \f t</w:instrText>
      </w:r>
      <w:r>
        <w:rPr>
          <w:noProof/>
        </w:rPr>
        <w:fldChar w:fldCharType="end"/>
      </w:r>
      <w:bookmarkStart w:id="2" w:name="1._Pledge_of_Allegiance"/>
      <w:r w:rsidRPr="00F90F6D">
        <w:rPr>
          <w:noProof/>
        </w:rPr>
        <w:t>Pledge of Allegiance</w:t>
      </w:r>
      <w:bookmarkEnd w:id="2"/>
    </w:p>
    <w:p w:rsidR="00A8455A" w:rsidRPr="00F90F6D" w:rsidRDefault="00A8455A" w:rsidP="00A8455A">
      <w:pPr>
        <w:pStyle w:val="PlainText"/>
        <w:ind w:left="720" w:firstLine="720"/>
        <w:rPr>
          <w:noProof/>
        </w:rPr>
      </w:pPr>
      <w:r>
        <w:rPr>
          <w:noProof/>
        </w:rPr>
        <w:t>Led by April</w:t>
      </w:r>
    </w:p>
    <w:p w:rsidR="009B72D6" w:rsidRDefault="00000000" w:rsidP="00A8455A">
      <w:pPr>
        <w:pStyle w:val="PlainText"/>
        <w:ind w:firstLine="720"/>
        <w:rPr>
          <w:noProof/>
        </w:rPr>
      </w:pPr>
      <w:r>
        <w:rPr>
          <w:noProof/>
        </w:rPr>
        <w:fldChar w:fldCharType="begin"/>
      </w:r>
      <w:r w:rsidRPr="00F90F6D">
        <w:rPr>
          <w:noProof/>
        </w:rPr>
        <w:instrText>TC "Reverence" \f t</w:instrText>
      </w:r>
      <w:r>
        <w:rPr>
          <w:noProof/>
        </w:rPr>
        <w:fldChar w:fldCharType="end"/>
      </w:r>
      <w:bookmarkStart w:id="3" w:name="2._Reverence"/>
      <w:r w:rsidRPr="00F90F6D">
        <w:rPr>
          <w:noProof/>
        </w:rPr>
        <w:t>Reverence</w:t>
      </w:r>
      <w:bookmarkEnd w:id="3"/>
    </w:p>
    <w:p w:rsidR="00A8455A" w:rsidRPr="00F90F6D" w:rsidRDefault="00A8455A" w:rsidP="00A8455A">
      <w:pPr>
        <w:pStyle w:val="PlainText"/>
        <w:ind w:left="720" w:firstLine="720"/>
        <w:rPr>
          <w:noProof/>
        </w:rPr>
      </w:pPr>
      <w:r>
        <w:rPr>
          <w:noProof/>
        </w:rPr>
        <w:t>Given by Randy</w:t>
      </w:r>
    </w:p>
    <w:p w:rsidR="009B72D6" w:rsidRPr="00F90F6D" w:rsidRDefault="00000000" w:rsidP="00A8455A">
      <w:pPr>
        <w:pStyle w:val="PlainText"/>
        <w:ind w:firstLine="720"/>
        <w:rPr>
          <w:noProof/>
        </w:rPr>
      </w:pPr>
      <w:r>
        <w:rPr>
          <w:noProof/>
        </w:rPr>
        <w:fldChar w:fldCharType="begin"/>
      </w:r>
      <w:r w:rsidRPr="00F90F6D">
        <w:rPr>
          <w:noProof/>
        </w:rPr>
        <w:instrText>TC "Concent Agenda" \f t</w:instrText>
      </w:r>
      <w:r>
        <w:rPr>
          <w:noProof/>
        </w:rPr>
        <w:fldChar w:fldCharType="end"/>
      </w:r>
      <w:bookmarkStart w:id="4" w:name="3._Concent_Agenda"/>
      <w:r w:rsidRPr="00F90F6D">
        <w:rPr>
          <w:noProof/>
        </w:rPr>
        <w:t>Concent Agenda</w:t>
      </w:r>
      <w:bookmarkEnd w:id="4"/>
    </w:p>
    <w:p w:rsidR="00A8455A" w:rsidRDefault="00A8455A" w:rsidP="00365E52">
      <w:pPr>
        <w:pStyle w:val="PlainText"/>
        <w:ind w:left="720" w:firstLine="720"/>
        <w:rPr>
          <w:noProof/>
        </w:rPr>
      </w:pPr>
      <w:bookmarkStart w:id="5" w:name="II._6:05_Financial_Review"/>
      <w:r>
        <w:rPr>
          <w:noProof/>
        </w:rPr>
        <w:t xml:space="preserve">Motion to Approve Concent Agenda made by </w:t>
      </w:r>
      <w:r w:rsidR="00365E52">
        <w:rPr>
          <w:noProof/>
        </w:rPr>
        <w:t>Liz</w:t>
      </w:r>
      <w:r>
        <w:rPr>
          <w:noProof/>
        </w:rPr>
        <w:t>, Seconded by</w:t>
      </w:r>
      <w:r w:rsidR="00365E52">
        <w:rPr>
          <w:noProof/>
        </w:rPr>
        <w:t xml:space="preserve"> Curtis</w:t>
      </w:r>
      <w:r>
        <w:rPr>
          <w:noProof/>
        </w:rPr>
        <w:t>. All in Favor</w:t>
      </w:r>
    </w:p>
    <w:p w:rsidR="00A8455A" w:rsidRDefault="00A8455A" w:rsidP="00A8455A">
      <w:pPr>
        <w:pStyle w:val="PlainText"/>
        <w:ind w:firstLine="720"/>
        <w:rPr>
          <w:noProof/>
        </w:rPr>
      </w:pPr>
    </w:p>
    <w:p w:rsidR="00A8455A" w:rsidRDefault="00A8455A" w:rsidP="00A8455A">
      <w:pPr>
        <w:pStyle w:val="PlainText"/>
        <w:rPr>
          <w:b/>
          <w:bCs/>
          <w:noProof/>
        </w:rPr>
      </w:pPr>
      <w:r w:rsidRPr="00A8455A">
        <w:rPr>
          <w:b/>
          <w:bCs/>
          <w:noProof/>
        </w:rPr>
        <w:t>F</w:t>
      </w:r>
      <w:r w:rsidR="00000000" w:rsidRPr="00A8455A">
        <w:rPr>
          <w:b/>
          <w:bCs/>
          <w:noProof/>
        </w:rPr>
        <w:t>inancial Review</w:t>
      </w:r>
      <w:bookmarkEnd w:id="5"/>
    </w:p>
    <w:p w:rsidR="00CC7D62" w:rsidRPr="00CC7D62" w:rsidRDefault="00CC7D62" w:rsidP="00456FDB">
      <w:pPr>
        <w:pStyle w:val="PlainText"/>
        <w:ind w:left="1440"/>
        <w:rPr>
          <w:noProof/>
        </w:rPr>
      </w:pPr>
      <w:r w:rsidRPr="00CC7D62">
        <w:rPr>
          <w:noProof/>
        </w:rPr>
        <w:t xml:space="preserve">Discussed </w:t>
      </w:r>
      <w:r>
        <w:rPr>
          <w:noProof/>
        </w:rPr>
        <w:t xml:space="preserve">Audit </w:t>
      </w:r>
      <w:r w:rsidR="00367A92">
        <w:rPr>
          <w:noProof/>
        </w:rPr>
        <w:t>and bringing Heather O. on to assist for a short time</w:t>
      </w:r>
      <w:r w:rsidR="00456FDB">
        <w:rPr>
          <w:noProof/>
        </w:rPr>
        <w:t xml:space="preserve"> with some processes and quarterly reports and deadlines.</w:t>
      </w:r>
    </w:p>
    <w:p w:rsidR="00A8455A" w:rsidRPr="00F90F6D" w:rsidRDefault="00A8455A" w:rsidP="00A8455A">
      <w:pPr>
        <w:pStyle w:val="PlainText"/>
        <w:rPr>
          <w:noProof/>
        </w:rPr>
      </w:pPr>
    </w:p>
    <w:p w:rsidR="009B72D6" w:rsidRDefault="00000000" w:rsidP="00A8455A">
      <w:pPr>
        <w:pStyle w:val="PlainText"/>
        <w:rPr>
          <w:b/>
          <w:bCs/>
          <w:noProof/>
        </w:rPr>
      </w:pPr>
      <w:r w:rsidRPr="00A8455A">
        <w:rPr>
          <w:b/>
          <w:bCs/>
          <w:noProof/>
        </w:rPr>
        <w:fldChar w:fldCharType="begin"/>
      </w:r>
      <w:r w:rsidRPr="00A8455A">
        <w:rPr>
          <w:b/>
          <w:bCs/>
          <w:noProof/>
        </w:rPr>
        <w:instrText>TC "6:15 Citizen Comments" \f t</w:instrText>
      </w:r>
      <w:r w:rsidRPr="00A8455A">
        <w:rPr>
          <w:b/>
          <w:bCs/>
          <w:noProof/>
        </w:rPr>
        <w:fldChar w:fldCharType="end"/>
      </w:r>
      <w:bookmarkStart w:id="6" w:name="III._6:15_Citizen_Comments"/>
      <w:r w:rsidRPr="00A8455A">
        <w:rPr>
          <w:b/>
          <w:bCs/>
          <w:noProof/>
        </w:rPr>
        <w:t>Citizen Comments</w:t>
      </w:r>
      <w:bookmarkEnd w:id="6"/>
    </w:p>
    <w:p w:rsidR="00A8455A" w:rsidRDefault="00A8455A" w:rsidP="00A8455A">
      <w:pPr>
        <w:pStyle w:val="PlainText"/>
        <w:rPr>
          <w:noProof/>
        </w:rPr>
      </w:pPr>
      <w:r>
        <w:rPr>
          <w:noProof/>
        </w:rPr>
        <w:tab/>
      </w:r>
      <w:r w:rsidR="00365E52">
        <w:rPr>
          <w:noProof/>
        </w:rPr>
        <w:t xml:space="preserve">Barbara was extactic to hear that the board had had some training and were schedued </w:t>
      </w:r>
      <w:r w:rsidR="00CC7D62">
        <w:rPr>
          <w:noProof/>
        </w:rPr>
        <w:t>for more.</w:t>
      </w:r>
    </w:p>
    <w:p w:rsidR="00A8455A" w:rsidRDefault="00A8455A" w:rsidP="00A8455A">
      <w:pPr>
        <w:pStyle w:val="PlainText"/>
        <w:rPr>
          <w:noProof/>
        </w:rPr>
      </w:pPr>
    </w:p>
    <w:p w:rsidR="009B72D6" w:rsidRPr="00A8455A" w:rsidRDefault="00000000" w:rsidP="00A8455A">
      <w:pPr>
        <w:pStyle w:val="PlainText"/>
        <w:rPr>
          <w:b/>
          <w:bCs/>
          <w:noProof/>
        </w:rPr>
      </w:pPr>
      <w:r w:rsidRPr="00A8455A">
        <w:rPr>
          <w:b/>
          <w:bCs/>
          <w:noProof/>
        </w:rPr>
        <w:fldChar w:fldCharType="begin"/>
      </w:r>
      <w:r w:rsidRPr="00A8455A">
        <w:rPr>
          <w:b/>
          <w:bCs/>
          <w:noProof/>
        </w:rPr>
        <w:instrText>TC "6:25 Information Items" \f t</w:instrText>
      </w:r>
      <w:r w:rsidRPr="00A8455A">
        <w:rPr>
          <w:b/>
          <w:bCs/>
          <w:noProof/>
        </w:rPr>
        <w:fldChar w:fldCharType="end"/>
      </w:r>
      <w:bookmarkStart w:id="7" w:name="IV._6:25_Information_Items"/>
      <w:r w:rsidRPr="00A8455A">
        <w:rPr>
          <w:b/>
          <w:bCs/>
          <w:noProof/>
        </w:rPr>
        <w:t>Information Items</w:t>
      </w:r>
      <w:bookmarkEnd w:id="7"/>
    </w:p>
    <w:p w:rsidR="009B72D6" w:rsidRDefault="00000000" w:rsidP="00A8455A">
      <w:pPr>
        <w:pStyle w:val="PlainText"/>
        <w:ind w:firstLine="720"/>
        <w:rPr>
          <w:noProof/>
        </w:rPr>
      </w:pPr>
      <w:r>
        <w:rPr>
          <w:noProof/>
        </w:rPr>
        <w:fldChar w:fldCharType="begin"/>
      </w:r>
      <w:r w:rsidRPr="00F90F6D">
        <w:rPr>
          <w:noProof/>
        </w:rPr>
        <w:instrText>TC "Superintendent Report" \f t</w:instrText>
      </w:r>
      <w:r>
        <w:rPr>
          <w:noProof/>
        </w:rPr>
        <w:fldChar w:fldCharType="end"/>
      </w:r>
      <w:bookmarkStart w:id="8" w:name="1._Superintendent_Report"/>
      <w:r w:rsidR="00A8455A">
        <w:rPr>
          <w:noProof/>
        </w:rPr>
        <w:t>S</w:t>
      </w:r>
      <w:r w:rsidRPr="00F90F6D">
        <w:rPr>
          <w:noProof/>
        </w:rPr>
        <w:t>uperintendent Report</w:t>
      </w:r>
      <w:bookmarkEnd w:id="8"/>
    </w:p>
    <w:p w:rsidR="00365E52" w:rsidRDefault="00365E52" w:rsidP="00A8455A">
      <w:pPr>
        <w:pStyle w:val="PlainText"/>
        <w:ind w:firstLine="720"/>
        <w:rPr>
          <w:noProof/>
        </w:rPr>
      </w:pPr>
      <w:r>
        <w:rPr>
          <w:noProof/>
        </w:rPr>
        <w:tab/>
        <w:t xml:space="preserve">Prevention Night was held in September </w:t>
      </w:r>
    </w:p>
    <w:p w:rsidR="00365E52" w:rsidRDefault="00365E52" w:rsidP="00A8455A">
      <w:pPr>
        <w:pStyle w:val="PlainText"/>
        <w:ind w:firstLine="720"/>
        <w:rPr>
          <w:noProof/>
        </w:rPr>
      </w:pPr>
      <w:r>
        <w:rPr>
          <w:noProof/>
        </w:rPr>
        <w:tab/>
        <w:t>Regional Legislative Dinner – Nov 1, 2023 Board Member, Superintendent &amp; Business Adm. The</w:t>
      </w:r>
    </w:p>
    <w:p w:rsidR="00365E52" w:rsidRDefault="00365E52" w:rsidP="00A8455A">
      <w:pPr>
        <w:pStyle w:val="PlainText"/>
        <w:ind w:firstLine="720"/>
        <w:rPr>
          <w:noProof/>
        </w:rPr>
      </w:pPr>
      <w:r>
        <w:rPr>
          <w:noProof/>
        </w:rPr>
        <w:tab/>
        <w:t xml:space="preserve">Summer BBQ will be held during the summer for entire board </w:t>
      </w:r>
    </w:p>
    <w:p w:rsidR="00365E52" w:rsidRDefault="00365E52" w:rsidP="00A8455A">
      <w:pPr>
        <w:pStyle w:val="PlainText"/>
        <w:ind w:firstLine="720"/>
        <w:rPr>
          <w:noProof/>
        </w:rPr>
      </w:pPr>
      <w:r>
        <w:rPr>
          <w:noProof/>
        </w:rPr>
        <w:tab/>
        <w:t xml:space="preserve">State Risk Management Premium will increase 167% </w:t>
      </w:r>
      <w:r>
        <w:rPr>
          <w:noProof/>
        </w:rPr>
        <w:t>(</w:t>
      </w:r>
      <w:r>
        <w:rPr>
          <w:noProof/>
        </w:rPr>
        <w:t>$</w:t>
      </w:r>
      <w:r>
        <w:rPr>
          <w:noProof/>
        </w:rPr>
        <w:t>50K)</w:t>
      </w:r>
      <w:r>
        <w:rPr>
          <w:noProof/>
        </w:rPr>
        <w:t xml:space="preserve">. Total Insured Value will increse 234% </w:t>
      </w:r>
    </w:p>
    <w:p w:rsidR="00365E52" w:rsidRDefault="00365E52" w:rsidP="00A8455A">
      <w:pPr>
        <w:pStyle w:val="PlainText"/>
        <w:ind w:firstLine="720"/>
        <w:rPr>
          <w:noProof/>
        </w:rPr>
      </w:pPr>
      <w:r>
        <w:rPr>
          <w:noProof/>
        </w:rPr>
        <w:tab/>
        <w:t xml:space="preserve">Teacher Licensing discussion at USSSA Meeting. </w:t>
      </w:r>
    </w:p>
    <w:p w:rsidR="00365E52" w:rsidRDefault="00365E52" w:rsidP="00A8455A">
      <w:pPr>
        <w:pStyle w:val="PlainText"/>
        <w:ind w:firstLine="720"/>
        <w:rPr>
          <w:noProof/>
        </w:rPr>
      </w:pPr>
      <w:r>
        <w:rPr>
          <w:noProof/>
        </w:rPr>
        <w:tab/>
        <w:t>Construction color meeting will be held October 19</w:t>
      </w:r>
      <w:r w:rsidRPr="00365E52">
        <w:rPr>
          <w:noProof/>
          <w:vertAlign w:val="superscript"/>
        </w:rPr>
        <w:t>th</w:t>
      </w:r>
      <w:r>
        <w:rPr>
          <w:noProof/>
        </w:rPr>
        <w:t xml:space="preserve"> @11:00a in Hogan Construction trailer</w:t>
      </w:r>
    </w:p>
    <w:p w:rsidR="00365E52" w:rsidRDefault="00365E52" w:rsidP="00A8455A">
      <w:pPr>
        <w:pStyle w:val="PlainText"/>
        <w:ind w:firstLine="720"/>
        <w:rPr>
          <w:noProof/>
        </w:rPr>
      </w:pPr>
      <w:r>
        <w:rPr>
          <w:noProof/>
        </w:rPr>
        <w:tab/>
        <w:t>Building update. Steel has been erected. Floor is being place to be poured October 25-26</w:t>
      </w:r>
    </w:p>
    <w:p w:rsidR="00365E52" w:rsidRPr="00F90F6D" w:rsidRDefault="00365E52" w:rsidP="00A8455A">
      <w:pPr>
        <w:pStyle w:val="PlainText"/>
        <w:ind w:firstLine="720"/>
        <w:rPr>
          <w:noProof/>
        </w:rPr>
      </w:pPr>
      <w:r>
        <w:rPr>
          <w:noProof/>
        </w:rPr>
        <w:tab/>
        <w:t>Concerns about the north entrance were addressed. Question about power</w:t>
      </w:r>
    </w:p>
    <w:p w:rsidR="00A8455A" w:rsidRDefault="00A8455A" w:rsidP="00A8455A">
      <w:pPr>
        <w:pStyle w:val="PlainText"/>
        <w:ind w:firstLine="720"/>
        <w:rPr>
          <w:noProof/>
        </w:rPr>
      </w:pPr>
    </w:p>
    <w:p w:rsidR="009B72D6" w:rsidRDefault="00000000" w:rsidP="00A8455A">
      <w:pPr>
        <w:pStyle w:val="PlainText"/>
        <w:ind w:firstLine="720"/>
        <w:rPr>
          <w:noProof/>
        </w:rPr>
      </w:pPr>
      <w:r>
        <w:rPr>
          <w:noProof/>
        </w:rPr>
        <w:fldChar w:fldCharType="begin"/>
      </w:r>
      <w:r w:rsidRPr="00F90F6D">
        <w:rPr>
          <w:noProof/>
        </w:rPr>
        <w:instrText>TC "Reschedule Site Visit - Middle School" \f t</w:instrText>
      </w:r>
      <w:r>
        <w:rPr>
          <w:noProof/>
        </w:rPr>
        <w:fldChar w:fldCharType="end"/>
      </w:r>
      <w:bookmarkStart w:id="9" w:name="3._Reschedule_Site_Visit_-_Middle_School"/>
      <w:r w:rsidRPr="00F90F6D">
        <w:rPr>
          <w:noProof/>
        </w:rPr>
        <w:t>Reschedule Site Visit - Middle School</w:t>
      </w:r>
      <w:bookmarkEnd w:id="9"/>
    </w:p>
    <w:p w:rsidR="00365E52" w:rsidRDefault="00365E52" w:rsidP="00A8455A">
      <w:pPr>
        <w:pStyle w:val="PlainText"/>
        <w:ind w:firstLine="720"/>
        <w:rPr>
          <w:noProof/>
        </w:rPr>
      </w:pPr>
      <w:r>
        <w:rPr>
          <w:noProof/>
        </w:rPr>
        <w:tab/>
        <w:t>November 8</w:t>
      </w:r>
      <w:r w:rsidRPr="00365E52">
        <w:rPr>
          <w:noProof/>
          <w:vertAlign w:val="superscript"/>
        </w:rPr>
        <w:t>th</w:t>
      </w:r>
      <w:r>
        <w:rPr>
          <w:noProof/>
        </w:rPr>
        <w:t xml:space="preserve"> – Meet at WMS at 2:00p</w:t>
      </w:r>
    </w:p>
    <w:p w:rsidR="00365E52" w:rsidRPr="00F90F6D" w:rsidRDefault="00365E52" w:rsidP="00365E52">
      <w:pPr>
        <w:pStyle w:val="PlainText"/>
        <w:ind w:left="1440"/>
        <w:rPr>
          <w:noProof/>
        </w:rPr>
      </w:pPr>
      <w:r>
        <w:rPr>
          <w:noProof/>
        </w:rPr>
        <w:t>Schedule December 13</w:t>
      </w:r>
      <w:r w:rsidRPr="00365E52">
        <w:rPr>
          <w:noProof/>
          <w:vertAlign w:val="superscript"/>
        </w:rPr>
        <w:t>th</w:t>
      </w:r>
      <w:r>
        <w:rPr>
          <w:noProof/>
        </w:rPr>
        <w:t xml:space="preserve"> – Attend NSBA Virtual Conference – 1-4:30p at the District Office. Bd meeting at 5:00p. January Board Meeting at the HS 2:00p with board meeting at 4:00p</w:t>
      </w:r>
    </w:p>
    <w:p w:rsidR="00A8455A" w:rsidRDefault="00A8455A" w:rsidP="00A8455A">
      <w:pPr>
        <w:pStyle w:val="PlainText"/>
        <w:ind w:firstLine="720"/>
        <w:rPr>
          <w:noProof/>
        </w:rPr>
      </w:pPr>
    </w:p>
    <w:p w:rsidR="009B72D6" w:rsidRDefault="00000000" w:rsidP="00A8455A">
      <w:pPr>
        <w:pStyle w:val="PlainText"/>
        <w:ind w:firstLine="720"/>
        <w:rPr>
          <w:noProof/>
        </w:rPr>
      </w:pPr>
      <w:r>
        <w:rPr>
          <w:noProof/>
        </w:rPr>
        <w:fldChar w:fldCharType="begin"/>
      </w:r>
      <w:r w:rsidRPr="00F90F6D">
        <w:rPr>
          <w:noProof/>
        </w:rPr>
        <w:instrText>TC "Board Reports" \f t</w:instrText>
      </w:r>
      <w:r>
        <w:rPr>
          <w:noProof/>
        </w:rPr>
        <w:fldChar w:fldCharType="end"/>
      </w:r>
      <w:bookmarkStart w:id="10" w:name="4._Board_Reports"/>
      <w:r w:rsidRPr="00F90F6D">
        <w:rPr>
          <w:noProof/>
        </w:rPr>
        <w:t>Board Report</w:t>
      </w:r>
      <w:bookmarkEnd w:id="10"/>
    </w:p>
    <w:p w:rsidR="00365E52" w:rsidRDefault="00365E52" w:rsidP="00A8455A">
      <w:pPr>
        <w:pStyle w:val="PlainText"/>
        <w:ind w:firstLine="720"/>
        <w:rPr>
          <w:noProof/>
        </w:rPr>
      </w:pPr>
      <w:r>
        <w:rPr>
          <w:noProof/>
        </w:rPr>
        <w:tab/>
        <w:t>Shawn – Board Books out earlier</w:t>
      </w:r>
    </w:p>
    <w:p w:rsidR="00365E52" w:rsidRDefault="00365E52" w:rsidP="00365E52">
      <w:pPr>
        <w:pStyle w:val="PlainText"/>
        <w:ind w:left="1440"/>
        <w:rPr>
          <w:noProof/>
        </w:rPr>
      </w:pPr>
      <w:r>
        <w:rPr>
          <w:noProof/>
        </w:rPr>
        <w:t>Curtis – Announced that he will be running for the Vice-President position with USBA. This is a great opportunity for Wayne School District.</w:t>
      </w:r>
    </w:p>
    <w:p w:rsidR="00365E52" w:rsidRDefault="00365E52" w:rsidP="00365E52">
      <w:pPr>
        <w:pStyle w:val="PlainText"/>
        <w:ind w:left="1440"/>
        <w:rPr>
          <w:noProof/>
        </w:rPr>
      </w:pPr>
      <w:r>
        <w:rPr>
          <w:noProof/>
        </w:rPr>
        <w:t>Liz – Community Council WMS – BYE (Best Year Ever) is a program that the Middle School has put together focusing on traditions, class challenges, trivia, and use of cross curricular projects. 8</w:t>
      </w:r>
      <w:r w:rsidRPr="00365E52">
        <w:rPr>
          <w:noProof/>
          <w:vertAlign w:val="superscript"/>
        </w:rPr>
        <w:t>th</w:t>
      </w:r>
      <w:r>
        <w:rPr>
          <w:noProof/>
        </w:rPr>
        <w:t xml:space="preserve"> – Holocost Museum in Gunnison. 6</w:t>
      </w:r>
      <w:r w:rsidRPr="00365E52">
        <w:rPr>
          <w:noProof/>
          <w:vertAlign w:val="superscript"/>
        </w:rPr>
        <w:t>th</w:t>
      </w:r>
      <w:r>
        <w:rPr>
          <w:noProof/>
        </w:rPr>
        <w:t xml:space="preserve"> Grade – Surface, 7</w:t>
      </w:r>
      <w:r w:rsidRPr="00365E52">
        <w:rPr>
          <w:noProof/>
          <w:vertAlign w:val="superscript"/>
        </w:rPr>
        <w:t>th</w:t>
      </w:r>
      <w:r>
        <w:rPr>
          <w:noProof/>
        </w:rPr>
        <w:t xml:space="preserve"> Grade Anasazi State Park. Work with Student Council. Cross Country is doing good. HOPE Squad. Policy FGD – Interogations and Searches. Discussed if we want to review for next board meeting. Liz will send out info. </w:t>
      </w:r>
    </w:p>
    <w:p w:rsidR="00365E52" w:rsidRPr="00F90F6D" w:rsidRDefault="00365E52" w:rsidP="00365E52">
      <w:pPr>
        <w:pStyle w:val="PlainText"/>
        <w:ind w:left="1440"/>
        <w:rPr>
          <w:noProof/>
        </w:rPr>
      </w:pPr>
      <w:r>
        <w:rPr>
          <w:noProof/>
        </w:rPr>
        <w:t xml:space="preserve">April – Larsen Perkins talked about gettting an afternoon program going with the schools to teach life skills. This is tied to 4H and must be Middle School students. Would need district employee and/or a parent to assist. </w:t>
      </w:r>
    </w:p>
    <w:p w:rsidR="00A8455A" w:rsidRDefault="00A8455A" w:rsidP="00A8455A">
      <w:pPr>
        <w:pStyle w:val="PlainText"/>
        <w:rPr>
          <w:noProof/>
        </w:rPr>
      </w:pPr>
    </w:p>
    <w:p w:rsidR="009B72D6" w:rsidRPr="00A8455A" w:rsidRDefault="00000000" w:rsidP="00A8455A">
      <w:pPr>
        <w:pStyle w:val="PlainText"/>
        <w:rPr>
          <w:b/>
          <w:bCs/>
          <w:noProof/>
        </w:rPr>
      </w:pPr>
      <w:r w:rsidRPr="00A8455A">
        <w:rPr>
          <w:b/>
          <w:bCs/>
          <w:noProof/>
        </w:rPr>
        <w:fldChar w:fldCharType="begin"/>
      </w:r>
      <w:r w:rsidRPr="00A8455A">
        <w:rPr>
          <w:b/>
          <w:bCs/>
          <w:noProof/>
        </w:rPr>
        <w:instrText>TC "7:00 Business Items" \f t</w:instrText>
      </w:r>
      <w:r w:rsidRPr="00A8455A">
        <w:rPr>
          <w:b/>
          <w:bCs/>
          <w:noProof/>
        </w:rPr>
        <w:fldChar w:fldCharType="end"/>
      </w:r>
      <w:bookmarkStart w:id="11" w:name="V._7:00_Business_Items"/>
      <w:r w:rsidRPr="00A8455A">
        <w:rPr>
          <w:b/>
          <w:bCs/>
          <w:noProof/>
        </w:rPr>
        <w:t>Business Items</w:t>
      </w:r>
      <w:bookmarkEnd w:id="11"/>
    </w:p>
    <w:p w:rsidR="009B72D6" w:rsidRDefault="00000000" w:rsidP="00A8455A">
      <w:pPr>
        <w:pStyle w:val="PlainText"/>
        <w:ind w:firstLine="720"/>
        <w:rPr>
          <w:noProof/>
        </w:rPr>
      </w:pPr>
      <w:r>
        <w:rPr>
          <w:noProof/>
        </w:rPr>
        <w:fldChar w:fldCharType="begin"/>
      </w:r>
      <w:r w:rsidRPr="00F90F6D">
        <w:rPr>
          <w:noProof/>
        </w:rPr>
        <w:instrText>TC "FY24 Budget Approval" \f t</w:instrText>
      </w:r>
      <w:r>
        <w:rPr>
          <w:noProof/>
        </w:rPr>
        <w:fldChar w:fldCharType="end"/>
      </w:r>
      <w:bookmarkStart w:id="12" w:name="1._FY24_Budget_Approval"/>
      <w:r w:rsidRPr="00F90F6D">
        <w:rPr>
          <w:noProof/>
        </w:rPr>
        <w:t>FY24 Budget Approval</w:t>
      </w:r>
      <w:bookmarkEnd w:id="12"/>
    </w:p>
    <w:p w:rsidR="00A8455A" w:rsidRDefault="00A8455A" w:rsidP="00A8455A">
      <w:pPr>
        <w:pStyle w:val="PlainText"/>
        <w:ind w:left="720" w:firstLine="720"/>
        <w:rPr>
          <w:noProof/>
        </w:rPr>
      </w:pPr>
      <w:r>
        <w:rPr>
          <w:noProof/>
        </w:rPr>
        <w:t>Motion to Approve</w:t>
      </w:r>
      <w:r w:rsidR="00365E52">
        <w:rPr>
          <w:noProof/>
        </w:rPr>
        <w:t xml:space="preserve"> FY24 Budget</w:t>
      </w:r>
      <w:r>
        <w:rPr>
          <w:noProof/>
        </w:rPr>
        <w:t xml:space="preserve"> made by </w:t>
      </w:r>
      <w:r w:rsidR="00365E52">
        <w:rPr>
          <w:noProof/>
        </w:rPr>
        <w:t>Curtis</w:t>
      </w:r>
      <w:r>
        <w:rPr>
          <w:noProof/>
        </w:rPr>
        <w:t xml:space="preserve">, Seconded by </w:t>
      </w:r>
      <w:r w:rsidR="00365E52">
        <w:rPr>
          <w:noProof/>
        </w:rPr>
        <w:t>Shawn</w:t>
      </w:r>
      <w:r>
        <w:rPr>
          <w:noProof/>
        </w:rPr>
        <w:t>. All in Favor</w:t>
      </w:r>
    </w:p>
    <w:p w:rsidR="00A8455A" w:rsidRDefault="00A8455A" w:rsidP="00A8455A">
      <w:pPr>
        <w:pStyle w:val="PlainText"/>
        <w:rPr>
          <w:noProof/>
        </w:rPr>
      </w:pPr>
    </w:p>
    <w:p w:rsidR="00365E52" w:rsidRDefault="00365E52" w:rsidP="00A8455A">
      <w:pPr>
        <w:pStyle w:val="PlainText"/>
        <w:rPr>
          <w:noProof/>
        </w:rPr>
      </w:pPr>
    </w:p>
    <w:p w:rsidR="009B72D6" w:rsidRPr="00F90F6D" w:rsidRDefault="00000000" w:rsidP="00A8455A">
      <w:pPr>
        <w:pStyle w:val="PlainText"/>
        <w:ind w:firstLine="720"/>
        <w:rPr>
          <w:noProof/>
        </w:rPr>
      </w:pPr>
      <w:r>
        <w:rPr>
          <w:noProof/>
        </w:rPr>
        <w:lastRenderedPageBreak/>
        <w:fldChar w:fldCharType="begin"/>
      </w:r>
      <w:r w:rsidRPr="00F90F6D">
        <w:rPr>
          <w:noProof/>
        </w:rPr>
        <w:instrText>TC "Altria Settlement Offer Packet - Wayne County School District" \f t</w:instrText>
      </w:r>
      <w:r>
        <w:rPr>
          <w:noProof/>
        </w:rPr>
        <w:fldChar w:fldCharType="end"/>
      </w:r>
      <w:bookmarkStart w:id="13" w:name="2._Altria_Settlement_Offer_Packet_-_Wayn"/>
      <w:r w:rsidRPr="00F90F6D">
        <w:rPr>
          <w:noProof/>
        </w:rPr>
        <w:t>Altria Settlement Offer Packet - Wayne County School District</w:t>
      </w:r>
      <w:bookmarkEnd w:id="13"/>
    </w:p>
    <w:p w:rsidR="00A8455A" w:rsidRDefault="00A8455A" w:rsidP="00A8455A">
      <w:pPr>
        <w:pStyle w:val="PlainText"/>
        <w:ind w:left="720" w:firstLine="720"/>
        <w:rPr>
          <w:noProof/>
        </w:rPr>
      </w:pPr>
      <w:r>
        <w:rPr>
          <w:noProof/>
        </w:rPr>
        <w:t>Motion to Approve</w:t>
      </w:r>
      <w:r w:rsidR="00365E52">
        <w:rPr>
          <w:noProof/>
        </w:rPr>
        <w:t xml:space="preserve"> Altria Settlement</w:t>
      </w:r>
      <w:r>
        <w:rPr>
          <w:noProof/>
        </w:rPr>
        <w:t xml:space="preserve"> made by</w:t>
      </w:r>
      <w:r w:rsidR="00365E52">
        <w:rPr>
          <w:noProof/>
        </w:rPr>
        <w:t xml:space="preserve"> Jim</w:t>
      </w:r>
      <w:r>
        <w:rPr>
          <w:noProof/>
        </w:rPr>
        <w:t>, Seconded by</w:t>
      </w:r>
      <w:r w:rsidR="00365E52">
        <w:rPr>
          <w:noProof/>
        </w:rPr>
        <w:t xml:space="preserve"> Liz</w:t>
      </w:r>
      <w:r>
        <w:rPr>
          <w:noProof/>
        </w:rPr>
        <w:t>. All in Favor</w:t>
      </w:r>
    </w:p>
    <w:p w:rsidR="00A8455A" w:rsidRDefault="00A8455A" w:rsidP="00A8455A">
      <w:pPr>
        <w:pStyle w:val="PlainText"/>
        <w:ind w:firstLine="720"/>
        <w:rPr>
          <w:noProof/>
        </w:rPr>
      </w:pPr>
    </w:p>
    <w:p w:rsidR="009B72D6" w:rsidRPr="00F90F6D" w:rsidRDefault="00000000" w:rsidP="00A8455A">
      <w:pPr>
        <w:pStyle w:val="PlainText"/>
        <w:ind w:firstLine="720"/>
        <w:rPr>
          <w:noProof/>
        </w:rPr>
      </w:pPr>
      <w:r>
        <w:rPr>
          <w:noProof/>
        </w:rPr>
        <w:fldChar w:fldCharType="begin"/>
      </w:r>
      <w:r w:rsidRPr="00F90F6D">
        <w:rPr>
          <w:noProof/>
        </w:rPr>
        <w:instrText>TC "Security &amp; Audio Enhancements @ HES" \f t</w:instrText>
      </w:r>
      <w:r>
        <w:rPr>
          <w:noProof/>
        </w:rPr>
        <w:fldChar w:fldCharType="end"/>
      </w:r>
      <w:bookmarkStart w:id="14" w:name="3._Security_&amp;_Audio_Enhancements_@_HES"/>
      <w:r w:rsidRPr="00F90F6D">
        <w:rPr>
          <w:noProof/>
        </w:rPr>
        <w:t>Security &amp; Audio Enhancements @ HES</w:t>
      </w:r>
      <w:bookmarkEnd w:id="14"/>
    </w:p>
    <w:p w:rsidR="00A8455A" w:rsidRDefault="00A8455A" w:rsidP="00365E52">
      <w:pPr>
        <w:pStyle w:val="PlainText"/>
        <w:ind w:left="1440"/>
        <w:rPr>
          <w:noProof/>
        </w:rPr>
      </w:pPr>
      <w:r>
        <w:rPr>
          <w:noProof/>
        </w:rPr>
        <w:t xml:space="preserve">Motion to Approve </w:t>
      </w:r>
      <w:r w:rsidR="00365E52">
        <w:rPr>
          <w:noProof/>
        </w:rPr>
        <w:t xml:space="preserve">Security &amp; Audio Enhancements up to $20K </w:t>
      </w:r>
      <w:r>
        <w:rPr>
          <w:noProof/>
        </w:rPr>
        <w:t>made by</w:t>
      </w:r>
      <w:r w:rsidR="00365E52">
        <w:rPr>
          <w:noProof/>
        </w:rPr>
        <w:t xml:space="preserve"> Curtis</w:t>
      </w:r>
      <w:r>
        <w:rPr>
          <w:noProof/>
        </w:rPr>
        <w:t>, Seconded by</w:t>
      </w:r>
      <w:r w:rsidR="00365E52">
        <w:rPr>
          <w:noProof/>
        </w:rPr>
        <w:t xml:space="preserve"> Shawn</w:t>
      </w:r>
      <w:r>
        <w:rPr>
          <w:noProof/>
        </w:rPr>
        <w:t>. All in Favor</w:t>
      </w:r>
    </w:p>
    <w:p w:rsidR="00A8455A" w:rsidRDefault="00A8455A" w:rsidP="00A8455A">
      <w:pPr>
        <w:pStyle w:val="PlainText"/>
        <w:ind w:firstLine="720"/>
        <w:rPr>
          <w:noProof/>
        </w:rPr>
      </w:pPr>
    </w:p>
    <w:p w:rsidR="00A8455A" w:rsidRDefault="00000000" w:rsidP="00A8455A">
      <w:pPr>
        <w:pStyle w:val="PlainText"/>
        <w:ind w:firstLine="720"/>
        <w:rPr>
          <w:noProof/>
        </w:rPr>
      </w:pPr>
      <w:r>
        <w:rPr>
          <w:noProof/>
        </w:rPr>
        <w:fldChar w:fldCharType="begin"/>
      </w:r>
      <w:r w:rsidRPr="00F90F6D">
        <w:rPr>
          <w:noProof/>
        </w:rPr>
        <w:instrText>TC "Approval of TSSA Plans" \f t</w:instrText>
      </w:r>
      <w:r>
        <w:rPr>
          <w:noProof/>
        </w:rPr>
        <w:fldChar w:fldCharType="end"/>
      </w:r>
      <w:bookmarkStart w:id="15" w:name="4._Approval_of_TSSA_Plans"/>
      <w:r w:rsidRPr="00F90F6D">
        <w:rPr>
          <w:noProof/>
        </w:rPr>
        <w:t>Approval of TSSA Plans</w:t>
      </w:r>
      <w:bookmarkEnd w:id="15"/>
    </w:p>
    <w:p w:rsidR="00A8455A" w:rsidRDefault="00A8455A" w:rsidP="00A8455A">
      <w:pPr>
        <w:pStyle w:val="PlainText"/>
        <w:ind w:left="1440"/>
        <w:rPr>
          <w:noProof/>
        </w:rPr>
      </w:pPr>
      <w:r>
        <w:rPr>
          <w:noProof/>
        </w:rPr>
        <w:t xml:space="preserve">Motion to Approve </w:t>
      </w:r>
      <w:r w:rsidR="00365E52">
        <w:rPr>
          <w:noProof/>
        </w:rPr>
        <w:t xml:space="preserve">TSSA Plans </w:t>
      </w:r>
      <w:r>
        <w:rPr>
          <w:noProof/>
        </w:rPr>
        <w:t>made by</w:t>
      </w:r>
      <w:r w:rsidR="00365E52">
        <w:rPr>
          <w:noProof/>
        </w:rPr>
        <w:t xml:space="preserve"> Jim</w:t>
      </w:r>
      <w:r>
        <w:rPr>
          <w:noProof/>
        </w:rPr>
        <w:t>, Seconded by</w:t>
      </w:r>
      <w:r w:rsidR="00365E52">
        <w:rPr>
          <w:noProof/>
        </w:rPr>
        <w:t xml:space="preserve"> Liz</w:t>
      </w:r>
      <w:r>
        <w:rPr>
          <w:noProof/>
        </w:rPr>
        <w:t>. All in Favor</w:t>
      </w:r>
    </w:p>
    <w:p w:rsidR="00A8455A" w:rsidRDefault="00A8455A" w:rsidP="00A8455A">
      <w:pPr>
        <w:pStyle w:val="PlainText"/>
        <w:rPr>
          <w:noProof/>
        </w:rPr>
      </w:pPr>
    </w:p>
    <w:p w:rsidR="009B72D6" w:rsidRPr="00F90F6D" w:rsidRDefault="00000000" w:rsidP="00A8455A">
      <w:pPr>
        <w:pStyle w:val="PlainText"/>
        <w:ind w:firstLine="720"/>
        <w:rPr>
          <w:noProof/>
        </w:rPr>
      </w:pPr>
      <w:r>
        <w:rPr>
          <w:noProof/>
        </w:rPr>
        <w:fldChar w:fldCharType="begin"/>
      </w:r>
      <w:r w:rsidRPr="00F90F6D">
        <w:rPr>
          <w:noProof/>
        </w:rPr>
        <w:instrText>TC "LEA Specific License Approvals" \f t</w:instrText>
      </w:r>
      <w:r>
        <w:rPr>
          <w:noProof/>
        </w:rPr>
        <w:fldChar w:fldCharType="end"/>
      </w:r>
      <w:bookmarkStart w:id="16" w:name="5._LEA_Specific_License_Approvals"/>
      <w:r w:rsidRPr="00F90F6D">
        <w:rPr>
          <w:noProof/>
        </w:rPr>
        <w:t>LEA Specific License Approvals</w:t>
      </w:r>
      <w:bookmarkEnd w:id="16"/>
    </w:p>
    <w:p w:rsidR="00A8455A" w:rsidRDefault="00A8455A" w:rsidP="00A8455A">
      <w:pPr>
        <w:pStyle w:val="PlainText"/>
        <w:ind w:left="720" w:firstLine="720"/>
        <w:rPr>
          <w:noProof/>
        </w:rPr>
      </w:pPr>
      <w:r>
        <w:rPr>
          <w:noProof/>
        </w:rPr>
        <w:t>Motion to Approve</w:t>
      </w:r>
      <w:r w:rsidR="00365E52">
        <w:rPr>
          <w:noProof/>
        </w:rPr>
        <w:t xml:space="preserve"> LEA Specific Licenses</w:t>
      </w:r>
      <w:r>
        <w:rPr>
          <w:noProof/>
        </w:rPr>
        <w:t xml:space="preserve"> made by</w:t>
      </w:r>
      <w:r w:rsidR="00365E52">
        <w:rPr>
          <w:noProof/>
        </w:rPr>
        <w:t xml:space="preserve"> Liz</w:t>
      </w:r>
      <w:r>
        <w:rPr>
          <w:noProof/>
        </w:rPr>
        <w:t>, Seconded by</w:t>
      </w:r>
      <w:r w:rsidR="00365E52">
        <w:rPr>
          <w:noProof/>
        </w:rPr>
        <w:t xml:space="preserve"> Shawn</w:t>
      </w:r>
      <w:r>
        <w:rPr>
          <w:noProof/>
        </w:rPr>
        <w:t>. All in Favor</w:t>
      </w:r>
    </w:p>
    <w:p w:rsidR="00A8455A" w:rsidRDefault="00A8455A" w:rsidP="00A8455A">
      <w:pPr>
        <w:pStyle w:val="PlainText"/>
        <w:ind w:firstLine="720"/>
        <w:rPr>
          <w:noProof/>
        </w:rPr>
      </w:pPr>
    </w:p>
    <w:p w:rsidR="009B72D6" w:rsidRPr="00F90F6D" w:rsidRDefault="00000000" w:rsidP="00A8455A">
      <w:pPr>
        <w:pStyle w:val="PlainText"/>
        <w:ind w:firstLine="720"/>
        <w:rPr>
          <w:noProof/>
        </w:rPr>
      </w:pPr>
      <w:r>
        <w:rPr>
          <w:noProof/>
        </w:rPr>
        <w:fldChar w:fldCharType="begin"/>
      </w:r>
      <w:r w:rsidRPr="00F90F6D">
        <w:rPr>
          <w:noProof/>
        </w:rPr>
        <w:instrText>TC "Prevention Coordinator Position" \f t</w:instrText>
      </w:r>
      <w:r>
        <w:rPr>
          <w:noProof/>
        </w:rPr>
        <w:fldChar w:fldCharType="end"/>
      </w:r>
      <w:bookmarkStart w:id="17" w:name="6._Prevention_Coordinator_Position"/>
      <w:r w:rsidRPr="00F90F6D">
        <w:rPr>
          <w:noProof/>
        </w:rPr>
        <w:t>Prevention Coordinator Position</w:t>
      </w:r>
      <w:bookmarkEnd w:id="17"/>
    </w:p>
    <w:p w:rsidR="00A8455A" w:rsidRDefault="00A8455A" w:rsidP="00365E52">
      <w:pPr>
        <w:pStyle w:val="PlainText"/>
        <w:ind w:left="1440"/>
        <w:rPr>
          <w:noProof/>
        </w:rPr>
      </w:pPr>
      <w:r>
        <w:rPr>
          <w:noProof/>
        </w:rPr>
        <w:t>Motion to Approve</w:t>
      </w:r>
      <w:r w:rsidR="00365E52">
        <w:rPr>
          <w:noProof/>
        </w:rPr>
        <w:t xml:space="preserve"> the Prevention Coordinator Position for 1 year with a review at the end of the school year by the board to assess future benefit to the district </w:t>
      </w:r>
      <w:r>
        <w:rPr>
          <w:noProof/>
        </w:rPr>
        <w:t>made by</w:t>
      </w:r>
      <w:r w:rsidR="00365E52">
        <w:rPr>
          <w:noProof/>
        </w:rPr>
        <w:t xml:space="preserve"> Shawn</w:t>
      </w:r>
      <w:r>
        <w:rPr>
          <w:noProof/>
        </w:rPr>
        <w:t>, Seconded by</w:t>
      </w:r>
      <w:r w:rsidR="00365E52">
        <w:rPr>
          <w:noProof/>
        </w:rPr>
        <w:t xml:space="preserve"> Liz</w:t>
      </w:r>
      <w:r>
        <w:rPr>
          <w:noProof/>
        </w:rPr>
        <w:t xml:space="preserve">. </w:t>
      </w:r>
      <w:r w:rsidR="00365E52">
        <w:rPr>
          <w:noProof/>
        </w:rPr>
        <w:t>4 in</w:t>
      </w:r>
      <w:r>
        <w:rPr>
          <w:noProof/>
        </w:rPr>
        <w:t xml:space="preserve"> Favor</w:t>
      </w:r>
      <w:r w:rsidR="00365E52">
        <w:rPr>
          <w:noProof/>
        </w:rPr>
        <w:t>, Jim Lamb Abstained.</w:t>
      </w:r>
    </w:p>
    <w:p w:rsidR="00A8455A" w:rsidRDefault="00A8455A" w:rsidP="00A8455A">
      <w:pPr>
        <w:pStyle w:val="PlainText"/>
        <w:rPr>
          <w:noProof/>
        </w:rPr>
      </w:pPr>
    </w:p>
    <w:p w:rsidR="009B72D6" w:rsidRPr="00F90F6D" w:rsidRDefault="00000000" w:rsidP="00A8455A">
      <w:pPr>
        <w:pStyle w:val="PlainText"/>
        <w:ind w:firstLine="720"/>
        <w:rPr>
          <w:noProof/>
        </w:rPr>
      </w:pPr>
      <w:r>
        <w:rPr>
          <w:noProof/>
        </w:rPr>
        <w:fldChar w:fldCharType="begin"/>
      </w:r>
      <w:r w:rsidRPr="00F90F6D">
        <w:rPr>
          <w:noProof/>
        </w:rPr>
        <w:instrText>TC "Policies" \f t</w:instrText>
      </w:r>
      <w:r>
        <w:rPr>
          <w:noProof/>
        </w:rPr>
        <w:fldChar w:fldCharType="end"/>
      </w:r>
      <w:bookmarkStart w:id="18" w:name="7._Policies"/>
      <w:r w:rsidRPr="00F90F6D">
        <w:rPr>
          <w:noProof/>
        </w:rPr>
        <w:t>Policies</w:t>
      </w:r>
      <w:bookmarkEnd w:id="18"/>
    </w:p>
    <w:p w:rsidR="009B72D6" w:rsidRDefault="00000000" w:rsidP="00A8455A">
      <w:pPr>
        <w:pStyle w:val="PlainText"/>
        <w:ind w:left="720" w:firstLine="720"/>
        <w:rPr>
          <w:noProof/>
        </w:rPr>
      </w:pPr>
      <w:r>
        <w:rPr>
          <w:noProof/>
        </w:rPr>
        <w:fldChar w:fldCharType="begin"/>
      </w:r>
      <w:r w:rsidRPr="00F90F6D">
        <w:rPr>
          <w:noProof/>
        </w:rPr>
        <w:instrText>TC "First Reading" \f t</w:instrText>
      </w:r>
      <w:r>
        <w:rPr>
          <w:noProof/>
        </w:rPr>
        <w:fldChar w:fldCharType="end"/>
      </w:r>
      <w:bookmarkStart w:id="19" w:name="a._First_Reading"/>
      <w:r w:rsidRPr="00F90F6D">
        <w:rPr>
          <w:noProof/>
        </w:rPr>
        <w:t>First Reading</w:t>
      </w:r>
      <w:bookmarkEnd w:id="19"/>
    </w:p>
    <w:p w:rsidR="00CC7D62" w:rsidRPr="00F90F6D" w:rsidRDefault="00CC7D62" w:rsidP="00A8455A">
      <w:pPr>
        <w:pStyle w:val="PlainText"/>
        <w:ind w:left="720" w:firstLine="720"/>
        <w:rPr>
          <w:noProof/>
        </w:rPr>
      </w:pPr>
      <w:r>
        <w:rPr>
          <w:noProof/>
        </w:rPr>
        <w:t>Policy CKB - Discussion on revisions to policy.</w:t>
      </w:r>
    </w:p>
    <w:p w:rsidR="00A8455A" w:rsidRDefault="00A8455A" w:rsidP="00365E52">
      <w:pPr>
        <w:pStyle w:val="PlainText"/>
        <w:ind w:left="1440"/>
        <w:rPr>
          <w:noProof/>
        </w:rPr>
      </w:pPr>
      <w:r>
        <w:rPr>
          <w:noProof/>
        </w:rPr>
        <w:t xml:space="preserve">Motion to </w:t>
      </w:r>
      <w:r w:rsidR="00365E52">
        <w:rPr>
          <w:noProof/>
        </w:rPr>
        <w:t>wave 1</w:t>
      </w:r>
      <w:r w:rsidR="00365E52" w:rsidRPr="00365E52">
        <w:rPr>
          <w:noProof/>
          <w:vertAlign w:val="superscript"/>
        </w:rPr>
        <w:t>st</w:t>
      </w:r>
      <w:r w:rsidR="00365E52">
        <w:rPr>
          <w:noProof/>
        </w:rPr>
        <w:t xml:space="preserve"> and 2</w:t>
      </w:r>
      <w:r w:rsidR="00365E52" w:rsidRPr="00365E52">
        <w:rPr>
          <w:noProof/>
          <w:vertAlign w:val="superscript"/>
        </w:rPr>
        <w:t>nd</w:t>
      </w:r>
      <w:r w:rsidR="00365E52">
        <w:rPr>
          <w:noProof/>
        </w:rPr>
        <w:t xml:space="preserve"> reading </w:t>
      </w:r>
      <w:r>
        <w:rPr>
          <w:noProof/>
        </w:rPr>
        <w:t>Approve</w:t>
      </w:r>
      <w:r w:rsidR="00365E52">
        <w:rPr>
          <w:noProof/>
        </w:rPr>
        <w:t xml:space="preserve"> CKB with stated changes</w:t>
      </w:r>
      <w:r>
        <w:rPr>
          <w:noProof/>
        </w:rPr>
        <w:t xml:space="preserve"> made by </w:t>
      </w:r>
      <w:r w:rsidR="00365E52">
        <w:rPr>
          <w:noProof/>
        </w:rPr>
        <w:t>Jim</w:t>
      </w:r>
      <w:r>
        <w:rPr>
          <w:noProof/>
        </w:rPr>
        <w:t>, Seconded by</w:t>
      </w:r>
      <w:r w:rsidR="00365E52">
        <w:rPr>
          <w:noProof/>
        </w:rPr>
        <w:t xml:space="preserve"> Liz</w:t>
      </w:r>
      <w:r>
        <w:rPr>
          <w:noProof/>
        </w:rPr>
        <w:t>. All in Favor</w:t>
      </w:r>
    </w:p>
    <w:p w:rsidR="00CC7D62" w:rsidRDefault="00CC7D62" w:rsidP="00CC7D62">
      <w:pPr>
        <w:pStyle w:val="PlainText"/>
        <w:ind w:left="720" w:firstLine="720"/>
        <w:rPr>
          <w:noProof/>
        </w:rPr>
      </w:pPr>
    </w:p>
    <w:p w:rsidR="00CC7D62" w:rsidRDefault="00CC7D62" w:rsidP="00CC7D62">
      <w:pPr>
        <w:pStyle w:val="PlainText"/>
        <w:ind w:left="720" w:firstLine="720"/>
        <w:rPr>
          <w:noProof/>
        </w:rPr>
      </w:pPr>
      <w:r>
        <w:rPr>
          <w:noProof/>
        </w:rPr>
        <w:t xml:space="preserve">Policy </w:t>
      </w:r>
      <w:r>
        <w:rPr>
          <w:noProof/>
        </w:rPr>
        <w:t>DHE</w:t>
      </w:r>
      <w:r>
        <w:rPr>
          <w:noProof/>
        </w:rPr>
        <w:t xml:space="preserve"> - Discussion on </w:t>
      </w:r>
      <w:r>
        <w:rPr>
          <w:noProof/>
        </w:rPr>
        <w:t>revisions</w:t>
      </w:r>
      <w:r>
        <w:rPr>
          <w:noProof/>
        </w:rPr>
        <w:t xml:space="preserve"> to policy.</w:t>
      </w:r>
    </w:p>
    <w:p w:rsidR="00365E52" w:rsidRDefault="00365E52" w:rsidP="00365E52">
      <w:pPr>
        <w:pStyle w:val="PlainText"/>
        <w:ind w:left="1440"/>
        <w:rPr>
          <w:noProof/>
        </w:rPr>
      </w:pPr>
      <w:r>
        <w:rPr>
          <w:noProof/>
        </w:rPr>
        <w:t>Motion to wave 1</w:t>
      </w:r>
      <w:r w:rsidRPr="00365E52">
        <w:rPr>
          <w:noProof/>
          <w:vertAlign w:val="superscript"/>
        </w:rPr>
        <w:t>st</w:t>
      </w:r>
      <w:r>
        <w:rPr>
          <w:noProof/>
        </w:rPr>
        <w:t xml:space="preserve"> and 2</w:t>
      </w:r>
      <w:r w:rsidRPr="00365E52">
        <w:rPr>
          <w:noProof/>
          <w:vertAlign w:val="superscript"/>
        </w:rPr>
        <w:t>nd</w:t>
      </w:r>
      <w:r>
        <w:rPr>
          <w:noProof/>
        </w:rPr>
        <w:t xml:space="preserve"> reading Approve </w:t>
      </w:r>
      <w:r>
        <w:rPr>
          <w:noProof/>
        </w:rPr>
        <w:t>DHE</w:t>
      </w:r>
      <w:r>
        <w:rPr>
          <w:noProof/>
        </w:rPr>
        <w:t xml:space="preserve"> </w:t>
      </w:r>
      <w:r>
        <w:rPr>
          <w:noProof/>
        </w:rPr>
        <w:t xml:space="preserve">with discussed changes </w:t>
      </w:r>
      <w:r>
        <w:rPr>
          <w:noProof/>
        </w:rPr>
        <w:t xml:space="preserve">made by </w:t>
      </w:r>
      <w:r>
        <w:rPr>
          <w:noProof/>
        </w:rPr>
        <w:t>Curtis</w:t>
      </w:r>
      <w:r>
        <w:rPr>
          <w:noProof/>
        </w:rPr>
        <w:t xml:space="preserve">, Seconded by </w:t>
      </w:r>
      <w:r>
        <w:rPr>
          <w:noProof/>
        </w:rPr>
        <w:t>Jim</w:t>
      </w:r>
      <w:r>
        <w:rPr>
          <w:noProof/>
        </w:rPr>
        <w:t>. All in Favor</w:t>
      </w:r>
    </w:p>
    <w:p w:rsidR="00A8455A" w:rsidRDefault="00A8455A" w:rsidP="00A8455A">
      <w:pPr>
        <w:pStyle w:val="PlainText"/>
        <w:rPr>
          <w:noProof/>
        </w:rPr>
      </w:pPr>
    </w:p>
    <w:p w:rsidR="009B72D6" w:rsidRDefault="00000000" w:rsidP="00A8455A">
      <w:pPr>
        <w:pStyle w:val="PlainText"/>
        <w:rPr>
          <w:b/>
          <w:bCs/>
          <w:noProof/>
        </w:rPr>
      </w:pPr>
      <w:r w:rsidRPr="00A8455A">
        <w:rPr>
          <w:b/>
          <w:bCs/>
          <w:noProof/>
        </w:rPr>
        <w:fldChar w:fldCharType="begin"/>
      </w:r>
      <w:r w:rsidRPr="00A8455A">
        <w:rPr>
          <w:b/>
          <w:bCs/>
          <w:noProof/>
        </w:rPr>
        <w:instrText>TC "Next Meeting " \f t</w:instrText>
      </w:r>
      <w:r w:rsidRPr="00A8455A">
        <w:rPr>
          <w:b/>
          <w:bCs/>
          <w:noProof/>
        </w:rPr>
        <w:fldChar w:fldCharType="end"/>
      </w:r>
      <w:bookmarkStart w:id="20" w:name="8._Next_Meeting"/>
      <w:r w:rsidRPr="00A8455A">
        <w:rPr>
          <w:b/>
          <w:bCs/>
          <w:noProof/>
        </w:rPr>
        <w:t>Next Meeting </w:t>
      </w:r>
      <w:bookmarkEnd w:id="20"/>
    </w:p>
    <w:p w:rsidR="00CC7D62" w:rsidRDefault="00CC7D62" w:rsidP="00365E52">
      <w:pPr>
        <w:pStyle w:val="PlainText"/>
        <w:ind w:left="1440"/>
        <w:rPr>
          <w:noProof/>
        </w:rPr>
      </w:pPr>
      <w:r>
        <w:rPr>
          <w:noProof/>
        </w:rPr>
        <w:t>Discussion on board schedule and the locations the meetings will be held.</w:t>
      </w:r>
    </w:p>
    <w:p w:rsidR="00365E52" w:rsidRDefault="00365E52" w:rsidP="00365E52">
      <w:pPr>
        <w:pStyle w:val="PlainText"/>
        <w:ind w:left="1440"/>
        <w:rPr>
          <w:noProof/>
        </w:rPr>
      </w:pPr>
      <w:r>
        <w:rPr>
          <w:noProof/>
        </w:rPr>
        <w:t xml:space="preserve">Motion to Approve </w:t>
      </w:r>
      <w:r>
        <w:rPr>
          <w:noProof/>
        </w:rPr>
        <w:t>changes to the Board Schedule</w:t>
      </w:r>
      <w:r>
        <w:rPr>
          <w:noProof/>
        </w:rPr>
        <w:t xml:space="preserve"> made by Jim, Seconded by </w:t>
      </w:r>
      <w:r>
        <w:rPr>
          <w:noProof/>
        </w:rPr>
        <w:t>Shawn</w:t>
      </w:r>
      <w:r>
        <w:rPr>
          <w:noProof/>
        </w:rPr>
        <w:t>. All in Favor</w:t>
      </w:r>
    </w:p>
    <w:p w:rsidR="00365E52" w:rsidRPr="00A8455A" w:rsidRDefault="00365E52" w:rsidP="00A8455A">
      <w:pPr>
        <w:pStyle w:val="PlainText"/>
        <w:rPr>
          <w:b/>
          <w:bCs/>
          <w:noProof/>
        </w:rPr>
      </w:pPr>
    </w:p>
    <w:p w:rsidR="00A8455A" w:rsidRPr="00F90F6D" w:rsidRDefault="00A8455A" w:rsidP="00A8455A">
      <w:pPr>
        <w:pStyle w:val="PlainText"/>
        <w:ind w:firstLine="720"/>
        <w:rPr>
          <w:noProof/>
        </w:rPr>
      </w:pPr>
    </w:p>
    <w:p w:rsidR="009B72D6" w:rsidRPr="00A8455A" w:rsidRDefault="00000000" w:rsidP="00A8455A">
      <w:pPr>
        <w:pStyle w:val="PlainText"/>
        <w:rPr>
          <w:b/>
          <w:bCs/>
          <w:noProof/>
        </w:rPr>
      </w:pPr>
      <w:r w:rsidRPr="00A8455A">
        <w:rPr>
          <w:b/>
          <w:bCs/>
          <w:noProof/>
        </w:rPr>
        <w:fldChar w:fldCharType="begin"/>
      </w:r>
      <w:r w:rsidRPr="00A8455A">
        <w:rPr>
          <w:b/>
          <w:bCs/>
          <w:noProof/>
        </w:rPr>
        <w:instrText>TC "8:00 Closed Session as permitted by Utah Code Annotated Section 52-4-205(1)(a)" \f t</w:instrText>
      </w:r>
      <w:r w:rsidRPr="00A8455A">
        <w:rPr>
          <w:b/>
          <w:bCs/>
          <w:noProof/>
        </w:rPr>
        <w:fldChar w:fldCharType="end"/>
      </w:r>
      <w:bookmarkStart w:id="21" w:name="VI._8:00_Closed_Session_as_permitted_by_"/>
      <w:r w:rsidRPr="00A8455A">
        <w:rPr>
          <w:b/>
          <w:bCs/>
          <w:noProof/>
        </w:rPr>
        <w:t>Closed Session as permitted by Utah Code Annotated Section 52-4-205(1)(a)</w:t>
      </w:r>
      <w:bookmarkEnd w:id="21"/>
    </w:p>
    <w:p w:rsidR="00A8455A" w:rsidRDefault="00A8455A" w:rsidP="00A8455A">
      <w:pPr>
        <w:pStyle w:val="PlainText"/>
        <w:ind w:firstLine="720"/>
        <w:rPr>
          <w:noProof/>
        </w:rPr>
      </w:pPr>
      <w:r>
        <w:rPr>
          <w:noProof/>
        </w:rPr>
        <w:t xml:space="preserve">Motion to </w:t>
      </w:r>
      <w:r>
        <w:rPr>
          <w:noProof/>
        </w:rPr>
        <w:t>move into Closed Session</w:t>
      </w:r>
      <w:r>
        <w:rPr>
          <w:noProof/>
        </w:rPr>
        <w:t xml:space="preserve"> </w:t>
      </w:r>
      <w:r>
        <w:rPr>
          <w:noProof/>
        </w:rPr>
        <w:t xml:space="preserve">@  pm </w:t>
      </w:r>
      <w:r>
        <w:rPr>
          <w:noProof/>
        </w:rPr>
        <w:t xml:space="preserve">made by </w:t>
      </w:r>
      <w:r w:rsidR="00365E52">
        <w:rPr>
          <w:noProof/>
        </w:rPr>
        <w:t>Shawn</w:t>
      </w:r>
      <w:r>
        <w:rPr>
          <w:noProof/>
        </w:rPr>
        <w:t>, Seconded by</w:t>
      </w:r>
      <w:r>
        <w:rPr>
          <w:noProof/>
        </w:rPr>
        <w:t xml:space="preserve"> </w:t>
      </w:r>
      <w:r w:rsidR="00365E52">
        <w:rPr>
          <w:noProof/>
        </w:rPr>
        <w:t>Liz</w:t>
      </w:r>
      <w:r>
        <w:rPr>
          <w:noProof/>
        </w:rPr>
        <w:t xml:space="preserve">. </w:t>
      </w:r>
    </w:p>
    <w:p w:rsidR="00365E52" w:rsidRDefault="00365E52" w:rsidP="00A8455A">
      <w:pPr>
        <w:pStyle w:val="PlainText"/>
        <w:rPr>
          <w:noProof/>
        </w:rPr>
      </w:pPr>
    </w:p>
    <w:p w:rsidR="00A8455A" w:rsidRDefault="00A8455A" w:rsidP="00A8455A">
      <w:pPr>
        <w:pStyle w:val="PlainText"/>
        <w:rPr>
          <w:noProof/>
        </w:rPr>
      </w:pPr>
      <w:r>
        <w:rPr>
          <w:noProof/>
        </w:rPr>
        <w:t xml:space="preserve">April – Yes </w:t>
      </w:r>
    </w:p>
    <w:p w:rsidR="00A8455A" w:rsidRDefault="00A8455A" w:rsidP="00A8455A">
      <w:pPr>
        <w:pStyle w:val="PlainText"/>
        <w:rPr>
          <w:noProof/>
        </w:rPr>
      </w:pPr>
      <w:r>
        <w:rPr>
          <w:noProof/>
        </w:rPr>
        <w:t>Liz – Yes</w:t>
      </w:r>
    </w:p>
    <w:p w:rsidR="00A8455A" w:rsidRDefault="00A8455A" w:rsidP="00A8455A">
      <w:pPr>
        <w:pStyle w:val="PlainText"/>
        <w:rPr>
          <w:noProof/>
        </w:rPr>
      </w:pPr>
      <w:r>
        <w:rPr>
          <w:noProof/>
        </w:rPr>
        <w:t>Curtis – Yes</w:t>
      </w:r>
    </w:p>
    <w:p w:rsidR="00A8455A" w:rsidRDefault="00A8455A" w:rsidP="00A8455A">
      <w:pPr>
        <w:pStyle w:val="PlainText"/>
        <w:rPr>
          <w:noProof/>
        </w:rPr>
      </w:pPr>
      <w:r>
        <w:rPr>
          <w:noProof/>
        </w:rPr>
        <w:t>Shawn – Yes</w:t>
      </w:r>
    </w:p>
    <w:p w:rsidR="00A8455A" w:rsidRDefault="00A8455A" w:rsidP="00A8455A">
      <w:pPr>
        <w:pStyle w:val="PlainText"/>
        <w:rPr>
          <w:noProof/>
        </w:rPr>
      </w:pPr>
      <w:r>
        <w:rPr>
          <w:noProof/>
        </w:rPr>
        <w:t>Jim – Yes</w:t>
      </w:r>
    </w:p>
    <w:p w:rsidR="00A8455A" w:rsidRDefault="00A8455A" w:rsidP="00A8455A">
      <w:pPr>
        <w:pStyle w:val="PlainText"/>
        <w:rPr>
          <w:noProof/>
        </w:rPr>
      </w:pPr>
    </w:p>
    <w:p w:rsidR="00A8455A" w:rsidRPr="00A8455A" w:rsidRDefault="00000000" w:rsidP="003B48A3">
      <w:pPr>
        <w:pStyle w:val="PlainText"/>
        <w:rPr>
          <w:b/>
          <w:bCs/>
          <w:noProof/>
        </w:rPr>
      </w:pPr>
      <w:r w:rsidRPr="00A8455A">
        <w:rPr>
          <w:b/>
          <w:bCs/>
          <w:noProof/>
        </w:rPr>
        <w:fldChar w:fldCharType="begin"/>
      </w:r>
      <w:r w:rsidRPr="00A8455A">
        <w:rPr>
          <w:b/>
          <w:bCs/>
          <w:noProof/>
        </w:rPr>
        <w:instrText>TC "9:00 Adjournment" \f t</w:instrText>
      </w:r>
      <w:r w:rsidRPr="00A8455A">
        <w:rPr>
          <w:b/>
          <w:bCs/>
          <w:noProof/>
        </w:rPr>
        <w:fldChar w:fldCharType="end"/>
      </w:r>
      <w:bookmarkStart w:id="22" w:name="VII._9:00_Adjournment"/>
      <w:r w:rsidRPr="00A8455A">
        <w:rPr>
          <w:b/>
          <w:bCs/>
          <w:noProof/>
        </w:rPr>
        <w:t>Adjournment</w:t>
      </w:r>
      <w:bookmarkEnd w:id="1"/>
      <w:bookmarkEnd w:id="22"/>
    </w:p>
    <w:p w:rsidR="003B48A3" w:rsidRDefault="003B4B0B" w:rsidP="003B48A3">
      <w:pPr>
        <w:pStyle w:val="PlainText"/>
      </w:pPr>
      <w:r w:rsidRPr="003B4B0B">
        <w:t>(Closed Session Will Be Held Pursuant to Utah Code Annotated Section 52-4-4)</w:t>
      </w:r>
    </w:p>
    <w:p w:rsidR="00A8455A" w:rsidRDefault="00A8455A" w:rsidP="003B48A3">
      <w:pPr>
        <w:pStyle w:val="PlainText"/>
      </w:pPr>
    </w:p>
    <w:p w:rsidR="00CC7D62" w:rsidRDefault="00CC7D62" w:rsidP="00CC7D62">
      <w:pPr>
        <w:pStyle w:val="PlainText"/>
      </w:pPr>
      <w:r>
        <w:t>Returned to Open Session @</w:t>
      </w:r>
      <w:r>
        <w:t>9:40</w:t>
      </w:r>
      <w:r>
        <w:t>pm</w:t>
      </w:r>
    </w:p>
    <w:p w:rsidR="00CC7D62" w:rsidRDefault="00CC7D62" w:rsidP="00CC7D62">
      <w:pPr>
        <w:pStyle w:val="PlainText"/>
      </w:pPr>
    </w:p>
    <w:p w:rsidR="00CC7D62" w:rsidRPr="003B4B0B" w:rsidRDefault="00CC7D62" w:rsidP="00CC7D62">
      <w:pPr>
        <w:pStyle w:val="PlainText"/>
        <w:rPr>
          <w:noProof/>
        </w:rPr>
      </w:pPr>
      <w:r>
        <w:t>Adjourned at 9:40pm by board chair.</w:t>
      </w:r>
    </w:p>
    <w:p w:rsidR="00CC7D62" w:rsidRDefault="00CC7D62" w:rsidP="003B48A3">
      <w:pPr>
        <w:pStyle w:val="PlainText"/>
      </w:pPr>
    </w:p>
    <w:sectPr w:rsidR="00CC7D62" w:rsidSect="00A8455A">
      <w:footerReference w:type="default" r:id="rId7"/>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C50" w:rsidRDefault="00F85C50">
      <w:pPr>
        <w:spacing w:after="0" w:line="240" w:lineRule="auto"/>
      </w:pPr>
      <w:r>
        <w:separator/>
      </w:r>
    </w:p>
  </w:endnote>
  <w:endnote w:type="continuationSeparator" w:id="0">
    <w:p w:rsidR="00F85C50" w:rsidRDefault="00F8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D26" w:rsidRDefault="00000000">
    <w:pPr>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C50" w:rsidRDefault="00F85C50">
      <w:pPr>
        <w:spacing w:after="0" w:line="240" w:lineRule="auto"/>
      </w:pPr>
      <w:r>
        <w:separator/>
      </w:r>
    </w:p>
  </w:footnote>
  <w:footnote w:type="continuationSeparator" w:id="0">
    <w:p w:rsidR="00F85C50" w:rsidRDefault="00F85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1280"/>
        </w:tabs>
        <w:ind w:left="1280" w:hanging="640"/>
      </w:pPr>
    </w:lvl>
    <w:lvl w:ilvl="1">
      <w:start w:val="1"/>
      <w:numFmt w:val="decimal"/>
      <w:lvlText w:val="%2."/>
      <w:lvlJc w:val="left"/>
      <w:pPr>
        <w:tabs>
          <w:tab w:val="num" w:pos="1680"/>
        </w:tabs>
        <w:ind w:left="1680" w:hanging="400"/>
      </w:pPr>
    </w:lvl>
    <w:lvl w:ilvl="2">
      <w:start w:val="1"/>
      <w:numFmt w:val="lowerLetter"/>
      <w:lvlText w:val="%3."/>
      <w:lvlJc w:val="left"/>
      <w:pPr>
        <w:tabs>
          <w:tab w:val="num" w:pos="2080"/>
        </w:tabs>
        <w:ind w:left="2080" w:hanging="400"/>
      </w:pPr>
    </w:lvl>
    <w:lvl w:ilvl="3">
      <w:start w:val="1"/>
      <w:numFmt w:val="upperRoman"/>
      <w:lvlText w:val="%4."/>
      <w:lvlJc w:val="left"/>
      <w:pPr>
        <w:tabs>
          <w:tab w:val="num" w:pos="2480"/>
        </w:tabs>
        <w:ind w:left="2480" w:hanging="400"/>
      </w:pPr>
    </w:lvl>
    <w:lvl w:ilvl="4">
      <w:start w:val="1"/>
      <w:numFmt w:val="decimal"/>
      <w:lvlText w:val="%5."/>
      <w:lvlJc w:val="left"/>
      <w:pPr>
        <w:tabs>
          <w:tab w:val="num" w:pos="2880"/>
        </w:tabs>
        <w:ind w:left="2880" w:hanging="400"/>
      </w:pPr>
    </w:lvl>
    <w:lvl w:ilvl="5">
      <w:start w:val="1"/>
      <w:numFmt w:val="decimal"/>
      <w:lvlText w:val="%6."/>
      <w:lvlJc w:val="left"/>
      <w:pPr>
        <w:tabs>
          <w:tab w:val="num" w:pos="3280"/>
        </w:tabs>
        <w:ind w:left="3280" w:hanging="400"/>
      </w:pPr>
    </w:lvl>
    <w:lvl w:ilvl="6">
      <w:start w:val="1"/>
      <w:numFmt w:val="decimal"/>
      <w:lvlText w:val="%7."/>
      <w:lvlJc w:val="left"/>
      <w:pPr>
        <w:tabs>
          <w:tab w:val="num" w:pos="3680"/>
        </w:tabs>
        <w:ind w:left="3680" w:hanging="400"/>
      </w:pPr>
    </w:lvl>
    <w:lvl w:ilvl="7">
      <w:start w:val="1"/>
      <w:numFmt w:val="decimal"/>
      <w:lvlText w:val="%8."/>
      <w:lvlJc w:val="left"/>
      <w:pPr>
        <w:tabs>
          <w:tab w:val="num" w:pos="4080"/>
        </w:tabs>
        <w:ind w:left="4080" w:hanging="400"/>
      </w:pPr>
    </w:lvl>
    <w:lvl w:ilvl="8">
      <w:start w:val="1"/>
      <w:numFmt w:val="decimal"/>
      <w:lvlText w:val="%9."/>
      <w:lvlJc w:val="left"/>
      <w:pPr>
        <w:tabs>
          <w:tab w:val="num" w:pos="4480"/>
        </w:tabs>
        <w:ind w:left="4480" w:hanging="400"/>
      </w:pPr>
    </w:lvl>
  </w:abstractNum>
  <w:num w:numId="1" w16cid:durableId="62215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Setting w:name="useWord2013TrackBottomHyphenation" w:uri="http://schemas.microsoft.com/office/word" w:val="1"/>
  </w:compat>
  <w:rsids>
    <w:rsidRoot w:val="003B48A3"/>
    <w:rsid w:val="000235F0"/>
    <w:rsid w:val="000654C7"/>
    <w:rsid w:val="00221B7F"/>
    <w:rsid w:val="002E2D26"/>
    <w:rsid w:val="00365E52"/>
    <w:rsid w:val="00367A92"/>
    <w:rsid w:val="003B48A3"/>
    <w:rsid w:val="003B4B0B"/>
    <w:rsid w:val="00456FDB"/>
    <w:rsid w:val="00484A0D"/>
    <w:rsid w:val="00706401"/>
    <w:rsid w:val="00854E71"/>
    <w:rsid w:val="008F5C13"/>
    <w:rsid w:val="009B72D6"/>
    <w:rsid w:val="00A8455A"/>
    <w:rsid w:val="00A847C4"/>
    <w:rsid w:val="00CC7D62"/>
    <w:rsid w:val="00F4385F"/>
    <w:rsid w:val="00F85C50"/>
    <w:rsid w:val="00F9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6DCE5E"/>
  <w15:docId w15:val="{E186D46A-0049-9A41-909E-9E8CD172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color w:val="000000"/>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B48A3"/>
    <w:pPr>
      <w:spacing w:after="0" w:line="240" w:lineRule="auto"/>
    </w:pPr>
    <w:rPr>
      <w:szCs w:val="21"/>
    </w:rPr>
  </w:style>
  <w:style w:type="character" w:customStyle="1" w:styleId="PlainTextChar">
    <w:name w:val="Plain Text Char"/>
    <w:basedOn w:val="DefaultParagraphFont"/>
    <w:link w:val="PlainText"/>
    <w:uiPriority w:val="99"/>
    <w:semiHidden/>
    <w:locked/>
    <w:rsid w:val="003B48A3"/>
    <w:rPr>
      <w:rFonts w:cs="Times New Roman"/>
      <w:color w:val="auto"/>
      <w:sz w:val="21"/>
      <w:szCs w:val="21"/>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708</Words>
  <Characters>4041</Characters>
  <Application>Microsoft Office Word</Application>
  <DocSecurity>0</DocSecurity>
  <Lines>33</Lines>
  <Paragraphs>9</Paragraphs>
  <ScaleCrop>false</ScaleCrop>
  <Company>TASB</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Frazier</dc:creator>
  <cp:lastModifiedBy>Microsoft Office User</cp:lastModifiedBy>
  <cp:revision>7</cp:revision>
  <cp:lastPrinted>2023-10-11T21:38:00Z</cp:lastPrinted>
  <dcterms:created xsi:type="dcterms:W3CDTF">2023-10-11T20:02:00Z</dcterms:created>
  <dcterms:modified xsi:type="dcterms:W3CDTF">2023-10-12T13:27:00Z</dcterms:modified>
</cp:coreProperties>
</file>