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276F0" w14:textId="29EEDBDA" w:rsidR="00B47409" w:rsidRPr="00B47409" w:rsidRDefault="00B47409" w:rsidP="00B47409">
      <w:pPr>
        <w:spacing w:before="280" w:after="2"/>
        <w:rPr>
          <w:sz w:val="24"/>
          <w:szCs w:val="24"/>
        </w:rPr>
      </w:pPr>
      <w:bookmarkStart w:id="0" w:name="apAgenda"/>
      <w:bookmarkStart w:id="1" w:name="_Hlk91584557"/>
      <w:r>
        <w:rPr>
          <w:rFonts w:ascii="Arial" w:hAnsi="Arial" w:cs="Arial"/>
          <w:b/>
          <w:bCs/>
          <w:cap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55AA5284" wp14:editId="1961FA5B">
            <wp:simplePos x="0" y="0"/>
            <wp:positionH relativeFrom="margin">
              <wp:align>left</wp:align>
            </wp:positionH>
            <wp:positionV relativeFrom="paragraph">
              <wp:posOffset>190500</wp:posOffset>
            </wp:positionV>
            <wp:extent cx="1409700" cy="1423940"/>
            <wp:effectExtent l="0" t="0" r="0" b="5080"/>
            <wp:wrapNone/>
            <wp:docPr id="1" name="Picture 1" descr="Hooper C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2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7409">
        <w:rPr>
          <w:sz w:val="24"/>
          <w:szCs w:val="24"/>
        </w:rPr>
        <w:t xml:space="preserve">      </w:t>
      </w:r>
    </w:p>
    <w:p w14:paraId="3B9201E9" w14:textId="1336D5B7" w:rsidR="00E96990" w:rsidRDefault="00B47409" w:rsidP="00A800E8">
      <w:pPr>
        <w:ind w:left="2520"/>
        <w:rPr>
          <w:b/>
          <w:bCs/>
          <w:sz w:val="28"/>
          <w:szCs w:val="28"/>
        </w:rPr>
      </w:pPr>
      <w:r w:rsidRPr="00A800E8">
        <w:rPr>
          <w:b/>
          <w:bCs/>
          <w:sz w:val="28"/>
          <w:szCs w:val="28"/>
        </w:rPr>
        <w:t>HOOPER CITY</w:t>
      </w:r>
    </w:p>
    <w:p w14:paraId="11076660" w14:textId="747B50DC" w:rsidR="00A800E8" w:rsidRDefault="00B47409" w:rsidP="00A800E8">
      <w:pPr>
        <w:ind w:left="2520"/>
        <w:rPr>
          <w:b/>
          <w:bCs/>
          <w:sz w:val="28"/>
          <w:szCs w:val="28"/>
        </w:rPr>
      </w:pPr>
      <w:r w:rsidRPr="00A800E8">
        <w:rPr>
          <w:b/>
          <w:bCs/>
          <w:sz w:val="28"/>
          <w:szCs w:val="28"/>
        </w:rPr>
        <w:t>PUBLIC HEARING NOTICE</w:t>
      </w:r>
    </w:p>
    <w:p w14:paraId="67836BAD" w14:textId="16DFFB7B" w:rsidR="00A800E8" w:rsidRPr="00A800E8" w:rsidRDefault="00361DB9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NOVEMBER 9, 2023 7</w:t>
      </w:r>
      <w:r w:rsidR="00A800E8">
        <w:rPr>
          <w:b/>
          <w:bCs/>
          <w:sz w:val="28"/>
          <w:szCs w:val="28"/>
        </w:rPr>
        <w:t>:00PM</w:t>
      </w:r>
    </w:p>
    <w:p w14:paraId="21084614" w14:textId="7FAD0795" w:rsidR="00A800E8" w:rsidRPr="00A800E8" w:rsidRDefault="00A800E8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COUNCIL CHAMBERS</w:t>
      </w:r>
    </w:p>
    <w:p w14:paraId="1C99BE48" w14:textId="77777777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 xml:space="preserve">5580 W. 4600 S. </w:t>
      </w:r>
    </w:p>
    <w:p w14:paraId="74554B4E" w14:textId="3B157D62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Hooper, UT 84315</w:t>
      </w:r>
    </w:p>
    <w:p w14:paraId="132B0560" w14:textId="7DE0FB4C" w:rsidR="00E96990" w:rsidRDefault="00E96990" w:rsidP="00A800E8">
      <w:pPr>
        <w:pBdr>
          <w:bottom w:val="single" w:sz="12" w:space="1" w:color="auto"/>
        </w:pBdr>
        <w:ind w:left="2520" w:hanging="2520"/>
        <w:jc w:val="right"/>
        <w:rPr>
          <w:sz w:val="28"/>
          <w:szCs w:val="28"/>
        </w:rPr>
      </w:pPr>
      <w:r w:rsidRPr="00E96990">
        <w:rPr>
          <w:sz w:val="28"/>
          <w:szCs w:val="28"/>
        </w:rPr>
        <w:t xml:space="preserve"> </w:t>
      </w:r>
    </w:p>
    <w:p w14:paraId="5E054214" w14:textId="77777777" w:rsidR="00B37829" w:rsidRDefault="00B37829" w:rsidP="00E96990">
      <w:pPr>
        <w:jc w:val="center"/>
        <w:rPr>
          <w:sz w:val="24"/>
          <w:szCs w:val="24"/>
        </w:rPr>
      </w:pPr>
    </w:p>
    <w:p w14:paraId="744A7AA7" w14:textId="5D159760" w:rsidR="00A434F2" w:rsidRPr="00B57FE0" w:rsidRDefault="00A434F2" w:rsidP="00E96990">
      <w:pPr>
        <w:jc w:val="center"/>
        <w:rPr>
          <w:sz w:val="22"/>
          <w:szCs w:val="22"/>
        </w:rPr>
      </w:pPr>
      <w:r w:rsidRPr="00B57FE0">
        <w:rPr>
          <w:sz w:val="22"/>
          <w:szCs w:val="22"/>
        </w:rPr>
        <w:t>Notice is hereby given that the Hooper</w:t>
      </w:r>
      <w:r w:rsidRPr="00B57FE0">
        <w:rPr>
          <w:vanish/>
          <w:sz w:val="22"/>
          <w:szCs w:val="22"/>
        </w:rPr>
        <w:t>HoHH</w:t>
      </w:r>
      <w:r w:rsidRPr="00B57FE0">
        <w:rPr>
          <w:sz w:val="22"/>
          <w:szCs w:val="22"/>
        </w:rPr>
        <w:t xml:space="preserve"> Cit</w:t>
      </w:r>
      <w:r w:rsidR="000B4471" w:rsidRPr="00B57FE0">
        <w:rPr>
          <w:sz w:val="22"/>
          <w:szCs w:val="22"/>
        </w:rPr>
        <w:t xml:space="preserve">y </w:t>
      </w:r>
      <w:r w:rsidR="00C35D42" w:rsidRPr="00B57FE0">
        <w:rPr>
          <w:sz w:val="22"/>
          <w:szCs w:val="22"/>
        </w:rPr>
        <w:t>Planning Commission</w:t>
      </w:r>
      <w:r w:rsidR="00197395" w:rsidRPr="00B57FE0">
        <w:rPr>
          <w:sz w:val="22"/>
          <w:szCs w:val="22"/>
        </w:rPr>
        <w:t xml:space="preserve"> </w:t>
      </w:r>
      <w:r w:rsidRPr="00B57FE0">
        <w:rPr>
          <w:sz w:val="22"/>
          <w:szCs w:val="22"/>
        </w:rPr>
        <w:t>will hold</w:t>
      </w:r>
      <w:r w:rsidR="00ED4BC8">
        <w:rPr>
          <w:sz w:val="22"/>
          <w:szCs w:val="22"/>
        </w:rPr>
        <w:t xml:space="preserve"> </w:t>
      </w:r>
      <w:r w:rsidR="001045AA">
        <w:rPr>
          <w:sz w:val="22"/>
          <w:szCs w:val="22"/>
        </w:rPr>
        <w:t>six</w:t>
      </w:r>
      <w:r w:rsidR="008E37D1" w:rsidRPr="00B57FE0">
        <w:rPr>
          <w:sz w:val="22"/>
          <w:szCs w:val="22"/>
        </w:rPr>
        <w:t xml:space="preserve"> </w:t>
      </w:r>
      <w:r w:rsidR="0072014B" w:rsidRPr="00B57FE0">
        <w:rPr>
          <w:sz w:val="22"/>
          <w:szCs w:val="22"/>
        </w:rPr>
        <w:t>public hearing</w:t>
      </w:r>
      <w:r w:rsidR="00E04C09" w:rsidRPr="00B57FE0">
        <w:rPr>
          <w:sz w:val="22"/>
          <w:szCs w:val="22"/>
        </w:rPr>
        <w:t>s</w:t>
      </w:r>
      <w:r w:rsidR="0072014B" w:rsidRPr="00B57FE0">
        <w:rPr>
          <w:sz w:val="22"/>
          <w:szCs w:val="22"/>
        </w:rPr>
        <w:t xml:space="preserve"> </w:t>
      </w:r>
      <w:r w:rsidRPr="00B57FE0">
        <w:rPr>
          <w:sz w:val="22"/>
          <w:szCs w:val="22"/>
        </w:rPr>
        <w:t>on Thursda</w:t>
      </w:r>
      <w:r w:rsidR="00B35511">
        <w:rPr>
          <w:sz w:val="22"/>
          <w:szCs w:val="22"/>
        </w:rPr>
        <w:t xml:space="preserve">y, </w:t>
      </w:r>
      <w:r w:rsidR="00361DB9">
        <w:rPr>
          <w:sz w:val="22"/>
          <w:szCs w:val="22"/>
        </w:rPr>
        <w:t>November 9</w:t>
      </w:r>
      <w:r w:rsidR="00B35511">
        <w:rPr>
          <w:sz w:val="22"/>
          <w:szCs w:val="22"/>
        </w:rPr>
        <w:t>,</w:t>
      </w:r>
      <w:r w:rsidRPr="00B57FE0">
        <w:rPr>
          <w:sz w:val="22"/>
          <w:szCs w:val="22"/>
        </w:rPr>
        <w:t xml:space="preserve"> 202</w:t>
      </w:r>
      <w:r w:rsidR="00361DB9">
        <w:rPr>
          <w:sz w:val="22"/>
          <w:szCs w:val="22"/>
        </w:rPr>
        <w:t>3</w:t>
      </w:r>
      <w:r w:rsidRPr="00B57FE0">
        <w:rPr>
          <w:sz w:val="22"/>
          <w:szCs w:val="22"/>
        </w:rPr>
        <w:t xml:space="preserve">, starting at 7:00 p.m. at the Hooper City Municipal Building located at </w:t>
      </w:r>
      <w:r w:rsidRPr="00B57FE0">
        <w:rPr>
          <w:rFonts w:eastAsia="Arial"/>
          <w:sz w:val="22"/>
          <w:szCs w:val="22"/>
        </w:rPr>
        <w:t xml:space="preserve">5580 </w:t>
      </w:r>
      <w:r w:rsidRPr="00B57FE0">
        <w:rPr>
          <w:sz w:val="22"/>
          <w:szCs w:val="22"/>
        </w:rPr>
        <w:t>West 4600 South Hooper, UT 84315.</w:t>
      </w:r>
    </w:p>
    <w:p w14:paraId="706FD26B" w14:textId="0CE8413E" w:rsidR="00E04C09" w:rsidRPr="00B57FE0" w:rsidRDefault="00E04C09" w:rsidP="00E96990">
      <w:pPr>
        <w:jc w:val="center"/>
        <w:rPr>
          <w:sz w:val="22"/>
          <w:szCs w:val="22"/>
        </w:rPr>
      </w:pPr>
    </w:p>
    <w:p w14:paraId="7C36D4F8" w14:textId="1DD14D88" w:rsidR="00E04C09" w:rsidRPr="00361DB9" w:rsidRDefault="00361DB9" w:rsidP="00361DB9">
      <w:pPr>
        <w:pStyle w:val="ListParagraph"/>
        <w:numPr>
          <w:ilvl w:val="0"/>
          <w:numId w:val="33"/>
        </w:numPr>
        <w:spacing w:after="240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The purpose of the </w:t>
      </w:r>
      <w:r>
        <w:rPr>
          <w:sz w:val="22"/>
          <w:szCs w:val="22"/>
        </w:rPr>
        <w:t>first</w:t>
      </w:r>
      <w:r>
        <w:rPr>
          <w:sz w:val="22"/>
          <w:szCs w:val="22"/>
        </w:rPr>
        <w:t xml:space="preserve"> public hearing is to receive public comment on a conditional use permit request for an oversized structure (</w:t>
      </w:r>
      <w:r>
        <w:rPr>
          <w:sz w:val="22"/>
          <w:szCs w:val="22"/>
        </w:rPr>
        <w:t>4,023</w:t>
      </w:r>
      <w:r>
        <w:rPr>
          <w:sz w:val="22"/>
          <w:szCs w:val="22"/>
        </w:rPr>
        <w:t xml:space="preserve"> sq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ft) </w:t>
      </w:r>
      <w:r>
        <w:rPr>
          <w:sz w:val="22"/>
          <w:szCs w:val="22"/>
        </w:rPr>
        <w:t xml:space="preserve">and height of (30 ft) </w:t>
      </w:r>
      <w:r>
        <w:rPr>
          <w:sz w:val="22"/>
          <w:szCs w:val="22"/>
        </w:rPr>
        <w:t xml:space="preserve">located at </w:t>
      </w:r>
      <w:r>
        <w:rPr>
          <w:sz w:val="22"/>
          <w:szCs w:val="22"/>
        </w:rPr>
        <w:t>4790 S 5500 W</w:t>
      </w:r>
      <w:r>
        <w:rPr>
          <w:sz w:val="22"/>
          <w:szCs w:val="22"/>
        </w:rPr>
        <w:t xml:space="preserve"> for </w:t>
      </w:r>
      <w:r>
        <w:rPr>
          <w:sz w:val="22"/>
          <w:szCs w:val="22"/>
        </w:rPr>
        <w:t>Bryce Clark</w:t>
      </w:r>
      <w:r>
        <w:rPr>
          <w:sz w:val="22"/>
          <w:szCs w:val="22"/>
        </w:rPr>
        <w:t xml:space="preserve">. </w:t>
      </w:r>
      <w:r w:rsidR="001045AA" w:rsidRPr="00361DB9">
        <w:rPr>
          <w:sz w:val="22"/>
          <w:szCs w:val="22"/>
        </w:rPr>
        <w:t xml:space="preserve"> </w:t>
      </w:r>
    </w:p>
    <w:p w14:paraId="2DD70DE8" w14:textId="61A60894" w:rsidR="00361DB9" w:rsidRPr="00361DB9" w:rsidRDefault="00361DB9" w:rsidP="00361DB9">
      <w:pPr>
        <w:pStyle w:val="ListParagraph"/>
        <w:numPr>
          <w:ilvl w:val="0"/>
          <w:numId w:val="33"/>
        </w:numPr>
        <w:spacing w:after="240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The purpose of the </w:t>
      </w:r>
      <w:r>
        <w:rPr>
          <w:sz w:val="22"/>
          <w:szCs w:val="22"/>
        </w:rPr>
        <w:t>second</w:t>
      </w:r>
      <w:r>
        <w:rPr>
          <w:sz w:val="22"/>
          <w:szCs w:val="22"/>
        </w:rPr>
        <w:t xml:space="preserve"> public hearing is to receive public comment on a conditional use permit request for an oversized structure (</w:t>
      </w:r>
      <w:r>
        <w:rPr>
          <w:sz w:val="22"/>
          <w:szCs w:val="22"/>
        </w:rPr>
        <w:t>2,000</w:t>
      </w:r>
      <w:r>
        <w:rPr>
          <w:sz w:val="22"/>
          <w:szCs w:val="22"/>
        </w:rPr>
        <w:t xml:space="preserve"> sq ft) located at </w:t>
      </w:r>
      <w:r>
        <w:rPr>
          <w:sz w:val="22"/>
          <w:szCs w:val="22"/>
        </w:rPr>
        <w:t>5409 W 3750 S</w:t>
      </w:r>
      <w:r>
        <w:rPr>
          <w:sz w:val="22"/>
          <w:szCs w:val="22"/>
        </w:rPr>
        <w:t xml:space="preserve"> for </w:t>
      </w:r>
      <w:r>
        <w:rPr>
          <w:sz w:val="22"/>
          <w:szCs w:val="22"/>
        </w:rPr>
        <w:t>Scott Larsen</w:t>
      </w:r>
      <w:r>
        <w:rPr>
          <w:sz w:val="22"/>
          <w:szCs w:val="22"/>
        </w:rPr>
        <w:t xml:space="preserve">. </w:t>
      </w:r>
      <w:r w:rsidRPr="00361DB9">
        <w:rPr>
          <w:sz w:val="22"/>
          <w:szCs w:val="22"/>
        </w:rPr>
        <w:t xml:space="preserve"> </w:t>
      </w:r>
    </w:p>
    <w:p w14:paraId="3CBAB3FE" w14:textId="280B3163" w:rsidR="001045AA" w:rsidRDefault="001045AA" w:rsidP="00B57FE0">
      <w:pPr>
        <w:pStyle w:val="ListParagraph"/>
        <w:numPr>
          <w:ilvl w:val="0"/>
          <w:numId w:val="33"/>
        </w:numPr>
        <w:spacing w:after="240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The purpose of the third public hearing is to receive public comment on </w:t>
      </w:r>
      <w:r w:rsidR="00361DB9">
        <w:rPr>
          <w:sz w:val="22"/>
          <w:szCs w:val="22"/>
        </w:rPr>
        <w:t>Re-Zone</w:t>
      </w:r>
      <w:r>
        <w:rPr>
          <w:sz w:val="22"/>
          <w:szCs w:val="22"/>
        </w:rPr>
        <w:t xml:space="preserve"> request located at </w:t>
      </w:r>
      <w:r w:rsidR="00361DB9">
        <w:rPr>
          <w:sz w:val="22"/>
          <w:szCs w:val="22"/>
        </w:rPr>
        <w:t>5714 W 4200 S</w:t>
      </w:r>
      <w:r>
        <w:rPr>
          <w:sz w:val="22"/>
          <w:szCs w:val="22"/>
        </w:rPr>
        <w:t xml:space="preserve"> for </w:t>
      </w:r>
      <w:r w:rsidR="00361DB9">
        <w:rPr>
          <w:sz w:val="22"/>
          <w:szCs w:val="22"/>
        </w:rPr>
        <w:t>Still Water Construction</w:t>
      </w:r>
      <w:r>
        <w:rPr>
          <w:sz w:val="22"/>
          <w:szCs w:val="22"/>
        </w:rPr>
        <w:t xml:space="preserve">. </w:t>
      </w:r>
      <w:r w:rsidR="00361DB9">
        <w:rPr>
          <w:sz w:val="22"/>
          <w:szCs w:val="22"/>
        </w:rPr>
        <w:t>Requesting to be rezoned from R1 to R .75.</w:t>
      </w:r>
    </w:p>
    <w:p w14:paraId="4FDC3AB0" w14:textId="43EA6324" w:rsidR="001045AA" w:rsidRDefault="001045AA" w:rsidP="00B57FE0">
      <w:pPr>
        <w:pStyle w:val="ListParagraph"/>
        <w:numPr>
          <w:ilvl w:val="0"/>
          <w:numId w:val="33"/>
        </w:numPr>
        <w:spacing w:after="240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The purpose of the fourth public hearing is to receive public comment on a </w:t>
      </w:r>
      <w:r w:rsidR="00361DB9">
        <w:rPr>
          <w:sz w:val="22"/>
          <w:szCs w:val="22"/>
        </w:rPr>
        <w:t xml:space="preserve">Preliminary Review of the Perez Subdivision </w:t>
      </w:r>
      <w:r>
        <w:rPr>
          <w:sz w:val="22"/>
          <w:szCs w:val="22"/>
        </w:rPr>
        <w:t xml:space="preserve">located at </w:t>
      </w:r>
      <w:r w:rsidR="00361DB9">
        <w:rPr>
          <w:sz w:val="22"/>
          <w:szCs w:val="22"/>
        </w:rPr>
        <w:t>5998 S 5100 W</w:t>
      </w:r>
      <w:r>
        <w:rPr>
          <w:sz w:val="22"/>
          <w:szCs w:val="22"/>
        </w:rPr>
        <w:t>.</w:t>
      </w:r>
    </w:p>
    <w:p w14:paraId="4A9CC65A" w14:textId="56E79F6C" w:rsidR="001D77CD" w:rsidRPr="00361DB9" w:rsidRDefault="00361DB9" w:rsidP="00361DB9">
      <w:pPr>
        <w:pStyle w:val="ListParagraph"/>
        <w:numPr>
          <w:ilvl w:val="0"/>
          <w:numId w:val="33"/>
        </w:numPr>
        <w:spacing w:after="240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The purpose of the </w:t>
      </w:r>
      <w:r>
        <w:rPr>
          <w:sz w:val="22"/>
          <w:szCs w:val="22"/>
        </w:rPr>
        <w:t>fifth</w:t>
      </w:r>
      <w:r>
        <w:rPr>
          <w:sz w:val="22"/>
          <w:szCs w:val="22"/>
        </w:rPr>
        <w:t xml:space="preserve"> public hearing is to receive public comment on a Preliminary Review of the </w:t>
      </w:r>
      <w:r>
        <w:rPr>
          <w:sz w:val="22"/>
          <w:szCs w:val="22"/>
        </w:rPr>
        <w:t xml:space="preserve">Brooks Estates </w:t>
      </w:r>
      <w:r>
        <w:rPr>
          <w:sz w:val="22"/>
          <w:szCs w:val="22"/>
        </w:rPr>
        <w:t xml:space="preserve">Subdivision located at </w:t>
      </w:r>
      <w:r>
        <w:rPr>
          <w:sz w:val="22"/>
          <w:szCs w:val="22"/>
        </w:rPr>
        <w:t>5225 S 4600 W.</w:t>
      </w:r>
    </w:p>
    <w:p w14:paraId="1DFFBF39" w14:textId="44A5E3BB" w:rsidR="001045AA" w:rsidRPr="00B57FE0" w:rsidRDefault="001D77CD" w:rsidP="00B57FE0">
      <w:pPr>
        <w:pStyle w:val="ListParagraph"/>
        <w:numPr>
          <w:ilvl w:val="0"/>
          <w:numId w:val="33"/>
        </w:numPr>
        <w:spacing w:after="240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The purpose of the sixth public hearing is to receive public comment on a conditional use permit request for </w:t>
      </w:r>
      <w:r w:rsidR="00361DB9">
        <w:rPr>
          <w:sz w:val="22"/>
          <w:szCs w:val="22"/>
        </w:rPr>
        <w:t>a Water Well</w:t>
      </w:r>
      <w:r>
        <w:rPr>
          <w:sz w:val="22"/>
          <w:szCs w:val="22"/>
        </w:rPr>
        <w:t xml:space="preserve"> located at </w:t>
      </w:r>
      <w:r w:rsidR="00361DB9">
        <w:rPr>
          <w:sz w:val="22"/>
          <w:szCs w:val="22"/>
        </w:rPr>
        <w:t>4769 W 5100 S</w:t>
      </w:r>
      <w:r>
        <w:rPr>
          <w:sz w:val="22"/>
          <w:szCs w:val="22"/>
        </w:rPr>
        <w:t xml:space="preserve"> for </w:t>
      </w:r>
      <w:r w:rsidR="00361DB9">
        <w:rPr>
          <w:sz w:val="22"/>
          <w:szCs w:val="22"/>
        </w:rPr>
        <w:t>Hooper Water Improvement District</w:t>
      </w:r>
      <w:r>
        <w:rPr>
          <w:sz w:val="22"/>
          <w:szCs w:val="22"/>
        </w:rPr>
        <w:t xml:space="preserve">. </w:t>
      </w:r>
      <w:r w:rsidR="001045AA">
        <w:rPr>
          <w:sz w:val="22"/>
          <w:szCs w:val="22"/>
        </w:rPr>
        <w:t xml:space="preserve"> </w:t>
      </w:r>
    </w:p>
    <w:p w14:paraId="3805F4BF" w14:textId="578B1941" w:rsidR="00986A04" w:rsidRDefault="00986A04" w:rsidP="00986A04">
      <w:pPr>
        <w:spacing w:after="2" w:line="276" w:lineRule="auto"/>
        <w:ind w:right="360"/>
        <w:jc w:val="center"/>
        <w:rPr>
          <w:rFonts w:eastAsia="Arial"/>
          <w:sz w:val="24"/>
          <w:szCs w:val="24"/>
        </w:rPr>
      </w:pPr>
    </w:p>
    <w:p w14:paraId="261FFE23" w14:textId="2B1E61DD" w:rsidR="00176DF4" w:rsidRPr="00B57FE0" w:rsidRDefault="00986A04" w:rsidP="00361DB9">
      <w:pPr>
        <w:spacing w:after="2" w:line="276" w:lineRule="auto"/>
        <w:ind w:right="360"/>
        <w:jc w:val="center"/>
        <w:rPr>
          <w:rFonts w:eastAsia="Arial"/>
          <w:sz w:val="22"/>
          <w:szCs w:val="22"/>
        </w:rPr>
      </w:pPr>
      <w:r w:rsidRPr="00B57FE0">
        <w:rPr>
          <w:rFonts w:eastAsia="Arial"/>
          <w:sz w:val="22"/>
          <w:szCs w:val="22"/>
        </w:rPr>
        <w:t>All interested</w:t>
      </w:r>
      <w:r w:rsidR="009F4548" w:rsidRPr="00B57FE0">
        <w:rPr>
          <w:rFonts w:eastAsia="Arial"/>
          <w:sz w:val="22"/>
          <w:szCs w:val="22"/>
        </w:rPr>
        <w:t xml:space="preserve"> parties</w:t>
      </w:r>
      <w:r w:rsidRPr="00B57FE0">
        <w:rPr>
          <w:rFonts w:eastAsia="Arial"/>
          <w:sz w:val="22"/>
          <w:szCs w:val="22"/>
        </w:rPr>
        <w:t xml:space="preserve"> are invited to attend.</w:t>
      </w:r>
    </w:p>
    <w:p w14:paraId="772ED19B" w14:textId="169A3219" w:rsidR="00774420" w:rsidRPr="00B57FE0" w:rsidRDefault="00361DB9" w:rsidP="00774420">
      <w:pPr>
        <w:spacing w:line="276" w:lineRule="auto"/>
        <w:ind w:right="360"/>
        <w:jc w:val="center"/>
        <w:rPr>
          <w:rFonts w:ascii="Brush Script MT" w:eastAsia="Arial" w:hAnsi="Brush Script MT"/>
          <w:i/>
          <w:iCs/>
          <w:u w:val="single"/>
        </w:rPr>
      </w:pPr>
      <w:r>
        <w:rPr>
          <w:rFonts w:ascii="Brush Script MT" w:eastAsia="Arial" w:hAnsi="Brush Script MT"/>
          <w:i/>
          <w:iCs/>
          <w:sz w:val="36"/>
          <w:szCs w:val="36"/>
          <w:u w:val="single"/>
        </w:rPr>
        <w:t>Morghan Yeoman</w:t>
      </w:r>
    </w:p>
    <w:p w14:paraId="133D2744" w14:textId="0F20F5E8" w:rsidR="00B37829" w:rsidRPr="00B57FE0" w:rsidRDefault="00361DB9" w:rsidP="00B57FE0">
      <w:pPr>
        <w:spacing w:line="276" w:lineRule="auto"/>
        <w:ind w:right="360"/>
        <w:jc w:val="center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Morghan Yeoman</w:t>
      </w:r>
      <w:r w:rsidR="00B37829" w:rsidRPr="00B57FE0">
        <w:rPr>
          <w:rFonts w:eastAsia="Arial"/>
          <w:sz w:val="22"/>
          <w:szCs w:val="22"/>
        </w:rPr>
        <w:t xml:space="preserve">, </w:t>
      </w:r>
      <w:r w:rsidR="00E55221" w:rsidRPr="00B57FE0">
        <w:rPr>
          <w:rFonts w:eastAsia="Arial"/>
          <w:sz w:val="22"/>
          <w:szCs w:val="22"/>
        </w:rPr>
        <w:t xml:space="preserve">City </w:t>
      </w:r>
      <w:r w:rsidR="00176DF4" w:rsidRPr="00B57FE0">
        <w:rPr>
          <w:rFonts w:eastAsia="Arial"/>
          <w:sz w:val="22"/>
          <w:szCs w:val="22"/>
        </w:rPr>
        <w:t xml:space="preserve">Recorder </w:t>
      </w:r>
      <w:bookmarkEnd w:id="0"/>
      <w:bookmarkEnd w:id="1"/>
    </w:p>
    <w:p w14:paraId="5F2990A7" w14:textId="77777777" w:rsidR="001D77CD" w:rsidRPr="00CB4B5B" w:rsidRDefault="001D77CD" w:rsidP="001D77CD">
      <w:pPr>
        <w:pBdr>
          <w:bottom w:val="single" w:sz="12" w:space="1" w:color="auto"/>
        </w:pBdr>
        <w:spacing w:line="276" w:lineRule="auto"/>
        <w:ind w:right="360"/>
        <w:jc w:val="center"/>
        <w:rPr>
          <w:rFonts w:eastAsia="Arial"/>
          <w:i/>
          <w:iCs/>
          <w:color w:val="FF0000"/>
          <w:sz w:val="18"/>
          <w:szCs w:val="18"/>
        </w:rPr>
      </w:pPr>
      <w:r w:rsidRPr="00CB4B5B">
        <w:rPr>
          <w:rFonts w:eastAsia="Arial"/>
          <w:i/>
          <w:iCs/>
          <w:color w:val="FF0000"/>
          <w:sz w:val="18"/>
          <w:szCs w:val="18"/>
        </w:rPr>
        <w:t>*Please see notes regarding public comment and action items procedures</w:t>
      </w:r>
    </w:p>
    <w:p w14:paraId="589F403E" w14:textId="77777777" w:rsidR="001D77CD" w:rsidRDefault="001D77CD" w:rsidP="001D77CD">
      <w:pPr>
        <w:ind w:right="360"/>
        <w:rPr>
          <w:rFonts w:eastAsia="Arial"/>
          <w:sz w:val="16"/>
          <w:szCs w:val="16"/>
        </w:rPr>
      </w:pPr>
      <w:bookmarkStart w:id="2" w:name="_Hlk109296898"/>
      <w:r w:rsidRPr="00DE5EBE">
        <w:rPr>
          <w:rFonts w:eastAsia="Arial"/>
          <w:sz w:val="16"/>
          <w:szCs w:val="16"/>
        </w:rPr>
        <w:softHyphen/>
        <w:t xml:space="preserve">In compliance with the American with Disabilities Act, persons needing special accommodations, including auxiliary communicative aids and services, for this meeting should notify the city recorder at 801-732-1064 or </w:t>
      </w:r>
      <w:hyperlink r:id="rId12" w:history="1">
        <w:r w:rsidRPr="00DE5EBE">
          <w:rPr>
            <w:sz w:val="16"/>
            <w:szCs w:val="16"/>
          </w:rPr>
          <w:t>admin@hoopercity.com</w:t>
        </w:r>
      </w:hyperlink>
      <w:r w:rsidRPr="00DE5EBE">
        <w:rPr>
          <w:rFonts w:eastAsia="Arial"/>
          <w:sz w:val="16"/>
          <w:szCs w:val="16"/>
        </w:rPr>
        <w:t xml:space="preserve"> at least 48 hours prior to the meeting.</w:t>
      </w:r>
    </w:p>
    <w:p w14:paraId="707061BD" w14:textId="77777777" w:rsidR="001D77CD" w:rsidRPr="00DE5EBE" w:rsidRDefault="001D77CD" w:rsidP="001D77CD">
      <w:pPr>
        <w:ind w:right="360"/>
        <w:rPr>
          <w:rFonts w:eastAsia="Arial"/>
          <w:sz w:val="16"/>
          <w:szCs w:val="16"/>
        </w:rPr>
      </w:pPr>
    </w:p>
    <w:p w14:paraId="226279FC" w14:textId="77777777" w:rsidR="001D77CD" w:rsidRPr="00DE5EBE" w:rsidRDefault="001D77CD" w:rsidP="001D77CD">
      <w:pPr>
        <w:ind w:right="360"/>
        <w:rPr>
          <w:rFonts w:eastAsia="Arial"/>
          <w:b/>
          <w:bCs/>
          <w:sz w:val="16"/>
          <w:szCs w:val="16"/>
        </w:rPr>
      </w:pPr>
      <w:r w:rsidRPr="00DE5EBE">
        <w:rPr>
          <w:rFonts w:eastAsia="Arial"/>
          <w:b/>
          <w:bCs/>
          <w:sz w:val="16"/>
          <w:szCs w:val="16"/>
        </w:rPr>
        <w:t>CERTIFICATE OF POSTING</w:t>
      </w:r>
    </w:p>
    <w:p w14:paraId="36EE88CC" w14:textId="0FCAF76F" w:rsidR="001D77CD" w:rsidRDefault="001D77CD" w:rsidP="001D77CD">
      <w:pPr>
        <w:ind w:right="360"/>
        <w:rPr>
          <w:rFonts w:eastAsia="Arial"/>
          <w:sz w:val="16"/>
          <w:szCs w:val="16"/>
        </w:rPr>
      </w:pPr>
      <w:r w:rsidRPr="00DE5EBE">
        <w:rPr>
          <w:rFonts w:eastAsia="Arial"/>
          <w:sz w:val="16"/>
          <w:szCs w:val="16"/>
        </w:rPr>
        <w:t xml:space="preserve">The undersigned, duly appointed City Recorder, does hereby certify that the above notice was posted within the Hooper City limits on this </w:t>
      </w:r>
      <w:r w:rsidR="00361DB9">
        <w:rPr>
          <w:rFonts w:eastAsia="Arial"/>
          <w:sz w:val="16"/>
          <w:szCs w:val="16"/>
        </w:rPr>
        <w:t>9</w:t>
      </w:r>
      <w:r w:rsidR="00361DB9" w:rsidRPr="00361DB9">
        <w:rPr>
          <w:rFonts w:eastAsia="Arial"/>
          <w:sz w:val="16"/>
          <w:szCs w:val="16"/>
          <w:vertAlign w:val="superscript"/>
        </w:rPr>
        <w:t>th</w:t>
      </w:r>
      <w:r w:rsidR="00361DB9">
        <w:rPr>
          <w:rFonts w:eastAsia="Arial"/>
          <w:sz w:val="16"/>
          <w:szCs w:val="16"/>
        </w:rPr>
        <w:t xml:space="preserve"> of November</w:t>
      </w:r>
      <w:r w:rsidRPr="00DE5EBE">
        <w:rPr>
          <w:rFonts w:eastAsia="Arial"/>
          <w:sz w:val="16"/>
          <w:szCs w:val="16"/>
        </w:rPr>
        <w:t>, 202</w:t>
      </w:r>
      <w:r w:rsidR="00361DB9">
        <w:rPr>
          <w:rFonts w:eastAsia="Arial"/>
          <w:sz w:val="16"/>
          <w:szCs w:val="16"/>
        </w:rPr>
        <w:t xml:space="preserve">3 </w:t>
      </w:r>
      <w:r w:rsidRPr="00DE5EBE">
        <w:rPr>
          <w:rFonts w:eastAsia="Arial"/>
          <w:sz w:val="16"/>
          <w:szCs w:val="16"/>
        </w:rPr>
        <w:t xml:space="preserve">at Hooper City Hall, on the City Hall Notice Board, on the Utah State Public Notice Website, and at </w:t>
      </w:r>
      <w:hyperlink r:id="rId13" w:history="1">
        <w:r w:rsidRPr="00DE5EBE">
          <w:rPr>
            <w:rStyle w:val="Hyperlink"/>
            <w:rFonts w:eastAsia="Arial"/>
            <w:sz w:val="16"/>
            <w:szCs w:val="16"/>
          </w:rPr>
          <w:t>https://www.hoopercity.com/meetings</w:t>
        </w:r>
      </w:hyperlink>
      <w:r w:rsidRPr="00DE5EBE">
        <w:rPr>
          <w:rFonts w:eastAsia="Arial"/>
          <w:sz w:val="16"/>
          <w:szCs w:val="16"/>
        </w:rPr>
        <w:t xml:space="preserve">. </w:t>
      </w:r>
    </w:p>
    <w:bookmarkEnd w:id="2"/>
    <w:p w14:paraId="7802C230" w14:textId="77777777" w:rsidR="001D77CD" w:rsidRDefault="001D77CD" w:rsidP="001D77CD">
      <w:pPr>
        <w:ind w:right="360"/>
        <w:rPr>
          <w:rFonts w:eastAsia="Arial"/>
          <w:sz w:val="16"/>
          <w:szCs w:val="16"/>
        </w:rPr>
      </w:pPr>
    </w:p>
    <w:p w14:paraId="1CE0A19A" w14:textId="77777777" w:rsidR="001D77CD" w:rsidRPr="00CB4B5B" w:rsidRDefault="001D77CD" w:rsidP="001D77CD">
      <w:pPr>
        <w:ind w:right="360"/>
        <w:rPr>
          <w:rFonts w:eastAsia="Arial"/>
          <w:i/>
          <w:iCs/>
          <w:color w:val="FF0000"/>
          <w:sz w:val="16"/>
          <w:szCs w:val="16"/>
          <w:u w:val="single"/>
        </w:rPr>
      </w:pPr>
      <w:bookmarkStart w:id="3" w:name="_Hlk109297093"/>
      <w:r w:rsidRPr="00CB4B5B">
        <w:rPr>
          <w:rFonts w:eastAsia="Arial"/>
          <w:i/>
          <w:iCs/>
          <w:color w:val="FF0000"/>
          <w:sz w:val="16"/>
          <w:szCs w:val="16"/>
          <w:u w:val="single"/>
        </w:rPr>
        <w:t>*NOTES REGARDING PUBLIC COMMENT AND ACTION ITEMS PROCEDURES</w:t>
      </w:r>
    </w:p>
    <w:p w14:paraId="70A455A7" w14:textId="77777777" w:rsidR="001D77CD" w:rsidRPr="00CB4B5B" w:rsidRDefault="001D77CD" w:rsidP="001D77CD">
      <w:pPr>
        <w:pStyle w:val="ListParagraph"/>
        <w:numPr>
          <w:ilvl w:val="0"/>
          <w:numId w:val="34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 xml:space="preserve">Time is made available for anyone in the audience to address the Planning Commission </w:t>
      </w:r>
    </w:p>
    <w:p w14:paraId="6B76D729" w14:textId="77777777" w:rsidR="001D77CD" w:rsidRPr="00CB4B5B" w:rsidRDefault="001D77CD" w:rsidP="001D77CD">
      <w:pPr>
        <w:pStyle w:val="ListParagraph"/>
        <w:numPr>
          <w:ilvl w:val="1"/>
          <w:numId w:val="34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When a member of the audience addresses the commission, they will come to the podium and state their name and address</w:t>
      </w:r>
    </w:p>
    <w:p w14:paraId="49292486" w14:textId="77777777" w:rsidR="001D77CD" w:rsidRPr="00CB4B5B" w:rsidRDefault="001D77CD" w:rsidP="001D77CD">
      <w:pPr>
        <w:pStyle w:val="ListParagraph"/>
        <w:numPr>
          <w:ilvl w:val="1"/>
          <w:numId w:val="34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Each person will be allotted three (3) minutes for their remarks/questions</w:t>
      </w:r>
    </w:p>
    <w:p w14:paraId="4A6B006C" w14:textId="77777777" w:rsidR="001D77CD" w:rsidRPr="00CB4B5B" w:rsidRDefault="001D77CD" w:rsidP="001D77CD">
      <w:pPr>
        <w:pStyle w:val="ListParagraph"/>
        <w:numPr>
          <w:ilvl w:val="1"/>
          <w:numId w:val="34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The City Recorder will inform the speaker when their allotted time is up</w:t>
      </w:r>
    </w:p>
    <w:p w14:paraId="05FBFD9D" w14:textId="77777777" w:rsidR="001D77CD" w:rsidRPr="00CB4B5B" w:rsidRDefault="001D77CD" w:rsidP="001D77CD">
      <w:pPr>
        <w:pStyle w:val="ListParagraph"/>
        <w:numPr>
          <w:ilvl w:val="0"/>
          <w:numId w:val="34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 xml:space="preserve">Each action item will follow the following procedure unless otherwise indicated: </w:t>
      </w:r>
    </w:p>
    <w:p w14:paraId="2F3D235D" w14:textId="77777777" w:rsidR="001D77CD" w:rsidRPr="00CB4B5B" w:rsidRDefault="001D77CD" w:rsidP="001D77CD">
      <w:pPr>
        <w:pStyle w:val="ListParagraph"/>
        <w:numPr>
          <w:ilvl w:val="1"/>
          <w:numId w:val="35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Information on the request will be presented</w:t>
      </w:r>
    </w:p>
    <w:p w14:paraId="57826A85" w14:textId="77777777" w:rsidR="001D77CD" w:rsidRPr="00CB4B5B" w:rsidRDefault="001D77CD" w:rsidP="001D77CD">
      <w:pPr>
        <w:pStyle w:val="ListParagraph"/>
        <w:numPr>
          <w:ilvl w:val="1"/>
          <w:numId w:val="35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The Chair will open a Public Hearing to receive public remarks on the request</w:t>
      </w:r>
    </w:p>
    <w:p w14:paraId="413D51F3" w14:textId="77777777" w:rsidR="001D77CD" w:rsidRPr="00CB4B5B" w:rsidRDefault="001D77CD" w:rsidP="001D77CD">
      <w:pPr>
        <w:pStyle w:val="ListParagraph"/>
        <w:numPr>
          <w:ilvl w:val="1"/>
          <w:numId w:val="35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Following the remarks, the Chair will close the public hearing and time for public comment will end</w:t>
      </w:r>
    </w:p>
    <w:p w14:paraId="687DA4C0" w14:textId="77777777" w:rsidR="001D77CD" w:rsidRPr="00CB4B5B" w:rsidRDefault="001D77CD" w:rsidP="001D77CD">
      <w:pPr>
        <w:pStyle w:val="ListParagraph"/>
        <w:numPr>
          <w:ilvl w:val="1"/>
          <w:numId w:val="35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Commissioners will then discuss and/or make a motion to approve/deny/recommend the request</w:t>
      </w:r>
      <w:bookmarkEnd w:id="3"/>
    </w:p>
    <w:p w14:paraId="0BDB9D3D" w14:textId="675FBEDA" w:rsidR="00B37829" w:rsidRPr="00B57FE0" w:rsidRDefault="00B37829" w:rsidP="001D77CD">
      <w:pPr>
        <w:spacing w:line="276" w:lineRule="auto"/>
        <w:ind w:right="360"/>
        <w:jc w:val="center"/>
        <w:rPr>
          <w:rFonts w:eastAsia="Arial"/>
          <w:sz w:val="22"/>
          <w:szCs w:val="22"/>
        </w:rPr>
      </w:pPr>
    </w:p>
    <w:sectPr w:rsidR="00B37829" w:rsidRPr="00B57FE0" w:rsidSect="001D77C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CB1C5" w14:textId="77777777" w:rsidR="00D83F2D" w:rsidRDefault="00D83F2D" w:rsidP="002B0713">
      <w:r>
        <w:separator/>
      </w:r>
    </w:p>
  </w:endnote>
  <w:endnote w:type="continuationSeparator" w:id="0">
    <w:p w14:paraId="4C37DA16" w14:textId="77777777" w:rsidR="00D83F2D" w:rsidRDefault="00D83F2D" w:rsidP="002B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bel Bk BT">
    <w:panose1 w:val="00000000000000000000"/>
    <w:charset w:val="00"/>
    <w:family w:val="roman"/>
    <w:notTrueType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EB907" w14:textId="77777777" w:rsidR="00D83F2D" w:rsidRDefault="00D83F2D" w:rsidP="002B0713">
      <w:r>
        <w:separator/>
      </w:r>
    </w:p>
  </w:footnote>
  <w:footnote w:type="continuationSeparator" w:id="0">
    <w:p w14:paraId="20F77F01" w14:textId="77777777" w:rsidR="00D83F2D" w:rsidRDefault="00D83F2D" w:rsidP="002B0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0AC5"/>
    <w:multiLevelType w:val="multilevel"/>
    <w:tmpl w:val="002AA6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D1665"/>
    <w:multiLevelType w:val="multilevel"/>
    <w:tmpl w:val="E4204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3A3E"/>
    <w:multiLevelType w:val="hybridMultilevel"/>
    <w:tmpl w:val="544EA8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815BFE"/>
    <w:multiLevelType w:val="hybridMultilevel"/>
    <w:tmpl w:val="F0EACB86"/>
    <w:lvl w:ilvl="0" w:tplc="6FA81B2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71C44"/>
    <w:multiLevelType w:val="multilevel"/>
    <w:tmpl w:val="067ADB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A04305"/>
    <w:multiLevelType w:val="multilevel"/>
    <w:tmpl w:val="F04075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27E04"/>
    <w:multiLevelType w:val="hybridMultilevel"/>
    <w:tmpl w:val="1CB4A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804CB"/>
    <w:multiLevelType w:val="hybridMultilevel"/>
    <w:tmpl w:val="14AEC2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3D07A2"/>
    <w:multiLevelType w:val="multilevel"/>
    <w:tmpl w:val="D8804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21EE8"/>
    <w:multiLevelType w:val="hybridMultilevel"/>
    <w:tmpl w:val="4DC88A34"/>
    <w:lvl w:ilvl="0" w:tplc="CC7E7E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2162C6"/>
    <w:multiLevelType w:val="multilevel"/>
    <w:tmpl w:val="5C988E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E76395"/>
    <w:multiLevelType w:val="multilevel"/>
    <w:tmpl w:val="34F274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020BAF"/>
    <w:multiLevelType w:val="multilevel"/>
    <w:tmpl w:val="5380D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C61E5"/>
    <w:multiLevelType w:val="hybridMultilevel"/>
    <w:tmpl w:val="9F1C7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F3102"/>
    <w:multiLevelType w:val="multilevel"/>
    <w:tmpl w:val="BF629B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84278BB"/>
    <w:multiLevelType w:val="multilevel"/>
    <w:tmpl w:val="6FFA5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262F2E"/>
    <w:multiLevelType w:val="hybridMultilevel"/>
    <w:tmpl w:val="9AE23BF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E08E2"/>
    <w:multiLevelType w:val="multilevel"/>
    <w:tmpl w:val="A33CC8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A81F80"/>
    <w:multiLevelType w:val="multilevel"/>
    <w:tmpl w:val="11F67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374431"/>
    <w:multiLevelType w:val="multilevel"/>
    <w:tmpl w:val="E0327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D02A7D"/>
    <w:multiLevelType w:val="multilevel"/>
    <w:tmpl w:val="C946F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8AE0EE6"/>
    <w:multiLevelType w:val="hybridMultilevel"/>
    <w:tmpl w:val="78445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461DE"/>
    <w:multiLevelType w:val="multilevel"/>
    <w:tmpl w:val="B6F42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84AF5"/>
    <w:multiLevelType w:val="multilevel"/>
    <w:tmpl w:val="506E1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530E5C"/>
    <w:multiLevelType w:val="multilevel"/>
    <w:tmpl w:val="088A1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D07D6F"/>
    <w:multiLevelType w:val="multilevel"/>
    <w:tmpl w:val="9648D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91419EE"/>
    <w:multiLevelType w:val="multilevel"/>
    <w:tmpl w:val="12FCA8A2"/>
    <w:lvl w:ilvl="0">
      <w:start w:val="3"/>
      <w:numFmt w:val="decimal"/>
      <w:lvlText w:val="%1."/>
      <w:lvlJc w:val="left"/>
      <w:pPr>
        <w:ind w:left="360" w:hanging="360"/>
      </w:pPr>
      <w:rPr>
        <w:rFonts w:ascii="Kabel Bk BT" w:hAnsi="Kabel Bk BT" w:cs="Aharoni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4707BA"/>
    <w:multiLevelType w:val="hybridMultilevel"/>
    <w:tmpl w:val="28EC30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C97948"/>
    <w:multiLevelType w:val="multilevel"/>
    <w:tmpl w:val="E9BEC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264E3"/>
    <w:multiLevelType w:val="hybridMultilevel"/>
    <w:tmpl w:val="2F58A6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6727E41"/>
    <w:multiLevelType w:val="multilevel"/>
    <w:tmpl w:val="39F49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C3196E"/>
    <w:multiLevelType w:val="hybridMultilevel"/>
    <w:tmpl w:val="8E9451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DAC36B8"/>
    <w:multiLevelType w:val="hybridMultilevel"/>
    <w:tmpl w:val="8D8841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E60D06"/>
    <w:multiLevelType w:val="multilevel"/>
    <w:tmpl w:val="F4261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365519176">
    <w:abstractNumId w:val="0"/>
  </w:num>
  <w:num w:numId="2" w16cid:durableId="1440416905">
    <w:abstractNumId w:val="1"/>
  </w:num>
  <w:num w:numId="3" w16cid:durableId="1247610194">
    <w:abstractNumId w:val="4"/>
  </w:num>
  <w:num w:numId="4" w16cid:durableId="1690063563">
    <w:abstractNumId w:val="5"/>
  </w:num>
  <w:num w:numId="5" w16cid:durableId="1127042097">
    <w:abstractNumId w:val="8"/>
  </w:num>
  <w:num w:numId="6" w16cid:durableId="1743672901">
    <w:abstractNumId w:val="10"/>
  </w:num>
  <w:num w:numId="7" w16cid:durableId="333655420">
    <w:abstractNumId w:val="11"/>
  </w:num>
  <w:num w:numId="8" w16cid:durableId="1531868794">
    <w:abstractNumId w:val="12"/>
  </w:num>
  <w:num w:numId="9" w16cid:durableId="1532066188">
    <w:abstractNumId w:val="14"/>
  </w:num>
  <w:num w:numId="10" w16cid:durableId="2061435333">
    <w:abstractNumId w:val="15"/>
  </w:num>
  <w:num w:numId="11" w16cid:durableId="138346865">
    <w:abstractNumId w:val="17"/>
  </w:num>
  <w:num w:numId="12" w16cid:durableId="546916999">
    <w:abstractNumId w:val="18"/>
  </w:num>
  <w:num w:numId="13" w16cid:durableId="816848609">
    <w:abstractNumId w:val="19"/>
  </w:num>
  <w:num w:numId="14" w16cid:durableId="1826320275">
    <w:abstractNumId w:val="20"/>
  </w:num>
  <w:num w:numId="15" w16cid:durableId="752943462">
    <w:abstractNumId w:val="22"/>
  </w:num>
  <w:num w:numId="16" w16cid:durableId="1606569304">
    <w:abstractNumId w:val="23"/>
  </w:num>
  <w:num w:numId="17" w16cid:durableId="1050425710">
    <w:abstractNumId w:val="24"/>
  </w:num>
  <w:num w:numId="18" w16cid:durableId="1261110608">
    <w:abstractNumId w:val="25"/>
  </w:num>
  <w:num w:numId="19" w16cid:durableId="874853082">
    <w:abstractNumId w:val="26"/>
  </w:num>
  <w:num w:numId="20" w16cid:durableId="1594045600">
    <w:abstractNumId w:val="28"/>
  </w:num>
  <w:num w:numId="21" w16cid:durableId="1642349913">
    <w:abstractNumId w:val="30"/>
  </w:num>
  <w:num w:numId="22" w16cid:durableId="1950312172">
    <w:abstractNumId w:val="33"/>
  </w:num>
  <w:num w:numId="23" w16cid:durableId="626275004">
    <w:abstractNumId w:val="7"/>
  </w:num>
  <w:num w:numId="24" w16cid:durableId="1086078460">
    <w:abstractNumId w:val="31"/>
  </w:num>
  <w:num w:numId="25" w16cid:durableId="1336420166">
    <w:abstractNumId w:val="2"/>
  </w:num>
  <w:num w:numId="26" w16cid:durableId="485242464">
    <w:abstractNumId w:val="9"/>
  </w:num>
  <w:num w:numId="27" w16cid:durableId="1703044604">
    <w:abstractNumId w:val="29"/>
  </w:num>
  <w:num w:numId="28" w16cid:durableId="40137080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78561186">
    <w:abstractNumId w:val="21"/>
  </w:num>
  <w:num w:numId="30" w16cid:durableId="1627470333">
    <w:abstractNumId w:val="6"/>
  </w:num>
  <w:num w:numId="31" w16cid:durableId="1500270214">
    <w:abstractNumId w:val="3"/>
  </w:num>
  <w:num w:numId="32" w16cid:durableId="1129972499">
    <w:abstractNumId w:val="13"/>
  </w:num>
  <w:num w:numId="33" w16cid:durableId="461852805">
    <w:abstractNumId w:val="32"/>
  </w:num>
  <w:num w:numId="34" w16cid:durableId="1691296257">
    <w:abstractNumId w:val="27"/>
  </w:num>
  <w:num w:numId="35" w16cid:durableId="7705091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ysjQxtDC2NDI1NjRQ0lEKTi0uzszPAykwrQUAm3s2RywAAAA="/>
  </w:docVars>
  <w:rsids>
    <w:rsidRoot w:val="00FE5E25"/>
    <w:rsid w:val="00003B8C"/>
    <w:rsid w:val="000868E7"/>
    <w:rsid w:val="00086F38"/>
    <w:rsid w:val="000B4471"/>
    <w:rsid w:val="000C4919"/>
    <w:rsid w:val="000D5F25"/>
    <w:rsid w:val="001045AA"/>
    <w:rsid w:val="001526FC"/>
    <w:rsid w:val="001534B1"/>
    <w:rsid w:val="00172C01"/>
    <w:rsid w:val="00176DF4"/>
    <w:rsid w:val="00185ABA"/>
    <w:rsid w:val="00197395"/>
    <w:rsid w:val="001B0F6F"/>
    <w:rsid w:val="001D6F59"/>
    <w:rsid w:val="001D77CD"/>
    <w:rsid w:val="00202094"/>
    <w:rsid w:val="002439CC"/>
    <w:rsid w:val="0024559E"/>
    <w:rsid w:val="00247EA8"/>
    <w:rsid w:val="00253665"/>
    <w:rsid w:val="00267A52"/>
    <w:rsid w:val="002B0713"/>
    <w:rsid w:val="00361DB9"/>
    <w:rsid w:val="003C5E6D"/>
    <w:rsid w:val="003D53C0"/>
    <w:rsid w:val="003D760A"/>
    <w:rsid w:val="003F1675"/>
    <w:rsid w:val="00417ABE"/>
    <w:rsid w:val="0043009E"/>
    <w:rsid w:val="004307BD"/>
    <w:rsid w:val="00440D77"/>
    <w:rsid w:val="00480714"/>
    <w:rsid w:val="004871DE"/>
    <w:rsid w:val="004C014E"/>
    <w:rsid w:val="005216E4"/>
    <w:rsid w:val="0054475C"/>
    <w:rsid w:val="005554E9"/>
    <w:rsid w:val="005A76F7"/>
    <w:rsid w:val="005B58FF"/>
    <w:rsid w:val="005C01C8"/>
    <w:rsid w:val="005F33C8"/>
    <w:rsid w:val="00644B40"/>
    <w:rsid w:val="00665824"/>
    <w:rsid w:val="00676F76"/>
    <w:rsid w:val="00693261"/>
    <w:rsid w:val="006B2242"/>
    <w:rsid w:val="006B64FE"/>
    <w:rsid w:val="006E6171"/>
    <w:rsid w:val="0072014B"/>
    <w:rsid w:val="00732D4A"/>
    <w:rsid w:val="00737A03"/>
    <w:rsid w:val="007522A9"/>
    <w:rsid w:val="007630E0"/>
    <w:rsid w:val="007642AA"/>
    <w:rsid w:val="00774420"/>
    <w:rsid w:val="0080432B"/>
    <w:rsid w:val="008917B9"/>
    <w:rsid w:val="008B5A10"/>
    <w:rsid w:val="008D39C9"/>
    <w:rsid w:val="008E02BC"/>
    <w:rsid w:val="008E37D1"/>
    <w:rsid w:val="00904B3F"/>
    <w:rsid w:val="00940D03"/>
    <w:rsid w:val="00961FC1"/>
    <w:rsid w:val="009735F7"/>
    <w:rsid w:val="009833AB"/>
    <w:rsid w:val="00986A04"/>
    <w:rsid w:val="00990836"/>
    <w:rsid w:val="009B4FE3"/>
    <w:rsid w:val="009D5D8E"/>
    <w:rsid w:val="009E01B4"/>
    <w:rsid w:val="009E3909"/>
    <w:rsid w:val="009F07F9"/>
    <w:rsid w:val="009F4548"/>
    <w:rsid w:val="00A434F2"/>
    <w:rsid w:val="00A466CF"/>
    <w:rsid w:val="00A800E8"/>
    <w:rsid w:val="00AA5D63"/>
    <w:rsid w:val="00AC04DE"/>
    <w:rsid w:val="00AF2201"/>
    <w:rsid w:val="00B33350"/>
    <w:rsid w:val="00B35511"/>
    <w:rsid w:val="00B3646D"/>
    <w:rsid w:val="00B37829"/>
    <w:rsid w:val="00B47409"/>
    <w:rsid w:val="00B53276"/>
    <w:rsid w:val="00B57FE0"/>
    <w:rsid w:val="00B86363"/>
    <w:rsid w:val="00BA7782"/>
    <w:rsid w:val="00BB14C7"/>
    <w:rsid w:val="00C35D42"/>
    <w:rsid w:val="00C364EA"/>
    <w:rsid w:val="00C54F76"/>
    <w:rsid w:val="00CE42E4"/>
    <w:rsid w:val="00D303B7"/>
    <w:rsid w:val="00D83F2D"/>
    <w:rsid w:val="00D84C8B"/>
    <w:rsid w:val="00DB51E2"/>
    <w:rsid w:val="00DC07F4"/>
    <w:rsid w:val="00DC48D1"/>
    <w:rsid w:val="00DD59BC"/>
    <w:rsid w:val="00DE7D91"/>
    <w:rsid w:val="00E04C09"/>
    <w:rsid w:val="00E21AE8"/>
    <w:rsid w:val="00E55221"/>
    <w:rsid w:val="00E96990"/>
    <w:rsid w:val="00EC75AE"/>
    <w:rsid w:val="00ED4BC8"/>
    <w:rsid w:val="00EF6BD6"/>
    <w:rsid w:val="00F561A0"/>
    <w:rsid w:val="00F97368"/>
    <w:rsid w:val="00FA2EF7"/>
    <w:rsid w:val="00FB131A"/>
    <w:rsid w:val="00FE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8369B"/>
  <w15:docId w15:val="{AB40E433-F23F-4D56-93A7-D37193D0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E25"/>
    <w:pPr>
      <w:ind w:left="720"/>
      <w:contextualSpacing/>
    </w:pPr>
  </w:style>
  <w:style w:type="paragraph" w:customStyle="1" w:styleId="NoSpacing1">
    <w:name w:val="No Spacing1"/>
    <w:uiPriority w:val="1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E25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E25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unhideWhenUsed/>
    <w:rsid w:val="00FE5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5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2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A5D63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semiHidden/>
    <w:rsid w:val="001D6F59"/>
    <w:pPr>
      <w:autoSpaceDE/>
      <w:autoSpaceDN/>
      <w:adjustRightInd/>
      <w:jc w:val="center"/>
    </w:pPr>
    <w:rPr>
      <w:rFonts w:eastAsia="Times New Roman"/>
      <w:sz w:val="24"/>
      <w:szCs w:val="23"/>
    </w:rPr>
  </w:style>
  <w:style w:type="character" w:customStyle="1" w:styleId="BodyText2Char">
    <w:name w:val="Body Text 2 Char"/>
    <w:basedOn w:val="DefaultParagraphFont"/>
    <w:link w:val="BodyText2"/>
    <w:semiHidden/>
    <w:rsid w:val="001D6F59"/>
    <w:rPr>
      <w:rFonts w:ascii="Times New Roman" w:eastAsia="Times New Roman" w:hAnsi="Times New Roman" w:cs="Times New Roman"/>
      <w:sz w:val="24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764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5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oopercity.com/meeting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hoopercity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C43C26-73F3-4F6C-B7C9-8CAB9C42EF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4767EE-E3C9-449C-B065-DC7870EBE4A9}">
  <ds:schemaRefs>
    <ds:schemaRef ds:uri="http://www.w3.org/XML/1998/namespace"/>
    <ds:schemaRef ds:uri="http://purl.org/dc/dcmitype/"/>
    <ds:schemaRef ds:uri="http://purl.org/dc/elements/1.1/"/>
    <ds:schemaRef ds:uri="596d0ab4-2578-4c1c-832d-cb69dfd809f4"/>
    <ds:schemaRef ds:uri="http://schemas.openxmlformats.org/package/2006/metadata/core-properties"/>
    <ds:schemaRef ds:uri="http://schemas.microsoft.com/office/infopath/2007/PartnerControls"/>
    <ds:schemaRef ds:uri="9f7d4a3e-eef6-4050-a558-8b258a62aa84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04FB439-B7F5-414F-9ED0-0285BFB075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353BC8-254C-40D5-B69B-B5F911F0E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Hooper CIty UT AGENDA</vt:lpstr>
    </vt:vector>
  </TitlesOfParts>
  <Company>Hewlett-Packard Company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Hooper CIty UT AGENDA</dc:title>
  <dc:creator>Judy</dc:creator>
  <cp:lastModifiedBy>Heather Nielsen</cp:lastModifiedBy>
  <cp:revision>3</cp:revision>
  <cp:lastPrinted>2022-03-29T20:42:00Z</cp:lastPrinted>
  <dcterms:created xsi:type="dcterms:W3CDTF">2022-08-11T20:50:00Z</dcterms:created>
  <dcterms:modified xsi:type="dcterms:W3CDTF">2023-11-02T15:20:00Z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