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FEC0" w14:textId="471E85DE" w:rsidR="00302F1A" w:rsidRPr="001671FA" w:rsidRDefault="003C0660">
      <w:pPr>
        <w:rPr>
          <w:rFonts w:ascii="Open Sans" w:hAnsi="Open Sans" w:cs="Open Sans"/>
          <w:b/>
          <w:bCs/>
          <w:color w:val="3F3F3F"/>
          <w:shd w:val="clear" w:color="auto" w:fill="FFFFFF"/>
        </w:rPr>
      </w:pPr>
      <w:r w:rsidRPr="001671FA">
        <w:rPr>
          <w:rFonts w:ascii="Open Sans" w:hAnsi="Open Sans" w:cs="Open Sans"/>
          <w:b/>
          <w:bCs/>
          <w:noProof/>
          <w:color w:val="3F3F3F"/>
          <w:shd w:val="clear" w:color="auto" w:fill="FFFFFF"/>
        </w:rPr>
        <w:drawing>
          <wp:anchor distT="0" distB="0" distL="114300" distR="114300" simplePos="0" relativeHeight="251658240" behindDoc="0" locked="0" layoutInCell="1" allowOverlap="1" wp14:anchorId="2AAB01CE" wp14:editId="16860536">
            <wp:simplePos x="0" y="0"/>
            <wp:positionH relativeFrom="margin">
              <wp:align>center</wp:align>
            </wp:positionH>
            <wp:positionV relativeFrom="paragraph">
              <wp:posOffset>8890</wp:posOffset>
            </wp:positionV>
            <wp:extent cx="1735455" cy="942975"/>
            <wp:effectExtent l="0" t="0" r="0" b="9525"/>
            <wp:wrapTopAndBottom/>
            <wp:docPr id="29553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3005"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5455" cy="942975"/>
                    </a:xfrm>
                    <a:prstGeom prst="rect">
                      <a:avLst/>
                    </a:prstGeom>
                  </pic:spPr>
                </pic:pic>
              </a:graphicData>
            </a:graphic>
            <wp14:sizeRelH relativeFrom="page">
              <wp14:pctWidth>0</wp14:pctWidth>
            </wp14:sizeRelH>
            <wp14:sizeRelV relativeFrom="page">
              <wp14:pctHeight>0</wp14:pctHeight>
            </wp14:sizeRelV>
          </wp:anchor>
        </w:drawing>
      </w:r>
      <w:r w:rsidR="00302F1A" w:rsidRPr="001671FA">
        <w:rPr>
          <w:rFonts w:ascii="Open Sans" w:hAnsi="Open Sans" w:cs="Open Sans"/>
          <w:b/>
          <w:bCs/>
          <w:color w:val="3F3F3F"/>
          <w:shd w:val="clear" w:color="auto" w:fill="FFFFFF"/>
        </w:rPr>
        <w:t>EARLY VOTING</w:t>
      </w:r>
    </w:p>
    <w:p w14:paraId="672FBB03" w14:textId="79F62DBB" w:rsidR="00302F1A" w:rsidRDefault="00302F1A">
      <w:pPr>
        <w:rPr>
          <w:rFonts w:ascii="Open Sans" w:hAnsi="Open Sans" w:cs="Open Sans"/>
          <w:color w:val="3F3F3F"/>
          <w:shd w:val="clear" w:color="auto" w:fill="FFFFFF"/>
        </w:rPr>
      </w:pPr>
      <w:r>
        <w:rPr>
          <w:rFonts w:ascii="Open Sans" w:hAnsi="Open Sans" w:cs="Open Sans"/>
          <w:color w:val="3F3F3F"/>
          <w:shd w:val="clear" w:color="auto" w:fill="FFFFFF"/>
        </w:rPr>
        <w:t xml:space="preserve">Public notice is hereby given that Early Voting will be available for Wasatch County voters for the 2023 Municipal General Election for the Town of Hideout at the following times and locations. </w:t>
      </w:r>
    </w:p>
    <w:p w14:paraId="7261473D" w14:textId="40845848" w:rsidR="00302F1A" w:rsidRDefault="0097093E">
      <w:pPr>
        <w:rPr>
          <w:rFonts w:ascii="Open Sans" w:hAnsi="Open Sans" w:cs="Open Sans"/>
          <w:color w:val="3F3F3F"/>
          <w:shd w:val="clear" w:color="auto" w:fill="FFFFFF"/>
        </w:rPr>
      </w:pPr>
      <w:r>
        <w:rPr>
          <w:rFonts w:ascii="Open Sans" w:hAnsi="Open Sans" w:cs="Open Sans"/>
          <w:color w:val="3F3F3F"/>
          <w:shd w:val="clear" w:color="auto" w:fill="FFFFFF"/>
        </w:rPr>
        <w:t>Tuesday</w:t>
      </w:r>
      <w:r w:rsidR="00302F1A">
        <w:rPr>
          <w:rFonts w:ascii="Open Sans" w:hAnsi="Open Sans" w:cs="Open Sans"/>
          <w:color w:val="3F3F3F"/>
          <w:shd w:val="clear" w:color="auto" w:fill="FFFFFF"/>
        </w:rPr>
        <w:t xml:space="preserve">, November 14, 2023, through Friday, November 17, 2023 from 8:30 a.m. to 4:30 p.m. at the Wasatch County Administration Building, located at 25 N. Main St. Heber City, UT. </w:t>
      </w:r>
    </w:p>
    <w:p w14:paraId="0730EB0F" w14:textId="2C6EE3C0" w:rsidR="00302F1A" w:rsidRDefault="00302F1A">
      <w:pPr>
        <w:rPr>
          <w:rFonts w:ascii="Open Sans" w:hAnsi="Open Sans" w:cs="Open Sans"/>
          <w:color w:val="3F3F3F"/>
          <w:shd w:val="clear" w:color="auto" w:fill="FFFFFF"/>
        </w:rPr>
      </w:pPr>
      <w:r>
        <w:rPr>
          <w:rFonts w:ascii="Open Sans" w:hAnsi="Open Sans" w:cs="Open Sans"/>
          <w:color w:val="3F3F3F"/>
          <w:shd w:val="clear" w:color="auto" w:fill="FFFFFF"/>
        </w:rPr>
        <w:t xml:space="preserve">Please visit the statewide voter information website at </w:t>
      </w:r>
      <w:hyperlink r:id="rId10" w:history="1">
        <w:r w:rsidR="003C0660" w:rsidRPr="00097696">
          <w:rPr>
            <w:rStyle w:val="Hyperlink"/>
            <w:rFonts w:ascii="Open Sans" w:hAnsi="Open Sans" w:cs="Open Sans"/>
            <w:shd w:val="clear" w:color="auto" w:fill="FFFFFF"/>
          </w:rPr>
          <w:t>www.vote.utah.gov</w:t>
        </w:r>
      </w:hyperlink>
      <w:r w:rsidR="003C0660">
        <w:rPr>
          <w:rFonts w:ascii="Open Sans" w:hAnsi="Open Sans" w:cs="Open Sans"/>
          <w:color w:val="3F3F3F"/>
          <w:shd w:val="clear" w:color="auto" w:fill="FFFFFF"/>
        </w:rPr>
        <w:t xml:space="preserve">, </w:t>
      </w:r>
      <w:r>
        <w:rPr>
          <w:rFonts w:ascii="Open Sans" w:hAnsi="Open Sans" w:cs="Open Sans"/>
          <w:color w:val="3F3F3F"/>
          <w:shd w:val="clear" w:color="auto" w:fill="FFFFFF"/>
        </w:rPr>
        <w:t xml:space="preserve">or the Wasatch County Clerk’s Website at </w:t>
      </w:r>
      <w:hyperlink r:id="rId11" w:history="1">
        <w:r w:rsidRPr="00097696">
          <w:rPr>
            <w:rStyle w:val="Hyperlink"/>
            <w:rFonts w:ascii="Open Sans" w:hAnsi="Open Sans" w:cs="Open Sans"/>
            <w:shd w:val="clear" w:color="auto" w:fill="FFFFFF"/>
          </w:rPr>
          <w:t>www.wasatch.utah.gov/clerk</w:t>
        </w:r>
      </w:hyperlink>
      <w:r>
        <w:rPr>
          <w:rFonts w:ascii="Open Sans" w:hAnsi="Open Sans" w:cs="Open Sans"/>
          <w:color w:val="3F3F3F"/>
          <w:shd w:val="clear" w:color="auto" w:fill="FFFFFF"/>
        </w:rPr>
        <w:t xml:space="preserve"> if you need additional information about </w:t>
      </w:r>
      <w:r w:rsidR="001671FA">
        <w:rPr>
          <w:rFonts w:ascii="Open Sans" w:hAnsi="Open Sans" w:cs="Open Sans"/>
          <w:color w:val="3F3F3F"/>
          <w:shd w:val="clear" w:color="auto" w:fill="FFFFFF"/>
        </w:rPr>
        <w:t>E</w:t>
      </w:r>
      <w:r>
        <w:rPr>
          <w:rFonts w:ascii="Open Sans" w:hAnsi="Open Sans" w:cs="Open Sans"/>
          <w:color w:val="3F3F3F"/>
          <w:shd w:val="clear" w:color="auto" w:fill="FFFFFF"/>
        </w:rPr>
        <w:t xml:space="preserve">arly </w:t>
      </w:r>
      <w:r w:rsidR="001671FA">
        <w:rPr>
          <w:rFonts w:ascii="Open Sans" w:hAnsi="Open Sans" w:cs="Open Sans"/>
          <w:color w:val="3F3F3F"/>
          <w:shd w:val="clear" w:color="auto" w:fill="FFFFFF"/>
        </w:rPr>
        <w:t>V</w:t>
      </w:r>
      <w:r>
        <w:rPr>
          <w:rFonts w:ascii="Open Sans" w:hAnsi="Open Sans" w:cs="Open Sans"/>
          <w:color w:val="3F3F3F"/>
          <w:shd w:val="clear" w:color="auto" w:fill="FFFFFF"/>
        </w:rPr>
        <w:t xml:space="preserve">oting. </w:t>
      </w:r>
    </w:p>
    <w:p w14:paraId="1262FF82" w14:textId="77777777" w:rsidR="001C5AB8" w:rsidRDefault="001C5AB8">
      <w:pPr>
        <w:rPr>
          <w:rFonts w:ascii="Open Sans" w:hAnsi="Open Sans" w:cs="Open Sans"/>
          <w:color w:val="3F3F3F"/>
          <w:shd w:val="clear" w:color="auto" w:fill="FFFFFF"/>
        </w:rPr>
      </w:pPr>
    </w:p>
    <w:p w14:paraId="2A98FB92" w14:textId="13C89E06" w:rsidR="00302F1A" w:rsidRPr="001671FA" w:rsidRDefault="00302F1A">
      <w:pPr>
        <w:rPr>
          <w:rFonts w:ascii="Open Sans" w:hAnsi="Open Sans" w:cs="Open Sans"/>
          <w:b/>
          <w:bCs/>
          <w:color w:val="3F3F3F"/>
          <w:shd w:val="clear" w:color="auto" w:fill="FFFFFF"/>
        </w:rPr>
      </w:pPr>
      <w:r w:rsidRPr="001671FA">
        <w:rPr>
          <w:rFonts w:ascii="Open Sans" w:hAnsi="Open Sans" w:cs="Open Sans"/>
          <w:b/>
          <w:bCs/>
          <w:color w:val="3F3F3F"/>
          <w:shd w:val="clear" w:color="auto" w:fill="FFFFFF"/>
        </w:rPr>
        <w:t>BALLOT DROP BOX LOCATIONS</w:t>
      </w:r>
    </w:p>
    <w:p w14:paraId="2D2F9B52" w14:textId="0315696C" w:rsidR="00302F1A" w:rsidRDefault="00302F1A">
      <w:pPr>
        <w:rPr>
          <w:rFonts w:ascii="Open Sans" w:hAnsi="Open Sans" w:cs="Open Sans"/>
          <w:color w:val="3F3F3F"/>
          <w:shd w:val="clear" w:color="auto" w:fill="FFFFFF"/>
        </w:rPr>
      </w:pPr>
      <w:r>
        <w:rPr>
          <w:rFonts w:ascii="Open Sans" w:hAnsi="Open Sans" w:cs="Open Sans"/>
          <w:color w:val="3F3F3F"/>
          <w:shd w:val="clear" w:color="auto" w:fill="FFFFFF"/>
        </w:rPr>
        <w:t xml:space="preserve">Public Notice is hereby given that Wasatch County ballots can be dropped at any of the following Ballot Drop Boxes on or before 8:00 p.m. November 21, 2023, Election Day. </w:t>
      </w:r>
    </w:p>
    <w:p w14:paraId="70B8F9A5" w14:textId="73803B6F" w:rsidR="00302F1A" w:rsidRPr="001671FA" w:rsidRDefault="001C5AB8" w:rsidP="003C0660">
      <w:pPr>
        <w:pStyle w:val="ListParagraph"/>
        <w:numPr>
          <w:ilvl w:val="0"/>
          <w:numId w:val="4"/>
        </w:numPr>
        <w:spacing w:after="0" w:line="240" w:lineRule="auto"/>
        <w:contextualSpacing w:val="0"/>
        <w:rPr>
          <w:rFonts w:ascii="Open Sans" w:hAnsi="Open Sans" w:cs="Open Sans"/>
          <w:b/>
          <w:bCs/>
          <w:color w:val="3F3F3F"/>
          <w:shd w:val="clear" w:color="auto" w:fill="FFFFFF"/>
        </w:rPr>
      </w:pPr>
      <w:r w:rsidRPr="001671FA">
        <w:rPr>
          <w:rFonts w:ascii="Open Sans" w:hAnsi="Open Sans" w:cs="Open Sans"/>
          <w:b/>
          <w:bCs/>
          <w:color w:val="3F3F3F"/>
          <w:shd w:val="clear" w:color="auto" w:fill="FFFFFF"/>
        </w:rPr>
        <w:t xml:space="preserve">County Admin Building </w:t>
      </w:r>
      <w:r w:rsidRPr="001671FA">
        <w:rPr>
          <w:rFonts w:ascii="Open Sans" w:hAnsi="Open Sans" w:cs="Open Sans"/>
          <w:b/>
          <w:bCs/>
          <w:i/>
          <w:iCs/>
          <w:color w:val="3F3F3F"/>
          <w:shd w:val="clear" w:color="auto" w:fill="FFFFFF"/>
        </w:rPr>
        <w:t>(Outdoors, Rear Parking Lot)</w:t>
      </w:r>
    </w:p>
    <w:p w14:paraId="3C398DB0" w14:textId="484D673C" w:rsidR="001C5AB8" w:rsidRDefault="001C5AB8" w:rsidP="003C0660">
      <w:pPr>
        <w:pStyle w:val="ListParagraph"/>
        <w:numPr>
          <w:ilvl w:val="1"/>
          <w:numId w:val="4"/>
        </w:numPr>
        <w:spacing w:after="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Address: 25 N Main Street, Heber City, UT 84032</w:t>
      </w:r>
    </w:p>
    <w:p w14:paraId="711D2C6A" w14:textId="73181D0C" w:rsidR="001C5AB8" w:rsidRDefault="001C5AB8" w:rsidP="003C0660">
      <w:pPr>
        <w:pStyle w:val="ListParagraph"/>
        <w:numPr>
          <w:ilvl w:val="1"/>
          <w:numId w:val="4"/>
        </w:numPr>
        <w:spacing w:after="24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Availability: 24/7 Sunday – Saturday</w:t>
      </w:r>
    </w:p>
    <w:p w14:paraId="49B97B0F" w14:textId="2AB23824" w:rsidR="001C5AB8" w:rsidRPr="001671FA" w:rsidRDefault="001C5AB8" w:rsidP="003C0660">
      <w:pPr>
        <w:pStyle w:val="ListParagraph"/>
        <w:numPr>
          <w:ilvl w:val="0"/>
          <w:numId w:val="4"/>
        </w:numPr>
        <w:spacing w:after="0" w:line="240" w:lineRule="auto"/>
        <w:contextualSpacing w:val="0"/>
        <w:rPr>
          <w:rFonts w:ascii="Open Sans" w:hAnsi="Open Sans" w:cs="Open Sans"/>
          <w:b/>
          <w:bCs/>
          <w:color w:val="3F3F3F"/>
          <w:shd w:val="clear" w:color="auto" w:fill="FFFFFF"/>
        </w:rPr>
      </w:pPr>
      <w:r w:rsidRPr="001671FA">
        <w:rPr>
          <w:rFonts w:ascii="Open Sans" w:hAnsi="Open Sans" w:cs="Open Sans"/>
          <w:b/>
          <w:bCs/>
          <w:color w:val="3F3F3F"/>
          <w:shd w:val="clear" w:color="auto" w:fill="FFFFFF"/>
        </w:rPr>
        <w:t xml:space="preserve">County Admin Building </w:t>
      </w:r>
      <w:r w:rsidRPr="001671FA">
        <w:rPr>
          <w:rFonts w:ascii="Open Sans" w:hAnsi="Open Sans" w:cs="Open Sans"/>
          <w:b/>
          <w:bCs/>
          <w:i/>
          <w:iCs/>
          <w:color w:val="3F3F3F"/>
          <w:shd w:val="clear" w:color="auto" w:fill="FFFFFF"/>
        </w:rPr>
        <w:t>(Indoors, Clerk’s Office</w:t>
      </w:r>
      <w:r w:rsidR="001671FA" w:rsidRPr="001671FA">
        <w:rPr>
          <w:rFonts w:ascii="Open Sans" w:hAnsi="Open Sans" w:cs="Open Sans"/>
          <w:b/>
          <w:bCs/>
          <w:i/>
          <w:iCs/>
          <w:color w:val="3F3F3F"/>
          <w:shd w:val="clear" w:color="auto" w:fill="FFFFFF"/>
        </w:rPr>
        <w:t>)</w:t>
      </w:r>
    </w:p>
    <w:p w14:paraId="2F9D3BAE" w14:textId="618FE3C3" w:rsidR="001C5AB8" w:rsidRDefault="001C5AB8" w:rsidP="003C0660">
      <w:pPr>
        <w:pStyle w:val="ListParagraph"/>
        <w:numPr>
          <w:ilvl w:val="1"/>
          <w:numId w:val="4"/>
        </w:numPr>
        <w:spacing w:after="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Address: 25 N Main Street, Heber City, UT 84032</w:t>
      </w:r>
    </w:p>
    <w:p w14:paraId="6A10455B" w14:textId="5FB52D2C" w:rsidR="001C5AB8" w:rsidRDefault="001C5AB8" w:rsidP="003C0660">
      <w:pPr>
        <w:pStyle w:val="ListParagraph"/>
        <w:numPr>
          <w:ilvl w:val="1"/>
          <w:numId w:val="4"/>
        </w:numPr>
        <w:spacing w:after="24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Availability Monday – Friday 8:00 am – 5:00 pm</w:t>
      </w:r>
    </w:p>
    <w:p w14:paraId="186ACA55" w14:textId="4E526354" w:rsidR="001C5AB8" w:rsidRPr="001671FA" w:rsidRDefault="001C5AB8" w:rsidP="003C0660">
      <w:pPr>
        <w:pStyle w:val="ListParagraph"/>
        <w:numPr>
          <w:ilvl w:val="0"/>
          <w:numId w:val="4"/>
        </w:numPr>
        <w:spacing w:after="0" w:line="240" w:lineRule="auto"/>
        <w:contextualSpacing w:val="0"/>
        <w:rPr>
          <w:rFonts w:ascii="Open Sans" w:hAnsi="Open Sans" w:cs="Open Sans"/>
          <w:b/>
          <w:bCs/>
          <w:color w:val="3F3F3F"/>
          <w:shd w:val="clear" w:color="auto" w:fill="FFFFFF"/>
        </w:rPr>
      </w:pPr>
      <w:r w:rsidRPr="001671FA">
        <w:rPr>
          <w:rFonts w:ascii="Open Sans" w:hAnsi="Open Sans" w:cs="Open Sans"/>
          <w:b/>
          <w:bCs/>
          <w:color w:val="3F3F3F"/>
          <w:shd w:val="clear" w:color="auto" w:fill="FFFFFF"/>
        </w:rPr>
        <w:t>Charleston Town Hall</w:t>
      </w:r>
    </w:p>
    <w:p w14:paraId="3FE21ADB" w14:textId="285007AE" w:rsidR="001C5AB8" w:rsidRDefault="001C5AB8" w:rsidP="003C0660">
      <w:pPr>
        <w:pStyle w:val="ListParagraph"/>
        <w:numPr>
          <w:ilvl w:val="1"/>
          <w:numId w:val="4"/>
        </w:numPr>
        <w:spacing w:after="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Address: 3454 W 3400 S, Heber City, UT 84032</w:t>
      </w:r>
    </w:p>
    <w:p w14:paraId="31CF1A03" w14:textId="64F72ED6" w:rsidR="001C5AB8" w:rsidRDefault="001C5AB8" w:rsidP="003C0660">
      <w:pPr>
        <w:pStyle w:val="ListParagraph"/>
        <w:numPr>
          <w:ilvl w:val="1"/>
          <w:numId w:val="4"/>
        </w:numPr>
        <w:spacing w:after="24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Availability: Monday – Thursday, 9:00 am – 1:00 pm</w:t>
      </w:r>
    </w:p>
    <w:p w14:paraId="3CDAE638" w14:textId="0632981E" w:rsidR="001C5AB8" w:rsidRPr="001671FA" w:rsidRDefault="001C5AB8" w:rsidP="003C0660">
      <w:pPr>
        <w:pStyle w:val="ListParagraph"/>
        <w:numPr>
          <w:ilvl w:val="0"/>
          <w:numId w:val="4"/>
        </w:numPr>
        <w:spacing w:after="0" w:line="240" w:lineRule="auto"/>
        <w:contextualSpacing w:val="0"/>
        <w:rPr>
          <w:rFonts w:ascii="Open Sans" w:hAnsi="Open Sans" w:cs="Open Sans"/>
          <w:b/>
          <w:bCs/>
          <w:color w:val="3F3F3F"/>
          <w:shd w:val="clear" w:color="auto" w:fill="FFFFFF"/>
        </w:rPr>
      </w:pPr>
      <w:r w:rsidRPr="001671FA">
        <w:rPr>
          <w:rFonts w:ascii="Open Sans" w:hAnsi="Open Sans" w:cs="Open Sans"/>
          <w:b/>
          <w:bCs/>
          <w:color w:val="3F3F3F"/>
          <w:shd w:val="clear" w:color="auto" w:fill="FFFFFF"/>
        </w:rPr>
        <w:t>Hideout Town Offices</w:t>
      </w:r>
    </w:p>
    <w:p w14:paraId="1F2D65BD" w14:textId="46536A64" w:rsidR="001C5AB8" w:rsidRDefault="001C5AB8" w:rsidP="003C0660">
      <w:pPr>
        <w:pStyle w:val="ListParagraph"/>
        <w:numPr>
          <w:ilvl w:val="1"/>
          <w:numId w:val="4"/>
        </w:numPr>
        <w:spacing w:after="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Address: 10860 N Hideout Trail, Hideout, UT 84036</w:t>
      </w:r>
    </w:p>
    <w:p w14:paraId="7B4F1D49" w14:textId="5110D505" w:rsidR="001C5AB8" w:rsidRDefault="001C5AB8" w:rsidP="003C0660">
      <w:pPr>
        <w:pStyle w:val="ListParagraph"/>
        <w:numPr>
          <w:ilvl w:val="1"/>
          <w:numId w:val="4"/>
        </w:numPr>
        <w:spacing w:after="24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Availability: Monday – Thursday 8:30 am – 5:00 pm</w:t>
      </w:r>
    </w:p>
    <w:p w14:paraId="759D6A29" w14:textId="3878AE38" w:rsidR="001C5AB8" w:rsidRPr="001671FA" w:rsidRDefault="001C5AB8" w:rsidP="003C0660">
      <w:pPr>
        <w:pStyle w:val="ListParagraph"/>
        <w:numPr>
          <w:ilvl w:val="0"/>
          <w:numId w:val="4"/>
        </w:numPr>
        <w:spacing w:after="0" w:line="240" w:lineRule="auto"/>
        <w:contextualSpacing w:val="0"/>
        <w:rPr>
          <w:rFonts w:ascii="Open Sans" w:hAnsi="Open Sans" w:cs="Open Sans"/>
          <w:b/>
          <w:bCs/>
          <w:color w:val="3F3F3F"/>
          <w:shd w:val="clear" w:color="auto" w:fill="FFFFFF"/>
        </w:rPr>
      </w:pPr>
      <w:r w:rsidRPr="001671FA">
        <w:rPr>
          <w:rFonts w:ascii="Open Sans" w:hAnsi="Open Sans" w:cs="Open Sans"/>
          <w:b/>
          <w:bCs/>
          <w:color w:val="3F3F3F"/>
          <w:shd w:val="clear" w:color="auto" w:fill="FFFFFF"/>
        </w:rPr>
        <w:t>Midway City Offices</w:t>
      </w:r>
    </w:p>
    <w:p w14:paraId="57648135" w14:textId="3C98946F" w:rsidR="001C5AB8" w:rsidRDefault="001C5AB8" w:rsidP="003C0660">
      <w:pPr>
        <w:pStyle w:val="ListParagraph"/>
        <w:numPr>
          <w:ilvl w:val="1"/>
          <w:numId w:val="4"/>
        </w:numPr>
        <w:spacing w:after="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Address: 75 N 100 W, Midway City, UT 84049</w:t>
      </w:r>
    </w:p>
    <w:p w14:paraId="7824F53D" w14:textId="22C9ECFD" w:rsidR="001C5AB8" w:rsidRPr="001C5AB8" w:rsidRDefault="001C5AB8" w:rsidP="003C0660">
      <w:pPr>
        <w:pStyle w:val="ListParagraph"/>
        <w:numPr>
          <w:ilvl w:val="1"/>
          <w:numId w:val="4"/>
        </w:numPr>
        <w:spacing w:after="120" w:line="240" w:lineRule="auto"/>
        <w:contextualSpacing w:val="0"/>
        <w:rPr>
          <w:rFonts w:ascii="Open Sans" w:hAnsi="Open Sans" w:cs="Open Sans"/>
          <w:color w:val="3F3F3F"/>
          <w:shd w:val="clear" w:color="auto" w:fill="FFFFFF"/>
        </w:rPr>
      </w:pPr>
      <w:r>
        <w:rPr>
          <w:rFonts w:ascii="Open Sans" w:hAnsi="Open Sans" w:cs="Open Sans"/>
          <w:color w:val="3F3F3F"/>
          <w:shd w:val="clear" w:color="auto" w:fill="FFFFFF"/>
        </w:rPr>
        <w:t>Availability: Monday – Thursday, 7:30 am – 5:30 pm</w:t>
      </w:r>
    </w:p>
    <w:p w14:paraId="6676D296" w14:textId="77777777" w:rsidR="00302F1A" w:rsidRDefault="00302F1A">
      <w:pPr>
        <w:rPr>
          <w:rFonts w:ascii="Open Sans" w:hAnsi="Open Sans" w:cs="Open Sans"/>
          <w:color w:val="3F3F3F"/>
          <w:shd w:val="clear" w:color="auto" w:fill="FFFFFF"/>
        </w:rPr>
      </w:pPr>
    </w:p>
    <w:p w14:paraId="14033A49" w14:textId="5C6BC227" w:rsidR="00302F1A" w:rsidRDefault="001C5AB8">
      <w:pPr>
        <w:rPr>
          <w:rFonts w:ascii="Open Sans" w:hAnsi="Open Sans" w:cs="Open Sans"/>
          <w:color w:val="3F3F3F"/>
          <w:shd w:val="clear" w:color="auto" w:fill="FFFFFF"/>
        </w:rPr>
      </w:pPr>
      <w:r>
        <w:rPr>
          <w:rFonts w:ascii="Open Sans" w:hAnsi="Open Sans" w:cs="Open Sans"/>
          <w:color w:val="3F3F3F"/>
          <w:shd w:val="clear" w:color="auto" w:fill="FFFFFF"/>
        </w:rPr>
        <w:t xml:space="preserve">Please visit the statewide voter information website at </w:t>
      </w:r>
      <w:hyperlink r:id="rId12" w:history="1">
        <w:r w:rsidRPr="00097696">
          <w:rPr>
            <w:rStyle w:val="Hyperlink"/>
            <w:rFonts w:ascii="Open Sans" w:hAnsi="Open Sans" w:cs="Open Sans"/>
            <w:shd w:val="clear" w:color="auto" w:fill="FFFFFF"/>
          </w:rPr>
          <w:t>www.vote.utah.gov</w:t>
        </w:r>
      </w:hyperlink>
      <w:r>
        <w:rPr>
          <w:rFonts w:ascii="Open Sans" w:hAnsi="Open Sans" w:cs="Open Sans"/>
          <w:color w:val="3F3F3F"/>
          <w:shd w:val="clear" w:color="auto" w:fill="FFFFFF"/>
        </w:rPr>
        <w:t xml:space="preserve">, or the Wasatch County Clerk’s Website at </w:t>
      </w:r>
      <w:hyperlink r:id="rId13" w:history="1">
        <w:r w:rsidRPr="00097696">
          <w:rPr>
            <w:rStyle w:val="Hyperlink"/>
            <w:rFonts w:ascii="Open Sans" w:hAnsi="Open Sans" w:cs="Open Sans"/>
            <w:shd w:val="clear" w:color="auto" w:fill="FFFFFF"/>
          </w:rPr>
          <w:t>www.wasatch.utah.gov/clerk</w:t>
        </w:r>
      </w:hyperlink>
      <w:r>
        <w:rPr>
          <w:rFonts w:ascii="Open Sans" w:hAnsi="Open Sans" w:cs="Open Sans"/>
          <w:color w:val="3F3F3F"/>
          <w:shd w:val="clear" w:color="auto" w:fill="FFFFFF"/>
        </w:rPr>
        <w:t xml:space="preserve"> if you need additional information about ballot drop box locations or information about an accommodation.</w:t>
      </w:r>
    </w:p>
    <w:p w14:paraId="7AF8AF28" w14:textId="2D0429E9" w:rsidR="00FF5D9E" w:rsidRDefault="00FF5D9E"/>
    <w:sectPr w:rsidR="00FF5D9E" w:rsidSect="003C0660">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356D"/>
    <w:multiLevelType w:val="hybridMultilevel"/>
    <w:tmpl w:val="C7B4FDF6"/>
    <w:lvl w:ilvl="0" w:tplc="7C0A13BC">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942F6"/>
    <w:multiLevelType w:val="hybridMultilevel"/>
    <w:tmpl w:val="D4848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B3C81"/>
    <w:multiLevelType w:val="hybridMultilevel"/>
    <w:tmpl w:val="982EAAC2"/>
    <w:lvl w:ilvl="0" w:tplc="7BF854D6">
      <w:start w:val="1"/>
      <w:numFmt w:val="upperRoman"/>
      <w:pStyle w:val="SectionHeading"/>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B92D32"/>
    <w:multiLevelType w:val="hybridMultilevel"/>
    <w:tmpl w:val="B2A8736A"/>
    <w:lvl w:ilvl="0" w:tplc="39CA685E">
      <w:start w:val="1"/>
      <w:numFmt w:val="decimal"/>
      <w:pStyle w:val="ItemHeading"/>
      <w:lvlText w:val="%1."/>
      <w:lvlJc w:val="left"/>
      <w:pPr>
        <w:ind w:left="2166" w:hanging="87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95097365">
    <w:abstractNumId w:val="0"/>
  </w:num>
  <w:num w:numId="2" w16cid:durableId="919758818">
    <w:abstractNumId w:val="2"/>
  </w:num>
  <w:num w:numId="3" w16cid:durableId="386535631">
    <w:abstractNumId w:val="3"/>
  </w:num>
  <w:num w:numId="4" w16cid:durableId="3585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1A"/>
    <w:rsid w:val="001671FA"/>
    <w:rsid w:val="001C5AB8"/>
    <w:rsid w:val="00302F1A"/>
    <w:rsid w:val="003C0660"/>
    <w:rsid w:val="0090728B"/>
    <w:rsid w:val="0097093E"/>
    <w:rsid w:val="009875ED"/>
    <w:rsid w:val="00AA6D56"/>
    <w:rsid w:val="00B87972"/>
    <w:rsid w:val="00E87681"/>
    <w:rsid w:val="00FF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CF40"/>
  <w15:chartTrackingRefBased/>
  <w15:docId w15:val="{384B4905-D7C1-47BA-8110-9A6BD96B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ListParagraph"/>
    <w:qFormat/>
    <w:rsid w:val="00AA6D56"/>
    <w:pPr>
      <w:numPr>
        <w:numId w:val="2"/>
      </w:numPr>
      <w:spacing w:after="120" w:line="256" w:lineRule="auto"/>
    </w:pPr>
    <w:rPr>
      <w:rFonts w:ascii="Times New Roman" w:eastAsia="Times New Roman" w:hAnsi="Times New Roman" w:cs="Times New Roman"/>
      <w:b/>
      <w:sz w:val="24"/>
      <w:szCs w:val="24"/>
      <w:u w:val="single"/>
    </w:rPr>
  </w:style>
  <w:style w:type="paragraph" w:styleId="Index1">
    <w:name w:val="index 1"/>
    <w:basedOn w:val="Normal"/>
    <w:next w:val="Normal"/>
    <w:autoRedefine/>
    <w:uiPriority w:val="99"/>
    <w:semiHidden/>
    <w:unhideWhenUsed/>
    <w:rsid w:val="009875ED"/>
    <w:pPr>
      <w:spacing w:after="0" w:line="240" w:lineRule="auto"/>
      <w:ind w:left="220" w:hanging="220"/>
    </w:pPr>
  </w:style>
  <w:style w:type="paragraph" w:styleId="IndexHeading">
    <w:name w:val="index heading"/>
    <w:basedOn w:val="Normal"/>
    <w:next w:val="Index1"/>
    <w:uiPriority w:val="99"/>
    <w:semiHidden/>
    <w:unhideWhenUsed/>
    <w:rsid w:val="009875ED"/>
    <w:rPr>
      <w:rFonts w:asciiTheme="majorHAnsi" w:eastAsiaTheme="majorEastAsia" w:hAnsiTheme="majorHAnsi" w:cstheme="majorBidi"/>
      <w:b/>
      <w:bCs/>
    </w:rPr>
  </w:style>
  <w:style w:type="paragraph" w:styleId="ListParagraph">
    <w:name w:val="List Paragraph"/>
    <w:basedOn w:val="Normal"/>
    <w:uiPriority w:val="34"/>
    <w:qFormat/>
    <w:rsid w:val="00AA6D56"/>
    <w:pPr>
      <w:ind w:left="720"/>
      <w:contextualSpacing/>
    </w:pPr>
  </w:style>
  <w:style w:type="paragraph" w:customStyle="1" w:styleId="ItemHeading">
    <w:name w:val="Item Heading"/>
    <w:basedOn w:val="Normal"/>
    <w:qFormat/>
    <w:rsid w:val="00AA6D56"/>
    <w:pPr>
      <w:numPr>
        <w:numId w:val="3"/>
      </w:numPr>
      <w:spacing w:before="240" w:after="0" w:line="240" w:lineRule="auto"/>
      <w:jc w:val="both"/>
    </w:pPr>
    <w:rPr>
      <w:rFonts w:ascii="Times New Roman" w:eastAsia="Calibri" w:hAnsi="Times New Roman" w:cs="Times New Roman"/>
      <w:sz w:val="24"/>
      <w:szCs w:val="24"/>
    </w:rPr>
  </w:style>
  <w:style w:type="paragraph" w:customStyle="1" w:styleId="SectionHeader">
    <w:name w:val="Section Header"/>
    <w:basedOn w:val="Normal"/>
    <w:qFormat/>
    <w:rsid w:val="00E87681"/>
    <w:pPr>
      <w:spacing w:after="120" w:line="240" w:lineRule="auto"/>
    </w:pPr>
    <w:rPr>
      <w:rFonts w:ascii="Times New Roman" w:eastAsia="Times New Roman" w:hAnsi="Times New Roman" w:cs="Times New Roman"/>
      <w:b/>
      <w:sz w:val="24"/>
      <w:szCs w:val="24"/>
      <w:u w:val="single"/>
    </w:rPr>
  </w:style>
  <w:style w:type="paragraph" w:customStyle="1" w:styleId="Minutes">
    <w:name w:val="Minutes"/>
    <w:basedOn w:val="Normal"/>
    <w:qFormat/>
    <w:rsid w:val="00E87681"/>
    <w:pPr>
      <w:spacing w:after="120" w:line="240" w:lineRule="auto"/>
      <w:ind w:left="720"/>
    </w:pPr>
    <w:rPr>
      <w:rFonts w:ascii="Times New Roman" w:eastAsia="Calibri" w:hAnsi="Times New Roman" w:cs="Times New Roman"/>
      <w:sz w:val="24"/>
      <w:szCs w:val="24"/>
    </w:rPr>
  </w:style>
  <w:style w:type="character" w:styleId="Hyperlink">
    <w:name w:val="Hyperlink"/>
    <w:basedOn w:val="DefaultParagraphFont"/>
    <w:uiPriority w:val="99"/>
    <w:unhideWhenUsed/>
    <w:rsid w:val="00302F1A"/>
    <w:rPr>
      <w:color w:val="0563C1" w:themeColor="hyperlink"/>
      <w:u w:val="single"/>
    </w:rPr>
  </w:style>
  <w:style w:type="character" w:styleId="UnresolvedMention">
    <w:name w:val="Unresolved Mention"/>
    <w:basedOn w:val="DefaultParagraphFont"/>
    <w:uiPriority w:val="99"/>
    <w:semiHidden/>
    <w:unhideWhenUsed/>
    <w:rsid w:val="00302F1A"/>
    <w:rPr>
      <w:color w:val="605E5C"/>
      <w:shd w:val="clear" w:color="auto" w:fill="E1DFDD"/>
    </w:rPr>
  </w:style>
  <w:style w:type="character" w:styleId="FollowedHyperlink">
    <w:name w:val="FollowedHyperlink"/>
    <w:basedOn w:val="DefaultParagraphFont"/>
    <w:uiPriority w:val="99"/>
    <w:semiHidden/>
    <w:unhideWhenUsed/>
    <w:rsid w:val="001C5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satch.utah.gov/cle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te.utah.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satch.utah.gov/cle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vote.utah.gov"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8" ma:contentTypeDescription="Create a new document." ma:contentTypeScope="" ma:versionID="a38d7dc2f8ed16fc97d282ac94f90ad0">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e637b1318a129358117b51f39e7f6ba0"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a4845-6cb6-4423-8239-2c4f9dcef976">
      <Terms xmlns="http://schemas.microsoft.com/office/infopath/2007/PartnerControls"/>
    </lcf76f155ced4ddcb4097134ff3c332f>
    <TaxCatchAll xmlns="7b282acd-27f4-4a89-b55d-2583147614b8" xsi:nil="true"/>
    <_dlc_DocId xmlns="7b282acd-27f4-4a89-b55d-2583147614b8">JR4M45TAQP3F-738550147-41024</_dlc_DocId>
    <_dlc_DocIdUrl xmlns="7b282acd-27f4-4a89-b55d-2583147614b8">
      <Url>https://hideoutadmin.sharepoint.com/sites/hideoutadministration/_layouts/15/DocIdRedir.aspx?ID=JR4M45TAQP3F-738550147-41024</Url>
      <Description>JR4M45TAQP3F-738550147-41024</Description>
    </_dlc_DocIdUrl>
  </documentManagement>
</p:properties>
</file>

<file path=customXml/itemProps1.xml><?xml version="1.0" encoding="utf-8"?>
<ds:datastoreItem xmlns:ds="http://schemas.openxmlformats.org/officeDocument/2006/customXml" ds:itemID="{50F506C4-6BAD-41DD-B855-CA56B2905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9B5AE-F059-4BDB-A13D-0B5F0A348791}">
  <ds:schemaRefs>
    <ds:schemaRef ds:uri="http://schemas.microsoft.com/sharepoint/events"/>
  </ds:schemaRefs>
</ds:datastoreItem>
</file>

<file path=customXml/itemProps3.xml><?xml version="1.0" encoding="utf-8"?>
<ds:datastoreItem xmlns:ds="http://schemas.openxmlformats.org/officeDocument/2006/customXml" ds:itemID="{65FE6E67-54F5-4325-A0BB-45DCB7667523}">
  <ds:schemaRefs>
    <ds:schemaRef ds:uri="http://schemas.microsoft.com/sharepoint/v3/contenttype/forms"/>
  </ds:schemaRefs>
</ds:datastoreItem>
</file>

<file path=customXml/itemProps4.xml><?xml version="1.0" encoding="utf-8"?>
<ds:datastoreItem xmlns:ds="http://schemas.openxmlformats.org/officeDocument/2006/customXml" ds:itemID="{3A8D525F-1246-434D-9D80-3800391FEBA3}">
  <ds:schemaRefs>
    <ds:schemaRef ds:uri="http://schemas.microsoft.com/office/2006/metadata/properties"/>
    <ds:schemaRef ds:uri="http://schemas.microsoft.com/office/infopath/2007/PartnerControls"/>
    <ds:schemaRef ds:uri="263a4845-6cb6-4423-8239-2c4f9dcef976"/>
    <ds:schemaRef ds:uri="7b282acd-27f4-4a89-b55d-2583147614b8"/>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3</cp:revision>
  <dcterms:created xsi:type="dcterms:W3CDTF">2023-10-24T21:46:00Z</dcterms:created>
  <dcterms:modified xsi:type="dcterms:W3CDTF">2023-10-24T23:01:00Z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4e57d2e4-78a0-4baa-9543-93d3d447343f</vt:lpwstr>
  </property>
  <property fmtid="{D5CDD505-2E9C-101B-9397-08002B2CF9AE}" pid="4" name="MediaServiceImageTags">
    <vt:lpwstr/>
  </property>
</Properties>
</file>