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F6375" w14:textId="77777777" w:rsidR="00947F00" w:rsidRDefault="00786C1E">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38674F74" w14:textId="77777777" w:rsidR="00947F00" w:rsidRDefault="00786C1E">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 Minutes</w:t>
      </w:r>
    </w:p>
    <w:p w14:paraId="6E5FE7B6" w14:textId="77777777" w:rsidR="00947F00" w:rsidRDefault="00786C1E">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 xml:space="preserve">Wednesday, October 18, </w:t>
      </w:r>
      <w:proofErr w:type="gramStart"/>
      <w:r>
        <w:rPr>
          <w:rFonts w:ascii="Arial" w:eastAsia="Arial" w:hAnsi="Arial" w:cs="Arial"/>
          <w:b/>
          <w:color w:val="000000"/>
          <w:sz w:val="24"/>
          <w:shd w:val="clear" w:color="auto" w:fill="FFFF00"/>
        </w:rPr>
        <w:t>2023</w:t>
      </w:r>
      <w:proofErr w:type="gramEnd"/>
      <w:r>
        <w:rPr>
          <w:rFonts w:ascii="Arial" w:eastAsia="Arial" w:hAnsi="Arial" w:cs="Arial"/>
          <w:b/>
          <w:color w:val="000000"/>
          <w:sz w:val="24"/>
        </w:rPr>
        <w:t xml:space="preserve"> at 6:00 pm</w:t>
      </w:r>
    </w:p>
    <w:p w14:paraId="70491166" w14:textId="77777777" w:rsidR="00947F00" w:rsidRDefault="00786C1E">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3E2D5FA1" w14:textId="77777777" w:rsidR="00947F00" w:rsidRDefault="00786C1E">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6DBA7AC7" w14:textId="77777777" w:rsidR="00947F00" w:rsidRDefault="00786C1E">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1124D1BC" w14:textId="77777777" w:rsidR="00947F00" w:rsidRDefault="00786C1E">
      <w:pPr>
        <w:spacing w:before="160"/>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6:01 Roll Call:</w:t>
      </w:r>
      <w:r>
        <w:rPr>
          <w:rFonts w:ascii="Arial" w:eastAsia="Arial" w:hAnsi="Arial" w:cs="Arial"/>
          <w:color w:val="222222"/>
          <w:sz w:val="20"/>
          <w:shd w:val="clear" w:color="auto" w:fill="FFFFFF"/>
        </w:rPr>
        <w:t xml:space="preserve"> Marcia Hadenfeldt (acting chair), Amanda Podmore (Chair, excused), Malia Collins, Brian Whitney, Ed Dobson         Town Council Representative:</w:t>
      </w:r>
      <w:r>
        <w:rPr>
          <w:rFonts w:ascii="Arial" w:eastAsia="Arial" w:hAnsi="Arial" w:cs="Arial"/>
          <w:color w:val="222222"/>
          <w:sz w:val="20"/>
          <w:shd w:val="clear" w:color="auto" w:fill="FFFFFF"/>
        </w:rPr>
        <w:t xml:space="preserve"> Luanne Hook</w:t>
      </w:r>
    </w:p>
    <w:p w14:paraId="4C8EC907" w14:textId="77777777" w:rsidR="00947F00" w:rsidRDefault="00786C1E">
      <w:pPr>
        <w:spacing w:after="0" w:line="240" w:lineRule="auto"/>
        <w:rPr>
          <w:rFonts w:ascii="Arial" w:eastAsia="Arial" w:hAnsi="Arial" w:cs="Arial"/>
          <w:color w:val="222222"/>
          <w:shd w:val="clear" w:color="auto" w:fill="FFFFFF"/>
        </w:rPr>
      </w:pPr>
      <w:r>
        <w:rPr>
          <w:rFonts w:ascii="Calibri" w:eastAsia="Calibri" w:hAnsi="Calibri" w:cs="Calibri"/>
          <w:b/>
          <w:sz w:val="24"/>
        </w:rPr>
        <w:t>*</w:t>
      </w:r>
      <w:r>
        <w:rPr>
          <w:rFonts w:ascii="Calibri" w:eastAsia="Calibri" w:hAnsi="Calibri" w:cs="Calibri"/>
          <w:sz w:val="24"/>
        </w:rPr>
        <w:t>Since a candidate forum was scheduled concurrently with the regularly scheduled P&amp;Z meeting, Hadenfeldt suggested a discussion to decide whether to abbreviate the agenda, keeping public comment and voting items and moving the other items to the next meetin</w:t>
      </w:r>
      <w:r>
        <w:rPr>
          <w:rFonts w:ascii="Calibri" w:eastAsia="Calibri" w:hAnsi="Calibri" w:cs="Calibri"/>
          <w:sz w:val="24"/>
        </w:rPr>
        <w:t xml:space="preserve">g. The commissioners </w:t>
      </w:r>
      <w:proofErr w:type="gramStart"/>
      <w:r>
        <w:rPr>
          <w:rFonts w:ascii="Calibri" w:eastAsia="Calibri" w:hAnsi="Calibri" w:cs="Calibri"/>
          <w:sz w:val="24"/>
        </w:rPr>
        <w:t>agreed .</w:t>
      </w:r>
      <w:proofErr w:type="gramEnd"/>
      <w:r>
        <w:rPr>
          <w:rFonts w:ascii="Calibri" w:eastAsia="Calibri" w:hAnsi="Calibri" w:cs="Calibri"/>
          <w:sz w:val="24"/>
        </w:rPr>
        <w:t xml:space="preserve"> Dobson made a motion to foreshorten the agenda.  Collins seconded and the vote was unanimous</w:t>
      </w:r>
      <w:proofErr w:type="gramStart"/>
      <w:r>
        <w:rPr>
          <w:rFonts w:ascii="Calibri" w:eastAsia="Calibri" w:hAnsi="Calibri" w:cs="Calibri"/>
          <w:sz w:val="24"/>
        </w:rPr>
        <w:t xml:space="preserve">: </w:t>
      </w:r>
      <w:r>
        <w:rPr>
          <w:rFonts w:ascii="Arial" w:eastAsia="Arial" w:hAnsi="Arial" w:cs="Arial"/>
          <w:color w:val="222222"/>
          <w:shd w:val="clear" w:color="auto" w:fill="FFFFFF"/>
        </w:rPr>
        <w:t>:</w:t>
      </w:r>
      <w:proofErr w:type="gramEnd"/>
      <w:r>
        <w:rPr>
          <w:rFonts w:ascii="Arial" w:eastAsia="Arial" w:hAnsi="Arial" w:cs="Arial"/>
          <w:color w:val="222222"/>
          <w:shd w:val="clear" w:color="auto" w:fill="FFFFFF"/>
        </w:rPr>
        <w:t xml:space="preserve">  Hadenfeldt (aye), Dobson (aye), Collins (aye), Whitney (aye).</w:t>
      </w:r>
    </w:p>
    <w:p w14:paraId="1CC2E012" w14:textId="77777777" w:rsidR="00947F00" w:rsidRDefault="00786C1E">
      <w:pPr>
        <w:spacing w:before="160"/>
        <w:rPr>
          <w:rFonts w:ascii="Calibri" w:eastAsia="Calibri" w:hAnsi="Calibri" w:cs="Calibri"/>
          <w:sz w:val="24"/>
        </w:rPr>
      </w:pPr>
      <w:r>
        <w:rPr>
          <w:rFonts w:ascii="Calibri" w:eastAsia="Calibri" w:hAnsi="Calibri" w:cs="Calibri"/>
          <w:b/>
          <w:sz w:val="24"/>
        </w:rPr>
        <w:t xml:space="preserve">Public Citizens to Be Heard: </w:t>
      </w:r>
      <w:r>
        <w:rPr>
          <w:rFonts w:ascii="Calibri" w:eastAsia="Calibri" w:hAnsi="Calibri" w:cs="Calibri"/>
          <w:sz w:val="24"/>
        </w:rPr>
        <w:t xml:space="preserve">Amer </w:t>
      </w:r>
      <w:proofErr w:type="spellStart"/>
      <w:r>
        <w:rPr>
          <w:rFonts w:ascii="Calibri" w:eastAsia="Calibri" w:hAnsi="Calibri" w:cs="Calibri"/>
          <w:sz w:val="24"/>
        </w:rPr>
        <w:t>Tumeh</w:t>
      </w:r>
      <w:proofErr w:type="spellEnd"/>
      <w:r>
        <w:rPr>
          <w:rFonts w:ascii="Calibri" w:eastAsia="Calibri" w:hAnsi="Calibri" w:cs="Calibri"/>
          <w:sz w:val="24"/>
        </w:rPr>
        <w:t xml:space="preserve"> spoke to inquire about the </w:t>
      </w:r>
      <w:r>
        <w:rPr>
          <w:rFonts w:ascii="Calibri" w:eastAsia="Calibri" w:hAnsi="Calibri" w:cs="Calibri"/>
          <w:sz w:val="24"/>
        </w:rPr>
        <w:t>reason for citing the banner at his establishment as noncompliant.  He stated that he read the ordinance and banners and flags were not mentioned.  Hadenfeldt said that his concerns would be included in the future discussion of updating the ordinance.</w:t>
      </w:r>
    </w:p>
    <w:p w14:paraId="7B1AD3CC" w14:textId="77777777" w:rsidR="00947F00" w:rsidRDefault="00786C1E">
      <w:pPr>
        <w:spacing w:before="160"/>
        <w:rPr>
          <w:rFonts w:ascii="Calibri" w:eastAsia="Calibri" w:hAnsi="Calibri" w:cs="Calibri"/>
          <w:b/>
          <w:sz w:val="24"/>
        </w:rPr>
      </w:pPr>
      <w:r>
        <w:rPr>
          <w:rFonts w:ascii="Calibri" w:eastAsia="Calibri" w:hAnsi="Calibri" w:cs="Calibri"/>
          <w:b/>
          <w:sz w:val="24"/>
          <w:u w:val="single"/>
        </w:rPr>
        <w:t xml:space="preserve">Old </w:t>
      </w:r>
      <w:r>
        <w:rPr>
          <w:rFonts w:ascii="Calibri" w:eastAsia="Calibri" w:hAnsi="Calibri" w:cs="Calibri"/>
          <w:b/>
          <w:sz w:val="24"/>
          <w:u w:val="single"/>
        </w:rPr>
        <w:t>Business</w:t>
      </w:r>
    </w:p>
    <w:p w14:paraId="4F3C4154" w14:textId="35AB1B3A" w:rsidR="00947F00" w:rsidRDefault="00786C1E">
      <w:pPr>
        <w:spacing w:after="0" w:line="276" w:lineRule="auto"/>
        <w:rPr>
          <w:rFonts w:ascii="Calibri" w:eastAsia="Calibri" w:hAnsi="Calibri" w:cs="Calibri"/>
          <w:sz w:val="20"/>
        </w:rPr>
      </w:pPr>
      <w:r>
        <w:rPr>
          <w:rFonts w:ascii="Calibri" w:eastAsia="Calibri" w:hAnsi="Calibri" w:cs="Calibri"/>
          <w:b/>
          <w:sz w:val="24"/>
        </w:rPr>
        <w:t xml:space="preserve">Update from Town Council: </w:t>
      </w:r>
      <w:r>
        <w:rPr>
          <w:rFonts w:ascii="Calibri" w:eastAsia="Calibri" w:hAnsi="Calibri" w:cs="Calibri"/>
          <w:sz w:val="24"/>
        </w:rPr>
        <w:t>Hook stated that the Town Council approved the aviation ordinan</w:t>
      </w:r>
      <w:r>
        <w:rPr>
          <w:rFonts w:ascii="Calibri" w:eastAsia="Calibri" w:hAnsi="Calibri" w:cs="Calibri"/>
          <w:sz w:val="24"/>
        </w:rPr>
        <w:t>ce.</w:t>
      </w:r>
    </w:p>
    <w:p w14:paraId="55A3160C" w14:textId="77777777" w:rsidR="00947F00" w:rsidRDefault="00786C1E">
      <w:pPr>
        <w:spacing w:before="160"/>
        <w:rPr>
          <w:rFonts w:ascii="Calibri" w:eastAsia="Calibri" w:hAnsi="Calibri" w:cs="Calibri"/>
          <w:color w:val="222222"/>
          <w:sz w:val="24"/>
        </w:rPr>
      </w:pPr>
      <w:r>
        <w:rPr>
          <w:rFonts w:ascii="Calibri" w:eastAsia="Calibri" w:hAnsi="Calibri" w:cs="Calibri"/>
          <w:b/>
          <w:sz w:val="24"/>
          <w:u w:val="single"/>
        </w:rPr>
        <w:t>New Business</w:t>
      </w:r>
    </w:p>
    <w:p w14:paraId="6C919EBA" w14:textId="004056FE" w:rsidR="00947F00" w:rsidRDefault="00786C1E">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Land Use Clearances</w:t>
      </w:r>
      <w:r>
        <w:rPr>
          <w:rFonts w:ascii="Arial" w:eastAsia="Arial" w:hAnsi="Arial" w:cs="Arial"/>
          <w:color w:val="222222"/>
          <w:shd w:val="clear" w:color="auto" w:fill="FFFFFF"/>
        </w:rPr>
        <w:t xml:space="preserve">: Whitney declared a conflict of interest and abstained from the discussion and vote. </w:t>
      </w:r>
      <w:r>
        <w:rPr>
          <w:rFonts w:ascii="Arial" w:eastAsia="Arial" w:hAnsi="Arial" w:cs="Arial"/>
          <w:b/>
          <w:color w:val="222222"/>
          <w:shd w:val="clear" w:color="auto" w:fill="FFFFFF"/>
        </w:rPr>
        <w:t xml:space="preserve"> </w:t>
      </w:r>
      <w:r>
        <w:rPr>
          <w:rFonts w:ascii="Arial" w:eastAsia="Arial" w:hAnsi="Arial" w:cs="Arial"/>
          <w:color w:val="222222"/>
          <w:shd w:val="clear" w:color="auto" w:fill="FFFFFF"/>
        </w:rPr>
        <w:t xml:space="preserve">The Commissioners considered Kate Aitchison's Land Use Clearance Application for constructing a shade structure at 245 E Black Locust Ave. It would be </w:t>
      </w:r>
      <w:proofErr w:type="gramStart"/>
      <w:r>
        <w:rPr>
          <w:rFonts w:ascii="Arial" w:eastAsia="Arial" w:hAnsi="Arial" w:cs="Arial"/>
          <w:color w:val="222222"/>
          <w:shd w:val="clear" w:color="auto" w:fill="FFFFFF"/>
        </w:rPr>
        <w:t>wood-framed</w:t>
      </w:r>
      <w:proofErr w:type="gramEnd"/>
      <w:r>
        <w:rPr>
          <w:rFonts w:ascii="Arial" w:eastAsia="Arial" w:hAnsi="Arial" w:cs="Arial"/>
          <w:color w:val="222222"/>
          <w:shd w:val="clear" w:color="auto" w:fill="FFFFFF"/>
        </w:rPr>
        <w:t xml:space="preserve"> with a</w:t>
      </w:r>
      <w:r>
        <w:rPr>
          <w:rFonts w:ascii="Arial" w:eastAsia="Arial" w:hAnsi="Arial" w:cs="Arial"/>
          <w:color w:val="222222"/>
          <w:shd w:val="clear" w:color="auto" w:fill="FFFFFF"/>
        </w:rPr>
        <w:t xml:space="preserve"> metal roof and cover some existing shed structures. The proposed shade structure meets setback and height</w:t>
      </w:r>
      <w:r>
        <w:rPr>
          <w:rFonts w:ascii="Arial" w:eastAsia="Arial" w:hAnsi="Arial" w:cs="Arial"/>
          <w:color w:val="222222"/>
          <w:shd w:val="clear" w:color="auto" w:fill="FFFFFF"/>
        </w:rPr>
        <w:t xml:space="preserve"> requirements. Hadenfeldt inquired about lighting. Aitchison indicated that the plans included no lighting. Dobson motioned to approve the LUC reques</w:t>
      </w:r>
      <w:r>
        <w:rPr>
          <w:rFonts w:ascii="Arial" w:eastAsia="Arial" w:hAnsi="Arial" w:cs="Arial"/>
          <w:color w:val="222222"/>
          <w:shd w:val="clear" w:color="auto" w:fill="FFFFFF"/>
        </w:rPr>
        <w:t>t. Collins seconded and the vote was unanimous with a quorum: Hadenfeldt (aye), Dobson (aye), Collins (aye), Whitney (abstained).</w:t>
      </w:r>
    </w:p>
    <w:p w14:paraId="298333A4" w14:textId="77777777" w:rsidR="00947F00" w:rsidRDefault="00947F00">
      <w:pPr>
        <w:spacing w:after="0" w:line="240" w:lineRule="auto"/>
        <w:rPr>
          <w:rFonts w:ascii="Arial" w:eastAsia="Arial" w:hAnsi="Arial" w:cs="Arial"/>
          <w:b/>
          <w:color w:val="222222"/>
          <w:shd w:val="clear" w:color="auto" w:fill="FFFFFF"/>
        </w:rPr>
      </w:pPr>
    </w:p>
    <w:p w14:paraId="2960EDFA"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Vote on recommending Active Transportation Plan to Town Council for approval: </w:t>
      </w:r>
      <w:r>
        <w:rPr>
          <w:rFonts w:ascii="Arial" w:eastAsia="Arial" w:hAnsi="Arial" w:cs="Arial"/>
          <w:color w:val="222222"/>
          <w:shd w:val="clear" w:color="auto" w:fill="FFFFFF"/>
        </w:rPr>
        <w:t>Hadenfeldt motioned to approve recommending the</w:t>
      </w:r>
      <w:r>
        <w:rPr>
          <w:rFonts w:ascii="Arial" w:eastAsia="Arial" w:hAnsi="Arial" w:cs="Arial"/>
          <w:color w:val="222222"/>
          <w:shd w:val="clear" w:color="auto" w:fill="FFFFFF"/>
        </w:rPr>
        <w:t xml:space="preserve"> Active Transportation Plan draft to the Town Council. Collins seconded and the vote was unanimous:  Hadenfeldt (aye), Dobson (aye), Collins (aye), Whitney (aye).</w:t>
      </w:r>
    </w:p>
    <w:p w14:paraId="069649AB" w14:textId="77777777" w:rsidR="00947F00" w:rsidRDefault="00947F00">
      <w:pPr>
        <w:spacing w:after="0" w:line="240" w:lineRule="auto"/>
        <w:rPr>
          <w:rFonts w:ascii="Arial" w:eastAsia="Arial" w:hAnsi="Arial" w:cs="Arial"/>
          <w:color w:val="222222"/>
          <w:u w:val="single"/>
          <w:shd w:val="clear" w:color="auto" w:fill="FFFFFF"/>
        </w:rPr>
      </w:pPr>
    </w:p>
    <w:p w14:paraId="4E94E14A"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Items for next agenda:</w:t>
      </w:r>
    </w:p>
    <w:p w14:paraId="4093A841"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xml:space="preserve">* Approval of meeting minutes from October 4, </w:t>
      </w:r>
      <w:proofErr w:type="gramStart"/>
      <w:r>
        <w:rPr>
          <w:rFonts w:ascii="Arial" w:eastAsia="Arial" w:hAnsi="Arial" w:cs="Arial"/>
          <w:color w:val="222222"/>
          <w:shd w:val="clear" w:color="auto" w:fill="FFFFFF"/>
        </w:rPr>
        <w:t>2023</w:t>
      </w:r>
      <w:proofErr w:type="gramEnd"/>
      <w:r>
        <w:rPr>
          <w:rFonts w:ascii="Arial" w:eastAsia="Arial" w:hAnsi="Arial" w:cs="Arial"/>
          <w:color w:val="222222"/>
          <w:shd w:val="clear" w:color="auto" w:fill="FFFFFF"/>
        </w:rPr>
        <w:t xml:space="preserve"> Regular PZ Meeting</w:t>
      </w:r>
      <w:r>
        <w:rPr>
          <w:rFonts w:ascii="Arial" w:eastAsia="Arial" w:hAnsi="Arial" w:cs="Arial"/>
          <w:color w:val="222222"/>
          <w:shd w:val="clear" w:color="auto" w:fill="FFFFFF"/>
        </w:rPr>
        <w:t>.</w:t>
      </w:r>
    </w:p>
    <w:p w14:paraId="7BAA8D51"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xml:space="preserve">* Update on noncompliant signs including letters to Bluff Dwellings and Desert Rose </w:t>
      </w:r>
    </w:p>
    <w:p w14:paraId="58FC561C"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xml:space="preserve">* Update &amp; work on draft RV Ordinance </w:t>
      </w:r>
    </w:p>
    <w:p w14:paraId="63804969"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lastRenderedPageBreak/>
        <w:t>* Continued discussion on updating sign regulations in Zoning Ordinance including enforcement, dimensions(language), temporary/per</w:t>
      </w:r>
      <w:r>
        <w:rPr>
          <w:rFonts w:ascii="Arial" w:eastAsia="Arial" w:hAnsi="Arial" w:cs="Arial"/>
          <w:color w:val="222222"/>
          <w:shd w:val="clear" w:color="auto" w:fill="FFFFFF"/>
        </w:rPr>
        <w:t xml:space="preserve">manent durations, flags/banners </w:t>
      </w:r>
    </w:p>
    <w:p w14:paraId="4B8D27CC"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Discussion on requirements for dirt-moving activities within town boundaries</w:t>
      </w:r>
    </w:p>
    <w:p w14:paraId="013C911C"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color w:val="222222"/>
          <w:shd w:val="clear" w:color="auto" w:fill="FFFFFF"/>
        </w:rPr>
        <w:t>* Next year's P&amp;Z meeting schedule</w:t>
      </w:r>
    </w:p>
    <w:p w14:paraId="0B97840A" w14:textId="77777777" w:rsidR="00947F00" w:rsidRDefault="00947F00">
      <w:pPr>
        <w:spacing w:after="0" w:line="240" w:lineRule="auto"/>
        <w:rPr>
          <w:rFonts w:ascii="Arial" w:eastAsia="Arial" w:hAnsi="Arial" w:cs="Arial"/>
          <w:b/>
          <w:color w:val="222222"/>
          <w:shd w:val="clear" w:color="auto" w:fill="FFFFFF"/>
        </w:rPr>
      </w:pPr>
    </w:p>
    <w:p w14:paraId="4EB13532" w14:textId="77777777" w:rsidR="00947F00" w:rsidRDefault="00786C1E">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Other</w:t>
      </w:r>
      <w:r>
        <w:rPr>
          <w:rFonts w:ascii="Arial" w:eastAsia="Arial" w:hAnsi="Arial" w:cs="Arial"/>
          <w:color w:val="222222"/>
          <w:shd w:val="clear" w:color="auto" w:fill="FFFFFF"/>
        </w:rPr>
        <w:t>:  The Commissioners agreed to a work session to address the RV draft ordinance, sign updates and dirt moving- Thursday Oct 26 @10am.</w:t>
      </w:r>
    </w:p>
    <w:p w14:paraId="7F52A207" w14:textId="77777777" w:rsidR="00947F00" w:rsidRDefault="00947F00">
      <w:pPr>
        <w:spacing w:after="0" w:line="240" w:lineRule="auto"/>
        <w:rPr>
          <w:rFonts w:ascii="Arial" w:eastAsia="Arial" w:hAnsi="Arial" w:cs="Arial"/>
          <w:b/>
          <w:color w:val="222222"/>
          <w:sz w:val="20"/>
        </w:rPr>
      </w:pPr>
    </w:p>
    <w:p w14:paraId="201EED6B" w14:textId="77777777" w:rsidR="00947F00" w:rsidRDefault="00786C1E">
      <w:pPr>
        <w:spacing w:after="0" w:line="240" w:lineRule="auto"/>
        <w:rPr>
          <w:rFonts w:ascii="Arial" w:eastAsia="Arial" w:hAnsi="Arial" w:cs="Arial"/>
          <w:b/>
          <w:color w:val="222222"/>
          <w:sz w:val="20"/>
        </w:rPr>
      </w:pPr>
      <w:r>
        <w:rPr>
          <w:rFonts w:ascii="Arial" w:eastAsia="Arial" w:hAnsi="Arial" w:cs="Arial"/>
          <w:b/>
          <w:color w:val="222222"/>
          <w:sz w:val="20"/>
        </w:rPr>
        <w:t xml:space="preserve">Dobson made a motion to adjourn the meeting, Collins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adjourned at </w:t>
      </w:r>
      <w:r>
        <w:rPr>
          <w:rFonts w:ascii="Arial" w:eastAsia="Arial" w:hAnsi="Arial" w:cs="Arial"/>
          <w:b/>
          <w:color w:val="222222"/>
          <w:sz w:val="20"/>
        </w:rPr>
        <w:t>6:26PM.</w:t>
      </w:r>
    </w:p>
    <w:p w14:paraId="5D86D38C" w14:textId="77777777" w:rsidR="00947F00" w:rsidRDefault="00947F00">
      <w:pPr>
        <w:spacing w:after="0" w:line="240" w:lineRule="auto"/>
        <w:rPr>
          <w:rFonts w:ascii="Arial" w:eastAsia="Arial" w:hAnsi="Arial" w:cs="Arial"/>
          <w:b/>
          <w:color w:val="222222"/>
          <w:sz w:val="20"/>
        </w:rPr>
      </w:pPr>
    </w:p>
    <w:p w14:paraId="186E8C1C" w14:textId="77777777" w:rsidR="00947F00" w:rsidRDefault="00947F00">
      <w:pPr>
        <w:spacing w:after="0" w:line="240" w:lineRule="auto"/>
        <w:jc w:val="center"/>
        <w:rPr>
          <w:rFonts w:ascii="Calibri" w:eastAsia="Calibri" w:hAnsi="Calibri" w:cs="Calibri"/>
          <w:color w:val="000000"/>
          <w:sz w:val="16"/>
        </w:rPr>
      </w:pPr>
    </w:p>
    <w:p w14:paraId="6401D760" w14:textId="77777777" w:rsidR="00947F00" w:rsidRDefault="00947F00">
      <w:pPr>
        <w:spacing w:after="0" w:line="240" w:lineRule="auto"/>
        <w:jc w:val="center"/>
        <w:rPr>
          <w:rFonts w:ascii="Calibri" w:eastAsia="Calibri" w:hAnsi="Calibri" w:cs="Calibri"/>
          <w:color w:val="000000"/>
          <w:sz w:val="16"/>
        </w:rPr>
      </w:pPr>
    </w:p>
    <w:p w14:paraId="4BCB1A80" w14:textId="77777777" w:rsidR="00947F00" w:rsidRDefault="00947F00">
      <w:pPr>
        <w:spacing w:after="0" w:line="240" w:lineRule="auto"/>
        <w:jc w:val="center"/>
        <w:rPr>
          <w:rFonts w:ascii="Calibri" w:eastAsia="Calibri" w:hAnsi="Calibri" w:cs="Calibri"/>
          <w:color w:val="000000"/>
          <w:sz w:val="16"/>
        </w:rPr>
      </w:pPr>
    </w:p>
    <w:p w14:paraId="49C48EA5" w14:textId="77777777" w:rsidR="00947F00" w:rsidRDefault="00947F00">
      <w:pPr>
        <w:spacing w:after="0" w:line="240" w:lineRule="auto"/>
        <w:jc w:val="center"/>
        <w:rPr>
          <w:rFonts w:ascii="Calibri" w:eastAsia="Calibri" w:hAnsi="Calibri" w:cs="Calibri"/>
          <w:color w:val="000000"/>
          <w:sz w:val="16"/>
        </w:rPr>
      </w:pPr>
    </w:p>
    <w:p w14:paraId="14A12A3C" w14:textId="77777777" w:rsidR="00947F00" w:rsidRDefault="00947F00">
      <w:pPr>
        <w:spacing w:after="0" w:line="240" w:lineRule="auto"/>
        <w:jc w:val="center"/>
        <w:rPr>
          <w:rFonts w:ascii="Calibri" w:eastAsia="Calibri" w:hAnsi="Calibri" w:cs="Calibri"/>
          <w:color w:val="000000"/>
          <w:sz w:val="16"/>
        </w:rPr>
      </w:pPr>
    </w:p>
    <w:p w14:paraId="05DDEE8E" w14:textId="77777777" w:rsidR="00947F00" w:rsidRDefault="00947F00">
      <w:pPr>
        <w:spacing w:after="0" w:line="240" w:lineRule="auto"/>
        <w:jc w:val="center"/>
        <w:rPr>
          <w:rFonts w:ascii="Times New Roman" w:eastAsia="Times New Roman" w:hAnsi="Times New Roman" w:cs="Times New Roman"/>
          <w:sz w:val="18"/>
        </w:rPr>
      </w:pPr>
    </w:p>
    <w:sectPr w:rsidR="00947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47F00"/>
    <w:rsid w:val="00786C1E"/>
    <w:rsid w:val="00947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2DBA"/>
  <w15:docId w15:val="{FC009BCC-50C4-4632-90C1-382EC0470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065F4-AA4D-4B84-9A2B-EAF5B0B89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441</Words>
  <Characters>2517</Characters>
  <Application>Microsoft Office Word</Application>
  <DocSecurity>0</DocSecurity>
  <Lines>20</Lines>
  <Paragraphs>5</Paragraphs>
  <ScaleCrop>false</ScaleCrop>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2023-10-21T16:58:00Z</dcterms:created>
  <dcterms:modified xsi:type="dcterms:W3CDTF">2023-10-21T16:58:00Z</dcterms:modified>
</cp:coreProperties>
</file>