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9F5CD" w14:textId="2E642E65" w:rsidR="00896C60" w:rsidRPr="00896C60" w:rsidRDefault="00896C60" w:rsidP="00896C60">
      <w:pPr>
        <w:pStyle w:val="NormalWeb"/>
        <w:jc w:val="center"/>
        <w:rPr>
          <w:b/>
          <w:bCs/>
          <w:color w:val="000000"/>
          <w:sz w:val="40"/>
          <w:szCs w:val="40"/>
        </w:rPr>
      </w:pPr>
      <w:r w:rsidRPr="00896C60">
        <w:rPr>
          <w:b/>
          <w:bCs/>
          <w:color w:val="000000"/>
          <w:sz w:val="40"/>
          <w:szCs w:val="40"/>
        </w:rPr>
        <w:t>Change to your packet!!!</w:t>
      </w:r>
    </w:p>
    <w:p w14:paraId="233CC21B" w14:textId="7C2E98D4" w:rsidR="00896C60" w:rsidRPr="00896C60" w:rsidRDefault="00896C60" w:rsidP="00896C6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The Planning Commission made the following changes at their meeting on October 12, 2023.  I will fix the ordinance in your packet!</w:t>
      </w:r>
    </w:p>
    <w:p w14:paraId="31C5C810" w14:textId="77777777" w:rsidR="00896C60" w:rsidRDefault="00896C60" w:rsidP="00896C60">
      <w:pPr>
        <w:pStyle w:val="NormalWeb"/>
        <w:rPr>
          <w:strike/>
          <w:color w:val="000000"/>
          <w:sz w:val="27"/>
          <w:szCs w:val="27"/>
        </w:rPr>
      </w:pPr>
    </w:p>
    <w:p w14:paraId="46890A10" w14:textId="3A8C34AB" w:rsidR="00896C60" w:rsidRPr="00896C60" w:rsidRDefault="00896C60" w:rsidP="00896C6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Building Height definition</w:t>
      </w:r>
    </w:p>
    <w:p w14:paraId="574DC73E" w14:textId="6CEF420C" w:rsidR="00896C60" w:rsidRPr="00896C60" w:rsidRDefault="00896C60" w:rsidP="00896C60">
      <w:pPr>
        <w:pStyle w:val="NormalWeb"/>
        <w:rPr>
          <w:strike/>
          <w:color w:val="000000"/>
          <w:sz w:val="27"/>
          <w:szCs w:val="27"/>
        </w:rPr>
      </w:pPr>
      <w:r w:rsidRPr="00896C60">
        <w:rPr>
          <w:strike/>
          <w:color w:val="000000"/>
          <w:sz w:val="27"/>
          <w:szCs w:val="27"/>
        </w:rPr>
        <w:t>BUILDING, HEIGHT OF: The vertical distance from the grade elevation to the highest point of the coping of a flat roof, or to the deck line of a mansard roof, or to a point midway between the lowest part of the eaves or cornice and ridge of a pitch or hip roof.</w:t>
      </w:r>
    </w:p>
    <w:p w14:paraId="5DE181B8" w14:textId="77777777" w:rsidR="00896C60" w:rsidRPr="00896C60" w:rsidRDefault="00896C60" w:rsidP="00896C60">
      <w:pPr>
        <w:pStyle w:val="NormalWeb"/>
        <w:rPr>
          <w:color w:val="FF0000"/>
          <w:sz w:val="27"/>
          <w:szCs w:val="27"/>
        </w:rPr>
      </w:pPr>
      <w:r w:rsidRPr="00896C60">
        <w:rPr>
          <w:color w:val="FF0000"/>
          <w:sz w:val="27"/>
          <w:szCs w:val="27"/>
        </w:rPr>
        <w:t xml:space="preserve">BUILDING HEIGHT OF: The vertical distance from the </w:t>
      </w:r>
      <w:r w:rsidRPr="00896C60">
        <w:rPr>
          <w:b/>
          <w:bCs/>
          <w:color w:val="FF0000"/>
          <w:sz w:val="27"/>
          <w:szCs w:val="27"/>
        </w:rPr>
        <w:t>building finish</w:t>
      </w:r>
      <w:r w:rsidRPr="00896C60">
        <w:rPr>
          <w:color w:val="FF0000"/>
          <w:sz w:val="27"/>
          <w:szCs w:val="27"/>
        </w:rPr>
        <w:t xml:space="preserve"> grade to the highest point of the </w:t>
      </w:r>
      <w:r w:rsidRPr="00896C60">
        <w:rPr>
          <w:b/>
          <w:bCs/>
          <w:color w:val="FF0000"/>
          <w:sz w:val="27"/>
          <w:szCs w:val="27"/>
        </w:rPr>
        <w:t xml:space="preserve">parapet </w:t>
      </w:r>
      <w:r w:rsidRPr="00896C60">
        <w:rPr>
          <w:strike/>
          <w:color w:val="FF0000"/>
          <w:sz w:val="27"/>
          <w:szCs w:val="27"/>
        </w:rPr>
        <w:t>coping</w:t>
      </w:r>
      <w:r w:rsidRPr="00896C60">
        <w:rPr>
          <w:color w:val="FF0000"/>
          <w:sz w:val="27"/>
          <w:szCs w:val="27"/>
        </w:rPr>
        <w:t xml:space="preserve"> of a flat roof, or to the </w:t>
      </w:r>
      <w:r w:rsidRPr="00896C60">
        <w:rPr>
          <w:b/>
          <w:bCs/>
          <w:color w:val="FF0000"/>
          <w:sz w:val="27"/>
          <w:szCs w:val="27"/>
        </w:rPr>
        <w:t>peak</w:t>
      </w:r>
      <w:r w:rsidRPr="00896C60">
        <w:rPr>
          <w:color w:val="FF0000"/>
          <w:sz w:val="27"/>
          <w:szCs w:val="27"/>
        </w:rPr>
        <w:t xml:space="preserve"> </w:t>
      </w:r>
      <w:r w:rsidRPr="00896C60">
        <w:rPr>
          <w:strike/>
          <w:color w:val="FF0000"/>
          <w:sz w:val="27"/>
          <w:szCs w:val="27"/>
        </w:rPr>
        <w:t>deck line</w:t>
      </w:r>
      <w:r w:rsidRPr="00896C60">
        <w:rPr>
          <w:color w:val="FF0000"/>
          <w:sz w:val="27"/>
          <w:szCs w:val="27"/>
        </w:rPr>
        <w:t xml:space="preserve"> of a mansard roof, or to the highest point of the ridge of a pitch or hip roof. The height of a stepped or terraced building is the maximum height of any segment of the building.</w:t>
      </w:r>
    </w:p>
    <w:p w14:paraId="573FE4B2" w14:textId="77777777" w:rsidR="0094651A" w:rsidRDefault="0094651A"/>
    <w:sectPr w:rsidR="00946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60"/>
    <w:rsid w:val="004F4EDA"/>
    <w:rsid w:val="00896C60"/>
    <w:rsid w:val="0094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7F7B0"/>
  <w15:chartTrackingRefBased/>
  <w15:docId w15:val="{AB3EDCDE-8838-4651-AB58-90CD7777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6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7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Hirschi</dc:creator>
  <cp:keywords/>
  <dc:description/>
  <cp:lastModifiedBy>Diane Hirschi</cp:lastModifiedBy>
  <cp:revision>1</cp:revision>
  <cp:lastPrinted>2023-10-16T18:10:00Z</cp:lastPrinted>
  <dcterms:created xsi:type="dcterms:W3CDTF">2023-10-16T18:06:00Z</dcterms:created>
  <dcterms:modified xsi:type="dcterms:W3CDTF">2023-10-16T18:20:00Z</dcterms:modified>
</cp:coreProperties>
</file>