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E1291" w:rsidRDefault="00FC5D4A">
      <w:pPr>
        <w:jc w:val="center"/>
        <w:rPr>
          <w:b/>
        </w:rPr>
      </w:pPr>
      <w:r>
        <w:rPr>
          <w:b/>
        </w:rPr>
        <w:t>Work Session Minutes</w:t>
      </w:r>
    </w:p>
    <w:p w14:paraId="00000002" w14:textId="77777777" w:rsidR="005E1291" w:rsidRDefault="00FC5D4A">
      <w:pPr>
        <w:jc w:val="center"/>
        <w:rPr>
          <w:b/>
        </w:rPr>
      </w:pPr>
      <w:r>
        <w:rPr>
          <w:b/>
        </w:rPr>
        <w:t>Tuesday, October 10, 02023</w:t>
      </w:r>
    </w:p>
    <w:p w14:paraId="00000003" w14:textId="77777777" w:rsidR="005E1291" w:rsidRDefault="00FC5D4A">
      <w:pPr>
        <w:jc w:val="center"/>
        <w:rPr>
          <w:b/>
        </w:rPr>
      </w:pPr>
      <w:r>
        <w:rPr>
          <w:b/>
        </w:rPr>
        <w:t>7:00 p.m.</w:t>
      </w:r>
    </w:p>
    <w:p w14:paraId="00000004" w14:textId="77777777" w:rsidR="005E1291" w:rsidRDefault="00FC5D4A">
      <w:pPr>
        <w:jc w:val="center"/>
        <w:rPr>
          <w:b/>
        </w:rPr>
      </w:pPr>
      <w:r>
        <w:rPr>
          <w:b/>
        </w:rPr>
        <w:t>21 East 100 North</w:t>
      </w:r>
    </w:p>
    <w:p w14:paraId="00000005" w14:textId="77777777" w:rsidR="005E1291" w:rsidRDefault="00FC5D4A">
      <w:pPr>
        <w:jc w:val="center"/>
        <w:rPr>
          <w:b/>
        </w:rPr>
      </w:pPr>
      <w:r>
        <w:rPr>
          <w:b/>
        </w:rPr>
        <w:t>Nephi, UT 84648</w:t>
      </w:r>
    </w:p>
    <w:p w14:paraId="00000006" w14:textId="77777777" w:rsidR="005E1291" w:rsidRDefault="005E1291">
      <w:pPr>
        <w:jc w:val="center"/>
      </w:pPr>
    </w:p>
    <w:p w14:paraId="00000007" w14:textId="77777777" w:rsidR="005E1291" w:rsidRDefault="00FC5D4A">
      <w:pPr>
        <w:numPr>
          <w:ilvl w:val="0"/>
          <w:numId w:val="1"/>
        </w:numPr>
      </w:pPr>
      <w:r>
        <w:t xml:space="preserve"> Colin Gibbs, a representative from Smart Rain, talked to the council about a sprinkler controller system his company offers.   Parks and Recreation Director Craig Oswald and City Arborist Gerratt Bethers answered questions from the council about the need </w:t>
      </w:r>
      <w:r>
        <w:t xml:space="preserve">for a smart sprinkler system.  Mr. Oswald informed the council that the cost estimate of a mini excavator came in at $94,000.  He said that if we purchased the new sprinkler control system the problem with the ruts at the cemetery would be less because it </w:t>
      </w:r>
      <w:r>
        <w:t>would be easier to control the moisture of the ground.  The smart controllers would be much more cost effective than purchasing a mini excavator that the council had wanted to purchase to alleviate the problem of ruts caused by wet soil and heavy equipment</w:t>
      </w:r>
      <w:r>
        <w:t xml:space="preserve"> used to dig graves. The council directed staff to get a cost estimate from Smart Rain for the controller system.  </w:t>
      </w:r>
    </w:p>
    <w:p w14:paraId="00000008" w14:textId="77777777" w:rsidR="005E1291" w:rsidRDefault="005E1291">
      <w:pPr>
        <w:ind w:left="720"/>
      </w:pPr>
    </w:p>
    <w:p w14:paraId="00000009" w14:textId="77777777" w:rsidR="005E1291" w:rsidRDefault="00FC5D4A">
      <w:pPr>
        <w:numPr>
          <w:ilvl w:val="0"/>
          <w:numId w:val="1"/>
        </w:numPr>
      </w:pPr>
      <w:r>
        <w:t>City Administrator Seth Atkinson reviewed with the council that Nephi City uses the International Building Code (IBC) to deal with many saf</w:t>
      </w:r>
      <w:r>
        <w:t>ety issues on residential, commercial, and industrial developments.  There are some issues that are not included in the IBC that some cities include in their land use code.  Examples of some of these things are building on steep slopes, radon mitigation, r</w:t>
      </w:r>
      <w:r>
        <w:t>equiring engineering on retaining walls between properties, stormwater mitigation, and geologic and soil mitigation.  He stated that the City Councils must make the determination on how involved the government should be on these issues or if it will be lef</w:t>
      </w:r>
      <w:r>
        <w:t xml:space="preserve">t to individual home and business owners to appropriately address them.  </w:t>
      </w:r>
    </w:p>
    <w:p w14:paraId="0000000A" w14:textId="77777777" w:rsidR="005E1291" w:rsidRDefault="005E1291">
      <w:pPr>
        <w:widowControl w:val="0"/>
        <w:spacing w:line="240" w:lineRule="auto"/>
      </w:pPr>
    </w:p>
    <w:p w14:paraId="0000000B" w14:textId="77777777" w:rsidR="005E1291" w:rsidRDefault="00FC5D4A">
      <w:pPr>
        <w:widowControl w:val="0"/>
        <w:spacing w:line="240" w:lineRule="auto"/>
        <w:ind w:left="720"/>
      </w:pPr>
      <w:r>
        <w:t xml:space="preserve">One of these issues that is currently affecting several homeowners in Nephi is collapsible </w:t>
      </w:r>
      <w:proofErr w:type="gramStart"/>
      <w:r>
        <w:t>soils</w:t>
      </w:r>
      <w:proofErr w:type="gramEnd"/>
      <w:r>
        <w:t>.   Currently, the city requires developments to complete a geotechnical report on th</w:t>
      </w:r>
      <w:r>
        <w:t xml:space="preserve">e whole site of their development.  The report </w:t>
      </w:r>
      <w:proofErr w:type="spellStart"/>
      <w:r>
        <w:t>wouldl</w:t>
      </w:r>
      <w:proofErr w:type="spellEnd"/>
      <w:r>
        <w:t xml:space="preserve"> include multiple test holes but generally not a test hole on each lot of the subdivision.  If collapsible soils are found, the typical recommendations from the geotechnical report require over-excavatio</w:t>
      </w:r>
      <w:r>
        <w:t>n of the lot with fill material brought back in and compacted.  Some homeowners also pour wider footings as a precaution.  Builders often attach pipes to each gutter outlet on the home that will help drain stormwater away from the home.  Despite these effo</w:t>
      </w:r>
      <w:r>
        <w:t xml:space="preserve">rts, sometimes homes still experience settling issues.  The cost to repair a settling home can be quite expensive.  </w:t>
      </w:r>
    </w:p>
    <w:p w14:paraId="0000000C" w14:textId="77777777" w:rsidR="005E1291" w:rsidRDefault="005E1291">
      <w:pPr>
        <w:widowControl w:val="0"/>
        <w:spacing w:line="240" w:lineRule="auto"/>
        <w:ind w:left="720"/>
      </w:pPr>
    </w:p>
    <w:p w14:paraId="0000000D" w14:textId="77777777" w:rsidR="005E1291" w:rsidRDefault="00FC5D4A">
      <w:pPr>
        <w:widowControl w:val="0"/>
        <w:spacing w:line="240" w:lineRule="auto"/>
        <w:ind w:left="720"/>
      </w:pPr>
      <w:r>
        <w:t>Recently the Council has heard from a concerned resident who would like more to be done by the government to prevent homeowners from exper</w:t>
      </w:r>
      <w:r>
        <w:t>iencing settling in their homes.  Actions by the City Council could include:</w:t>
      </w:r>
    </w:p>
    <w:p w14:paraId="0000000E" w14:textId="77777777" w:rsidR="005E1291" w:rsidRDefault="00FC5D4A">
      <w:pPr>
        <w:widowControl w:val="0"/>
        <w:numPr>
          <w:ilvl w:val="0"/>
          <w:numId w:val="3"/>
        </w:numPr>
        <w:spacing w:line="240" w:lineRule="auto"/>
        <w:ind w:left="1440"/>
      </w:pPr>
      <w:r>
        <w:t xml:space="preserve">Maintain the current </w:t>
      </w:r>
      <w:proofErr w:type="gramStart"/>
      <w:r>
        <w:t>code</w:t>
      </w:r>
      <w:proofErr w:type="gramEnd"/>
    </w:p>
    <w:p w14:paraId="0000000F" w14:textId="77777777" w:rsidR="005E1291" w:rsidRDefault="00FC5D4A">
      <w:pPr>
        <w:widowControl w:val="0"/>
        <w:numPr>
          <w:ilvl w:val="0"/>
          <w:numId w:val="3"/>
        </w:numPr>
        <w:spacing w:line="240" w:lineRule="auto"/>
        <w:ind w:left="1440"/>
      </w:pPr>
      <w:r>
        <w:t xml:space="preserve">Provide a warning with each building permit to indicate that collapsible </w:t>
      </w:r>
      <w:proofErr w:type="gramStart"/>
      <w:r>
        <w:t>soils are</w:t>
      </w:r>
      <w:proofErr w:type="gramEnd"/>
      <w:r>
        <w:t xml:space="preserve"> an issue in Nephi and that it is recommended to get a geotechnical rep</w:t>
      </w:r>
      <w:r>
        <w:t xml:space="preserve">ort with your individual lot and to follow the recommendations from that report.  If this warning is included, the Council may want to explore including other warnings as </w:t>
      </w:r>
      <w:r>
        <w:lastRenderedPageBreak/>
        <w:t>well (</w:t>
      </w:r>
      <w:proofErr w:type="gramStart"/>
      <w:r>
        <w:t>e.g.</w:t>
      </w:r>
      <w:proofErr w:type="gramEnd"/>
      <w:r>
        <w:t xml:space="preserve"> radon mitigation, retaining soils from neighboring lots with higher elevat</w:t>
      </w:r>
      <w:r>
        <w:t>ions using engineered retaining walls, etc.)</w:t>
      </w:r>
    </w:p>
    <w:p w14:paraId="00000010" w14:textId="77777777" w:rsidR="005E1291" w:rsidRDefault="00FC5D4A">
      <w:pPr>
        <w:widowControl w:val="0"/>
        <w:numPr>
          <w:ilvl w:val="0"/>
          <w:numId w:val="3"/>
        </w:numPr>
        <w:spacing w:line="240" w:lineRule="auto"/>
        <w:ind w:left="1440"/>
      </w:pPr>
      <w:r>
        <w:t>Require each lot in a subdivision to obtain a geotechnical report and encourage the homeowner or business owner to follow the recommendations in that report.  A geotechnical report may cost an additional $800-$9</w:t>
      </w:r>
      <w:r>
        <w:t xml:space="preserve">00 to obtain.  This would be required of each building lot, regardless of </w:t>
      </w:r>
      <w:proofErr w:type="gramStart"/>
      <w:r>
        <w:t>whether or not</w:t>
      </w:r>
      <w:proofErr w:type="gramEnd"/>
      <w:r>
        <w:t xml:space="preserve"> they were found to be in an area suspected of having collapsible </w:t>
      </w:r>
      <w:proofErr w:type="gramStart"/>
      <w:r>
        <w:t>soils</w:t>
      </w:r>
      <w:proofErr w:type="gramEnd"/>
      <w:r>
        <w:t>.</w:t>
      </w:r>
    </w:p>
    <w:p w14:paraId="00000011" w14:textId="77777777" w:rsidR="005E1291" w:rsidRDefault="00FC5D4A">
      <w:pPr>
        <w:widowControl w:val="0"/>
        <w:numPr>
          <w:ilvl w:val="0"/>
          <w:numId w:val="3"/>
        </w:numPr>
        <w:spacing w:line="240" w:lineRule="auto"/>
        <w:ind w:left="1440"/>
      </w:pPr>
      <w:r>
        <w:t xml:space="preserve">Require each lot in a subdivision to obtain a geotechnical report and require the owner of the </w:t>
      </w:r>
      <w:r>
        <w:t xml:space="preserve">lot to follow the recommendations.  Estimated costs to the homeowner would be the cost of a geotechnical report, mitigation efforts that may be anywhere from $2,000 to $10,000 or more.  Additional inspection fees would also </w:t>
      </w:r>
      <w:proofErr w:type="gramStart"/>
      <w:r>
        <w:t>apply</w:t>
      </w:r>
      <w:proofErr w:type="gramEnd"/>
      <w:r>
        <w:t xml:space="preserve"> and the city would need to</w:t>
      </w:r>
      <w:r>
        <w:t xml:space="preserve"> ensure that it had the appropriate amount of inspection services to add this for each building lot in the city.  The cost of a geotechnical report would apply to each lot regardless of </w:t>
      </w:r>
      <w:proofErr w:type="gramStart"/>
      <w:r>
        <w:t>whether or not</w:t>
      </w:r>
      <w:proofErr w:type="gramEnd"/>
      <w:r>
        <w:t xml:space="preserve"> the lot was in an area suspected of having collapsible </w:t>
      </w:r>
      <w:proofErr w:type="gramStart"/>
      <w:r>
        <w:t>soils</w:t>
      </w:r>
      <w:proofErr w:type="gramEnd"/>
      <w:r>
        <w:t xml:space="preserve">.  The other costs would apply if recommendations from the geotechnical report </w:t>
      </w:r>
      <w:proofErr w:type="gramStart"/>
      <w:r>
        <w:t>would require</w:t>
      </w:r>
      <w:proofErr w:type="gramEnd"/>
      <w:r>
        <w:t xml:space="preserve"> other mitigation efforts.  </w:t>
      </w:r>
    </w:p>
    <w:p w14:paraId="00000012" w14:textId="77777777" w:rsidR="005E1291" w:rsidRDefault="005E1291">
      <w:pPr>
        <w:ind w:left="720"/>
      </w:pPr>
    </w:p>
    <w:p w14:paraId="00000013" w14:textId="77777777" w:rsidR="005E1291" w:rsidRDefault="00FC5D4A">
      <w:pPr>
        <w:ind w:left="720"/>
      </w:pPr>
      <w:r>
        <w:t xml:space="preserve">After some discussion the council thought it would be best to </w:t>
      </w:r>
      <w:proofErr w:type="gramStart"/>
      <w:r>
        <w:t>require</w:t>
      </w:r>
      <w:proofErr w:type="gramEnd"/>
      <w:r>
        <w:t xml:space="preserve"> a geo technical report on every lot and encourage the build</w:t>
      </w:r>
      <w:r>
        <w:t xml:space="preserve">er to follow the recommendations of the </w:t>
      </w:r>
      <w:proofErr w:type="spellStart"/>
      <w:r>
        <w:t>geotech</w:t>
      </w:r>
      <w:proofErr w:type="spellEnd"/>
      <w:r>
        <w:t xml:space="preserve"> report. </w:t>
      </w:r>
    </w:p>
    <w:p w14:paraId="00000014" w14:textId="77777777" w:rsidR="005E1291" w:rsidRDefault="005E1291">
      <w:pPr>
        <w:ind w:left="720"/>
      </w:pPr>
    </w:p>
    <w:p w14:paraId="00000015" w14:textId="77777777" w:rsidR="005E1291" w:rsidRDefault="00FC5D4A">
      <w:pPr>
        <w:numPr>
          <w:ilvl w:val="0"/>
          <w:numId w:val="1"/>
        </w:numPr>
      </w:pPr>
      <w:r>
        <w:t>The council reviewed a draft of the police vehicle use policy drafted by City Attorney Kasey Wright.  The council directed staff to bring back the draft for adoption at the next regular council meet</w:t>
      </w:r>
      <w:r>
        <w:t>ing.</w:t>
      </w:r>
    </w:p>
    <w:p w14:paraId="00000016" w14:textId="77777777" w:rsidR="005E1291" w:rsidRDefault="005E1291"/>
    <w:p w14:paraId="00000017" w14:textId="77777777" w:rsidR="005E1291" w:rsidRDefault="00FC5D4A">
      <w:pPr>
        <w:numPr>
          <w:ilvl w:val="0"/>
          <w:numId w:val="1"/>
        </w:numPr>
      </w:pPr>
      <w:r>
        <w:t xml:space="preserve"> Mr. Atkinson reported on the National City Manager Conference he </w:t>
      </w:r>
      <w:proofErr w:type="gramStart"/>
      <w:r>
        <w:t>had recently attended</w:t>
      </w:r>
      <w:proofErr w:type="gramEnd"/>
      <w:r>
        <w:t xml:space="preserve"> in Austin, Texas.</w:t>
      </w:r>
    </w:p>
    <w:p w14:paraId="00000018" w14:textId="77777777" w:rsidR="005E1291" w:rsidRDefault="005E1291"/>
    <w:p w14:paraId="00000019" w14:textId="77777777" w:rsidR="005E1291" w:rsidRDefault="00FC5D4A">
      <w:pPr>
        <w:numPr>
          <w:ilvl w:val="0"/>
          <w:numId w:val="1"/>
        </w:numPr>
      </w:pPr>
      <w:r>
        <w:t xml:space="preserve"> Mr. Atkinson reported that city staff and the city attorney have been working on an agreement draft with </w:t>
      </w:r>
      <w:proofErr w:type="spellStart"/>
      <w:r>
        <w:t>Mr.Travis</w:t>
      </w:r>
      <w:proofErr w:type="spellEnd"/>
      <w:r>
        <w:t xml:space="preserve"> Story about contracting with Mr. Story to run tournaments at the Hive.   Mr. Story would market and run all aspects of the tournaments at th</w:t>
      </w:r>
      <w:r>
        <w:t xml:space="preserve">e Hive.  The council directed Mr. Atkinson to bring the agreement back for council approval at the next regular meeting. </w:t>
      </w:r>
    </w:p>
    <w:p w14:paraId="0000001A" w14:textId="77777777" w:rsidR="005E1291" w:rsidRDefault="005E1291">
      <w:pPr>
        <w:ind w:left="720"/>
      </w:pPr>
    </w:p>
    <w:p w14:paraId="0000001B" w14:textId="77777777" w:rsidR="005E1291" w:rsidRDefault="00FC5D4A">
      <w:pPr>
        <w:numPr>
          <w:ilvl w:val="0"/>
          <w:numId w:val="1"/>
        </w:numPr>
      </w:pPr>
      <w:r>
        <w:t>City Council Updates:</w:t>
      </w:r>
    </w:p>
    <w:p w14:paraId="0000001C" w14:textId="77777777" w:rsidR="005E1291" w:rsidRDefault="00FC5D4A">
      <w:pPr>
        <w:numPr>
          <w:ilvl w:val="0"/>
          <w:numId w:val="2"/>
        </w:numPr>
      </w:pPr>
      <w:r>
        <w:t xml:space="preserve">Councilor Callaway said that the Christmas Lighting Event will be November 25th. </w:t>
      </w:r>
    </w:p>
    <w:p w14:paraId="0000001D" w14:textId="77777777" w:rsidR="005E1291" w:rsidRDefault="005E1291"/>
    <w:p w14:paraId="0000001E" w14:textId="77777777" w:rsidR="005E1291" w:rsidRDefault="00FC5D4A">
      <w:pPr>
        <w:numPr>
          <w:ilvl w:val="0"/>
          <w:numId w:val="4"/>
        </w:numPr>
      </w:pPr>
      <w:r>
        <w:t>Councilor Worwood thanked ci</w:t>
      </w:r>
      <w:r>
        <w:t>ty staff for putting up Halloween Town decorations.</w:t>
      </w:r>
    </w:p>
    <w:p w14:paraId="0000001F" w14:textId="77777777" w:rsidR="005E1291" w:rsidRDefault="005E1291"/>
    <w:p w14:paraId="00000020" w14:textId="77777777" w:rsidR="005E1291" w:rsidRDefault="00FC5D4A">
      <w:pPr>
        <w:numPr>
          <w:ilvl w:val="0"/>
          <w:numId w:val="6"/>
        </w:numPr>
      </w:pPr>
      <w:r>
        <w:t>Councilor Parady reported on the Greater Nephi Chamber of Commerce.</w:t>
      </w:r>
    </w:p>
    <w:p w14:paraId="00000021" w14:textId="77777777" w:rsidR="005E1291" w:rsidRDefault="005E1291"/>
    <w:p w14:paraId="00000022" w14:textId="77777777" w:rsidR="005E1291" w:rsidRDefault="00FC5D4A">
      <w:pPr>
        <w:numPr>
          <w:ilvl w:val="0"/>
          <w:numId w:val="5"/>
        </w:numPr>
      </w:pPr>
      <w:r>
        <w:t xml:space="preserve">Councilor Ostler said that he has had a complaint about speeding between 400 and 500 south and 400 West. </w:t>
      </w:r>
    </w:p>
    <w:p w14:paraId="00000023" w14:textId="77777777" w:rsidR="005E1291" w:rsidRDefault="005E1291"/>
    <w:p w14:paraId="00000024" w14:textId="77777777" w:rsidR="005E1291" w:rsidRDefault="00FC5D4A">
      <w:r>
        <w:t>10.</w:t>
      </w:r>
      <w:r>
        <w:tab/>
        <w:t>Councilor Worwood moved</w:t>
      </w:r>
      <w:r>
        <w:t xml:space="preserve"> to executive session to discuss litigation and the character and competence of an individual. Councilor Ostler seconded the motion.  The motion passed on a unanimous vote. </w:t>
      </w:r>
    </w:p>
    <w:p w14:paraId="00000025" w14:textId="77777777" w:rsidR="005E1291" w:rsidRDefault="00FC5D4A">
      <w:r>
        <w:t xml:space="preserve"> </w:t>
      </w:r>
    </w:p>
    <w:p w14:paraId="00000026" w14:textId="77777777" w:rsidR="005E1291" w:rsidRDefault="00FC5D4A">
      <w:r>
        <w:t>11.  Meeting adjourned at 8:30 p.m.</w:t>
      </w:r>
    </w:p>
    <w:p w14:paraId="00000027" w14:textId="77777777" w:rsidR="005E1291" w:rsidRDefault="005E1291"/>
    <w:p w14:paraId="00000028" w14:textId="77777777" w:rsidR="005E1291" w:rsidRDefault="00FC5D4A">
      <w:pPr>
        <w:spacing w:before="240" w:after="240"/>
        <w:rPr>
          <w:b/>
        </w:rPr>
      </w:pPr>
      <w:r>
        <w:rPr>
          <w:b/>
        </w:rPr>
        <w:t>Attendance:</w:t>
      </w:r>
    </w:p>
    <w:p w14:paraId="00000029" w14:textId="77777777" w:rsidR="005E1291" w:rsidRDefault="00FC5D4A">
      <w:pPr>
        <w:spacing w:before="240" w:after="240"/>
      </w:pPr>
      <w:r>
        <w:rPr>
          <w:b/>
        </w:rPr>
        <w:t>Staff</w:t>
      </w:r>
      <w:r>
        <w:t>: Seth Atkinson,  Kasey Wr</w:t>
      </w:r>
      <w:r>
        <w:t>ight,  Lisa Brough, Gerratt Bethers, Craig Oswald</w:t>
      </w:r>
    </w:p>
    <w:p w14:paraId="0000002A" w14:textId="77777777" w:rsidR="005E1291" w:rsidRDefault="00FC5D4A">
      <w:pPr>
        <w:spacing w:before="240" w:after="240"/>
      </w:pPr>
      <w:r>
        <w:rPr>
          <w:b/>
        </w:rPr>
        <w:t>City Council Members</w:t>
      </w:r>
      <w:r>
        <w:t>:  Mayor Justin Seely, Larry Ostler, JD Parady, Skip Worwood, Jeramie Callaway</w:t>
      </w:r>
    </w:p>
    <w:p w14:paraId="0000002B" w14:textId="77777777" w:rsidR="005E1291" w:rsidRDefault="00FC5D4A">
      <w:pPr>
        <w:spacing w:before="240" w:after="240"/>
      </w:pPr>
      <w:r>
        <w:rPr>
          <w:b/>
        </w:rPr>
        <w:t xml:space="preserve">Excused:  </w:t>
      </w:r>
      <w:r>
        <w:t>Nathan Memmott</w:t>
      </w:r>
    </w:p>
    <w:p w14:paraId="0000002C" w14:textId="77777777" w:rsidR="005E1291" w:rsidRDefault="00FC5D4A">
      <w:pPr>
        <w:spacing w:before="240" w:after="240"/>
      </w:pPr>
      <w:r>
        <w:rPr>
          <w:b/>
        </w:rPr>
        <w:t>Guests</w:t>
      </w:r>
      <w:r>
        <w:t>:  Donald Ball, Cory Thomson, Jennifer Rowley, Shari Cowan, Joel Cowan, Coli</w:t>
      </w:r>
      <w:r>
        <w:t>n Gibbs</w:t>
      </w:r>
    </w:p>
    <w:p w14:paraId="0000002D" w14:textId="77777777" w:rsidR="005E1291" w:rsidRDefault="00FC5D4A">
      <w:pPr>
        <w:spacing w:before="240" w:after="240"/>
        <w:ind w:left="720"/>
      </w:pPr>
      <w:r>
        <w:t xml:space="preserve"> </w:t>
      </w:r>
    </w:p>
    <w:p w14:paraId="0000002E" w14:textId="77777777" w:rsidR="005E1291" w:rsidRDefault="00FC5D4A">
      <w:pPr>
        <w:spacing w:before="240" w:after="240"/>
        <w:rPr>
          <w:i/>
        </w:rPr>
      </w:pPr>
      <w:r>
        <w:rPr>
          <w:i/>
        </w:rPr>
        <w:t>I, Lisa E. Brough, Nephi City Recorder, hereby certify that the foregoing minutes represent a true, accurate and complete record of the meeting held on October 10, 2023. This document constitutes the official minutes for the Nephi City Council Wo</w:t>
      </w:r>
      <w:r>
        <w:rPr>
          <w:i/>
        </w:rPr>
        <w:t>rk Session.</w:t>
      </w:r>
    </w:p>
    <w:p w14:paraId="0000002F" w14:textId="77777777" w:rsidR="005E1291" w:rsidRDefault="00FC5D4A">
      <w:pPr>
        <w:spacing w:before="240" w:after="240"/>
      </w:pPr>
      <w:r>
        <w:t xml:space="preserve"> </w:t>
      </w:r>
    </w:p>
    <w:p w14:paraId="00000030" w14:textId="77777777" w:rsidR="005E1291" w:rsidRDefault="00FC5D4A">
      <w:pPr>
        <w:spacing w:before="240" w:after="240"/>
      </w:pPr>
      <w:r>
        <w:rPr>
          <w:rFonts w:ascii="Lobster" w:eastAsia="Lobster" w:hAnsi="Lobster" w:cs="Lobster"/>
          <w:sz w:val="32"/>
          <w:szCs w:val="32"/>
        </w:rPr>
        <w:t>Lisa E. Brough, CMC</w:t>
      </w:r>
      <w:r>
        <w:rPr>
          <w:rFonts w:ascii="Lobster" w:eastAsia="Lobster" w:hAnsi="Lobster" w:cs="Lobster"/>
          <w:sz w:val="32"/>
          <w:szCs w:val="32"/>
        </w:rPr>
        <w:br/>
        <w:t xml:space="preserve"> </w:t>
      </w:r>
      <w:r>
        <w:rPr>
          <w:rFonts w:ascii="Lobster" w:eastAsia="Lobster" w:hAnsi="Lobster" w:cs="Lobster"/>
        </w:rPr>
        <w:t xml:space="preserve"> </w:t>
      </w:r>
      <w:r>
        <w:t>Lisa E. Brough, Recorder</w:t>
      </w:r>
    </w:p>
    <w:p w14:paraId="00000031" w14:textId="77777777" w:rsidR="005E1291" w:rsidRDefault="005E1291"/>
    <w:p w14:paraId="00000032" w14:textId="77777777" w:rsidR="005E1291" w:rsidRDefault="005E1291">
      <w:pPr>
        <w:jc w:val="center"/>
      </w:pPr>
    </w:p>
    <w:p w14:paraId="00000033" w14:textId="77777777" w:rsidR="005E1291" w:rsidRDefault="005E1291">
      <w:pPr>
        <w:jc w:val="center"/>
      </w:pPr>
    </w:p>
    <w:sectPr w:rsidR="005E12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1E4"/>
    <w:multiLevelType w:val="multilevel"/>
    <w:tmpl w:val="36B66F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5C75DFC"/>
    <w:multiLevelType w:val="multilevel"/>
    <w:tmpl w:val="CD98C9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7764C3E"/>
    <w:multiLevelType w:val="multilevel"/>
    <w:tmpl w:val="54F47E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270153B"/>
    <w:multiLevelType w:val="multilevel"/>
    <w:tmpl w:val="470E68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EF00B3B"/>
    <w:multiLevelType w:val="multilevel"/>
    <w:tmpl w:val="11322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C0544F2"/>
    <w:multiLevelType w:val="multilevel"/>
    <w:tmpl w:val="541E71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2779340">
    <w:abstractNumId w:val="5"/>
  </w:num>
  <w:num w:numId="2" w16cid:durableId="2109883027">
    <w:abstractNumId w:val="2"/>
  </w:num>
  <w:num w:numId="3" w16cid:durableId="1155683952">
    <w:abstractNumId w:val="4"/>
  </w:num>
  <w:num w:numId="4" w16cid:durableId="555816151">
    <w:abstractNumId w:val="0"/>
  </w:num>
  <w:num w:numId="5" w16cid:durableId="278338477">
    <w:abstractNumId w:val="3"/>
  </w:num>
  <w:num w:numId="6" w16cid:durableId="1907952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291"/>
    <w:rsid w:val="005E1291"/>
    <w:rsid w:val="00FC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E6A8EE-364C-4498-93B9-BE086293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5457</Characters>
  <Application>Microsoft Office Word</Application>
  <DocSecurity>0</DocSecurity>
  <Lines>45</Lines>
  <Paragraphs>12</Paragraphs>
  <ScaleCrop>false</ScaleCrop>
  <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dcterms:created xsi:type="dcterms:W3CDTF">2023-10-16T20:27:00Z</dcterms:created>
  <dcterms:modified xsi:type="dcterms:W3CDTF">2023-10-16T20:27:00Z</dcterms:modified>
</cp:coreProperties>
</file>