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60CE3E3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175F1">
        <w:rPr>
          <w:rFonts w:ascii="Arial" w:hAnsi="Arial" w:cs="Arial"/>
          <w:sz w:val="20"/>
          <w:szCs w:val="20"/>
        </w:rPr>
        <w:t>Oct 11,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CD076B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076B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CD076B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8E2BD3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43F6DA72" w14:textId="1191819C" w:rsidR="008E2BD3" w:rsidRPr="008E2BD3" w:rsidRDefault="008E2BD3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E2BD3">
        <w:rPr>
          <w:rFonts w:ascii="Arial" w:hAnsi="Arial" w:cs="Arial"/>
          <w:sz w:val="20"/>
          <w:szCs w:val="20"/>
        </w:rPr>
        <w:t>Sheriff's Report</w:t>
      </w:r>
    </w:p>
    <w:p w14:paraId="75050B1C" w14:textId="13EC6D01" w:rsidR="008E2BD3" w:rsidRPr="008E2BD3" w:rsidRDefault="008E2BD3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E2BD3">
        <w:rPr>
          <w:rFonts w:ascii="Arial" w:hAnsi="Arial" w:cs="Arial"/>
          <w:sz w:val="20"/>
          <w:szCs w:val="20"/>
        </w:rPr>
        <w:t>NTFD Report</w:t>
      </w:r>
    </w:p>
    <w:p w14:paraId="798CF99F" w14:textId="13A6DA42" w:rsidR="008E2BD3" w:rsidRPr="008E2BD3" w:rsidRDefault="008E2BD3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E2BD3">
        <w:rPr>
          <w:rFonts w:ascii="Arial" w:hAnsi="Arial" w:cs="Arial"/>
          <w:sz w:val="20"/>
          <w:szCs w:val="20"/>
        </w:rPr>
        <w:t>Treasurer's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E80E64F" w14:textId="297B850D" w:rsidR="008E2BD3" w:rsidRPr="00581BC1" w:rsidRDefault="008E2BD3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 xml:space="preserve">Post Moratorium Permit </w:t>
      </w:r>
      <w:r w:rsidR="00587D22" w:rsidRPr="00581BC1">
        <w:rPr>
          <w:rFonts w:ascii="Arial" w:hAnsi="Arial" w:cs="Arial"/>
          <w:sz w:val="20"/>
          <w:szCs w:val="20"/>
        </w:rPr>
        <w:t>Extension</w:t>
      </w:r>
    </w:p>
    <w:p w14:paraId="5156A76D" w14:textId="42F14DBD" w:rsidR="008E2BD3" w:rsidRPr="00581BC1" w:rsidRDefault="008E2BD3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O 2023-26 - Use of Public Ways and Franchises</w:t>
      </w:r>
    </w:p>
    <w:p w14:paraId="3C6AA191" w14:textId="6B516AF6" w:rsidR="008E2BD3" w:rsidRPr="00581BC1" w:rsidRDefault="009753E9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R 2023-26 - Fee Schedule</w:t>
      </w:r>
    </w:p>
    <w:p w14:paraId="6BEF7FCD" w14:textId="3D24B657" w:rsidR="009753E9" w:rsidRPr="00581BC1" w:rsidRDefault="009753E9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color w:val="242424"/>
          <w:sz w:val="20"/>
          <w:szCs w:val="20"/>
        </w:rPr>
        <w:t>Assignment Order (AO) with each GSA</w:t>
      </w:r>
      <w:r w:rsidRPr="00581BC1">
        <w:rPr>
          <w:rFonts w:ascii="Arial" w:hAnsi="Arial" w:cs="Arial"/>
          <w:color w:val="242424"/>
          <w:sz w:val="20"/>
          <w:szCs w:val="20"/>
        </w:rPr>
        <w:t xml:space="preserve"> for Jones and DeMille</w:t>
      </w:r>
    </w:p>
    <w:p w14:paraId="6B110BBD" w14:textId="2BF2F128" w:rsidR="009753E9" w:rsidRPr="00581BC1" w:rsidRDefault="009753E9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Approval for General Plan Payment</w:t>
      </w:r>
    </w:p>
    <w:p w14:paraId="2F011FC3" w14:textId="097D1E03" w:rsidR="009753E9" w:rsidRPr="00581BC1" w:rsidRDefault="009753E9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O 2023-25 Supplemental Regulations</w:t>
      </w:r>
    </w:p>
    <w:p w14:paraId="0B6928CE" w14:textId="5297FAA6" w:rsidR="009753E9" w:rsidRPr="00581BC1" w:rsidRDefault="009753E9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Shipping Container Doc</w:t>
      </w:r>
    </w:p>
    <w:p w14:paraId="16DEA920" w14:textId="7EF5DD11" w:rsidR="009753E9" w:rsidRPr="00581BC1" w:rsidRDefault="00076EE8" w:rsidP="008E2B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Notice Requirements</w:t>
      </w:r>
    </w:p>
    <w:p w14:paraId="71F23633" w14:textId="0B395788" w:rsidR="00076EE8" w:rsidRPr="00581BC1" w:rsidRDefault="00076EE8" w:rsidP="00076EE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 xml:space="preserve">O-2023-XX City Curb Painting Ordinance </w:t>
      </w:r>
    </w:p>
    <w:p w14:paraId="1025CDA0" w14:textId="42E5593B" w:rsidR="00076EE8" w:rsidRPr="00581BC1" w:rsidRDefault="00C515E7" w:rsidP="00076EE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81BC1">
        <w:rPr>
          <w:rFonts w:ascii="Arial" w:hAnsi="Arial" w:cs="Arial"/>
          <w:sz w:val="20"/>
          <w:szCs w:val="20"/>
        </w:rPr>
        <w:t>O 2023-XX Swale Alteration and Piping Design Standards</w:t>
      </w:r>
    </w:p>
    <w:p w14:paraId="05C316E3" w14:textId="6FB1B97C" w:rsidR="001A14E3" w:rsidRPr="00581BC1" w:rsidRDefault="001A14E3" w:rsidP="00076EE8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581BC1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46B66D2" w14:textId="14654435" w:rsidR="00112351" w:rsidRDefault="002D450E" w:rsidP="0011235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140EAE2A" w14:textId="77777777" w:rsidR="00112351" w:rsidRDefault="00112351" w:rsidP="0011235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23C3064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Historical Committee</w:t>
      </w:r>
    </w:p>
    <w:p w14:paraId="2A192979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258C2D4" w14:textId="77777777" w:rsidR="00112351" w:rsidRDefault="00112351" w:rsidP="0011235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4236F783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Remaining 2023 meeting Schedule</w:t>
      </w:r>
    </w:p>
    <w:p w14:paraId="51C234C8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26FAE7B" w14:textId="77777777" w:rsidR="00112351" w:rsidRDefault="00112351" w:rsidP="0011235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318565A6" w14:textId="77777777" w:rsidR="00112351" w:rsidRPr="005E721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Nuisance Ordinance is currently being reviewed by council for an upcoming meeting</w:t>
      </w:r>
    </w:p>
    <w:p w14:paraId="65995749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- follow up on successors if Council members are not in city boundaries at the time of emergency</w:t>
      </w:r>
    </w:p>
    <w:p w14:paraId="46B67E62" w14:textId="77777777" w:rsidR="00112351" w:rsidRPr="002154E4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21B60E6" w14:textId="77777777" w:rsidR="00112351" w:rsidRDefault="00112351" w:rsidP="0011235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4F613597" w14:textId="77777777" w:rsidR="00112351" w:rsidRPr="005E721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Follow up about LP and Erda meeting on Mountain View Corridor</w:t>
      </w:r>
    </w:p>
    <w:p w14:paraId="5F51BA1F" w14:textId="77777777" w:rsidR="00112351" w:rsidRPr="005E721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General Plan Update</w:t>
      </w:r>
    </w:p>
    <w:p w14:paraId="5D5E100D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Water Resources</w:t>
      </w:r>
    </w:p>
    <w:p w14:paraId="7C9AA5ED" w14:textId="77777777" w:rsidR="00112351" w:rsidRDefault="00112351" w:rsidP="0011235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7BC0CD2" w14:textId="53DC61D1" w:rsidR="00112351" w:rsidRPr="005B142F" w:rsidRDefault="00112351" w:rsidP="00112351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B142F">
        <w:rPr>
          <w:rFonts w:ascii="Arial" w:hAnsi="Arial" w:cs="Arial"/>
          <w:sz w:val="20"/>
          <w:szCs w:val="20"/>
          <w:u w:color="000000"/>
        </w:rPr>
        <w:t>Dan Crawford</w:t>
      </w:r>
    </w:p>
    <w:p w14:paraId="7779DB2D" w14:textId="77777777" w:rsidR="00112351" w:rsidRPr="002154E4" w:rsidRDefault="00112351" w:rsidP="0011235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18DA4ADB" w14:textId="77777777" w:rsidR="00112351" w:rsidRPr="002154E4" w:rsidRDefault="00112351" w:rsidP="0011235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C22C04A" w14:textId="0A16B351" w:rsidR="00112351" w:rsidRPr="00112351" w:rsidRDefault="00112351" w:rsidP="00112351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112351" w:rsidRPr="00112351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AF26" w14:textId="77777777" w:rsidR="008C79B3" w:rsidRDefault="008C79B3">
      <w:r>
        <w:separator/>
      </w:r>
    </w:p>
  </w:endnote>
  <w:endnote w:type="continuationSeparator" w:id="0">
    <w:p w14:paraId="0B352E71" w14:textId="77777777" w:rsidR="008C79B3" w:rsidRDefault="008C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C64F8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C64F8" w:rsidRDefault="007C64F8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C64F8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C64F8" w:rsidRDefault="007C64F8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EEA50" w14:textId="77777777" w:rsidR="008C79B3" w:rsidRDefault="008C79B3">
      <w:r>
        <w:separator/>
      </w:r>
    </w:p>
  </w:footnote>
  <w:footnote w:type="continuationSeparator" w:id="0">
    <w:p w14:paraId="46CCB9D7" w14:textId="77777777" w:rsidR="008C79B3" w:rsidRDefault="008C7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A3A89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2"/>
  </w:num>
  <w:num w:numId="2" w16cid:durableId="589588393">
    <w:abstractNumId w:val="1"/>
  </w:num>
  <w:num w:numId="3" w16cid:durableId="122016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175F1"/>
    <w:rsid w:val="00076EE8"/>
    <w:rsid w:val="000E1A79"/>
    <w:rsid w:val="00112351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452DBF"/>
    <w:rsid w:val="004B27ED"/>
    <w:rsid w:val="00533D04"/>
    <w:rsid w:val="00581BC1"/>
    <w:rsid w:val="00587D22"/>
    <w:rsid w:val="005B142F"/>
    <w:rsid w:val="005E7211"/>
    <w:rsid w:val="007C64F8"/>
    <w:rsid w:val="008C79B3"/>
    <w:rsid w:val="008E2BD3"/>
    <w:rsid w:val="00911710"/>
    <w:rsid w:val="009752E3"/>
    <w:rsid w:val="009753E9"/>
    <w:rsid w:val="00BD185C"/>
    <w:rsid w:val="00C515E7"/>
    <w:rsid w:val="00CD076B"/>
    <w:rsid w:val="00CF7965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7</cp:revision>
  <dcterms:created xsi:type="dcterms:W3CDTF">2023-03-14T00:16:00Z</dcterms:created>
  <dcterms:modified xsi:type="dcterms:W3CDTF">2023-10-10T03:23:00Z</dcterms:modified>
</cp:coreProperties>
</file>