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A382A" w14:textId="77777777" w:rsidR="002A1E91"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08196640" w14:textId="77777777" w:rsidR="002A1E91"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 xml:space="preserve">Regular Meeting Minutes </w:t>
      </w:r>
    </w:p>
    <w:p w14:paraId="51745833" w14:textId="77777777" w:rsidR="002A1E91"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October 4, </w:t>
      </w:r>
      <w:proofErr w:type="gramStart"/>
      <w:r>
        <w:rPr>
          <w:rFonts w:ascii="Arial" w:eastAsia="Arial" w:hAnsi="Arial" w:cs="Arial"/>
          <w:b/>
          <w:color w:val="000000"/>
          <w:sz w:val="24"/>
          <w:shd w:val="clear" w:color="auto" w:fill="FFFF00"/>
        </w:rPr>
        <w:t>2023</w:t>
      </w:r>
      <w:proofErr w:type="gramEnd"/>
      <w:r>
        <w:rPr>
          <w:rFonts w:ascii="Arial" w:eastAsia="Arial" w:hAnsi="Arial" w:cs="Arial"/>
          <w:b/>
          <w:color w:val="000000"/>
          <w:sz w:val="24"/>
        </w:rPr>
        <w:t xml:space="preserve"> at 6:00 pm</w:t>
      </w:r>
    </w:p>
    <w:p w14:paraId="77688A25" w14:textId="77777777" w:rsidR="002A1E91"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
    <w:p w14:paraId="0088A3AF" w14:textId="77777777" w:rsidR="002A1E91"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14FC15F7" w14:textId="77777777" w:rsidR="002A1E91"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35E94D28" w14:textId="77777777" w:rsidR="002A1E91" w:rsidRDefault="00000000">
      <w:pPr>
        <w:spacing w:before="160"/>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6:03 Roll Call:</w:t>
      </w:r>
      <w:r>
        <w:rPr>
          <w:rFonts w:ascii="Arial" w:eastAsia="Arial" w:hAnsi="Arial" w:cs="Arial"/>
          <w:color w:val="222222"/>
          <w:sz w:val="20"/>
          <w:shd w:val="clear" w:color="auto" w:fill="FFFFFF"/>
        </w:rPr>
        <w:t xml:space="preserve"> Amanda Podmore (Chair), Marcia Hadenfeldt (vice chair), Ed Dobson, Malia Collins, Brian Whitney          Town Council Representative: Luanne Hook</w:t>
      </w:r>
    </w:p>
    <w:p w14:paraId="5241D5C1" w14:textId="684432C3" w:rsidR="002A1E91" w:rsidRDefault="00000000">
      <w:pPr>
        <w:spacing w:before="160"/>
        <w:rPr>
          <w:rFonts w:ascii="Calibri" w:eastAsia="Calibri" w:hAnsi="Calibri" w:cs="Calibri"/>
          <w:sz w:val="24"/>
        </w:rPr>
      </w:pPr>
      <w:r>
        <w:rPr>
          <w:rFonts w:ascii="Calibri" w:eastAsia="Calibri" w:hAnsi="Calibri" w:cs="Calibri"/>
          <w:b/>
          <w:sz w:val="24"/>
        </w:rPr>
        <w:t xml:space="preserve">Approval of minutes from 9/20/2023 regular meeting: </w:t>
      </w:r>
      <w:r>
        <w:rPr>
          <w:rFonts w:ascii="Calibri" w:eastAsia="Calibri" w:hAnsi="Calibri" w:cs="Calibri"/>
          <w:sz w:val="24"/>
        </w:rPr>
        <w:t xml:space="preserve">Suggestion included adding a specific reference. </w:t>
      </w:r>
      <w:r>
        <w:rPr>
          <w:rFonts w:ascii="Calibri" w:eastAsia="Calibri" w:hAnsi="Calibri" w:cs="Calibri"/>
          <w:b/>
          <w:sz w:val="24"/>
        </w:rPr>
        <w:t xml:space="preserve"> </w:t>
      </w:r>
      <w:proofErr w:type="gramStart"/>
      <w:r>
        <w:rPr>
          <w:rFonts w:ascii="Calibri" w:eastAsia="Calibri" w:hAnsi="Calibri" w:cs="Calibri"/>
          <w:sz w:val="24"/>
        </w:rPr>
        <w:t>Hadenfeldt  motioned</w:t>
      </w:r>
      <w:proofErr w:type="gramEnd"/>
      <w:r>
        <w:rPr>
          <w:rFonts w:ascii="Calibri" w:eastAsia="Calibri" w:hAnsi="Calibri" w:cs="Calibri"/>
          <w:sz w:val="24"/>
        </w:rPr>
        <w:t xml:space="preserve"> to approve the minutes as </w:t>
      </w:r>
      <w:r w:rsidR="00AD5F0E">
        <w:rPr>
          <w:rFonts w:ascii="Calibri" w:eastAsia="Calibri" w:hAnsi="Calibri" w:cs="Calibri"/>
          <w:sz w:val="24"/>
        </w:rPr>
        <w:t>amended</w:t>
      </w:r>
      <w:r>
        <w:rPr>
          <w:rFonts w:ascii="Calibri" w:eastAsia="Calibri" w:hAnsi="Calibri" w:cs="Calibri"/>
          <w:sz w:val="24"/>
        </w:rPr>
        <w:t xml:space="preserve">. Dobson seconded: </w:t>
      </w:r>
      <w:r>
        <w:rPr>
          <w:rFonts w:ascii="Arial" w:eastAsia="Arial" w:hAnsi="Arial" w:cs="Arial"/>
          <w:color w:val="222222"/>
          <w:sz w:val="20"/>
          <w:shd w:val="clear" w:color="auto" w:fill="FFFFFF"/>
        </w:rPr>
        <w:t>Podmore (aye), Hadenfeldt (aye), Dobson (aye), Collins (aye), Whitney (aye). The motion passed. The minutes were approved.</w:t>
      </w:r>
    </w:p>
    <w:p w14:paraId="42B22395" w14:textId="77777777" w:rsidR="002A1E91"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proofErr w:type="gramStart"/>
      <w:r>
        <w:rPr>
          <w:rFonts w:ascii="Calibri" w:eastAsia="Calibri" w:hAnsi="Calibri" w:cs="Calibri"/>
          <w:sz w:val="24"/>
        </w:rPr>
        <w:t>none</w:t>
      </w:r>
      <w:proofErr w:type="gramEnd"/>
    </w:p>
    <w:p w14:paraId="470BD622" w14:textId="77777777" w:rsidR="002A1E91" w:rsidRDefault="00000000">
      <w:pPr>
        <w:spacing w:before="160"/>
        <w:rPr>
          <w:rFonts w:ascii="Calibri" w:eastAsia="Calibri" w:hAnsi="Calibri" w:cs="Calibri"/>
          <w:b/>
          <w:sz w:val="24"/>
        </w:rPr>
      </w:pPr>
      <w:r>
        <w:rPr>
          <w:rFonts w:ascii="Calibri" w:eastAsia="Calibri" w:hAnsi="Calibri" w:cs="Calibri"/>
          <w:b/>
          <w:sz w:val="24"/>
          <w:u w:val="single"/>
        </w:rPr>
        <w:t>Old Business</w:t>
      </w:r>
    </w:p>
    <w:p w14:paraId="2C22A960" w14:textId="77777777" w:rsidR="002A1E91" w:rsidRDefault="00000000">
      <w:pPr>
        <w:spacing w:after="0" w:line="276" w:lineRule="auto"/>
        <w:rPr>
          <w:rFonts w:ascii="Calibri" w:eastAsia="Calibri" w:hAnsi="Calibri" w:cs="Calibri"/>
          <w:sz w:val="24"/>
        </w:rPr>
      </w:pPr>
      <w:r>
        <w:rPr>
          <w:rFonts w:ascii="Calibri" w:eastAsia="Calibri" w:hAnsi="Calibri" w:cs="Calibri"/>
          <w:b/>
          <w:sz w:val="24"/>
        </w:rPr>
        <w:t xml:space="preserve">Update from Town Council: </w:t>
      </w:r>
      <w:r>
        <w:rPr>
          <w:rFonts w:ascii="Calibri" w:eastAsia="Calibri" w:hAnsi="Calibri" w:cs="Calibri"/>
          <w:sz w:val="24"/>
        </w:rPr>
        <w:t xml:space="preserve">Hook mentioned that people are having difficulty joining </w:t>
      </w:r>
      <w:proofErr w:type="gramStart"/>
      <w:r>
        <w:rPr>
          <w:rFonts w:ascii="Calibri" w:eastAsia="Calibri" w:hAnsi="Calibri" w:cs="Calibri"/>
          <w:sz w:val="24"/>
        </w:rPr>
        <w:t>the virtual</w:t>
      </w:r>
      <w:proofErr w:type="gramEnd"/>
      <w:r>
        <w:rPr>
          <w:rFonts w:ascii="Calibri" w:eastAsia="Calibri" w:hAnsi="Calibri" w:cs="Calibri"/>
          <w:sz w:val="24"/>
        </w:rPr>
        <w:t xml:space="preserve"> meetings. Hook also reported that the Town Council:</w:t>
      </w:r>
    </w:p>
    <w:p w14:paraId="48C8853E" w14:textId="77777777" w:rsidR="002A1E91"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held</w:t>
      </w:r>
      <w:proofErr w:type="gramEnd"/>
      <w:r>
        <w:rPr>
          <w:rFonts w:ascii="Calibri" w:eastAsia="Calibri" w:hAnsi="Calibri" w:cs="Calibri"/>
          <w:sz w:val="24"/>
        </w:rPr>
        <w:t xml:space="preserve"> a special meeting on 9/25 and voted to deny the disconnect request.</w:t>
      </w:r>
    </w:p>
    <w:p w14:paraId="4FAC6C4C" w14:textId="77777777" w:rsidR="002A1E91" w:rsidRDefault="00000000">
      <w:pPr>
        <w:spacing w:after="0" w:line="276" w:lineRule="auto"/>
        <w:rPr>
          <w:rFonts w:ascii="Calibri" w:eastAsia="Calibri" w:hAnsi="Calibri" w:cs="Calibri"/>
          <w:sz w:val="24"/>
        </w:rPr>
      </w:pPr>
      <w:r>
        <w:rPr>
          <w:rFonts w:ascii="Calibri" w:eastAsia="Calibri" w:hAnsi="Calibri" w:cs="Calibri"/>
          <w:sz w:val="24"/>
        </w:rPr>
        <w:t xml:space="preserve">*held a work session on 10/3 to discuss </w:t>
      </w:r>
      <w:proofErr w:type="gramStart"/>
      <w:r>
        <w:rPr>
          <w:rFonts w:ascii="Calibri" w:eastAsia="Calibri" w:hAnsi="Calibri" w:cs="Calibri"/>
          <w:sz w:val="24"/>
        </w:rPr>
        <w:t>the  aviation</w:t>
      </w:r>
      <w:proofErr w:type="gramEnd"/>
      <w:r>
        <w:rPr>
          <w:rFonts w:ascii="Calibri" w:eastAsia="Calibri" w:hAnsi="Calibri" w:cs="Calibri"/>
          <w:sz w:val="24"/>
        </w:rPr>
        <w:t xml:space="preserve"> ordinance and will hold a special meeting on 10/5 to vote on the next version.</w:t>
      </w:r>
    </w:p>
    <w:p w14:paraId="24C3721B" w14:textId="77777777" w:rsidR="002A1E91"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awarded</w:t>
      </w:r>
      <w:proofErr w:type="gramEnd"/>
      <w:r>
        <w:rPr>
          <w:rFonts w:ascii="Calibri" w:eastAsia="Calibri" w:hAnsi="Calibri" w:cs="Calibri"/>
          <w:sz w:val="24"/>
        </w:rPr>
        <w:t xml:space="preserve"> a bid to remove the ceiling at the Community Culture Center.</w:t>
      </w:r>
    </w:p>
    <w:p w14:paraId="78FD4F1F" w14:textId="77777777" w:rsidR="002A1E91" w:rsidRDefault="00000000">
      <w:pPr>
        <w:spacing w:after="0" w:line="276" w:lineRule="auto"/>
        <w:rPr>
          <w:rFonts w:ascii="Calibri" w:eastAsia="Calibri" w:hAnsi="Calibri" w:cs="Calibri"/>
          <w:b/>
          <w:sz w:val="24"/>
        </w:rPr>
      </w:pPr>
      <w:r>
        <w:rPr>
          <w:rFonts w:ascii="Calibri" w:eastAsia="Calibri" w:hAnsi="Calibri" w:cs="Calibri"/>
          <w:sz w:val="24"/>
        </w:rPr>
        <w:t xml:space="preserve">* </w:t>
      </w:r>
      <w:proofErr w:type="gramStart"/>
      <w:r>
        <w:rPr>
          <w:rFonts w:ascii="Calibri" w:eastAsia="Calibri" w:hAnsi="Calibri" w:cs="Calibri"/>
          <w:sz w:val="24"/>
        </w:rPr>
        <w:t>will</w:t>
      </w:r>
      <w:proofErr w:type="gramEnd"/>
      <w:r>
        <w:rPr>
          <w:rFonts w:ascii="Calibri" w:eastAsia="Calibri" w:hAnsi="Calibri" w:cs="Calibri"/>
          <w:sz w:val="24"/>
        </w:rPr>
        <w:t xml:space="preserve"> vote on the 12th to approve the finalized draft of the Transportation Plan.</w:t>
      </w:r>
    </w:p>
    <w:p w14:paraId="28D145E2" w14:textId="77777777" w:rsidR="002A1E91" w:rsidRDefault="00000000">
      <w:pPr>
        <w:spacing w:after="200" w:line="276" w:lineRule="auto"/>
        <w:rPr>
          <w:rFonts w:ascii="Calibri" w:eastAsia="Calibri" w:hAnsi="Calibri" w:cs="Calibri"/>
          <w:b/>
          <w:sz w:val="24"/>
        </w:rPr>
      </w:pPr>
      <w:r>
        <w:rPr>
          <w:rFonts w:ascii="Calibri" w:eastAsia="Calibri" w:hAnsi="Calibri" w:cs="Calibri"/>
          <w:b/>
          <w:sz w:val="24"/>
        </w:rPr>
        <w:t xml:space="preserve">Update on noncompliant signs including letter to Jared Barrett about temporary signs at Bluff Dwellings: </w:t>
      </w:r>
      <w:r>
        <w:rPr>
          <w:rFonts w:ascii="Calibri" w:eastAsia="Calibri" w:hAnsi="Calibri" w:cs="Calibri"/>
          <w:sz w:val="24"/>
        </w:rPr>
        <w:t xml:space="preserve">Efforts in progress: Town Attorney is reviewing Twin Rocks Billboard issue and Podmore will write letters to Bluff Dwellings and Desert Rose.  Hadenfeldt inquired about the content of the letters as to deadlines or consequences. Podmore noted that there is no enforcement: timelines or mechanisms in the current code. Hook mentioned flag-signs at </w:t>
      </w:r>
      <w:proofErr w:type="gramStart"/>
      <w:r>
        <w:rPr>
          <w:rFonts w:ascii="Calibri" w:eastAsia="Calibri" w:hAnsi="Calibri" w:cs="Calibri"/>
          <w:sz w:val="24"/>
        </w:rPr>
        <w:t>BEEC</w:t>
      </w:r>
      <w:proofErr w:type="gramEnd"/>
    </w:p>
    <w:p w14:paraId="7F72BF0C" w14:textId="6524B83B" w:rsidR="002A1E91" w:rsidRDefault="00000000">
      <w:pPr>
        <w:spacing w:after="200" w:line="276" w:lineRule="auto"/>
        <w:rPr>
          <w:rFonts w:ascii="Calibri" w:eastAsia="Calibri" w:hAnsi="Calibri" w:cs="Calibri"/>
          <w:sz w:val="24"/>
        </w:rPr>
      </w:pPr>
      <w:r>
        <w:rPr>
          <w:rFonts w:ascii="Calibri" w:eastAsia="Calibri" w:hAnsi="Calibri" w:cs="Calibri"/>
          <w:b/>
          <w:sz w:val="24"/>
        </w:rPr>
        <w:t xml:space="preserve">Work on draft RV Ordinance: </w:t>
      </w:r>
      <w:r>
        <w:rPr>
          <w:rFonts w:ascii="Calibri" w:eastAsia="Calibri" w:hAnsi="Calibri" w:cs="Calibri"/>
          <w:sz w:val="24"/>
        </w:rPr>
        <w:t xml:space="preserve">Podmore shared the draft document noting that it is a work in progress which will eventually go to a public hearing for comment. Hadenfeldt and Collins added definitions for mobile homes and tiny homes etc. and noted that further progress required more P&amp;Z Commission discussion. </w:t>
      </w:r>
      <w:proofErr w:type="gramStart"/>
      <w:r>
        <w:rPr>
          <w:rFonts w:ascii="Calibri" w:eastAsia="Calibri" w:hAnsi="Calibri" w:cs="Calibri"/>
          <w:sz w:val="24"/>
        </w:rPr>
        <w:t>They and</w:t>
      </w:r>
      <w:proofErr w:type="gramEnd"/>
      <w:r>
        <w:rPr>
          <w:rFonts w:ascii="Calibri" w:eastAsia="Calibri" w:hAnsi="Calibri" w:cs="Calibri"/>
          <w:sz w:val="24"/>
        </w:rPr>
        <w:t xml:space="preserve"> agreed to "clean up" the document to work towards a finalized draft. Discussion included </w:t>
      </w:r>
      <w:proofErr w:type="gramStart"/>
      <w:r>
        <w:rPr>
          <w:rFonts w:ascii="Calibri" w:eastAsia="Calibri" w:hAnsi="Calibri" w:cs="Calibri"/>
          <w:sz w:val="24"/>
        </w:rPr>
        <w:t>organizing by</w:t>
      </w:r>
      <w:proofErr w:type="gramEnd"/>
      <w:r>
        <w:rPr>
          <w:rFonts w:ascii="Calibri" w:eastAsia="Calibri" w:hAnsi="Calibri" w:cs="Calibri"/>
          <w:sz w:val="24"/>
        </w:rPr>
        <w:t xml:space="preserve"> development zones, suggestions for commercial zones, separating out the enforcement section and grandfathering in non-conforming situations. Mixed-use RV Parks were considered with general agreement to not preclude owner options.  RVs as employee housing was also considered.  Dobson suggested </w:t>
      </w:r>
      <w:r w:rsidR="00AD5F0E">
        <w:rPr>
          <w:rFonts w:ascii="Calibri" w:eastAsia="Calibri" w:hAnsi="Calibri" w:cs="Calibri"/>
          <w:sz w:val="24"/>
        </w:rPr>
        <w:lastRenderedPageBreak/>
        <w:t>grandfathering</w:t>
      </w:r>
      <w:r>
        <w:rPr>
          <w:rFonts w:ascii="Calibri" w:eastAsia="Calibri" w:hAnsi="Calibri" w:cs="Calibri"/>
          <w:sz w:val="24"/>
        </w:rPr>
        <w:t xml:space="preserve"> language for RV storage in </w:t>
      </w:r>
      <w:r w:rsidR="00AD5F0E">
        <w:rPr>
          <w:rFonts w:ascii="Calibri" w:eastAsia="Calibri" w:hAnsi="Calibri" w:cs="Calibri"/>
          <w:sz w:val="24"/>
        </w:rPr>
        <w:t>rights-of-way</w:t>
      </w:r>
      <w:r>
        <w:rPr>
          <w:rFonts w:ascii="Calibri" w:eastAsia="Calibri" w:hAnsi="Calibri" w:cs="Calibri"/>
          <w:sz w:val="24"/>
        </w:rPr>
        <w:t>. This item will be continued on the next agenda.</w:t>
      </w:r>
    </w:p>
    <w:p w14:paraId="7018284B" w14:textId="77777777" w:rsidR="002A1E91" w:rsidRDefault="00000000">
      <w:pPr>
        <w:spacing w:before="160"/>
        <w:rPr>
          <w:rFonts w:ascii="Calibri" w:eastAsia="Calibri" w:hAnsi="Calibri" w:cs="Calibri"/>
          <w:color w:val="222222"/>
          <w:sz w:val="24"/>
        </w:rPr>
      </w:pPr>
      <w:r>
        <w:rPr>
          <w:rFonts w:ascii="Calibri" w:eastAsia="Calibri" w:hAnsi="Calibri" w:cs="Calibri"/>
          <w:b/>
          <w:sz w:val="24"/>
          <w:u w:val="single"/>
        </w:rPr>
        <w:t>New Business</w:t>
      </w:r>
    </w:p>
    <w:p w14:paraId="69CEA5AD" w14:textId="70489C47" w:rsidR="002A1E91"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 xml:space="preserve">Land Use Clearances: </w:t>
      </w:r>
      <w:r>
        <w:rPr>
          <w:rFonts w:ascii="Arial" w:eastAsia="Arial" w:hAnsi="Arial" w:cs="Arial"/>
          <w:color w:val="222222"/>
          <w:shd w:val="clear" w:color="auto" w:fill="FFFFFF"/>
        </w:rPr>
        <w:t xml:space="preserve">none   </w:t>
      </w:r>
      <w:r>
        <w:rPr>
          <w:rFonts w:ascii="Calibri" w:eastAsia="Calibri" w:hAnsi="Calibri" w:cs="Calibri"/>
          <w:color w:val="222222"/>
          <w:sz w:val="24"/>
          <w:shd w:val="clear" w:color="auto" w:fill="FFFFFF"/>
        </w:rPr>
        <w:t xml:space="preserve">Hadenfeldt inquired about how much earth/dirt is allowed to be moved before a permit is required.  Dobson noted that other municipalities have regulations for this but that we don't. Podmore suggested adding this to the list of items to be considered. Collins suggested moving it to the top of the list due to the frequency of its </w:t>
      </w:r>
      <w:r w:rsidR="00AD5F0E">
        <w:rPr>
          <w:rFonts w:ascii="Calibri" w:eastAsia="Calibri" w:hAnsi="Calibri" w:cs="Calibri"/>
          <w:color w:val="222222"/>
          <w:sz w:val="24"/>
          <w:shd w:val="clear" w:color="auto" w:fill="FFFFFF"/>
        </w:rPr>
        <w:t>occurrence</w:t>
      </w:r>
      <w:r>
        <w:rPr>
          <w:rFonts w:ascii="Calibri" w:eastAsia="Calibri" w:hAnsi="Calibri" w:cs="Calibri"/>
          <w:color w:val="222222"/>
          <w:sz w:val="24"/>
          <w:shd w:val="clear" w:color="auto" w:fill="FFFFFF"/>
        </w:rPr>
        <w:t>.</w:t>
      </w:r>
    </w:p>
    <w:p w14:paraId="37B6D55C" w14:textId="77777777" w:rsidR="002A1E91" w:rsidRDefault="002A1E91">
      <w:pPr>
        <w:spacing w:after="0" w:line="240" w:lineRule="auto"/>
        <w:rPr>
          <w:rFonts w:ascii="Calibri" w:eastAsia="Calibri" w:hAnsi="Calibri" w:cs="Calibri"/>
          <w:b/>
          <w:color w:val="222222"/>
          <w:sz w:val="24"/>
          <w:shd w:val="clear" w:color="auto" w:fill="FFFFFF"/>
        </w:rPr>
      </w:pPr>
    </w:p>
    <w:p w14:paraId="7C23F965" w14:textId="77777777" w:rsidR="002A1E91" w:rsidRDefault="00000000">
      <w:pPr>
        <w:spacing w:after="200" w:line="276" w:lineRule="auto"/>
        <w:rPr>
          <w:rFonts w:ascii="Arial" w:eastAsia="Arial" w:hAnsi="Arial" w:cs="Arial"/>
          <w:color w:val="222222"/>
          <w:u w:val="single"/>
          <w:shd w:val="clear" w:color="auto" w:fill="FFFFFF"/>
        </w:rPr>
      </w:pPr>
      <w:r>
        <w:rPr>
          <w:rFonts w:ascii="Calibri" w:eastAsia="Calibri" w:hAnsi="Calibri" w:cs="Calibri"/>
          <w:b/>
          <w:sz w:val="24"/>
        </w:rPr>
        <w:t xml:space="preserve">Discuss revisions needed for sign regulations in Zoning Ordinance: </w:t>
      </w:r>
      <w:r>
        <w:rPr>
          <w:rFonts w:ascii="Calibri" w:eastAsia="Calibri" w:hAnsi="Calibri" w:cs="Calibri"/>
          <w:sz w:val="24"/>
        </w:rPr>
        <w:t xml:space="preserve">Several questions from citizens have indicated a need to clarify the intent of certain aspects of the sign ordinance.  Discussion included definitions, dimensions, noncompliance and referencing the Dark Sky lighting criteria. This item will </w:t>
      </w:r>
      <w:proofErr w:type="gramStart"/>
      <w:r>
        <w:rPr>
          <w:rFonts w:ascii="Calibri" w:eastAsia="Calibri" w:hAnsi="Calibri" w:cs="Calibri"/>
          <w:sz w:val="24"/>
        </w:rPr>
        <w:t>continue on</w:t>
      </w:r>
      <w:proofErr w:type="gramEnd"/>
      <w:r>
        <w:rPr>
          <w:rFonts w:ascii="Calibri" w:eastAsia="Calibri" w:hAnsi="Calibri" w:cs="Calibri"/>
          <w:sz w:val="24"/>
        </w:rPr>
        <w:t xml:space="preserve"> the next agenda.</w:t>
      </w:r>
    </w:p>
    <w:p w14:paraId="0B2382C4" w14:textId="77777777" w:rsidR="002A1E91"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Items for next agenda:</w:t>
      </w:r>
    </w:p>
    <w:p w14:paraId="6C5C6268" w14:textId="77777777" w:rsidR="002A1E91" w:rsidRDefault="00000000">
      <w:pPr>
        <w:spacing w:after="0" w:line="240" w:lineRule="auto"/>
        <w:rPr>
          <w:rFonts w:ascii="Calibri" w:eastAsia="Calibri" w:hAnsi="Calibri" w:cs="Calibri"/>
          <w:sz w:val="24"/>
        </w:rPr>
      </w:pPr>
      <w:r>
        <w:rPr>
          <w:rFonts w:ascii="Arial" w:eastAsia="Arial" w:hAnsi="Arial" w:cs="Arial"/>
          <w:b/>
          <w:color w:val="222222"/>
          <w:shd w:val="clear" w:color="auto" w:fill="FFFFFF"/>
        </w:rPr>
        <w:t>*</w:t>
      </w:r>
      <w:proofErr w:type="gramStart"/>
      <w:r>
        <w:rPr>
          <w:rFonts w:ascii="Calibri" w:eastAsia="Calibri" w:hAnsi="Calibri" w:cs="Calibri"/>
          <w:sz w:val="24"/>
        </w:rPr>
        <w:t>update</w:t>
      </w:r>
      <w:proofErr w:type="gramEnd"/>
      <w:r>
        <w:rPr>
          <w:rFonts w:ascii="Calibri" w:eastAsia="Calibri" w:hAnsi="Calibri" w:cs="Calibri"/>
          <w:sz w:val="24"/>
        </w:rPr>
        <w:t xml:space="preserve"> on noncompliant signage </w:t>
      </w:r>
    </w:p>
    <w:p w14:paraId="2F381B61" w14:textId="77777777" w:rsidR="002A1E91" w:rsidRDefault="00000000">
      <w:pPr>
        <w:spacing w:after="0" w:line="240" w:lineRule="auto"/>
        <w:rPr>
          <w:rFonts w:ascii="Calibri" w:eastAsia="Calibri" w:hAnsi="Calibri" w:cs="Calibri"/>
          <w:sz w:val="24"/>
        </w:rPr>
      </w:pPr>
      <w:r>
        <w:rPr>
          <w:rFonts w:ascii="Calibri" w:eastAsia="Calibri" w:hAnsi="Calibri" w:cs="Calibri"/>
          <w:sz w:val="24"/>
        </w:rPr>
        <w:t>*RV ordinance draft</w:t>
      </w:r>
    </w:p>
    <w:p w14:paraId="167F2BC9" w14:textId="77777777" w:rsidR="002A1E91" w:rsidRDefault="00000000">
      <w:pPr>
        <w:spacing w:after="0" w:line="240" w:lineRule="auto"/>
        <w:rPr>
          <w:rFonts w:ascii="Calibri" w:eastAsia="Calibri" w:hAnsi="Calibri" w:cs="Calibri"/>
          <w:sz w:val="24"/>
        </w:rPr>
      </w:pPr>
      <w:r>
        <w:rPr>
          <w:rFonts w:ascii="Calibri" w:eastAsia="Calibri" w:hAnsi="Calibri" w:cs="Calibri"/>
          <w:sz w:val="24"/>
        </w:rPr>
        <w:t>*</w:t>
      </w:r>
      <w:proofErr w:type="gramStart"/>
      <w:r>
        <w:rPr>
          <w:rFonts w:ascii="Calibri" w:eastAsia="Calibri" w:hAnsi="Calibri" w:cs="Calibri"/>
          <w:sz w:val="24"/>
        </w:rPr>
        <w:t>sign</w:t>
      </w:r>
      <w:proofErr w:type="gramEnd"/>
      <w:r>
        <w:rPr>
          <w:rFonts w:ascii="Calibri" w:eastAsia="Calibri" w:hAnsi="Calibri" w:cs="Calibri"/>
          <w:sz w:val="24"/>
        </w:rPr>
        <w:t xml:space="preserve"> ordinance revisions: enforcement, dimensions(language), temporary/permanent durations</w:t>
      </w:r>
    </w:p>
    <w:p w14:paraId="27BF85CD" w14:textId="77777777" w:rsidR="002A1E91" w:rsidRDefault="00000000">
      <w:pPr>
        <w:spacing w:after="0" w:line="240" w:lineRule="auto"/>
        <w:rPr>
          <w:rFonts w:ascii="Arial" w:eastAsia="Arial" w:hAnsi="Arial" w:cs="Arial"/>
          <w:b/>
          <w:color w:val="222222"/>
          <w:shd w:val="clear" w:color="auto" w:fill="FFFFFF"/>
        </w:rPr>
      </w:pPr>
      <w:r>
        <w:rPr>
          <w:rFonts w:ascii="Calibri" w:eastAsia="Calibri" w:hAnsi="Calibri" w:cs="Calibri"/>
          <w:sz w:val="24"/>
        </w:rPr>
        <w:t>*</w:t>
      </w:r>
      <w:proofErr w:type="gramStart"/>
      <w:r>
        <w:rPr>
          <w:rFonts w:ascii="Calibri" w:eastAsia="Calibri" w:hAnsi="Calibri" w:cs="Calibri"/>
          <w:sz w:val="24"/>
        </w:rPr>
        <w:t>vote</w:t>
      </w:r>
      <w:proofErr w:type="gramEnd"/>
      <w:r>
        <w:rPr>
          <w:rFonts w:ascii="Calibri" w:eastAsia="Calibri" w:hAnsi="Calibri" w:cs="Calibri"/>
          <w:sz w:val="24"/>
        </w:rPr>
        <w:t xml:space="preserve"> on Transportation Plan recommendation</w:t>
      </w:r>
    </w:p>
    <w:p w14:paraId="797CE3C2" w14:textId="77777777" w:rsidR="002A1E91"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 xml:space="preserve">* </w:t>
      </w:r>
      <w:proofErr w:type="gramStart"/>
      <w:r>
        <w:rPr>
          <w:rFonts w:ascii="Arial" w:eastAsia="Arial" w:hAnsi="Arial" w:cs="Arial"/>
          <w:color w:val="222222"/>
          <w:shd w:val="clear" w:color="auto" w:fill="FFFFFF"/>
        </w:rPr>
        <w:t>dirt</w:t>
      </w:r>
      <w:proofErr w:type="gramEnd"/>
      <w:r>
        <w:rPr>
          <w:rFonts w:ascii="Arial" w:eastAsia="Arial" w:hAnsi="Arial" w:cs="Arial"/>
          <w:color w:val="222222"/>
          <w:shd w:val="clear" w:color="auto" w:fill="FFFFFF"/>
        </w:rPr>
        <w:t>-moving guardrails</w:t>
      </w:r>
    </w:p>
    <w:p w14:paraId="473A84F5" w14:textId="2CA03B04" w:rsidR="002A1E91" w:rsidRDefault="00000000">
      <w:pPr>
        <w:spacing w:after="200" w:line="276" w:lineRule="auto"/>
        <w:rPr>
          <w:rFonts w:ascii="Arial" w:eastAsia="Arial" w:hAnsi="Arial" w:cs="Arial"/>
          <w:b/>
          <w:color w:val="222222"/>
          <w:shd w:val="clear" w:color="auto" w:fill="FFFFFF"/>
        </w:rPr>
      </w:pPr>
      <w:r>
        <w:rPr>
          <w:rFonts w:ascii="Calibri" w:eastAsia="Calibri" w:hAnsi="Calibri" w:cs="Calibri"/>
          <w:b/>
          <w:sz w:val="24"/>
        </w:rPr>
        <w:t>Presentation of Draft Active Transportation Plan - Molly Schmidt (6:45 pm</w:t>
      </w:r>
      <w:r>
        <w:rPr>
          <w:rFonts w:ascii="Calibri" w:eastAsia="Calibri" w:hAnsi="Calibri" w:cs="Calibri"/>
          <w:sz w:val="24"/>
        </w:rPr>
        <w:t>): Frank Colver, acting as an 'advisor to the advisory committee', was also present at the meeting.</w:t>
      </w:r>
      <w:r>
        <w:rPr>
          <w:rFonts w:ascii="Calibri" w:eastAsia="Calibri" w:hAnsi="Calibri" w:cs="Calibri"/>
          <w:b/>
          <w:sz w:val="24"/>
        </w:rPr>
        <w:t xml:space="preserve">  </w:t>
      </w:r>
      <w:r>
        <w:rPr>
          <w:rFonts w:ascii="Calibri" w:eastAsia="Calibri" w:hAnsi="Calibri" w:cs="Calibri"/>
          <w:sz w:val="24"/>
        </w:rPr>
        <w:t>Schmidt presented the final draft for the P&amp;Z Commission's review as the recommending body for the Town Council. She noted that it was developed for use as a tool for UDOT's considerations of infrastructure investment and for grant-assisting bodies. The plan will be presented at the UDOT Trails</w:t>
      </w:r>
      <w:r w:rsidR="00AD5F0E">
        <w:rPr>
          <w:rFonts w:ascii="Calibri" w:eastAsia="Calibri" w:hAnsi="Calibri" w:cs="Calibri"/>
          <w:sz w:val="24"/>
        </w:rPr>
        <w:t xml:space="preserve"> </w:t>
      </w:r>
      <w:r>
        <w:rPr>
          <w:rFonts w:ascii="Calibri" w:eastAsia="Calibri" w:hAnsi="Calibri" w:cs="Calibri"/>
          <w:sz w:val="24"/>
        </w:rPr>
        <w:t xml:space="preserve">work meeting in Moab on the 12th and if accepted, UDOT will fund it in totality.  Schmidt also noted that the zoning/land use recommendation section, presented to P&amp;Z at the previous meeting, was removed from the final draft at the </w:t>
      </w:r>
      <w:proofErr w:type="gramStart"/>
      <w:r>
        <w:rPr>
          <w:rFonts w:ascii="Calibri" w:eastAsia="Calibri" w:hAnsi="Calibri" w:cs="Calibri"/>
          <w:sz w:val="24"/>
        </w:rPr>
        <w:t>Mayor's</w:t>
      </w:r>
      <w:proofErr w:type="gramEnd"/>
      <w:r>
        <w:rPr>
          <w:rFonts w:ascii="Calibri" w:eastAsia="Calibri" w:hAnsi="Calibri" w:cs="Calibri"/>
          <w:sz w:val="24"/>
        </w:rPr>
        <w:t xml:space="preserve"> suggestion.  It is, however, available for future consideration by the P&amp;Z Commission.  The Active Transportation Plan final draft is available on the Town website. The Commission will vote on their recommendation to the Town Council at the October 18th regular meeting.</w:t>
      </w:r>
    </w:p>
    <w:p w14:paraId="2B0B9208" w14:textId="77777777" w:rsidR="002A1E91" w:rsidRDefault="00000000">
      <w:pPr>
        <w:spacing w:after="0" w:line="240" w:lineRule="auto"/>
        <w:rPr>
          <w:rFonts w:ascii="Calibri" w:eastAsia="Calibri" w:hAnsi="Calibri" w:cs="Calibri"/>
          <w:color w:val="222222"/>
          <w:shd w:val="clear" w:color="auto" w:fill="FFFFFF"/>
        </w:rPr>
      </w:pPr>
      <w:r>
        <w:rPr>
          <w:rFonts w:ascii="Arial" w:eastAsia="Arial" w:hAnsi="Arial" w:cs="Arial"/>
          <w:b/>
          <w:color w:val="222222"/>
          <w:shd w:val="clear" w:color="auto" w:fill="FFFFFF"/>
        </w:rPr>
        <w:t xml:space="preserve">Other: </w:t>
      </w:r>
      <w:r>
        <w:rPr>
          <w:rFonts w:ascii="Arial" w:eastAsia="Arial" w:hAnsi="Arial" w:cs="Arial"/>
          <w:color w:val="222222"/>
          <w:shd w:val="clear" w:color="auto" w:fill="FFFFFF"/>
        </w:rPr>
        <w:t>none</w:t>
      </w:r>
    </w:p>
    <w:p w14:paraId="75EE0D60" w14:textId="77777777" w:rsidR="002A1E91" w:rsidRDefault="002A1E91">
      <w:pPr>
        <w:spacing w:after="0" w:line="240" w:lineRule="auto"/>
        <w:rPr>
          <w:rFonts w:ascii="Arial" w:eastAsia="Arial" w:hAnsi="Arial" w:cs="Arial"/>
          <w:b/>
          <w:color w:val="222222"/>
          <w:sz w:val="20"/>
        </w:rPr>
      </w:pPr>
    </w:p>
    <w:p w14:paraId="48841F39" w14:textId="4A95C2B6" w:rsidR="002A1E91" w:rsidRDefault="00AD5F0E">
      <w:pPr>
        <w:spacing w:after="0" w:line="240" w:lineRule="auto"/>
        <w:rPr>
          <w:rFonts w:ascii="Arial" w:eastAsia="Arial" w:hAnsi="Arial" w:cs="Arial"/>
          <w:b/>
          <w:color w:val="222222"/>
          <w:sz w:val="20"/>
        </w:rPr>
      </w:pPr>
      <w:r>
        <w:rPr>
          <w:rFonts w:ascii="Arial" w:eastAsia="Arial" w:hAnsi="Arial" w:cs="Arial"/>
          <w:b/>
          <w:color w:val="222222"/>
          <w:sz w:val="20"/>
        </w:rPr>
        <w:t>Hadenfeldt</w:t>
      </w:r>
      <w:r w:rsidR="00000000">
        <w:rPr>
          <w:rFonts w:ascii="Arial" w:eastAsia="Arial" w:hAnsi="Arial" w:cs="Arial"/>
          <w:b/>
          <w:color w:val="222222"/>
          <w:sz w:val="20"/>
        </w:rPr>
        <w:t xml:space="preserve"> made a motion to adjourn the meeting, Dobson seconded, the vote was </w:t>
      </w:r>
      <w:proofErr w:type="gramStart"/>
      <w:r w:rsidR="00000000">
        <w:rPr>
          <w:rFonts w:ascii="Arial" w:eastAsia="Arial" w:hAnsi="Arial" w:cs="Arial"/>
          <w:b/>
          <w:color w:val="222222"/>
          <w:sz w:val="20"/>
        </w:rPr>
        <w:t>unanimous</w:t>
      </w:r>
      <w:proofErr w:type="gramEnd"/>
      <w:r w:rsidR="00000000">
        <w:rPr>
          <w:rFonts w:ascii="Arial" w:eastAsia="Arial" w:hAnsi="Arial" w:cs="Arial"/>
          <w:b/>
          <w:color w:val="222222"/>
          <w:sz w:val="20"/>
        </w:rPr>
        <w:t xml:space="preserve"> and the meeting adjourned at 7:09.</w:t>
      </w:r>
    </w:p>
    <w:p w14:paraId="0FAEB795" w14:textId="77777777" w:rsidR="002A1E91" w:rsidRDefault="002A1E91">
      <w:pPr>
        <w:spacing w:after="0" w:line="240" w:lineRule="auto"/>
        <w:rPr>
          <w:rFonts w:ascii="Arial" w:eastAsia="Arial" w:hAnsi="Arial" w:cs="Arial"/>
          <w:color w:val="222222"/>
          <w:sz w:val="20"/>
        </w:rPr>
      </w:pPr>
    </w:p>
    <w:p w14:paraId="3CC59BDB" w14:textId="77777777" w:rsidR="002A1E91" w:rsidRDefault="002A1E91">
      <w:pPr>
        <w:spacing w:after="0" w:line="240" w:lineRule="auto"/>
        <w:jc w:val="center"/>
        <w:rPr>
          <w:rFonts w:ascii="Calibri" w:eastAsia="Calibri" w:hAnsi="Calibri" w:cs="Calibri"/>
          <w:color w:val="000000"/>
          <w:sz w:val="16"/>
        </w:rPr>
      </w:pPr>
    </w:p>
    <w:p w14:paraId="03F8FA67" w14:textId="6E5BAE56" w:rsidR="002A1E91" w:rsidRDefault="002A1E91">
      <w:pPr>
        <w:spacing w:after="200" w:line="276" w:lineRule="auto"/>
        <w:rPr>
          <w:rFonts w:ascii="Calibri" w:eastAsia="Calibri" w:hAnsi="Calibri" w:cs="Calibri"/>
        </w:rPr>
      </w:pPr>
    </w:p>
    <w:sectPr w:rsidR="002A1E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A1E91"/>
    <w:rsid w:val="002A1E91"/>
    <w:rsid w:val="00AD5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874F6"/>
  <w15:docId w15:val="{53708869-D441-4278-B959-EA7E45DB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2023-10-08T22:21:00Z</dcterms:created>
  <dcterms:modified xsi:type="dcterms:W3CDTF">2023-10-08T22:22:00Z</dcterms:modified>
</cp:coreProperties>
</file>