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E928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7882EB" w14:textId="132F003D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 OF THE PLANNING AND ZONING BOARD:</w:t>
      </w:r>
      <w:r>
        <w:rPr>
          <w:rFonts w:ascii="Times New Roman" w:hAnsi="Times New Roman" w:cs="Times New Roman"/>
          <w:sz w:val="24"/>
          <w:szCs w:val="24"/>
        </w:rPr>
        <w:t xml:space="preserve"> The Planning and Zoning Board met on Tuesday, September 5, 2023, 5:30 p.m. at the Beaver City Center, 30 West 300 North. The following members were present: Travis Hollingshead, David Kerksiek</w:t>
      </w:r>
      <w:r w:rsidR="00DC7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Debbie Smith. Also, present were Planning and Zoning Administrator Jason Brown and Secretary Paula Fails. </w:t>
      </w:r>
      <w:r w:rsidR="00792D37">
        <w:rPr>
          <w:rFonts w:ascii="Times New Roman" w:hAnsi="Times New Roman" w:cs="Times New Roman"/>
          <w:sz w:val="24"/>
          <w:szCs w:val="24"/>
        </w:rPr>
        <w:t xml:space="preserve">Board Members Chris Hillsman and Rubin Vasquez were absent and excused. </w:t>
      </w:r>
      <w:r>
        <w:rPr>
          <w:rFonts w:ascii="Times New Roman" w:hAnsi="Times New Roman" w:cs="Times New Roman"/>
          <w:sz w:val="24"/>
          <w:szCs w:val="24"/>
        </w:rPr>
        <w:t>Public present were Jackie &amp; Mark Whittlesey</w:t>
      </w:r>
      <w:r w:rsidR="00DC78AA">
        <w:rPr>
          <w:rFonts w:ascii="Times New Roman" w:hAnsi="Times New Roman" w:cs="Times New Roman"/>
          <w:sz w:val="24"/>
          <w:szCs w:val="24"/>
        </w:rPr>
        <w:t>.</w:t>
      </w:r>
    </w:p>
    <w:p w14:paraId="171AE661" w14:textId="77777777" w:rsidR="00451C1E" w:rsidRPr="002D7263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605852" w14:textId="77777777" w:rsidR="000C47D3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WORK 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32D9E" w14:textId="43A4D3DB" w:rsidR="00451C1E" w:rsidRDefault="00010BDA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Brown discussed with the board on 300 West whether it should be 56’ wide or 66’ wide. The hospital administrator</w:t>
      </w:r>
      <w:r w:rsidR="007879FF">
        <w:rPr>
          <w:rFonts w:ascii="Times New Roman" w:hAnsi="Times New Roman" w:cs="Times New Roman"/>
          <w:sz w:val="24"/>
          <w:szCs w:val="24"/>
        </w:rPr>
        <w:t xml:space="preserve"> Langford</w:t>
      </w:r>
      <w:r>
        <w:rPr>
          <w:rFonts w:ascii="Times New Roman" w:hAnsi="Times New Roman" w:cs="Times New Roman"/>
          <w:sz w:val="24"/>
          <w:szCs w:val="24"/>
        </w:rPr>
        <w:t xml:space="preserve"> met with Jason earlier today and they are going to </w:t>
      </w:r>
      <w:r w:rsidR="007879FF">
        <w:rPr>
          <w:rFonts w:ascii="Times New Roman" w:hAnsi="Times New Roman" w:cs="Times New Roman"/>
          <w:sz w:val="24"/>
          <w:szCs w:val="24"/>
        </w:rPr>
        <w:t>rethink where they are going to put the road on 300 West.</w:t>
      </w:r>
      <w:r w:rsidR="00467535">
        <w:rPr>
          <w:rFonts w:ascii="Times New Roman" w:hAnsi="Times New Roman" w:cs="Times New Roman"/>
          <w:sz w:val="24"/>
          <w:szCs w:val="24"/>
        </w:rPr>
        <w:t xml:space="preserve"> Beaver City overview on possible future annexations.</w:t>
      </w:r>
    </w:p>
    <w:p w14:paraId="2B3A9C73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90BEFF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REGULAR MEETING </w:t>
      </w:r>
    </w:p>
    <w:p w14:paraId="6D46F320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FC009A" w14:textId="522AED24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OPENING – ADMINISTATOR </w:t>
      </w:r>
      <w:r w:rsidR="00A45205">
        <w:rPr>
          <w:rFonts w:ascii="Times New Roman" w:hAnsi="Times New Roman" w:cs="Times New Roman"/>
          <w:b/>
          <w:bCs/>
          <w:sz w:val="24"/>
          <w:szCs w:val="24"/>
          <w:u w:val="single"/>
        </w:rPr>
        <w:t>CHAIRMAN HOLLINGSHEAD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FBDC2" w14:textId="72D23C48" w:rsidR="00451C1E" w:rsidRPr="002D7263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and Pledge of Allegiance, by chairman Travis Hollingshead.</w:t>
      </w:r>
    </w:p>
    <w:p w14:paraId="1AA829BA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A0A1BD" w14:textId="065F8CC6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MINUTE APPROVAL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97CC4" w14:textId="1B247FCB" w:rsidR="00451C1E" w:rsidRPr="002D7263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467535">
        <w:rPr>
          <w:rFonts w:ascii="Times New Roman" w:hAnsi="Times New Roman" w:cs="Times New Roman"/>
          <w:sz w:val="24"/>
          <w:szCs w:val="24"/>
        </w:rPr>
        <w:t>Smith</w:t>
      </w:r>
      <w:r>
        <w:rPr>
          <w:rFonts w:ascii="Times New Roman" w:hAnsi="Times New Roman" w:cs="Times New Roman"/>
          <w:sz w:val="24"/>
          <w:szCs w:val="24"/>
        </w:rPr>
        <w:t xml:space="preserve"> motioned. Board Member </w:t>
      </w:r>
      <w:r w:rsidR="00467535">
        <w:rPr>
          <w:rFonts w:ascii="Times New Roman" w:hAnsi="Times New Roman" w:cs="Times New Roman"/>
          <w:sz w:val="24"/>
          <w:szCs w:val="24"/>
        </w:rPr>
        <w:t>Kerksiek</w:t>
      </w:r>
      <w:r>
        <w:rPr>
          <w:rFonts w:ascii="Times New Roman" w:hAnsi="Times New Roman" w:cs="Times New Roman"/>
          <w:sz w:val="24"/>
          <w:szCs w:val="24"/>
        </w:rPr>
        <w:t xml:space="preserve"> second the motion to approve minutes for July 5, 2023. All voted in favor of the motion. None apposed.</w:t>
      </w:r>
    </w:p>
    <w:p w14:paraId="29755B56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E45260" w14:textId="405574F9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CONFLICT OF INTEREST STATEMENT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931A7" w14:textId="77777777" w:rsidR="00451C1E" w:rsidRPr="002D7263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584D1B85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98A953" w14:textId="77777777" w:rsidR="000C47D3" w:rsidRDefault="00BD6705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300 WEST ROAD WIDTH REQUIREMENTS (1025 NORTH 1175 NORTH)</w:t>
      </w:r>
      <w:r w:rsidR="00010B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C6C30F3" w14:textId="065E3EB7" w:rsidR="00451C1E" w:rsidRDefault="00010BDA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Postponed until a later date.</w:t>
      </w:r>
    </w:p>
    <w:p w14:paraId="4A2B5D2E" w14:textId="36ECC7BD" w:rsidR="00855CC2" w:rsidRPr="00010BDA" w:rsidRDefault="00855CC2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Brown discussed with the board the future of 300 West Road. He suggested a 66’ road on 300 West to connect 300 West all the way through.</w:t>
      </w:r>
    </w:p>
    <w:p w14:paraId="14A059C9" w14:textId="77777777" w:rsidR="000069E4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0BD370" w14:textId="77777777" w:rsidR="009B631F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CITY OVERVIEW</w:t>
      </w:r>
      <w:r w:rsidR="00855C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A5293" w14:textId="2008669F" w:rsidR="000069E4" w:rsidRPr="00855CC2" w:rsidRDefault="00792D37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Brown discussed more in depth with the board, future annexation boundaries, drainage, power/substation, water</w:t>
      </w:r>
      <w:r w:rsidR="000804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sewer options,</w:t>
      </w:r>
      <w:r w:rsidR="00080403">
        <w:rPr>
          <w:rFonts w:ascii="Times New Roman" w:hAnsi="Times New Roman" w:cs="Times New Roman"/>
          <w:sz w:val="24"/>
          <w:szCs w:val="24"/>
        </w:rPr>
        <w:t xml:space="preserve"> and water rights for development,</w:t>
      </w:r>
      <w:r>
        <w:rPr>
          <w:rFonts w:ascii="Times New Roman" w:hAnsi="Times New Roman" w:cs="Times New Roman"/>
          <w:sz w:val="24"/>
          <w:szCs w:val="24"/>
        </w:rPr>
        <w:t xml:space="preserve"> when/if the City develops in the future annexed property</w:t>
      </w:r>
      <w:r w:rsidR="00913D46">
        <w:rPr>
          <w:rFonts w:ascii="Times New Roman" w:hAnsi="Times New Roman" w:cs="Times New Roman"/>
          <w:sz w:val="24"/>
          <w:szCs w:val="24"/>
        </w:rPr>
        <w:t xml:space="preserve"> is developed in the city.</w:t>
      </w:r>
    </w:p>
    <w:p w14:paraId="42D6B079" w14:textId="77777777" w:rsidR="000069E4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91660" w14:textId="77777777" w:rsidR="009B631F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BILLBOARD </w:t>
      </w:r>
      <w:r w:rsidRPr="00080403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</w:t>
      </w:r>
      <w:r w:rsidR="000804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07E62" w14:textId="05F83071" w:rsidR="000069E4" w:rsidRPr="00080403" w:rsidRDefault="00080403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 Planning and Zoning board set a rule/</w:t>
      </w:r>
      <w:r w:rsidR="009B631F">
        <w:rPr>
          <w:rFonts w:ascii="Times New Roman" w:hAnsi="Times New Roman" w:cs="Times New Roman"/>
          <w:sz w:val="24"/>
          <w:szCs w:val="24"/>
        </w:rPr>
        <w:t>precedency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80403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more billboard in-between Beaver City exits. </w:t>
      </w:r>
      <w:r w:rsidR="00913D46">
        <w:rPr>
          <w:rFonts w:ascii="Times New Roman" w:hAnsi="Times New Roman" w:cs="Times New Roman"/>
          <w:sz w:val="24"/>
          <w:szCs w:val="24"/>
        </w:rPr>
        <w:t>It was the consensus of the board to continue with the same policy.</w:t>
      </w:r>
    </w:p>
    <w:p w14:paraId="4607AA5B" w14:textId="77777777" w:rsidR="000069E4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DF37E" w14:textId="690F50E9" w:rsidR="000069E4" w:rsidRPr="00677B68" w:rsidRDefault="000069E4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GROWTH AND UPCOMING DISCUSSION ITEMS</w:t>
      </w:r>
      <w:r w:rsidR="00792D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D7C088A" w14:textId="77777777" w:rsidR="00451C1E" w:rsidRDefault="00451C1E" w:rsidP="00451C1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F93399" w14:textId="77777777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>
        <w:rPr>
          <w:rFonts w:ascii="Times New Roman" w:hAnsi="Times New Roman" w:cs="Times New Roman"/>
          <w:sz w:val="24"/>
          <w:szCs w:val="24"/>
        </w:rPr>
        <w:t xml:space="preserve"> No Public Comment.</w:t>
      </w:r>
    </w:p>
    <w:p w14:paraId="673D3132" w14:textId="77777777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54958" w14:textId="3F40E411" w:rsidR="00451C1E" w:rsidRDefault="00451C1E" w:rsidP="00451C1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Planning &amp; Zoning Board had no further business at this time. </w:t>
      </w:r>
      <w:r w:rsidR="000C47D3">
        <w:rPr>
          <w:rFonts w:ascii="Times New Roman" w:hAnsi="Times New Roman" w:cs="Times New Roman"/>
          <w:bCs/>
          <w:sz w:val="24"/>
          <w:szCs w:val="24"/>
        </w:rPr>
        <w:t>Member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DD7">
        <w:rPr>
          <w:rFonts w:ascii="Times New Roman" w:hAnsi="Times New Roman" w:cs="Times New Roman"/>
          <w:bCs/>
          <w:sz w:val="24"/>
          <w:szCs w:val="24"/>
        </w:rPr>
        <w:t>Kerksiek</w:t>
      </w:r>
      <w:r>
        <w:rPr>
          <w:rFonts w:ascii="Times New Roman" w:hAnsi="Times New Roman" w:cs="Times New Roman"/>
          <w:bCs/>
          <w:sz w:val="24"/>
          <w:szCs w:val="24"/>
        </w:rPr>
        <w:t xml:space="preserve"> motioned to adjourn the meeting and Board Member </w:t>
      </w:r>
      <w:r w:rsidR="00910DD7">
        <w:rPr>
          <w:rFonts w:ascii="Times New Roman" w:hAnsi="Times New Roman" w:cs="Times New Roman"/>
          <w:bCs/>
          <w:sz w:val="24"/>
          <w:szCs w:val="24"/>
        </w:rPr>
        <w:t>Smith</w:t>
      </w:r>
      <w:r>
        <w:rPr>
          <w:rFonts w:ascii="Times New Roman" w:hAnsi="Times New Roman" w:cs="Times New Roman"/>
          <w:bCs/>
          <w:sz w:val="24"/>
          <w:szCs w:val="24"/>
        </w:rPr>
        <w:t xml:space="preserve"> seconded the motion. All voted in favor of the motion. None opposed. The meeting adjourned at 7:</w:t>
      </w:r>
      <w:r w:rsidR="00467535">
        <w:rPr>
          <w:rFonts w:ascii="Times New Roman" w:hAnsi="Times New Roman" w:cs="Times New Roman"/>
          <w:bCs/>
          <w:sz w:val="24"/>
          <w:szCs w:val="24"/>
        </w:rPr>
        <w:t>00</w:t>
      </w:r>
      <w:r>
        <w:rPr>
          <w:rFonts w:ascii="Times New Roman" w:hAnsi="Times New Roman" w:cs="Times New Roman"/>
          <w:bCs/>
          <w:sz w:val="24"/>
          <w:szCs w:val="24"/>
        </w:rPr>
        <w:t xml:space="preserve"> pm. </w:t>
      </w:r>
    </w:p>
    <w:p w14:paraId="4AF83A79" w14:textId="77777777" w:rsidR="00951F6A" w:rsidRDefault="00951F6A" w:rsidP="00451C1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72B8A50" w14:textId="77777777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65F4A1" w14:textId="77777777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6AEF7" w14:textId="77777777" w:rsidR="00451C1E" w:rsidRDefault="00451C1E" w:rsidP="00451C1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</w:t>
      </w:r>
    </w:p>
    <w:p w14:paraId="6452F18D" w14:textId="77777777" w:rsidR="00451C1E" w:rsidRDefault="00451C1E" w:rsidP="00451C1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– Travis Hollingshead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ATTEST – Paula B. Fails</w:t>
      </w:r>
    </w:p>
    <w:p w14:paraId="5D09946C" w14:textId="77777777" w:rsidR="00451C1E" w:rsidRDefault="00451C1E" w:rsidP="00451C1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Chairman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Recorder</w:t>
      </w:r>
    </w:p>
    <w:p w14:paraId="3CB9A157" w14:textId="77777777" w:rsidR="00C6331C" w:rsidRDefault="00C6331C"/>
    <w:sectPr w:rsidR="00C6331C" w:rsidSect="00CF6A3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1E"/>
    <w:rsid w:val="000069E4"/>
    <w:rsid w:val="00010BDA"/>
    <w:rsid w:val="00076F89"/>
    <w:rsid w:val="00080403"/>
    <w:rsid w:val="000C47D3"/>
    <w:rsid w:val="000D0081"/>
    <w:rsid w:val="00451C1E"/>
    <w:rsid w:val="00467535"/>
    <w:rsid w:val="00677B68"/>
    <w:rsid w:val="006F0877"/>
    <w:rsid w:val="007879FF"/>
    <w:rsid w:val="00792D37"/>
    <w:rsid w:val="00855CC2"/>
    <w:rsid w:val="00910DD7"/>
    <w:rsid w:val="00913D46"/>
    <w:rsid w:val="00951F6A"/>
    <w:rsid w:val="009B631F"/>
    <w:rsid w:val="00A45205"/>
    <w:rsid w:val="00BD6705"/>
    <w:rsid w:val="00C6331C"/>
    <w:rsid w:val="00DB7DC5"/>
    <w:rsid w:val="00DC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14DA"/>
  <w15:chartTrackingRefBased/>
  <w15:docId w15:val="{8920B207-E0A6-41AA-BE27-71FA73AE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1E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C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B. Fails</dc:creator>
  <cp:keywords/>
  <dc:description/>
  <cp:lastModifiedBy>Paula B. Fails</cp:lastModifiedBy>
  <cp:revision>17</cp:revision>
  <dcterms:created xsi:type="dcterms:W3CDTF">2023-09-01T17:45:00Z</dcterms:created>
  <dcterms:modified xsi:type="dcterms:W3CDTF">2023-09-14T16:07:00Z</dcterms:modified>
</cp:coreProperties>
</file>