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B91B7" w14:textId="6E00FE31" w:rsidR="00C86494" w:rsidRPr="0061364F" w:rsidRDefault="00847321" w:rsidP="0061364F">
      <w:pPr>
        <w:jc w:val="center"/>
        <w:rPr>
          <w:b/>
          <w:sz w:val="20"/>
          <w:szCs w:val="20"/>
        </w:rPr>
      </w:pPr>
      <w:r w:rsidRPr="0061364F">
        <w:rPr>
          <w:b/>
          <w:sz w:val="20"/>
          <w:szCs w:val="20"/>
        </w:rPr>
        <w:t xml:space="preserve">           </w:t>
      </w:r>
      <w:r w:rsidR="00D57EDF" w:rsidRPr="0061364F">
        <w:rPr>
          <w:b/>
          <w:sz w:val="20"/>
          <w:szCs w:val="20"/>
        </w:rPr>
        <w:t>CITY OF OREM</w:t>
      </w:r>
    </w:p>
    <w:p w14:paraId="0701E743" w14:textId="2A6D32C3" w:rsidR="00D57EDF" w:rsidRPr="0061364F" w:rsidRDefault="00D57EDF" w:rsidP="0061364F">
      <w:pPr>
        <w:jc w:val="center"/>
        <w:rPr>
          <w:b/>
          <w:sz w:val="20"/>
          <w:szCs w:val="20"/>
        </w:rPr>
      </w:pPr>
      <w:r w:rsidRPr="0061364F">
        <w:rPr>
          <w:b/>
          <w:sz w:val="20"/>
          <w:szCs w:val="20"/>
        </w:rPr>
        <w:t>PLANNING COMMISSI</w:t>
      </w:r>
      <w:r w:rsidR="00CE7CF4" w:rsidRPr="0061364F">
        <w:rPr>
          <w:b/>
          <w:sz w:val="20"/>
          <w:szCs w:val="20"/>
        </w:rPr>
        <w:t>O</w:t>
      </w:r>
      <w:r w:rsidRPr="0061364F">
        <w:rPr>
          <w:b/>
          <w:sz w:val="20"/>
          <w:szCs w:val="20"/>
        </w:rPr>
        <w:t>N MEETING MINUTES</w:t>
      </w:r>
    </w:p>
    <w:p w14:paraId="6F119748" w14:textId="6C04160D" w:rsidR="00146F4F" w:rsidRPr="0061364F" w:rsidRDefault="00686C52" w:rsidP="0061364F">
      <w:pPr>
        <w:jc w:val="center"/>
        <w:rPr>
          <w:b/>
          <w:sz w:val="20"/>
          <w:szCs w:val="20"/>
        </w:rPr>
      </w:pPr>
      <w:r w:rsidRPr="0061364F">
        <w:rPr>
          <w:b/>
          <w:sz w:val="20"/>
          <w:szCs w:val="20"/>
        </w:rPr>
        <w:t xml:space="preserve">September </w:t>
      </w:r>
      <w:r w:rsidR="006D4967" w:rsidRPr="0061364F">
        <w:rPr>
          <w:b/>
          <w:sz w:val="20"/>
          <w:szCs w:val="20"/>
        </w:rPr>
        <w:t>6</w:t>
      </w:r>
      <w:r w:rsidR="007C1782" w:rsidRPr="0061364F">
        <w:rPr>
          <w:b/>
          <w:sz w:val="20"/>
          <w:szCs w:val="20"/>
        </w:rPr>
        <w:t>, 20</w:t>
      </w:r>
      <w:r w:rsidR="001D6442" w:rsidRPr="0061364F">
        <w:rPr>
          <w:b/>
          <w:sz w:val="20"/>
          <w:szCs w:val="20"/>
        </w:rPr>
        <w:t>2</w:t>
      </w:r>
      <w:r w:rsidR="0049633E" w:rsidRPr="0061364F">
        <w:rPr>
          <w:b/>
          <w:sz w:val="20"/>
          <w:szCs w:val="20"/>
        </w:rPr>
        <w:t>3</w:t>
      </w:r>
    </w:p>
    <w:p w14:paraId="10E589DD" w14:textId="77777777" w:rsidR="004B5C67" w:rsidRPr="0061364F" w:rsidRDefault="004B5C67" w:rsidP="0061364F">
      <w:pPr>
        <w:jc w:val="center"/>
        <w:rPr>
          <w:b/>
          <w:sz w:val="20"/>
          <w:szCs w:val="20"/>
        </w:rPr>
      </w:pPr>
    </w:p>
    <w:p w14:paraId="50E69B8E" w14:textId="44F477E2" w:rsidR="00447178" w:rsidRPr="0061364F" w:rsidRDefault="00D57EDF" w:rsidP="0061364F">
      <w:pPr>
        <w:rPr>
          <w:bCs/>
          <w:sz w:val="20"/>
          <w:szCs w:val="20"/>
        </w:rPr>
      </w:pPr>
      <w:r w:rsidRPr="0061364F">
        <w:rPr>
          <w:sz w:val="20"/>
          <w:szCs w:val="20"/>
        </w:rPr>
        <w:t>The following items are discussed in these minutes:</w:t>
      </w:r>
      <w:r w:rsidR="00985616" w:rsidRPr="0061364F">
        <w:rPr>
          <w:bCs/>
          <w:sz w:val="20"/>
          <w:szCs w:val="20"/>
        </w:rPr>
        <w:t xml:space="preserve"> </w:t>
      </w:r>
    </w:p>
    <w:p w14:paraId="71A7FEB4" w14:textId="70214FF5" w:rsidR="000C05AD" w:rsidRPr="0061364F" w:rsidRDefault="006D4967" w:rsidP="0061364F">
      <w:pPr>
        <w:pStyle w:val="ListParagraph"/>
        <w:numPr>
          <w:ilvl w:val="0"/>
          <w:numId w:val="10"/>
        </w:numPr>
        <w:rPr>
          <w:bCs/>
          <w:sz w:val="20"/>
          <w:szCs w:val="20"/>
        </w:rPr>
      </w:pPr>
      <w:r w:rsidRPr="0061364F">
        <w:rPr>
          <w:b/>
          <w:bCs/>
          <w:smallCaps/>
          <w:sz w:val="20"/>
          <w:szCs w:val="20"/>
        </w:rPr>
        <w:t xml:space="preserve">PUBLIC HEARING </w:t>
      </w:r>
      <w:r w:rsidRPr="0061364F">
        <w:rPr>
          <w:bCs/>
          <w:sz w:val="20"/>
          <w:szCs w:val="20"/>
        </w:rPr>
        <w:t xml:space="preserve">– Vacating Ridgewood Estates, Plat K and approving the final plat of Ridgewood Estates, Plat L located generally at 180 South 800 West – </w:t>
      </w:r>
      <w:r w:rsidR="005D188F">
        <w:rPr>
          <w:bCs/>
          <w:sz w:val="20"/>
          <w:szCs w:val="20"/>
        </w:rPr>
        <w:t>Approved</w:t>
      </w:r>
    </w:p>
    <w:p w14:paraId="17CE6AA0" w14:textId="308B9A5D" w:rsidR="006D4967" w:rsidRPr="0061364F" w:rsidRDefault="006D4967" w:rsidP="0061364F">
      <w:pPr>
        <w:pStyle w:val="ListParagraph"/>
        <w:numPr>
          <w:ilvl w:val="0"/>
          <w:numId w:val="10"/>
        </w:numPr>
        <w:rPr>
          <w:bCs/>
          <w:sz w:val="20"/>
          <w:szCs w:val="20"/>
        </w:rPr>
      </w:pPr>
      <w:r w:rsidRPr="0061364F">
        <w:rPr>
          <w:b/>
          <w:smallCaps/>
          <w:color w:val="000000"/>
          <w:sz w:val="20"/>
          <w:szCs w:val="20"/>
        </w:rPr>
        <w:t xml:space="preserve">SITE PLAN </w:t>
      </w:r>
      <w:r w:rsidRPr="0061364F">
        <w:rPr>
          <w:color w:val="000000"/>
          <w:sz w:val="20"/>
          <w:szCs w:val="20"/>
        </w:rPr>
        <w:t xml:space="preserve">– </w:t>
      </w:r>
      <w:r w:rsidRPr="0061364F">
        <w:rPr>
          <w:sz w:val="20"/>
          <w:szCs w:val="20"/>
        </w:rPr>
        <w:t xml:space="preserve">Approving the site plan of Maverik – University Parkway located generally at 1247 South Geneva Road </w:t>
      </w:r>
      <w:r w:rsidR="00E5033D" w:rsidRPr="0061364F">
        <w:rPr>
          <w:sz w:val="20"/>
          <w:szCs w:val="20"/>
        </w:rPr>
        <w:t>–</w:t>
      </w:r>
      <w:r w:rsidRPr="0061364F">
        <w:rPr>
          <w:sz w:val="20"/>
          <w:szCs w:val="20"/>
        </w:rPr>
        <w:t xml:space="preserve"> </w:t>
      </w:r>
      <w:r w:rsidR="005D188F">
        <w:rPr>
          <w:sz w:val="20"/>
          <w:szCs w:val="20"/>
        </w:rPr>
        <w:t>Approved</w:t>
      </w:r>
    </w:p>
    <w:p w14:paraId="453FFEF8" w14:textId="77E875F5" w:rsidR="00E5033D" w:rsidRPr="0061364F" w:rsidRDefault="00E5033D" w:rsidP="0061364F">
      <w:pPr>
        <w:pStyle w:val="ListParagraph"/>
        <w:keepLines/>
        <w:numPr>
          <w:ilvl w:val="0"/>
          <w:numId w:val="10"/>
        </w:numPr>
        <w:jc w:val="both"/>
        <w:rPr>
          <w:rFonts w:eastAsia="Tahoma"/>
          <w:sz w:val="20"/>
          <w:szCs w:val="20"/>
        </w:rPr>
      </w:pPr>
      <w:r w:rsidRPr="0061364F">
        <w:rPr>
          <w:rFonts w:eastAsia="Tahoma"/>
          <w:b/>
          <w:sz w:val="20"/>
          <w:szCs w:val="20"/>
        </w:rPr>
        <w:t>PUBLIC HEARING</w:t>
      </w:r>
      <w:r w:rsidRPr="0061364F">
        <w:rPr>
          <w:rFonts w:eastAsia="Tahoma"/>
          <w:sz w:val="20"/>
          <w:szCs w:val="20"/>
        </w:rPr>
        <w:t xml:space="preserve"> – </w:t>
      </w:r>
      <w:r w:rsidRPr="0061364F">
        <w:rPr>
          <w:sz w:val="20"/>
          <w:szCs w:val="20"/>
        </w:rPr>
        <w:t xml:space="preserve">Amending Article 22-5-3(A) and the zoning map of the City of Orem by rezoning the property located </w:t>
      </w:r>
      <w:r w:rsidRPr="0061364F">
        <w:rPr>
          <w:rFonts w:eastAsia="Tahoma"/>
          <w:sz w:val="20"/>
          <w:szCs w:val="20"/>
        </w:rPr>
        <w:t>at 1090 North 400 East from the R8 zone to the PRD zone and amending Appendix KK of the Orem City code – Application withdrawn</w:t>
      </w:r>
    </w:p>
    <w:p w14:paraId="079E47DB" w14:textId="0E9B98BD" w:rsidR="00E5033D" w:rsidRPr="0061364F" w:rsidRDefault="00E5033D" w:rsidP="0061364F">
      <w:pPr>
        <w:pStyle w:val="ListParagraph"/>
        <w:numPr>
          <w:ilvl w:val="0"/>
          <w:numId w:val="10"/>
        </w:numPr>
        <w:rPr>
          <w:bCs/>
          <w:sz w:val="20"/>
          <w:szCs w:val="20"/>
        </w:rPr>
      </w:pPr>
      <w:r w:rsidRPr="0061364F">
        <w:rPr>
          <w:b/>
          <w:bCs/>
          <w:smallCaps/>
          <w:sz w:val="20"/>
          <w:szCs w:val="20"/>
        </w:rPr>
        <w:t xml:space="preserve">PUBLIC HEARING </w:t>
      </w:r>
      <w:r w:rsidRPr="0061364F">
        <w:rPr>
          <w:bCs/>
          <w:sz w:val="20"/>
          <w:szCs w:val="20"/>
        </w:rPr>
        <w:t xml:space="preserve">– Amending Article 22-5-3(A) and the zoning map of the City of Orem by rezoning the properties located at 1981 South Geneva Road and 868 West 2000 South from the C2 zone to the R8 or PO (Professional Office) zone (approximately 2.16 acres) - </w:t>
      </w:r>
      <w:r w:rsidR="005D188F">
        <w:rPr>
          <w:bCs/>
          <w:sz w:val="20"/>
          <w:szCs w:val="20"/>
        </w:rPr>
        <w:t>Approved</w:t>
      </w:r>
    </w:p>
    <w:p w14:paraId="4A946546" w14:textId="1D19B25F" w:rsidR="00E5033D" w:rsidRPr="0061364F" w:rsidRDefault="0061364F" w:rsidP="0061364F">
      <w:pPr>
        <w:pStyle w:val="ListParagraph"/>
        <w:numPr>
          <w:ilvl w:val="0"/>
          <w:numId w:val="10"/>
        </w:numPr>
        <w:rPr>
          <w:bCs/>
          <w:sz w:val="20"/>
          <w:szCs w:val="20"/>
        </w:rPr>
      </w:pPr>
      <w:r w:rsidRPr="0061364F">
        <w:rPr>
          <w:b/>
          <w:bCs/>
          <w:sz w:val="20"/>
          <w:szCs w:val="20"/>
        </w:rPr>
        <w:t>PUBLIC HEARING</w:t>
      </w:r>
      <w:r w:rsidRPr="0061364F">
        <w:rPr>
          <w:b/>
          <w:bCs/>
          <w:smallCaps/>
          <w:sz w:val="20"/>
          <w:szCs w:val="20"/>
        </w:rPr>
        <w:t xml:space="preserve"> </w:t>
      </w:r>
      <w:r w:rsidRPr="0061364F">
        <w:rPr>
          <w:bCs/>
          <w:sz w:val="20"/>
          <w:szCs w:val="20"/>
        </w:rPr>
        <w:t xml:space="preserve">– </w:t>
      </w:r>
      <w:bookmarkStart w:id="0" w:name="_Hlk89155717"/>
      <w:r w:rsidRPr="0061364F">
        <w:rPr>
          <w:bCs/>
          <w:sz w:val="20"/>
          <w:szCs w:val="20"/>
        </w:rPr>
        <w:t xml:space="preserve">Adopting the updated City of Orem </w:t>
      </w:r>
      <w:r w:rsidRPr="0061364F">
        <w:rPr>
          <w:sz w:val="20"/>
          <w:szCs w:val="20"/>
        </w:rPr>
        <w:t>Transportation Master Plan</w:t>
      </w:r>
      <w:r w:rsidRPr="0061364F">
        <w:rPr>
          <w:bCs/>
          <w:sz w:val="20"/>
          <w:szCs w:val="20"/>
        </w:rPr>
        <w:t xml:space="preserve"> and amending the Orem City General Plan to include the updated City of Orem </w:t>
      </w:r>
      <w:r w:rsidRPr="0061364F">
        <w:rPr>
          <w:sz w:val="20"/>
          <w:szCs w:val="20"/>
        </w:rPr>
        <w:t>Transportation</w:t>
      </w:r>
      <w:r w:rsidRPr="0061364F">
        <w:rPr>
          <w:bCs/>
          <w:sz w:val="20"/>
          <w:szCs w:val="20"/>
        </w:rPr>
        <w:t xml:space="preserve"> Master Plan in Appendix </w:t>
      </w:r>
      <w:bookmarkEnd w:id="0"/>
      <w:r w:rsidRPr="0061364F">
        <w:rPr>
          <w:bCs/>
          <w:sz w:val="20"/>
          <w:szCs w:val="20"/>
        </w:rPr>
        <w:t xml:space="preserve">F </w:t>
      </w:r>
      <w:r w:rsidR="005D188F">
        <w:rPr>
          <w:bCs/>
          <w:sz w:val="20"/>
          <w:szCs w:val="20"/>
        </w:rPr>
        <w:t>–</w:t>
      </w:r>
      <w:r w:rsidRPr="0061364F">
        <w:rPr>
          <w:bCs/>
          <w:sz w:val="20"/>
          <w:szCs w:val="20"/>
        </w:rPr>
        <w:t xml:space="preserve"> </w:t>
      </w:r>
      <w:r w:rsidR="005D188F">
        <w:rPr>
          <w:bCs/>
          <w:sz w:val="20"/>
          <w:szCs w:val="20"/>
        </w:rPr>
        <w:t>Approved with conditions</w:t>
      </w:r>
    </w:p>
    <w:p w14:paraId="6CEB7286" w14:textId="77777777" w:rsidR="00D70D36" w:rsidRPr="0061364F" w:rsidRDefault="00D70D36" w:rsidP="0061364F">
      <w:pPr>
        <w:rPr>
          <w:sz w:val="20"/>
          <w:szCs w:val="20"/>
        </w:rPr>
      </w:pPr>
    </w:p>
    <w:p w14:paraId="4A439263" w14:textId="3C80CAF5" w:rsidR="00D57EDF" w:rsidRPr="0061364F" w:rsidRDefault="00D57EDF" w:rsidP="0061364F">
      <w:pPr>
        <w:rPr>
          <w:b/>
          <w:sz w:val="20"/>
          <w:szCs w:val="20"/>
        </w:rPr>
      </w:pPr>
      <w:r w:rsidRPr="0061364F">
        <w:rPr>
          <w:b/>
          <w:sz w:val="20"/>
          <w:szCs w:val="20"/>
        </w:rPr>
        <w:t>STUDY SESSION</w:t>
      </w:r>
    </w:p>
    <w:p w14:paraId="1D53B084" w14:textId="77777777" w:rsidR="004B5C67" w:rsidRPr="0061364F" w:rsidRDefault="004B5C67" w:rsidP="0061364F">
      <w:pPr>
        <w:rPr>
          <w:b/>
          <w:sz w:val="20"/>
          <w:szCs w:val="20"/>
        </w:rPr>
      </w:pPr>
    </w:p>
    <w:p w14:paraId="2EA7758C" w14:textId="77777777" w:rsidR="00D57EDF" w:rsidRPr="0061364F" w:rsidRDefault="00693A22" w:rsidP="0061364F">
      <w:pPr>
        <w:rPr>
          <w:sz w:val="20"/>
          <w:szCs w:val="20"/>
        </w:rPr>
      </w:pPr>
      <w:r w:rsidRPr="0061364F">
        <w:rPr>
          <w:b/>
          <w:sz w:val="20"/>
          <w:szCs w:val="20"/>
        </w:rPr>
        <w:t>Place:</w:t>
      </w:r>
      <w:r w:rsidRPr="0061364F">
        <w:rPr>
          <w:b/>
          <w:sz w:val="20"/>
          <w:szCs w:val="20"/>
        </w:rPr>
        <w:tab/>
      </w:r>
      <w:r w:rsidR="00D57EDF" w:rsidRPr="0061364F">
        <w:rPr>
          <w:b/>
          <w:sz w:val="20"/>
          <w:szCs w:val="20"/>
        </w:rPr>
        <w:t xml:space="preserve"> </w:t>
      </w:r>
      <w:r w:rsidR="003D2AFD" w:rsidRPr="0061364F">
        <w:rPr>
          <w:b/>
          <w:sz w:val="20"/>
          <w:szCs w:val="20"/>
        </w:rPr>
        <w:tab/>
      </w:r>
      <w:r w:rsidR="00864848" w:rsidRPr="0061364F">
        <w:rPr>
          <w:sz w:val="20"/>
          <w:szCs w:val="20"/>
        </w:rPr>
        <w:t>City Council</w:t>
      </w:r>
      <w:r w:rsidR="00D57EDF" w:rsidRPr="0061364F">
        <w:rPr>
          <w:sz w:val="20"/>
          <w:szCs w:val="20"/>
        </w:rPr>
        <w:t xml:space="preserve"> Conference Room</w:t>
      </w:r>
    </w:p>
    <w:p w14:paraId="69553B2C" w14:textId="77777777" w:rsidR="004B5C67" w:rsidRPr="0061364F" w:rsidRDefault="004B5C67" w:rsidP="0061364F">
      <w:pPr>
        <w:rPr>
          <w:sz w:val="20"/>
          <w:szCs w:val="20"/>
        </w:rPr>
      </w:pPr>
    </w:p>
    <w:p w14:paraId="05CBF37C" w14:textId="713D5753" w:rsidR="00D57EDF" w:rsidRPr="0061364F" w:rsidRDefault="00D57EDF" w:rsidP="0061364F">
      <w:pPr>
        <w:rPr>
          <w:sz w:val="20"/>
          <w:szCs w:val="20"/>
        </w:rPr>
      </w:pPr>
      <w:r w:rsidRPr="0061364F">
        <w:rPr>
          <w:sz w:val="20"/>
          <w:szCs w:val="20"/>
        </w:rPr>
        <w:t xml:space="preserve">At </w:t>
      </w:r>
      <w:r w:rsidRPr="0061364F">
        <w:rPr>
          <w:b/>
          <w:sz w:val="20"/>
          <w:szCs w:val="20"/>
        </w:rPr>
        <w:t>3:</w:t>
      </w:r>
      <w:r w:rsidR="0081067B">
        <w:rPr>
          <w:b/>
          <w:sz w:val="20"/>
          <w:szCs w:val="20"/>
        </w:rPr>
        <w:t>36</w:t>
      </w:r>
      <w:r w:rsidRPr="0061364F">
        <w:rPr>
          <w:b/>
          <w:sz w:val="20"/>
          <w:szCs w:val="20"/>
        </w:rPr>
        <w:t xml:space="preserve"> p.m. </w:t>
      </w:r>
      <w:r w:rsidR="00046AFD" w:rsidRPr="0061364F">
        <w:rPr>
          <w:b/>
          <w:sz w:val="20"/>
          <w:szCs w:val="20"/>
        </w:rPr>
        <w:tab/>
      </w:r>
      <w:r w:rsidR="002D59D0" w:rsidRPr="0061364F">
        <w:rPr>
          <w:sz w:val="20"/>
          <w:szCs w:val="20"/>
        </w:rPr>
        <w:t xml:space="preserve">Chair Komen </w:t>
      </w:r>
      <w:r w:rsidRPr="0061364F">
        <w:rPr>
          <w:sz w:val="20"/>
          <w:szCs w:val="20"/>
        </w:rPr>
        <w:t>called the Study Session to order.</w:t>
      </w:r>
    </w:p>
    <w:p w14:paraId="7C48901E" w14:textId="77777777" w:rsidR="004B5C67" w:rsidRPr="0061364F" w:rsidRDefault="004B5C67" w:rsidP="0061364F">
      <w:pPr>
        <w:rPr>
          <w:sz w:val="20"/>
          <w:szCs w:val="20"/>
        </w:rPr>
      </w:pPr>
    </w:p>
    <w:p w14:paraId="06CDD852" w14:textId="2D43D5A7" w:rsidR="00D57EDF" w:rsidRPr="0061364F" w:rsidRDefault="00D57EDF" w:rsidP="0061364F">
      <w:pPr>
        <w:ind w:left="1440" w:hanging="1440"/>
        <w:jc w:val="both"/>
        <w:rPr>
          <w:sz w:val="20"/>
          <w:szCs w:val="20"/>
        </w:rPr>
      </w:pPr>
      <w:r w:rsidRPr="0061364F">
        <w:rPr>
          <w:b/>
          <w:sz w:val="20"/>
          <w:szCs w:val="20"/>
        </w:rPr>
        <w:t>Those present:</w:t>
      </w:r>
      <w:r w:rsidRPr="0061364F">
        <w:rPr>
          <w:b/>
          <w:sz w:val="20"/>
          <w:szCs w:val="20"/>
        </w:rPr>
        <w:tab/>
      </w:r>
      <w:r w:rsidR="00DC1E97" w:rsidRPr="0061364F">
        <w:rPr>
          <w:sz w:val="20"/>
          <w:szCs w:val="20"/>
        </w:rPr>
        <w:t xml:space="preserve">Mike Carpenter, </w:t>
      </w:r>
      <w:r w:rsidR="00DC1E97" w:rsidRPr="0061364F">
        <w:rPr>
          <w:bCs/>
          <w:sz w:val="20"/>
          <w:szCs w:val="20"/>
        </w:rPr>
        <w:t>Gerald Crismon, James Hawkes, Helena Kleinlein, Madeline Komen</w:t>
      </w:r>
      <w:r w:rsidR="007E094B" w:rsidRPr="0061364F">
        <w:rPr>
          <w:bCs/>
          <w:sz w:val="20"/>
          <w:szCs w:val="20"/>
        </w:rPr>
        <w:t>, Murray Low</w:t>
      </w:r>
      <w:r w:rsidR="00D8198B" w:rsidRPr="0061364F">
        <w:rPr>
          <w:bCs/>
          <w:sz w:val="20"/>
          <w:szCs w:val="20"/>
        </w:rPr>
        <w:t xml:space="preserve"> </w:t>
      </w:r>
      <w:r w:rsidR="007E094B" w:rsidRPr="0061364F">
        <w:rPr>
          <w:bCs/>
          <w:sz w:val="20"/>
          <w:szCs w:val="20"/>
        </w:rPr>
        <w:t>and Haysam Saka</w:t>
      </w:r>
      <w:r w:rsidR="007E094B" w:rsidRPr="0061364F">
        <w:rPr>
          <w:sz w:val="20"/>
          <w:szCs w:val="20"/>
        </w:rPr>
        <w:t>r</w:t>
      </w:r>
      <w:r w:rsidR="009B561C" w:rsidRPr="0061364F">
        <w:rPr>
          <w:sz w:val="20"/>
          <w:szCs w:val="20"/>
        </w:rPr>
        <w:t>,</w:t>
      </w:r>
      <w:r w:rsidR="000C05AD" w:rsidRPr="0061364F">
        <w:rPr>
          <w:sz w:val="20"/>
          <w:szCs w:val="20"/>
        </w:rPr>
        <w:t xml:space="preserve"> </w:t>
      </w:r>
      <w:r w:rsidRPr="0061364F">
        <w:rPr>
          <w:sz w:val="20"/>
          <w:szCs w:val="20"/>
        </w:rPr>
        <w:t>Planning Commission members;</w:t>
      </w:r>
      <w:r w:rsidR="00EC623F">
        <w:rPr>
          <w:sz w:val="20"/>
          <w:szCs w:val="20"/>
        </w:rPr>
        <w:t xml:space="preserve"> </w:t>
      </w:r>
      <w:r w:rsidR="002D59D0" w:rsidRPr="0061364F">
        <w:rPr>
          <w:sz w:val="20"/>
          <w:szCs w:val="20"/>
        </w:rPr>
        <w:t>Jason W. Bench,</w:t>
      </w:r>
      <w:r w:rsidR="00B33892" w:rsidRPr="0061364F">
        <w:rPr>
          <w:sz w:val="20"/>
          <w:szCs w:val="20"/>
        </w:rPr>
        <w:t xml:space="preserve"> A</w:t>
      </w:r>
      <w:r w:rsidR="00B33892" w:rsidRPr="0061364F">
        <w:rPr>
          <w:sz w:val="20"/>
          <w:szCs w:val="20"/>
          <w:shd w:val="clear" w:color="auto" w:fill="FFFFFF"/>
        </w:rPr>
        <w:t>ssistant Development Services Director</w:t>
      </w:r>
      <w:r w:rsidR="002D59D0" w:rsidRPr="0061364F">
        <w:rPr>
          <w:sz w:val="20"/>
          <w:szCs w:val="20"/>
        </w:rPr>
        <w:t xml:space="preserve">; </w:t>
      </w:r>
      <w:r w:rsidR="008259A3" w:rsidRPr="0061364F">
        <w:rPr>
          <w:sz w:val="20"/>
          <w:szCs w:val="20"/>
        </w:rPr>
        <w:t>Cheryl Vargas</w:t>
      </w:r>
      <w:r w:rsidR="00627071" w:rsidRPr="0061364F">
        <w:rPr>
          <w:sz w:val="20"/>
          <w:szCs w:val="20"/>
        </w:rPr>
        <w:t xml:space="preserve"> and Makayla Wagstaff</w:t>
      </w:r>
      <w:r w:rsidR="0081686C" w:rsidRPr="0061364F">
        <w:rPr>
          <w:sz w:val="20"/>
          <w:szCs w:val="20"/>
        </w:rPr>
        <w:t>,</w:t>
      </w:r>
      <w:r w:rsidR="00EB618C" w:rsidRPr="0061364F">
        <w:rPr>
          <w:sz w:val="20"/>
          <w:szCs w:val="20"/>
        </w:rPr>
        <w:t xml:space="preserve"> Associate </w:t>
      </w:r>
      <w:r w:rsidR="00495357" w:rsidRPr="0061364F">
        <w:rPr>
          <w:sz w:val="20"/>
          <w:szCs w:val="20"/>
        </w:rPr>
        <w:t>Planner</w:t>
      </w:r>
      <w:r w:rsidR="00C20394" w:rsidRPr="0061364F">
        <w:rPr>
          <w:sz w:val="20"/>
          <w:szCs w:val="20"/>
        </w:rPr>
        <w:t>s</w:t>
      </w:r>
      <w:r w:rsidR="00495357" w:rsidRPr="0061364F">
        <w:rPr>
          <w:sz w:val="20"/>
          <w:szCs w:val="20"/>
        </w:rPr>
        <w:t xml:space="preserve">; </w:t>
      </w:r>
      <w:r w:rsidR="008259A3" w:rsidRPr="0061364F">
        <w:rPr>
          <w:sz w:val="20"/>
          <w:szCs w:val="20"/>
        </w:rPr>
        <w:t>Grant Allen</w:t>
      </w:r>
      <w:r w:rsidR="00213770" w:rsidRPr="0061364F">
        <w:rPr>
          <w:sz w:val="20"/>
          <w:szCs w:val="20"/>
        </w:rPr>
        <w:t>,</w:t>
      </w:r>
      <w:r w:rsidR="00495357" w:rsidRPr="0061364F">
        <w:rPr>
          <w:sz w:val="20"/>
          <w:szCs w:val="20"/>
        </w:rPr>
        <w:t xml:space="preserve"> </w:t>
      </w:r>
      <w:r w:rsidR="00EB1699" w:rsidRPr="0061364F">
        <w:rPr>
          <w:sz w:val="20"/>
          <w:szCs w:val="20"/>
        </w:rPr>
        <w:t>Senior</w:t>
      </w:r>
      <w:r w:rsidR="00753B12" w:rsidRPr="0061364F">
        <w:rPr>
          <w:sz w:val="20"/>
          <w:szCs w:val="20"/>
        </w:rPr>
        <w:t xml:space="preserve"> Planner; </w:t>
      </w:r>
      <w:r w:rsidR="00B67413" w:rsidRPr="0061364F">
        <w:rPr>
          <w:sz w:val="20"/>
          <w:szCs w:val="20"/>
        </w:rPr>
        <w:t>Sam Kelly, City Engineer;</w:t>
      </w:r>
      <w:r w:rsidR="00BB6908" w:rsidRPr="0061364F">
        <w:rPr>
          <w:sz w:val="20"/>
          <w:szCs w:val="20"/>
        </w:rPr>
        <w:t xml:space="preserve"> </w:t>
      </w:r>
      <w:r w:rsidR="003F2388" w:rsidRPr="0061364F">
        <w:rPr>
          <w:sz w:val="20"/>
          <w:szCs w:val="20"/>
        </w:rPr>
        <w:t>Gary McGinn</w:t>
      </w:r>
      <w:r w:rsidR="00830FE5" w:rsidRPr="0061364F">
        <w:rPr>
          <w:sz w:val="20"/>
          <w:szCs w:val="20"/>
        </w:rPr>
        <w:t>, Legal Counsel</w:t>
      </w:r>
      <w:r w:rsidR="007635C5" w:rsidRPr="0061364F">
        <w:rPr>
          <w:sz w:val="20"/>
          <w:szCs w:val="20"/>
        </w:rPr>
        <w:t xml:space="preserve"> and</w:t>
      </w:r>
      <w:r w:rsidR="004247AF" w:rsidRPr="0061364F">
        <w:rPr>
          <w:sz w:val="20"/>
          <w:szCs w:val="20"/>
        </w:rPr>
        <w:t xml:space="preserve"> </w:t>
      </w:r>
      <w:r w:rsidR="00B6476B" w:rsidRPr="0061364F">
        <w:rPr>
          <w:sz w:val="20"/>
          <w:szCs w:val="20"/>
        </w:rPr>
        <w:t>Terry Peterson</w:t>
      </w:r>
      <w:r w:rsidR="00005787" w:rsidRPr="0061364F">
        <w:rPr>
          <w:sz w:val="20"/>
          <w:szCs w:val="20"/>
        </w:rPr>
        <w:t>,</w:t>
      </w:r>
      <w:r w:rsidR="006F1ED0" w:rsidRPr="0061364F">
        <w:rPr>
          <w:sz w:val="20"/>
          <w:szCs w:val="20"/>
        </w:rPr>
        <w:t xml:space="preserve"> City Council Liaison</w:t>
      </w:r>
    </w:p>
    <w:p w14:paraId="21F07A5D" w14:textId="77777777" w:rsidR="004B5C67" w:rsidRPr="0061364F" w:rsidRDefault="004B5C67" w:rsidP="0061364F">
      <w:pPr>
        <w:ind w:left="1440" w:hanging="1440"/>
        <w:jc w:val="both"/>
        <w:rPr>
          <w:b/>
          <w:sz w:val="20"/>
          <w:szCs w:val="20"/>
        </w:rPr>
      </w:pPr>
    </w:p>
    <w:p w14:paraId="2192FA95" w14:textId="3C0EFE6A" w:rsidR="00D505A2" w:rsidRPr="0061364F" w:rsidRDefault="00D57EDF" w:rsidP="0061364F">
      <w:pPr>
        <w:ind w:left="1440" w:hanging="1440"/>
        <w:rPr>
          <w:bCs/>
          <w:sz w:val="20"/>
          <w:szCs w:val="20"/>
        </w:rPr>
      </w:pPr>
      <w:r w:rsidRPr="0061364F">
        <w:rPr>
          <w:b/>
          <w:sz w:val="20"/>
          <w:szCs w:val="20"/>
        </w:rPr>
        <w:t>Those excused:</w:t>
      </w:r>
      <w:r w:rsidR="00B0788A" w:rsidRPr="0061364F">
        <w:rPr>
          <w:b/>
          <w:sz w:val="20"/>
          <w:szCs w:val="20"/>
        </w:rPr>
        <w:tab/>
      </w:r>
      <w:r w:rsidR="006D4967" w:rsidRPr="0061364F">
        <w:rPr>
          <w:sz w:val="20"/>
          <w:szCs w:val="20"/>
        </w:rPr>
        <w:t xml:space="preserve">Ryan L. Clark, </w:t>
      </w:r>
      <w:r w:rsidR="006D4967" w:rsidRPr="0061364F">
        <w:rPr>
          <w:color w:val="202124"/>
          <w:sz w:val="20"/>
          <w:szCs w:val="20"/>
        </w:rPr>
        <w:t>Assistant City Manager/Development Services Director</w:t>
      </w:r>
      <w:r w:rsidR="00C67C96">
        <w:rPr>
          <w:color w:val="202124"/>
          <w:sz w:val="20"/>
          <w:szCs w:val="20"/>
        </w:rPr>
        <w:t xml:space="preserve">; </w:t>
      </w:r>
      <w:r w:rsidR="00C67C96" w:rsidRPr="0061364F">
        <w:rPr>
          <w:sz w:val="20"/>
          <w:szCs w:val="20"/>
        </w:rPr>
        <w:t>Matt Taylor, Senior Planner</w:t>
      </w:r>
    </w:p>
    <w:p w14:paraId="1EA3F3D5" w14:textId="77777777" w:rsidR="004B5C67" w:rsidRPr="0061364F" w:rsidRDefault="004B5C67" w:rsidP="0061364F">
      <w:pPr>
        <w:ind w:left="1440" w:hanging="1440"/>
        <w:rPr>
          <w:b/>
          <w:sz w:val="20"/>
          <w:szCs w:val="20"/>
        </w:rPr>
      </w:pPr>
    </w:p>
    <w:p w14:paraId="12CDF3B8" w14:textId="2CD963A6" w:rsidR="00D57EDF" w:rsidRPr="0061364F" w:rsidRDefault="00D57EDF" w:rsidP="0061364F">
      <w:pPr>
        <w:rPr>
          <w:sz w:val="20"/>
          <w:szCs w:val="20"/>
        </w:rPr>
      </w:pPr>
      <w:r w:rsidRPr="0061364F">
        <w:rPr>
          <w:sz w:val="20"/>
          <w:szCs w:val="20"/>
        </w:rPr>
        <w:t>The Commission and staff briefly reviewed agenda items a</w:t>
      </w:r>
      <w:r w:rsidR="002A369E" w:rsidRPr="0061364F">
        <w:rPr>
          <w:sz w:val="20"/>
          <w:szCs w:val="20"/>
        </w:rPr>
        <w:t>nd minutes from</w:t>
      </w:r>
      <w:r w:rsidR="00205BB1" w:rsidRPr="0061364F">
        <w:rPr>
          <w:sz w:val="20"/>
          <w:szCs w:val="20"/>
        </w:rPr>
        <w:t xml:space="preserve"> the</w:t>
      </w:r>
      <w:r w:rsidR="002A369E" w:rsidRPr="0061364F">
        <w:rPr>
          <w:sz w:val="20"/>
          <w:szCs w:val="20"/>
        </w:rPr>
        <w:t xml:space="preserve"> </w:t>
      </w:r>
      <w:r w:rsidR="0061364F" w:rsidRPr="0061364F">
        <w:rPr>
          <w:sz w:val="20"/>
          <w:szCs w:val="20"/>
        </w:rPr>
        <w:t>August 16</w:t>
      </w:r>
      <w:r w:rsidR="003A1235" w:rsidRPr="0061364F">
        <w:rPr>
          <w:sz w:val="20"/>
          <w:szCs w:val="20"/>
        </w:rPr>
        <w:t>, 20</w:t>
      </w:r>
      <w:r w:rsidR="000A03AD" w:rsidRPr="0061364F">
        <w:rPr>
          <w:sz w:val="20"/>
          <w:szCs w:val="20"/>
        </w:rPr>
        <w:t>2</w:t>
      </w:r>
      <w:r w:rsidR="0049633E" w:rsidRPr="0061364F">
        <w:rPr>
          <w:sz w:val="20"/>
          <w:szCs w:val="20"/>
        </w:rPr>
        <w:t>3</w:t>
      </w:r>
      <w:r w:rsidRPr="0061364F">
        <w:rPr>
          <w:sz w:val="20"/>
          <w:szCs w:val="20"/>
        </w:rPr>
        <w:t xml:space="preserve"> meeting and adjourned at 4:25 p.m. to the City Council Chambers for the regular meeting.</w:t>
      </w:r>
    </w:p>
    <w:p w14:paraId="020B9C4F" w14:textId="58DE75F6" w:rsidR="004B5C67" w:rsidRPr="0061364F" w:rsidRDefault="004B5C67" w:rsidP="0061364F">
      <w:pPr>
        <w:rPr>
          <w:sz w:val="20"/>
          <w:szCs w:val="20"/>
        </w:rPr>
      </w:pPr>
    </w:p>
    <w:p w14:paraId="12783A99" w14:textId="77777777" w:rsidR="00066EF2" w:rsidRPr="0061364F" w:rsidRDefault="00066EF2" w:rsidP="0061364F">
      <w:pPr>
        <w:pStyle w:val="BodyText"/>
        <w:spacing w:after="0"/>
      </w:pPr>
      <w:r w:rsidRPr="0061364F">
        <w:t>REGULAR MEETING</w:t>
      </w:r>
    </w:p>
    <w:p w14:paraId="296CC665" w14:textId="77777777" w:rsidR="004B5C67" w:rsidRPr="0061364F" w:rsidRDefault="004B5C67" w:rsidP="0061364F">
      <w:pPr>
        <w:rPr>
          <w:b/>
          <w:sz w:val="20"/>
          <w:szCs w:val="20"/>
        </w:rPr>
      </w:pPr>
    </w:p>
    <w:p w14:paraId="4D03CDC2" w14:textId="77777777" w:rsidR="00D57EDF" w:rsidRPr="0061364F" w:rsidRDefault="00693A22" w:rsidP="0061364F">
      <w:pPr>
        <w:ind w:left="1440" w:hanging="1440"/>
        <w:rPr>
          <w:rStyle w:val="LineNumber"/>
          <w:szCs w:val="20"/>
        </w:rPr>
      </w:pPr>
      <w:r w:rsidRPr="0061364F">
        <w:rPr>
          <w:rStyle w:val="LineNumber"/>
          <w:b/>
          <w:szCs w:val="20"/>
        </w:rPr>
        <w:t>Place:</w:t>
      </w:r>
      <w:r w:rsidR="00D57EDF" w:rsidRPr="0061364F">
        <w:rPr>
          <w:rStyle w:val="LineNumber"/>
          <w:b/>
          <w:szCs w:val="20"/>
        </w:rPr>
        <w:t xml:space="preserve"> </w:t>
      </w:r>
      <w:r w:rsidR="00D57EDF" w:rsidRPr="0061364F">
        <w:rPr>
          <w:rStyle w:val="LineNumber"/>
          <w:b/>
          <w:szCs w:val="20"/>
        </w:rPr>
        <w:tab/>
      </w:r>
      <w:r w:rsidR="00D57EDF" w:rsidRPr="0061364F">
        <w:rPr>
          <w:rStyle w:val="LineNumber"/>
          <w:szCs w:val="20"/>
        </w:rPr>
        <w:t>Orem City Council Chambers</w:t>
      </w:r>
    </w:p>
    <w:p w14:paraId="25F966BE" w14:textId="77777777" w:rsidR="004B5C67" w:rsidRPr="0061364F" w:rsidRDefault="004B5C67" w:rsidP="0061364F">
      <w:pPr>
        <w:ind w:left="1440" w:hanging="1440"/>
        <w:rPr>
          <w:rStyle w:val="LineNumber"/>
          <w:szCs w:val="20"/>
        </w:rPr>
      </w:pPr>
    </w:p>
    <w:p w14:paraId="6BE743A3" w14:textId="7738E0FA" w:rsidR="00D57EDF" w:rsidRPr="0061364F" w:rsidRDefault="00D57EDF" w:rsidP="0061364F">
      <w:pPr>
        <w:ind w:left="1440" w:hanging="1440"/>
        <w:rPr>
          <w:sz w:val="20"/>
          <w:szCs w:val="20"/>
        </w:rPr>
      </w:pPr>
      <w:r w:rsidRPr="0061364F">
        <w:rPr>
          <w:sz w:val="20"/>
          <w:szCs w:val="20"/>
        </w:rPr>
        <w:t xml:space="preserve">At </w:t>
      </w:r>
      <w:r w:rsidRPr="0061364F">
        <w:rPr>
          <w:b/>
          <w:sz w:val="20"/>
          <w:szCs w:val="20"/>
        </w:rPr>
        <w:t>4:30 p.m.</w:t>
      </w:r>
      <w:r w:rsidR="00046AFD" w:rsidRPr="0061364F">
        <w:rPr>
          <w:sz w:val="20"/>
          <w:szCs w:val="20"/>
        </w:rPr>
        <w:tab/>
      </w:r>
      <w:r w:rsidR="002D59D0" w:rsidRPr="0061364F">
        <w:rPr>
          <w:sz w:val="20"/>
          <w:szCs w:val="20"/>
        </w:rPr>
        <w:t xml:space="preserve">Chair Komen </w:t>
      </w:r>
      <w:r w:rsidRPr="0061364F">
        <w:rPr>
          <w:sz w:val="20"/>
          <w:szCs w:val="20"/>
        </w:rPr>
        <w:t xml:space="preserve">called the Planning Commission meeting to order and asked </w:t>
      </w:r>
      <w:r w:rsidR="00A3516A">
        <w:rPr>
          <w:sz w:val="20"/>
          <w:szCs w:val="20"/>
        </w:rPr>
        <w:t>Mr. Carpenter</w:t>
      </w:r>
      <w:r w:rsidRPr="0061364F">
        <w:rPr>
          <w:sz w:val="20"/>
          <w:szCs w:val="20"/>
        </w:rPr>
        <w:t>, Planning Commission member, to offer the invocation.</w:t>
      </w:r>
    </w:p>
    <w:p w14:paraId="221AC265" w14:textId="77777777" w:rsidR="004B5C67" w:rsidRPr="0061364F" w:rsidRDefault="004B5C67" w:rsidP="0061364F">
      <w:pPr>
        <w:ind w:left="1440" w:hanging="1440"/>
        <w:rPr>
          <w:sz w:val="20"/>
          <w:szCs w:val="20"/>
        </w:rPr>
      </w:pPr>
    </w:p>
    <w:p w14:paraId="7DA9F186" w14:textId="406F68ED" w:rsidR="00A3516A" w:rsidRPr="0061364F" w:rsidRDefault="00D57EDF" w:rsidP="00A3516A">
      <w:pPr>
        <w:ind w:left="1440" w:hanging="1440"/>
        <w:jc w:val="both"/>
        <w:rPr>
          <w:sz w:val="20"/>
          <w:szCs w:val="20"/>
        </w:rPr>
      </w:pPr>
      <w:r w:rsidRPr="0061364F">
        <w:rPr>
          <w:b/>
          <w:sz w:val="20"/>
          <w:szCs w:val="20"/>
        </w:rPr>
        <w:t>Those present:</w:t>
      </w:r>
      <w:r w:rsidRPr="0061364F">
        <w:rPr>
          <w:sz w:val="20"/>
          <w:szCs w:val="20"/>
        </w:rPr>
        <w:tab/>
      </w:r>
      <w:r w:rsidR="00A3516A" w:rsidRPr="0061364F">
        <w:rPr>
          <w:sz w:val="20"/>
          <w:szCs w:val="20"/>
        </w:rPr>
        <w:t xml:space="preserve">Mike Carpenter, </w:t>
      </w:r>
      <w:r w:rsidR="00A3516A" w:rsidRPr="0061364F">
        <w:rPr>
          <w:bCs/>
          <w:sz w:val="20"/>
          <w:szCs w:val="20"/>
        </w:rPr>
        <w:t>Gerald Crismon, James Hawkes, Helena Kleinlein, Madeline Komen, Murray Low and Haysam Saka</w:t>
      </w:r>
      <w:r w:rsidR="00A3516A" w:rsidRPr="0061364F">
        <w:rPr>
          <w:sz w:val="20"/>
          <w:szCs w:val="20"/>
        </w:rPr>
        <w:t>r, Planning Commission members; Jason W. Bench, A</w:t>
      </w:r>
      <w:r w:rsidR="00A3516A" w:rsidRPr="0061364F">
        <w:rPr>
          <w:sz w:val="20"/>
          <w:szCs w:val="20"/>
          <w:shd w:val="clear" w:color="auto" w:fill="FFFFFF"/>
        </w:rPr>
        <w:t>ssistant Development Services Director</w:t>
      </w:r>
      <w:r w:rsidR="00A3516A" w:rsidRPr="0061364F">
        <w:rPr>
          <w:sz w:val="20"/>
          <w:szCs w:val="20"/>
        </w:rPr>
        <w:t>; Cheryl Vargas and Makayla Wagstaff, Associate Planners; Grant Allen, Senior Planner; Sam Kelly, City Engineer; Gary McGinn, Legal Counsel and Terry Peterson, City Council Liaison</w:t>
      </w:r>
    </w:p>
    <w:p w14:paraId="614398D6" w14:textId="1B7ACA07" w:rsidR="004B5C67" w:rsidRPr="0061364F" w:rsidRDefault="004B5C67" w:rsidP="00A3516A">
      <w:pPr>
        <w:jc w:val="both"/>
        <w:rPr>
          <w:b/>
          <w:sz w:val="20"/>
          <w:szCs w:val="20"/>
        </w:rPr>
      </w:pPr>
    </w:p>
    <w:p w14:paraId="794B345D" w14:textId="5D27376D" w:rsidR="00D505A2" w:rsidRPr="0061364F" w:rsidRDefault="005967BE" w:rsidP="0061364F">
      <w:pPr>
        <w:ind w:left="1440" w:hanging="1440"/>
        <w:rPr>
          <w:b/>
          <w:sz w:val="20"/>
          <w:szCs w:val="20"/>
        </w:rPr>
      </w:pPr>
      <w:r w:rsidRPr="0061364F">
        <w:rPr>
          <w:b/>
          <w:sz w:val="20"/>
          <w:szCs w:val="20"/>
        </w:rPr>
        <w:t>T</w:t>
      </w:r>
      <w:r w:rsidR="00D505A2" w:rsidRPr="0061364F">
        <w:rPr>
          <w:b/>
          <w:sz w:val="20"/>
          <w:szCs w:val="20"/>
        </w:rPr>
        <w:t>hose excused:</w:t>
      </w:r>
      <w:r w:rsidR="00D505A2" w:rsidRPr="0061364F">
        <w:rPr>
          <w:b/>
          <w:sz w:val="20"/>
          <w:szCs w:val="20"/>
        </w:rPr>
        <w:tab/>
      </w:r>
      <w:r w:rsidR="00A3516A" w:rsidRPr="0061364F">
        <w:rPr>
          <w:sz w:val="20"/>
          <w:szCs w:val="20"/>
        </w:rPr>
        <w:t xml:space="preserve">Ryan L. Clark, </w:t>
      </w:r>
      <w:r w:rsidR="00A3516A" w:rsidRPr="0061364F">
        <w:rPr>
          <w:color w:val="202124"/>
          <w:sz w:val="20"/>
          <w:szCs w:val="20"/>
        </w:rPr>
        <w:t>Assistant City Manager/Development Services Director</w:t>
      </w:r>
      <w:r w:rsidR="00A3516A">
        <w:rPr>
          <w:color w:val="202124"/>
          <w:sz w:val="20"/>
          <w:szCs w:val="20"/>
        </w:rPr>
        <w:t xml:space="preserve">; </w:t>
      </w:r>
      <w:r w:rsidR="00A3516A" w:rsidRPr="0061364F">
        <w:rPr>
          <w:sz w:val="20"/>
          <w:szCs w:val="20"/>
        </w:rPr>
        <w:t>Matt Taylor, Senior Planner</w:t>
      </w:r>
    </w:p>
    <w:p w14:paraId="5524BFD5" w14:textId="0DACD554" w:rsidR="004B5C67" w:rsidRPr="0061364F" w:rsidRDefault="004B5C67" w:rsidP="0061364F">
      <w:pPr>
        <w:ind w:left="1440" w:hanging="1440"/>
        <w:rPr>
          <w:rStyle w:val="LineNumber"/>
          <w:b/>
          <w:szCs w:val="20"/>
        </w:rPr>
      </w:pPr>
    </w:p>
    <w:p w14:paraId="7DE02584" w14:textId="4C73FDF5" w:rsidR="002B3166" w:rsidRPr="0061364F" w:rsidRDefault="002D59D0" w:rsidP="0061364F">
      <w:pPr>
        <w:ind w:left="1440" w:hanging="1440"/>
        <w:jc w:val="both"/>
        <w:rPr>
          <w:rStyle w:val="LineNumber"/>
          <w:bCs/>
          <w:szCs w:val="20"/>
        </w:rPr>
      </w:pPr>
      <w:r w:rsidRPr="0061364F">
        <w:rPr>
          <w:sz w:val="20"/>
          <w:szCs w:val="20"/>
        </w:rPr>
        <w:t xml:space="preserve">Chair Komen </w:t>
      </w:r>
      <w:r w:rsidR="002B3166" w:rsidRPr="0061364F">
        <w:rPr>
          <w:sz w:val="20"/>
          <w:szCs w:val="20"/>
        </w:rPr>
        <w:t xml:space="preserve">asked </w:t>
      </w:r>
      <w:r w:rsidR="006D4967" w:rsidRPr="0061364F">
        <w:rPr>
          <w:sz w:val="20"/>
          <w:szCs w:val="20"/>
        </w:rPr>
        <w:t>Ms. Wagstaff</w:t>
      </w:r>
      <w:r w:rsidR="004A75AF" w:rsidRPr="0061364F">
        <w:rPr>
          <w:sz w:val="20"/>
          <w:szCs w:val="20"/>
        </w:rPr>
        <w:t xml:space="preserve"> </w:t>
      </w:r>
      <w:r w:rsidR="002B3166" w:rsidRPr="0061364F">
        <w:rPr>
          <w:sz w:val="20"/>
          <w:szCs w:val="20"/>
        </w:rPr>
        <w:t xml:space="preserve">to </w:t>
      </w:r>
      <w:r w:rsidR="002B3166" w:rsidRPr="0061364F">
        <w:rPr>
          <w:rStyle w:val="LineNumber"/>
          <w:bCs/>
          <w:szCs w:val="20"/>
        </w:rPr>
        <w:t xml:space="preserve">introduce </w:t>
      </w:r>
      <w:r w:rsidR="002B3166" w:rsidRPr="0061364F">
        <w:rPr>
          <w:rStyle w:val="LineNumber"/>
          <w:b/>
          <w:bCs/>
          <w:szCs w:val="20"/>
        </w:rPr>
        <w:t>Agenda Item 3.1</w:t>
      </w:r>
      <w:r w:rsidR="002B3166" w:rsidRPr="0061364F">
        <w:rPr>
          <w:rStyle w:val="LineNumber"/>
          <w:bCs/>
          <w:szCs w:val="20"/>
        </w:rPr>
        <w:t>:</w:t>
      </w:r>
      <w:r w:rsidR="00EC623F">
        <w:rPr>
          <w:rStyle w:val="LineNumber"/>
          <w:bCs/>
          <w:szCs w:val="20"/>
        </w:rPr>
        <w:t xml:space="preserve"> </w:t>
      </w:r>
      <w:hyperlink r:id="rId8" w:history="1">
        <w:r w:rsidR="00EC623F" w:rsidRPr="000B012B">
          <w:rPr>
            <w:rStyle w:val="Hyperlink"/>
            <w:bCs/>
            <w:sz w:val="20"/>
            <w:szCs w:val="20"/>
          </w:rPr>
          <w:t>(click here for recording)</w:t>
        </w:r>
      </w:hyperlink>
    </w:p>
    <w:p w14:paraId="1B0C42AD" w14:textId="77777777" w:rsidR="002B3166" w:rsidRPr="0061364F" w:rsidRDefault="002B3166" w:rsidP="0061364F">
      <w:pPr>
        <w:ind w:left="1440" w:hanging="1440"/>
        <w:jc w:val="both"/>
        <w:rPr>
          <w:rStyle w:val="LineNumber"/>
          <w:bCs/>
          <w:szCs w:val="20"/>
        </w:rPr>
      </w:pPr>
    </w:p>
    <w:p w14:paraId="41346ED6" w14:textId="20E212B6" w:rsidR="006D4967" w:rsidRPr="0061364F" w:rsidRDefault="002B3166" w:rsidP="0061364F">
      <w:pPr>
        <w:rPr>
          <w:bCs/>
          <w:sz w:val="20"/>
          <w:szCs w:val="20"/>
        </w:rPr>
      </w:pPr>
      <w:r w:rsidRPr="0061364F">
        <w:rPr>
          <w:rStyle w:val="LineNumber"/>
          <w:b/>
          <w:bCs/>
          <w:szCs w:val="20"/>
        </w:rPr>
        <w:lastRenderedPageBreak/>
        <w:t>Agenda Item 3.1</w:t>
      </w:r>
      <w:r w:rsidRPr="0061364F">
        <w:rPr>
          <w:rStyle w:val="LineNumber"/>
          <w:bCs/>
          <w:szCs w:val="20"/>
        </w:rPr>
        <w:t xml:space="preserve"> </w:t>
      </w:r>
      <w:r w:rsidR="00583917" w:rsidRPr="0061364F">
        <w:rPr>
          <w:rStyle w:val="LineNumber"/>
          <w:bCs/>
          <w:szCs w:val="20"/>
        </w:rPr>
        <w:t xml:space="preserve">is a request by </w:t>
      </w:r>
      <w:r w:rsidR="006D4967" w:rsidRPr="0061364F">
        <w:rPr>
          <w:rStyle w:val="LineNumber"/>
          <w:bCs/>
          <w:szCs w:val="20"/>
        </w:rPr>
        <w:t>Donald Russell</w:t>
      </w:r>
      <w:r w:rsidR="00583917" w:rsidRPr="0061364F">
        <w:rPr>
          <w:rStyle w:val="LineNumber"/>
          <w:bCs/>
          <w:szCs w:val="20"/>
        </w:rPr>
        <w:t xml:space="preserve"> for the Planning Commission to</w:t>
      </w:r>
      <w:r w:rsidR="006D4967" w:rsidRPr="0061364F">
        <w:rPr>
          <w:rStyle w:val="LineNumber"/>
          <w:bCs/>
          <w:szCs w:val="20"/>
        </w:rPr>
        <w:t xml:space="preserve"> v</w:t>
      </w:r>
      <w:r w:rsidR="006D4967" w:rsidRPr="0061364F">
        <w:rPr>
          <w:bCs/>
          <w:sz w:val="20"/>
          <w:szCs w:val="20"/>
        </w:rPr>
        <w:t xml:space="preserve">acate Ridgewood Estates, Plat K and approve the final plat of Ridgewood Estates, Plat L located generally at 180 South 800 West in the R8 zone. </w:t>
      </w:r>
    </w:p>
    <w:p w14:paraId="41563F47" w14:textId="77777777" w:rsidR="00583917" w:rsidRPr="0061364F" w:rsidRDefault="00583917" w:rsidP="0061364F">
      <w:pPr>
        <w:pStyle w:val="NormalWeb"/>
        <w:spacing w:before="0" w:beforeAutospacing="0" w:after="0" w:afterAutospacing="0"/>
        <w:ind w:left="14"/>
        <w:contextualSpacing/>
        <w:rPr>
          <w:rStyle w:val="LineNumber"/>
          <w:bCs/>
          <w:szCs w:val="20"/>
        </w:rPr>
      </w:pPr>
    </w:p>
    <w:p w14:paraId="5A4EB6F6" w14:textId="01D23D31" w:rsidR="006D4967" w:rsidRDefault="002B3166" w:rsidP="0061364F">
      <w:pPr>
        <w:pStyle w:val="NormalWeb"/>
        <w:spacing w:before="0" w:beforeAutospacing="0" w:after="0" w:afterAutospacing="0"/>
        <w:rPr>
          <w:sz w:val="20"/>
          <w:szCs w:val="20"/>
        </w:rPr>
      </w:pPr>
      <w:r w:rsidRPr="0061364F">
        <w:rPr>
          <w:rStyle w:val="LineNumber"/>
          <w:b/>
          <w:szCs w:val="20"/>
          <w:u w:val="single"/>
        </w:rPr>
        <w:t>Staff Presentation</w:t>
      </w:r>
      <w:r w:rsidRPr="0061364F">
        <w:rPr>
          <w:rStyle w:val="LineNumber"/>
          <w:b/>
          <w:szCs w:val="20"/>
        </w:rPr>
        <w:t>:</w:t>
      </w:r>
      <w:r w:rsidRPr="0061364F">
        <w:rPr>
          <w:rStyle w:val="LineNumber"/>
          <w:szCs w:val="20"/>
        </w:rPr>
        <w:t xml:space="preserve">  </w:t>
      </w:r>
      <w:r w:rsidR="006D4967" w:rsidRPr="0061364F">
        <w:rPr>
          <w:sz w:val="20"/>
          <w:szCs w:val="20"/>
        </w:rPr>
        <w:t xml:space="preserve">The property located generally at 180 South 800 West was originally two separate lots. In 2020 the two lots were combined into one lot. The applicant is requesting to re-subdivide the lots into two separate lots. Both lots will have frontage on 800 West. </w:t>
      </w:r>
    </w:p>
    <w:p w14:paraId="79823A7E" w14:textId="77777777" w:rsidR="00301445" w:rsidRPr="0061364F" w:rsidRDefault="00301445" w:rsidP="0061364F">
      <w:pPr>
        <w:pStyle w:val="NormalWeb"/>
        <w:spacing w:before="0" w:beforeAutospacing="0" w:after="0" w:afterAutospacing="0"/>
        <w:rPr>
          <w:sz w:val="20"/>
          <w:szCs w:val="20"/>
        </w:rPr>
      </w:pPr>
    </w:p>
    <w:p w14:paraId="18CDDBCD" w14:textId="09D8D44D" w:rsidR="006D4967" w:rsidRDefault="006D4967" w:rsidP="0061364F">
      <w:pPr>
        <w:pStyle w:val="NormalWeb"/>
        <w:spacing w:before="0" w:beforeAutospacing="0" w:after="0" w:afterAutospacing="0"/>
        <w:rPr>
          <w:sz w:val="20"/>
          <w:szCs w:val="20"/>
        </w:rPr>
      </w:pPr>
      <w:r w:rsidRPr="0061364F">
        <w:rPr>
          <w:sz w:val="20"/>
          <w:szCs w:val="20"/>
        </w:rPr>
        <w:t xml:space="preserve">There is an existing house on Lot 2 (the </w:t>
      </w:r>
      <w:proofErr w:type="spellStart"/>
      <w:r w:rsidRPr="0061364F">
        <w:rPr>
          <w:sz w:val="20"/>
          <w:szCs w:val="20"/>
        </w:rPr>
        <w:t>southern most</w:t>
      </w:r>
      <w:proofErr w:type="spellEnd"/>
      <w:r w:rsidRPr="0061364F">
        <w:rPr>
          <w:sz w:val="20"/>
          <w:szCs w:val="20"/>
        </w:rPr>
        <w:t xml:space="preserve"> lot). This house is required to be setback at least 8 feet from the new northern property line.</w:t>
      </w:r>
    </w:p>
    <w:p w14:paraId="5E555202" w14:textId="77777777" w:rsidR="00301445" w:rsidRPr="0061364F" w:rsidRDefault="00301445" w:rsidP="0061364F">
      <w:pPr>
        <w:pStyle w:val="NormalWeb"/>
        <w:spacing w:before="0" w:beforeAutospacing="0" w:after="0" w:afterAutospacing="0"/>
        <w:rPr>
          <w:sz w:val="20"/>
          <w:szCs w:val="20"/>
        </w:rPr>
      </w:pPr>
    </w:p>
    <w:p w14:paraId="32CE6028" w14:textId="57EF5A5E" w:rsidR="007C03BE" w:rsidRPr="0061364F" w:rsidRDefault="006D4967" w:rsidP="0061364F">
      <w:pPr>
        <w:pStyle w:val="NormalWeb"/>
        <w:spacing w:before="0" w:beforeAutospacing="0" w:after="0" w:afterAutospacing="0"/>
        <w:rPr>
          <w:sz w:val="20"/>
          <w:szCs w:val="20"/>
        </w:rPr>
      </w:pPr>
      <w:r w:rsidRPr="0061364F">
        <w:rPr>
          <w:sz w:val="20"/>
          <w:szCs w:val="20"/>
        </w:rPr>
        <w:t>The minimum lot size in the R8 zone is 8,000 square feet. The new lots comply with this minimum lot size as Lot 1 is 11,647 square feet and Lot 2 is 11,553 square feet.</w:t>
      </w:r>
    </w:p>
    <w:p w14:paraId="1E6AAD05" w14:textId="77777777" w:rsidR="008C2995" w:rsidRPr="0061364F" w:rsidRDefault="008C2995" w:rsidP="0061364F">
      <w:pPr>
        <w:pStyle w:val="NormalWeb"/>
        <w:spacing w:before="0" w:beforeAutospacing="0" w:after="0" w:afterAutospacing="0"/>
        <w:rPr>
          <w:sz w:val="20"/>
          <w:szCs w:val="20"/>
        </w:rPr>
      </w:pPr>
    </w:p>
    <w:p w14:paraId="69B1889F" w14:textId="27C45997" w:rsidR="00307CB2" w:rsidRPr="0061364F" w:rsidRDefault="00307CB2" w:rsidP="0061364F">
      <w:pPr>
        <w:pStyle w:val="NormalWeb"/>
        <w:spacing w:before="0" w:beforeAutospacing="0" w:after="0" w:afterAutospacing="0"/>
        <w:rPr>
          <w:noProof/>
          <w:sz w:val="20"/>
          <w:szCs w:val="20"/>
        </w:rPr>
      </w:pPr>
      <w:r w:rsidRPr="0061364F">
        <w:rPr>
          <w:b/>
          <w:sz w:val="20"/>
          <w:szCs w:val="20"/>
          <w:u w:val="single"/>
        </w:rPr>
        <w:t>Recommendation</w:t>
      </w:r>
      <w:r w:rsidRPr="0061364F">
        <w:rPr>
          <w:b/>
          <w:sz w:val="20"/>
          <w:szCs w:val="20"/>
        </w:rPr>
        <w:t xml:space="preserve">: </w:t>
      </w:r>
      <w:r w:rsidRPr="0061364F">
        <w:rPr>
          <w:sz w:val="20"/>
          <w:szCs w:val="20"/>
        </w:rPr>
        <w:t>The Development Review Committee determined this request complies with the Orem City Code.</w:t>
      </w:r>
      <w:r w:rsidRPr="0061364F">
        <w:rPr>
          <w:noProof/>
          <w:sz w:val="20"/>
          <w:szCs w:val="20"/>
        </w:rPr>
        <w:t xml:space="preserve"> Staff recommends the Planning Commission </w:t>
      </w:r>
      <w:r w:rsidR="006D4967" w:rsidRPr="0061364F">
        <w:rPr>
          <w:sz w:val="20"/>
          <w:szCs w:val="20"/>
        </w:rPr>
        <w:t xml:space="preserve">vacate Ridgewood Estates, Plat K and approve the final plat of Ridgewood Estates, Plat L located generally at 180 South 800 West in the R8 zone.  </w:t>
      </w:r>
    </w:p>
    <w:p w14:paraId="5AD31EE4" w14:textId="77777777" w:rsidR="002B3166" w:rsidRPr="0061364F" w:rsidRDefault="002B3166" w:rsidP="0061364F">
      <w:pPr>
        <w:jc w:val="both"/>
        <w:rPr>
          <w:rStyle w:val="LineNumber"/>
          <w:szCs w:val="20"/>
        </w:rPr>
      </w:pPr>
    </w:p>
    <w:p w14:paraId="7054F694" w14:textId="29B4A808" w:rsidR="002B3166" w:rsidRPr="0061364F" w:rsidRDefault="002D59D0" w:rsidP="0061364F">
      <w:pPr>
        <w:jc w:val="both"/>
        <w:rPr>
          <w:sz w:val="20"/>
          <w:szCs w:val="20"/>
        </w:rPr>
      </w:pPr>
      <w:r w:rsidRPr="0061364F">
        <w:rPr>
          <w:sz w:val="20"/>
          <w:szCs w:val="20"/>
        </w:rPr>
        <w:t xml:space="preserve">Chair Komen </w:t>
      </w:r>
      <w:r w:rsidR="002B3166" w:rsidRPr="0061364F">
        <w:rPr>
          <w:sz w:val="20"/>
          <w:szCs w:val="20"/>
        </w:rPr>
        <w:t xml:space="preserve">asked if the Planning Commission had any questions for </w:t>
      </w:r>
      <w:r w:rsidR="006D4967" w:rsidRPr="0061364F">
        <w:rPr>
          <w:sz w:val="20"/>
          <w:szCs w:val="20"/>
        </w:rPr>
        <w:t>Ms. Wagstaff.</w:t>
      </w:r>
    </w:p>
    <w:p w14:paraId="06847F3C" w14:textId="77777777" w:rsidR="002B3166" w:rsidRPr="0061364F" w:rsidRDefault="002B3166" w:rsidP="0061364F">
      <w:pPr>
        <w:jc w:val="both"/>
        <w:rPr>
          <w:sz w:val="20"/>
          <w:szCs w:val="20"/>
        </w:rPr>
      </w:pPr>
    </w:p>
    <w:p w14:paraId="2411D0D4" w14:textId="09629863" w:rsidR="002B3166" w:rsidRPr="00A3516A" w:rsidRDefault="002D59D0" w:rsidP="0061364F">
      <w:pPr>
        <w:jc w:val="both"/>
        <w:rPr>
          <w:sz w:val="20"/>
          <w:szCs w:val="20"/>
        </w:rPr>
      </w:pPr>
      <w:r w:rsidRPr="0061364F">
        <w:rPr>
          <w:sz w:val="20"/>
          <w:szCs w:val="20"/>
        </w:rPr>
        <w:t xml:space="preserve">Chair Komen </w:t>
      </w:r>
      <w:r w:rsidR="002B3166" w:rsidRPr="0061364F">
        <w:rPr>
          <w:sz w:val="20"/>
          <w:szCs w:val="20"/>
        </w:rPr>
        <w:t>invited the applicant to come forward</w:t>
      </w:r>
      <w:r w:rsidR="002B3166" w:rsidRPr="00A3516A">
        <w:rPr>
          <w:sz w:val="20"/>
          <w:szCs w:val="20"/>
        </w:rPr>
        <w:t xml:space="preserve">. </w:t>
      </w:r>
      <w:r w:rsidR="00A3516A" w:rsidRPr="00A3516A">
        <w:rPr>
          <w:sz w:val="20"/>
          <w:szCs w:val="20"/>
        </w:rPr>
        <w:t>He was not present.</w:t>
      </w:r>
    </w:p>
    <w:p w14:paraId="5A85190D" w14:textId="77777777" w:rsidR="002B3166" w:rsidRPr="0061364F" w:rsidRDefault="002B3166" w:rsidP="0061364F">
      <w:pPr>
        <w:jc w:val="both"/>
        <w:rPr>
          <w:sz w:val="20"/>
          <w:szCs w:val="20"/>
        </w:rPr>
      </w:pPr>
    </w:p>
    <w:p w14:paraId="3F1EDEDD" w14:textId="503EC6D5" w:rsidR="002B3166" w:rsidRPr="0061364F" w:rsidRDefault="002D59D0" w:rsidP="0061364F">
      <w:pPr>
        <w:jc w:val="both"/>
        <w:rPr>
          <w:sz w:val="20"/>
          <w:szCs w:val="20"/>
        </w:rPr>
      </w:pPr>
      <w:r w:rsidRPr="0061364F">
        <w:rPr>
          <w:sz w:val="20"/>
          <w:szCs w:val="20"/>
        </w:rPr>
        <w:t xml:space="preserve">Chair Komen </w:t>
      </w:r>
      <w:r w:rsidR="002B3166" w:rsidRPr="0061364F">
        <w:rPr>
          <w:sz w:val="20"/>
          <w:szCs w:val="20"/>
        </w:rPr>
        <w:t>opened the public hearing and invited those from the audience who had come to speak to this item to come forward to the microphone.</w:t>
      </w:r>
    </w:p>
    <w:p w14:paraId="1E58A7A4" w14:textId="77777777" w:rsidR="002B3166" w:rsidRPr="0061364F" w:rsidRDefault="002B3166" w:rsidP="0061364F">
      <w:pPr>
        <w:jc w:val="both"/>
        <w:rPr>
          <w:sz w:val="20"/>
          <w:szCs w:val="20"/>
        </w:rPr>
      </w:pPr>
    </w:p>
    <w:p w14:paraId="4A2412DF" w14:textId="031DE93B" w:rsidR="002B3166" w:rsidRPr="0061364F" w:rsidRDefault="002B3166" w:rsidP="0061364F">
      <w:pPr>
        <w:jc w:val="both"/>
        <w:rPr>
          <w:sz w:val="20"/>
          <w:szCs w:val="20"/>
        </w:rPr>
      </w:pPr>
      <w:r w:rsidRPr="0061364F">
        <w:rPr>
          <w:sz w:val="20"/>
          <w:szCs w:val="20"/>
        </w:rPr>
        <w:t xml:space="preserve">When no one came forward, </w:t>
      </w:r>
      <w:r w:rsidR="002D59D0" w:rsidRPr="0061364F">
        <w:rPr>
          <w:sz w:val="20"/>
          <w:szCs w:val="20"/>
        </w:rPr>
        <w:t xml:space="preserve">Chair Komen </w:t>
      </w:r>
      <w:r w:rsidRPr="0061364F">
        <w:rPr>
          <w:sz w:val="20"/>
          <w:szCs w:val="20"/>
        </w:rPr>
        <w:t xml:space="preserve">closed the public hearing and asked if the Planning Commission had any more questions for staff. When none did, </w:t>
      </w:r>
      <w:r w:rsidR="00455D2C" w:rsidRPr="0061364F">
        <w:rPr>
          <w:sz w:val="20"/>
          <w:szCs w:val="20"/>
        </w:rPr>
        <w:t>s</w:t>
      </w:r>
      <w:r w:rsidRPr="0061364F">
        <w:rPr>
          <w:sz w:val="20"/>
          <w:szCs w:val="20"/>
        </w:rPr>
        <w:t>he called for a motion on this item.</w:t>
      </w:r>
    </w:p>
    <w:p w14:paraId="64F4DC1C" w14:textId="77777777" w:rsidR="002B3166" w:rsidRPr="0061364F" w:rsidRDefault="002B3166" w:rsidP="0061364F">
      <w:pPr>
        <w:jc w:val="both"/>
        <w:rPr>
          <w:sz w:val="20"/>
          <w:szCs w:val="20"/>
        </w:rPr>
      </w:pPr>
    </w:p>
    <w:p w14:paraId="20AD1BFB" w14:textId="1AA7DB8D" w:rsidR="002B3166" w:rsidRPr="0061364F" w:rsidRDefault="002B3166" w:rsidP="0061364F">
      <w:pPr>
        <w:pStyle w:val="NormalWeb"/>
        <w:spacing w:before="0" w:beforeAutospacing="0" w:after="0" w:afterAutospacing="0"/>
        <w:rPr>
          <w:noProof/>
          <w:sz w:val="20"/>
          <w:szCs w:val="20"/>
        </w:rPr>
      </w:pPr>
      <w:r w:rsidRPr="0061364F">
        <w:rPr>
          <w:b/>
          <w:sz w:val="20"/>
          <w:szCs w:val="20"/>
          <w:u w:val="single"/>
        </w:rPr>
        <w:t>Planning Commission Action</w:t>
      </w:r>
      <w:r w:rsidRPr="0061364F">
        <w:rPr>
          <w:b/>
          <w:sz w:val="20"/>
          <w:szCs w:val="20"/>
        </w:rPr>
        <w:t xml:space="preserve">: </w:t>
      </w:r>
      <w:r w:rsidR="00A3516A" w:rsidRPr="00A3516A">
        <w:rPr>
          <w:sz w:val="20"/>
          <w:szCs w:val="20"/>
        </w:rPr>
        <w:t>Mr. Hawkes</w:t>
      </w:r>
      <w:r w:rsidRPr="00A3516A">
        <w:rPr>
          <w:sz w:val="20"/>
          <w:szCs w:val="20"/>
        </w:rPr>
        <w:t xml:space="preserve"> moved to approve</w:t>
      </w:r>
      <w:r w:rsidR="006D4967" w:rsidRPr="00A3516A">
        <w:rPr>
          <w:sz w:val="20"/>
          <w:szCs w:val="20"/>
        </w:rPr>
        <w:t xml:space="preserve"> vacating Ridgewood Estates, Plat K and approve the final plat of Ridgewood Estates, Plat L located generally at 180 South 800 West in the R8 zone</w:t>
      </w:r>
      <w:r w:rsidR="00FE080D" w:rsidRPr="00A3516A">
        <w:rPr>
          <w:noProof/>
          <w:sz w:val="20"/>
          <w:szCs w:val="20"/>
        </w:rPr>
        <w:t>.</w:t>
      </w:r>
      <w:r w:rsidRPr="00A3516A">
        <w:rPr>
          <w:sz w:val="20"/>
          <w:szCs w:val="20"/>
        </w:rPr>
        <w:t xml:space="preserve"> </w:t>
      </w:r>
      <w:r w:rsidR="00A3516A" w:rsidRPr="00A3516A">
        <w:rPr>
          <w:sz w:val="20"/>
          <w:szCs w:val="20"/>
        </w:rPr>
        <w:t>Ms. Kleinlein</w:t>
      </w:r>
      <w:r w:rsidRPr="00A3516A">
        <w:rPr>
          <w:sz w:val="20"/>
          <w:szCs w:val="20"/>
        </w:rPr>
        <w:t xml:space="preserve"> seconded the motion. Those voting aye: </w:t>
      </w:r>
      <w:r w:rsidR="00DC1E97" w:rsidRPr="00A3516A">
        <w:rPr>
          <w:sz w:val="20"/>
          <w:szCs w:val="20"/>
        </w:rPr>
        <w:t xml:space="preserve">Mike Carpenter, </w:t>
      </w:r>
      <w:r w:rsidR="00DC1E97" w:rsidRPr="00A3516A">
        <w:rPr>
          <w:bCs/>
          <w:sz w:val="20"/>
          <w:szCs w:val="20"/>
        </w:rPr>
        <w:t xml:space="preserve">Gerald Crismon, James Hawkes, Helena </w:t>
      </w:r>
      <w:r w:rsidR="00DC1E97" w:rsidRPr="0061364F">
        <w:rPr>
          <w:bCs/>
          <w:sz w:val="20"/>
          <w:szCs w:val="20"/>
        </w:rPr>
        <w:t>Kleinlein, Madeline Komen</w:t>
      </w:r>
      <w:r w:rsidR="00227FB4" w:rsidRPr="0061364F">
        <w:rPr>
          <w:bCs/>
          <w:sz w:val="20"/>
          <w:szCs w:val="20"/>
        </w:rPr>
        <w:t xml:space="preserve">, </w:t>
      </w:r>
      <w:r w:rsidR="00D8198B" w:rsidRPr="0061364F">
        <w:rPr>
          <w:bCs/>
          <w:sz w:val="20"/>
          <w:szCs w:val="20"/>
        </w:rPr>
        <w:t>Murray Low and Haysam Saka</w:t>
      </w:r>
      <w:r w:rsidR="00D8198B" w:rsidRPr="0061364F">
        <w:rPr>
          <w:sz w:val="20"/>
          <w:szCs w:val="20"/>
        </w:rPr>
        <w:t>r</w:t>
      </w:r>
      <w:r w:rsidR="009B561C" w:rsidRPr="0061364F">
        <w:rPr>
          <w:sz w:val="20"/>
          <w:szCs w:val="20"/>
        </w:rPr>
        <w:t xml:space="preserve">. </w:t>
      </w:r>
      <w:r w:rsidRPr="0061364F">
        <w:rPr>
          <w:sz w:val="20"/>
          <w:szCs w:val="20"/>
        </w:rPr>
        <w:t>The motion passed unanimously.</w:t>
      </w:r>
    </w:p>
    <w:p w14:paraId="2C171EB0" w14:textId="24384608" w:rsidR="004B5C67" w:rsidRPr="0061364F" w:rsidRDefault="004B5C67" w:rsidP="0061364F">
      <w:pPr>
        <w:jc w:val="both"/>
        <w:rPr>
          <w:sz w:val="20"/>
          <w:szCs w:val="20"/>
        </w:rPr>
      </w:pPr>
    </w:p>
    <w:p w14:paraId="5E90DC15" w14:textId="4B55D9AC" w:rsidR="000C05AD" w:rsidRPr="0061364F" w:rsidRDefault="002D59D0" w:rsidP="0061364F">
      <w:pPr>
        <w:ind w:left="1440" w:hanging="1440"/>
        <w:jc w:val="both"/>
        <w:rPr>
          <w:rStyle w:val="LineNumber"/>
          <w:bCs/>
          <w:szCs w:val="20"/>
        </w:rPr>
      </w:pPr>
      <w:r w:rsidRPr="0061364F">
        <w:rPr>
          <w:sz w:val="20"/>
          <w:szCs w:val="20"/>
        </w:rPr>
        <w:t xml:space="preserve">Chair Komen </w:t>
      </w:r>
      <w:r w:rsidR="000C05AD" w:rsidRPr="0061364F">
        <w:rPr>
          <w:sz w:val="20"/>
          <w:szCs w:val="20"/>
        </w:rPr>
        <w:t xml:space="preserve">asked </w:t>
      </w:r>
      <w:r w:rsidR="006D4967" w:rsidRPr="0061364F">
        <w:rPr>
          <w:sz w:val="20"/>
          <w:szCs w:val="20"/>
        </w:rPr>
        <w:t>Ms. Wagstaff</w:t>
      </w:r>
      <w:r w:rsidR="000C05AD" w:rsidRPr="0061364F">
        <w:rPr>
          <w:sz w:val="20"/>
          <w:szCs w:val="20"/>
        </w:rPr>
        <w:t xml:space="preserve"> to </w:t>
      </w:r>
      <w:r w:rsidR="000C05AD" w:rsidRPr="0061364F">
        <w:rPr>
          <w:rStyle w:val="LineNumber"/>
          <w:bCs/>
          <w:szCs w:val="20"/>
        </w:rPr>
        <w:t xml:space="preserve">introduce </w:t>
      </w:r>
      <w:r w:rsidR="000C05AD" w:rsidRPr="0061364F">
        <w:rPr>
          <w:rStyle w:val="LineNumber"/>
          <w:b/>
          <w:bCs/>
          <w:szCs w:val="20"/>
        </w:rPr>
        <w:t>Agenda Item 3.2</w:t>
      </w:r>
      <w:r w:rsidR="000C05AD" w:rsidRPr="0061364F">
        <w:rPr>
          <w:rStyle w:val="LineNumber"/>
          <w:bCs/>
          <w:szCs w:val="20"/>
        </w:rPr>
        <w:t>:</w:t>
      </w:r>
      <w:r w:rsidR="00EC623F">
        <w:rPr>
          <w:rStyle w:val="LineNumber"/>
          <w:bCs/>
          <w:szCs w:val="20"/>
        </w:rPr>
        <w:t xml:space="preserve"> </w:t>
      </w:r>
      <w:hyperlink r:id="rId9" w:history="1">
        <w:r w:rsidR="00EC623F" w:rsidRPr="00A31F63">
          <w:rPr>
            <w:rStyle w:val="Hyperlink"/>
            <w:bCs/>
            <w:sz w:val="20"/>
            <w:szCs w:val="20"/>
          </w:rPr>
          <w:t>(click here for recording)</w:t>
        </w:r>
      </w:hyperlink>
    </w:p>
    <w:p w14:paraId="7657EED6" w14:textId="77777777" w:rsidR="000C05AD" w:rsidRPr="0061364F" w:rsidRDefault="000C05AD" w:rsidP="0061364F">
      <w:pPr>
        <w:ind w:left="1440" w:hanging="1440"/>
        <w:jc w:val="both"/>
        <w:rPr>
          <w:rStyle w:val="LineNumber"/>
          <w:bCs/>
          <w:szCs w:val="20"/>
        </w:rPr>
      </w:pPr>
    </w:p>
    <w:p w14:paraId="1938F578" w14:textId="35879382" w:rsidR="00583917" w:rsidRPr="0061364F" w:rsidRDefault="000C05AD" w:rsidP="0061364F">
      <w:pPr>
        <w:keepLines/>
        <w:jc w:val="both"/>
        <w:rPr>
          <w:rStyle w:val="LineNumber"/>
          <w:rFonts w:eastAsia="Tahoma"/>
          <w:szCs w:val="20"/>
        </w:rPr>
      </w:pPr>
      <w:r w:rsidRPr="0061364F">
        <w:rPr>
          <w:rStyle w:val="LineNumber"/>
          <w:b/>
          <w:bCs/>
          <w:szCs w:val="20"/>
        </w:rPr>
        <w:t>Agenda Item 3.2</w:t>
      </w:r>
      <w:r w:rsidRPr="0061364F">
        <w:rPr>
          <w:rStyle w:val="LineNumber"/>
          <w:bCs/>
          <w:szCs w:val="20"/>
        </w:rPr>
        <w:t xml:space="preserve"> </w:t>
      </w:r>
      <w:r w:rsidR="00583917" w:rsidRPr="0061364F">
        <w:rPr>
          <w:rStyle w:val="LineNumber"/>
          <w:bCs/>
          <w:szCs w:val="20"/>
        </w:rPr>
        <w:t xml:space="preserve">is a request by </w:t>
      </w:r>
      <w:r w:rsidR="006D4967" w:rsidRPr="0061364F">
        <w:rPr>
          <w:rStyle w:val="LineNumber"/>
          <w:bCs/>
          <w:szCs w:val="20"/>
        </w:rPr>
        <w:t>Melanie Ruff, Maverik</w:t>
      </w:r>
      <w:r w:rsidR="00583917" w:rsidRPr="0061364F">
        <w:rPr>
          <w:rStyle w:val="LineNumber"/>
          <w:bCs/>
          <w:szCs w:val="20"/>
        </w:rPr>
        <w:t xml:space="preserve"> for the Planning Commission to</w:t>
      </w:r>
      <w:r w:rsidR="006D4967" w:rsidRPr="0061364F">
        <w:rPr>
          <w:rStyle w:val="LineNumber"/>
          <w:bCs/>
          <w:szCs w:val="20"/>
        </w:rPr>
        <w:t xml:space="preserve"> </w:t>
      </w:r>
      <w:r w:rsidR="006D4967" w:rsidRPr="0061364F">
        <w:rPr>
          <w:color w:val="000000"/>
          <w:sz w:val="20"/>
          <w:szCs w:val="20"/>
        </w:rPr>
        <w:t>approve</w:t>
      </w:r>
      <w:r w:rsidR="006D4967" w:rsidRPr="0061364F">
        <w:rPr>
          <w:sz w:val="20"/>
          <w:szCs w:val="20"/>
        </w:rPr>
        <w:t xml:space="preserve"> the site plan of Maverik – University Parkway located generally at 1247 South Geneva Road in the C2 zone.</w:t>
      </w:r>
      <w:r w:rsidR="00EC623F">
        <w:rPr>
          <w:sz w:val="20"/>
          <w:szCs w:val="20"/>
        </w:rPr>
        <w:t xml:space="preserve"> </w:t>
      </w:r>
    </w:p>
    <w:p w14:paraId="129CA340" w14:textId="392DC127" w:rsidR="000C05AD" w:rsidRPr="0061364F" w:rsidRDefault="000C05AD" w:rsidP="0061364F">
      <w:pPr>
        <w:pStyle w:val="NormalWeb"/>
        <w:spacing w:before="0" w:beforeAutospacing="0" w:after="0" w:afterAutospacing="0"/>
        <w:ind w:left="14"/>
        <w:contextualSpacing/>
        <w:rPr>
          <w:rStyle w:val="LineNumber"/>
          <w:bCs/>
          <w:szCs w:val="20"/>
        </w:rPr>
      </w:pPr>
    </w:p>
    <w:p w14:paraId="312E30E3" w14:textId="77777777" w:rsidR="006D4967" w:rsidRPr="0061364F" w:rsidRDefault="000C05AD" w:rsidP="0061364F">
      <w:pPr>
        <w:pBdr>
          <w:top w:val="nil"/>
          <w:left w:val="nil"/>
          <w:bottom w:val="nil"/>
          <w:right w:val="nil"/>
          <w:between w:val="nil"/>
        </w:pBdr>
        <w:ind w:left="14"/>
        <w:rPr>
          <w:sz w:val="20"/>
          <w:szCs w:val="20"/>
        </w:rPr>
      </w:pPr>
      <w:r w:rsidRPr="0061364F">
        <w:rPr>
          <w:rStyle w:val="LineNumber"/>
          <w:b/>
          <w:szCs w:val="20"/>
          <w:u w:val="single"/>
        </w:rPr>
        <w:t>Staff Presentation</w:t>
      </w:r>
      <w:r w:rsidRPr="0061364F">
        <w:rPr>
          <w:rStyle w:val="LineNumber"/>
          <w:b/>
          <w:szCs w:val="20"/>
        </w:rPr>
        <w:t>:</w:t>
      </w:r>
      <w:r w:rsidRPr="0061364F">
        <w:rPr>
          <w:rStyle w:val="LineNumber"/>
          <w:szCs w:val="20"/>
        </w:rPr>
        <w:t xml:space="preserve">  </w:t>
      </w:r>
      <w:r w:rsidR="006D4967" w:rsidRPr="0061364F">
        <w:rPr>
          <w:sz w:val="20"/>
          <w:szCs w:val="20"/>
        </w:rPr>
        <w:t>The applicant is proposing to develop a 5,951 square foot convenience store with fuel dispensers on the 3.57 acre parcel. There will be twenty (20) fuel dispensers with a canopy in front of the store. There will be no separate large vehicle fuel dispensers on the property. The facility will provide fueling, fresh food items, packaged beer and wine sales. The restroom facilities will be open to the public and the store will operate twenty-four (24) hours a day, seven (7) days a week.</w:t>
      </w:r>
    </w:p>
    <w:p w14:paraId="5416447D" w14:textId="77777777" w:rsidR="006D4967" w:rsidRPr="0061364F" w:rsidRDefault="006D4967" w:rsidP="0061364F">
      <w:pPr>
        <w:pBdr>
          <w:top w:val="nil"/>
          <w:left w:val="nil"/>
          <w:bottom w:val="nil"/>
          <w:right w:val="nil"/>
          <w:between w:val="nil"/>
        </w:pBdr>
        <w:ind w:left="14"/>
        <w:rPr>
          <w:sz w:val="20"/>
          <w:szCs w:val="20"/>
        </w:rPr>
      </w:pPr>
    </w:p>
    <w:p w14:paraId="754E48F2" w14:textId="77777777" w:rsidR="006D4967" w:rsidRPr="0061364F" w:rsidRDefault="006D4967" w:rsidP="0061364F">
      <w:pPr>
        <w:pBdr>
          <w:top w:val="nil"/>
          <w:left w:val="nil"/>
          <w:bottom w:val="nil"/>
          <w:right w:val="nil"/>
          <w:between w:val="nil"/>
        </w:pBdr>
        <w:ind w:left="14"/>
        <w:rPr>
          <w:sz w:val="20"/>
          <w:szCs w:val="20"/>
        </w:rPr>
      </w:pPr>
      <w:r w:rsidRPr="0061364F">
        <w:rPr>
          <w:sz w:val="20"/>
          <w:szCs w:val="20"/>
        </w:rPr>
        <w:t xml:space="preserve">This parcel was recently three large parcels. At Planning Commission on August 16, 2023, a final plat was approved that combined the three separate lots into one large lot. The lot is zoned C2 and is bordered on the east and south by residential properties. Service stations with convenience stores are a permitted use in the C2 zone. </w:t>
      </w:r>
    </w:p>
    <w:p w14:paraId="57516E70"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p>
    <w:p w14:paraId="6A06A8B5"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r w:rsidRPr="0061364F">
        <w:rPr>
          <w:rStyle w:val="Hyperlink"/>
          <w:i/>
          <w:color w:val="auto"/>
          <w:sz w:val="20"/>
          <w:szCs w:val="20"/>
          <w:u w:val="none"/>
        </w:rPr>
        <w:t>Parking:</w:t>
      </w:r>
      <w:r w:rsidRPr="0061364F">
        <w:rPr>
          <w:rStyle w:val="Hyperlink"/>
          <w:color w:val="auto"/>
          <w:sz w:val="20"/>
          <w:szCs w:val="20"/>
          <w:u w:val="none"/>
        </w:rPr>
        <w:t xml:space="preserve"> In the C2 zone they are required to have one parking stall for every 250 square feet of building. With the 5,951 square foot building they would be required to have twenty-four (24) parking stalls. They are providing forty-eight (48) parking stalls.</w:t>
      </w:r>
    </w:p>
    <w:p w14:paraId="1C8328C8"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p>
    <w:p w14:paraId="6EC05240"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r w:rsidRPr="0061364F">
        <w:rPr>
          <w:rStyle w:val="Hyperlink"/>
          <w:i/>
          <w:color w:val="auto"/>
          <w:sz w:val="20"/>
          <w:szCs w:val="20"/>
          <w:u w:val="none"/>
        </w:rPr>
        <w:t>Architecture:</w:t>
      </w:r>
      <w:r w:rsidRPr="0061364F">
        <w:rPr>
          <w:rStyle w:val="Hyperlink"/>
          <w:color w:val="auto"/>
          <w:sz w:val="20"/>
          <w:szCs w:val="20"/>
          <w:u w:val="none"/>
        </w:rPr>
        <w:t xml:space="preserve"> The materials for the convenience store building will be cultured stone veneer and fiber cement board &amp; batten. The roof of the portico over the entrance to the c-store will be a standing seam metal and the main roof will be pre-finished metal. These are approved materials for the C2 zone.</w:t>
      </w:r>
    </w:p>
    <w:p w14:paraId="63205A08"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p>
    <w:p w14:paraId="6B2ADD9D"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r w:rsidRPr="0061364F">
        <w:rPr>
          <w:rStyle w:val="Hyperlink"/>
          <w:i/>
          <w:color w:val="auto"/>
          <w:sz w:val="20"/>
          <w:szCs w:val="20"/>
          <w:u w:val="none"/>
        </w:rPr>
        <w:lastRenderedPageBreak/>
        <w:t>Setbacks:</w:t>
      </w:r>
      <w:r w:rsidRPr="0061364F">
        <w:rPr>
          <w:rStyle w:val="Hyperlink"/>
          <w:color w:val="auto"/>
          <w:sz w:val="20"/>
          <w:szCs w:val="20"/>
          <w:u w:val="none"/>
        </w:rPr>
        <w:t xml:space="preserve"> The convenience store building will meet the setbacks of the C2 zone. It will back to Geneva Road and is 27.5 feet from the property line. It will be 153.3 feet from University Parkway.</w:t>
      </w:r>
    </w:p>
    <w:p w14:paraId="6684C1C6" w14:textId="77777777" w:rsidR="006D4967" w:rsidRPr="0061364F" w:rsidRDefault="006D4967" w:rsidP="0061364F">
      <w:pPr>
        <w:pBdr>
          <w:top w:val="nil"/>
          <w:left w:val="nil"/>
          <w:bottom w:val="nil"/>
          <w:right w:val="nil"/>
          <w:between w:val="nil"/>
        </w:pBdr>
        <w:ind w:left="14"/>
        <w:rPr>
          <w:rStyle w:val="Hyperlink"/>
          <w:i/>
          <w:color w:val="auto"/>
          <w:sz w:val="20"/>
          <w:szCs w:val="20"/>
          <w:u w:val="none"/>
        </w:rPr>
      </w:pPr>
    </w:p>
    <w:p w14:paraId="0E0ABEF2"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r w:rsidRPr="0061364F">
        <w:rPr>
          <w:rStyle w:val="Hyperlink"/>
          <w:i/>
          <w:color w:val="auto"/>
          <w:sz w:val="20"/>
          <w:szCs w:val="20"/>
          <w:u w:val="none"/>
        </w:rPr>
        <w:t>Landscaping:</w:t>
      </w:r>
      <w:r w:rsidRPr="0061364F">
        <w:rPr>
          <w:rStyle w:val="Hyperlink"/>
          <w:color w:val="auto"/>
          <w:sz w:val="20"/>
          <w:szCs w:val="20"/>
          <w:u w:val="none"/>
        </w:rPr>
        <w:t xml:space="preserve"> The applicant submitted a landscaping plan that complies with all applicable requirements. There may need to be a slight change made regarding the trees at the southern end of the property and detention basin. There are water, sewer and storm drain lines that run underneath that area, so staff will need to work with Maverik in the placement of those trees.</w:t>
      </w:r>
    </w:p>
    <w:p w14:paraId="4D4C009C" w14:textId="77777777" w:rsidR="006D4967" w:rsidRPr="0061364F" w:rsidRDefault="006D4967" w:rsidP="0061364F">
      <w:pPr>
        <w:pBdr>
          <w:top w:val="nil"/>
          <w:left w:val="nil"/>
          <w:bottom w:val="nil"/>
          <w:right w:val="nil"/>
          <w:between w:val="nil"/>
        </w:pBdr>
        <w:ind w:left="14"/>
        <w:rPr>
          <w:rStyle w:val="Hyperlink"/>
          <w:color w:val="auto"/>
          <w:sz w:val="20"/>
          <w:szCs w:val="20"/>
          <w:u w:val="none"/>
        </w:rPr>
      </w:pPr>
    </w:p>
    <w:p w14:paraId="1E2F8DF1" w14:textId="79F79B2F" w:rsidR="000C05AD" w:rsidRPr="0061364F" w:rsidRDefault="006D4967" w:rsidP="0061364F">
      <w:pPr>
        <w:pBdr>
          <w:top w:val="nil"/>
          <w:left w:val="nil"/>
          <w:bottom w:val="nil"/>
          <w:right w:val="nil"/>
          <w:between w:val="nil"/>
        </w:pBdr>
        <w:ind w:left="14"/>
        <w:rPr>
          <w:sz w:val="20"/>
          <w:szCs w:val="20"/>
        </w:rPr>
      </w:pPr>
      <w:r w:rsidRPr="0061364F">
        <w:rPr>
          <w:rStyle w:val="Hyperlink"/>
          <w:i/>
          <w:color w:val="auto"/>
          <w:sz w:val="20"/>
          <w:szCs w:val="20"/>
          <w:u w:val="none"/>
        </w:rPr>
        <w:t>Traffic:</w:t>
      </w:r>
      <w:r w:rsidRPr="0061364F">
        <w:rPr>
          <w:rStyle w:val="Hyperlink"/>
          <w:color w:val="auto"/>
          <w:sz w:val="20"/>
          <w:szCs w:val="20"/>
          <w:u w:val="none"/>
        </w:rPr>
        <w:t xml:space="preserve"> A traffic impact study was submitted and approved by our traffic engineer consultant. The main entrance to the property will be from Geneva Road. There will be a secondary access from University Parkway and this is a shared access with the Village on the Parkway development to the east.</w:t>
      </w:r>
    </w:p>
    <w:p w14:paraId="2165192A" w14:textId="77777777" w:rsidR="000C05AD" w:rsidRPr="0061364F" w:rsidRDefault="000C05AD" w:rsidP="0061364F">
      <w:pPr>
        <w:pStyle w:val="NormalWeb"/>
        <w:spacing w:before="0" w:beforeAutospacing="0" w:after="0" w:afterAutospacing="0"/>
        <w:rPr>
          <w:sz w:val="20"/>
          <w:szCs w:val="20"/>
        </w:rPr>
      </w:pPr>
    </w:p>
    <w:p w14:paraId="3E832617" w14:textId="13E3B700" w:rsidR="000C05AD" w:rsidRPr="0061364F" w:rsidRDefault="000C05AD" w:rsidP="0061364F">
      <w:pPr>
        <w:keepLines/>
        <w:jc w:val="both"/>
        <w:rPr>
          <w:rFonts w:eastAsia="Tahoma"/>
          <w:sz w:val="20"/>
          <w:szCs w:val="20"/>
        </w:rPr>
      </w:pPr>
      <w:r w:rsidRPr="0061364F">
        <w:rPr>
          <w:b/>
          <w:sz w:val="20"/>
          <w:szCs w:val="20"/>
          <w:u w:val="single"/>
        </w:rPr>
        <w:t>Recommendation</w:t>
      </w:r>
      <w:r w:rsidRPr="0061364F">
        <w:rPr>
          <w:b/>
          <w:sz w:val="20"/>
          <w:szCs w:val="20"/>
        </w:rPr>
        <w:t xml:space="preserve">: </w:t>
      </w:r>
      <w:r w:rsidRPr="0061364F">
        <w:rPr>
          <w:sz w:val="20"/>
          <w:szCs w:val="20"/>
        </w:rPr>
        <w:t>The Development Review Committee determined this request complies with the Orem City Code.</w:t>
      </w:r>
      <w:r w:rsidRPr="0061364F">
        <w:rPr>
          <w:noProof/>
          <w:sz w:val="20"/>
          <w:szCs w:val="20"/>
        </w:rPr>
        <w:t xml:space="preserve"> Staff recommends the Planning Commission </w:t>
      </w:r>
      <w:r w:rsidR="006D4967" w:rsidRPr="0061364F">
        <w:rPr>
          <w:color w:val="000000"/>
          <w:sz w:val="20"/>
          <w:szCs w:val="20"/>
        </w:rPr>
        <w:t>approve</w:t>
      </w:r>
      <w:r w:rsidR="006D4967" w:rsidRPr="0061364F">
        <w:rPr>
          <w:sz w:val="20"/>
          <w:szCs w:val="20"/>
        </w:rPr>
        <w:t xml:space="preserve"> the site plan of Maverik – University Parkway located generally at 1247 South Geneva Road in the C2 zone.</w:t>
      </w:r>
    </w:p>
    <w:p w14:paraId="48592549" w14:textId="77777777" w:rsidR="000C05AD" w:rsidRPr="0061364F" w:rsidRDefault="000C05AD" w:rsidP="0061364F">
      <w:pPr>
        <w:jc w:val="both"/>
        <w:rPr>
          <w:rStyle w:val="LineNumber"/>
          <w:szCs w:val="20"/>
        </w:rPr>
      </w:pPr>
    </w:p>
    <w:p w14:paraId="1EF82EB3" w14:textId="7EF6F15A" w:rsidR="000C05AD" w:rsidRPr="0061364F" w:rsidRDefault="002D59D0" w:rsidP="0061364F">
      <w:pPr>
        <w:jc w:val="both"/>
        <w:rPr>
          <w:sz w:val="20"/>
          <w:szCs w:val="20"/>
        </w:rPr>
      </w:pPr>
      <w:r w:rsidRPr="0061364F">
        <w:rPr>
          <w:sz w:val="20"/>
          <w:szCs w:val="20"/>
        </w:rPr>
        <w:t xml:space="preserve">Chair Komen </w:t>
      </w:r>
      <w:r w:rsidR="000C05AD" w:rsidRPr="0061364F">
        <w:rPr>
          <w:sz w:val="20"/>
          <w:szCs w:val="20"/>
        </w:rPr>
        <w:t xml:space="preserve">asked if the Planning Commission had any questions for </w:t>
      </w:r>
      <w:r w:rsidR="006D4967" w:rsidRPr="0061364F">
        <w:rPr>
          <w:sz w:val="20"/>
          <w:szCs w:val="20"/>
        </w:rPr>
        <w:t>Ms. Wagstaff</w:t>
      </w:r>
      <w:r w:rsidR="000C05AD" w:rsidRPr="0061364F">
        <w:rPr>
          <w:sz w:val="20"/>
          <w:szCs w:val="20"/>
        </w:rPr>
        <w:t xml:space="preserve">. </w:t>
      </w:r>
    </w:p>
    <w:p w14:paraId="32243FF3" w14:textId="77777777" w:rsidR="000C05AD" w:rsidRPr="0061364F" w:rsidRDefault="000C05AD" w:rsidP="0061364F">
      <w:pPr>
        <w:jc w:val="both"/>
        <w:rPr>
          <w:sz w:val="20"/>
          <w:szCs w:val="20"/>
        </w:rPr>
      </w:pPr>
    </w:p>
    <w:p w14:paraId="33B62C96" w14:textId="24EB0214" w:rsidR="000C05AD" w:rsidRPr="0061364F" w:rsidRDefault="002D59D0" w:rsidP="0061364F">
      <w:pPr>
        <w:jc w:val="both"/>
        <w:rPr>
          <w:sz w:val="20"/>
          <w:szCs w:val="20"/>
        </w:rPr>
      </w:pPr>
      <w:r w:rsidRPr="0061364F">
        <w:rPr>
          <w:sz w:val="20"/>
          <w:szCs w:val="20"/>
        </w:rPr>
        <w:t xml:space="preserve">Chair Komen </w:t>
      </w:r>
      <w:r w:rsidR="000C05AD" w:rsidRPr="0061364F">
        <w:rPr>
          <w:sz w:val="20"/>
          <w:szCs w:val="20"/>
        </w:rPr>
        <w:t xml:space="preserve">invited the applicant to come forward. </w:t>
      </w:r>
      <w:r w:rsidR="006D4967" w:rsidRPr="0061364F">
        <w:rPr>
          <w:sz w:val="20"/>
          <w:szCs w:val="20"/>
        </w:rPr>
        <w:t>Melanie Ruff</w:t>
      </w:r>
      <w:r w:rsidR="000C05AD" w:rsidRPr="0061364F">
        <w:rPr>
          <w:sz w:val="20"/>
          <w:szCs w:val="20"/>
        </w:rPr>
        <w:t xml:space="preserve"> introduced </w:t>
      </w:r>
      <w:r w:rsidR="00A3516A">
        <w:rPr>
          <w:sz w:val="20"/>
          <w:szCs w:val="20"/>
        </w:rPr>
        <w:t>her</w:t>
      </w:r>
      <w:r w:rsidR="000C05AD" w:rsidRPr="0061364F">
        <w:rPr>
          <w:sz w:val="20"/>
          <w:szCs w:val="20"/>
        </w:rPr>
        <w:t>self.</w:t>
      </w:r>
      <w:r w:rsidR="00EE325C">
        <w:rPr>
          <w:sz w:val="20"/>
          <w:szCs w:val="20"/>
        </w:rPr>
        <w:t xml:space="preserve"> </w:t>
      </w:r>
    </w:p>
    <w:p w14:paraId="6ED95221" w14:textId="77777777" w:rsidR="000C05AD" w:rsidRPr="0061364F" w:rsidRDefault="000C05AD" w:rsidP="0061364F">
      <w:pPr>
        <w:jc w:val="both"/>
        <w:rPr>
          <w:sz w:val="20"/>
          <w:szCs w:val="20"/>
        </w:rPr>
      </w:pPr>
    </w:p>
    <w:p w14:paraId="486A79DE" w14:textId="6D08E218" w:rsidR="000C05AD" w:rsidRPr="0061364F" w:rsidRDefault="002D59D0" w:rsidP="0061364F">
      <w:pPr>
        <w:jc w:val="both"/>
        <w:rPr>
          <w:sz w:val="20"/>
          <w:szCs w:val="20"/>
        </w:rPr>
      </w:pPr>
      <w:r w:rsidRPr="0061364F">
        <w:rPr>
          <w:sz w:val="20"/>
          <w:szCs w:val="20"/>
        </w:rPr>
        <w:t xml:space="preserve">Chair Komen </w:t>
      </w:r>
      <w:r w:rsidR="000C05AD" w:rsidRPr="0061364F">
        <w:rPr>
          <w:sz w:val="20"/>
          <w:szCs w:val="20"/>
        </w:rPr>
        <w:t xml:space="preserve">asked if the Planning Commission had any more questions for the applicant or staff. When none did, </w:t>
      </w:r>
      <w:r w:rsidR="00455D2C" w:rsidRPr="0061364F">
        <w:rPr>
          <w:sz w:val="20"/>
          <w:szCs w:val="20"/>
        </w:rPr>
        <w:t>s</w:t>
      </w:r>
      <w:r w:rsidR="000C05AD" w:rsidRPr="0061364F">
        <w:rPr>
          <w:sz w:val="20"/>
          <w:szCs w:val="20"/>
        </w:rPr>
        <w:t>he called for a motion on this item.</w:t>
      </w:r>
    </w:p>
    <w:p w14:paraId="37D21BBB" w14:textId="77777777" w:rsidR="000C05AD" w:rsidRPr="0061364F" w:rsidRDefault="000C05AD" w:rsidP="0061364F">
      <w:pPr>
        <w:jc w:val="both"/>
        <w:rPr>
          <w:sz w:val="20"/>
          <w:szCs w:val="20"/>
        </w:rPr>
      </w:pPr>
    </w:p>
    <w:p w14:paraId="127EA5DC" w14:textId="27E0B053" w:rsidR="000C05AD" w:rsidRPr="0061364F" w:rsidRDefault="000C05AD" w:rsidP="0061364F">
      <w:pPr>
        <w:keepLines/>
        <w:jc w:val="both"/>
        <w:rPr>
          <w:sz w:val="20"/>
          <w:szCs w:val="20"/>
        </w:rPr>
      </w:pPr>
      <w:r w:rsidRPr="0061364F">
        <w:rPr>
          <w:b/>
          <w:sz w:val="20"/>
          <w:szCs w:val="20"/>
          <w:u w:val="single"/>
        </w:rPr>
        <w:t>Planning Commission Action</w:t>
      </w:r>
      <w:r w:rsidRPr="0061364F">
        <w:rPr>
          <w:b/>
          <w:sz w:val="20"/>
          <w:szCs w:val="20"/>
        </w:rPr>
        <w:t xml:space="preserve">: </w:t>
      </w:r>
      <w:r w:rsidR="00EE325C">
        <w:rPr>
          <w:b/>
          <w:sz w:val="20"/>
          <w:szCs w:val="20"/>
        </w:rPr>
        <w:t xml:space="preserve"> </w:t>
      </w:r>
      <w:r w:rsidR="00EE325C" w:rsidRPr="00EE325C">
        <w:rPr>
          <w:sz w:val="20"/>
          <w:szCs w:val="20"/>
        </w:rPr>
        <w:t>Mr. Sakar</w:t>
      </w:r>
      <w:r w:rsidRPr="0061364F">
        <w:rPr>
          <w:sz w:val="20"/>
          <w:szCs w:val="20"/>
        </w:rPr>
        <w:t xml:space="preserve"> moved to approve</w:t>
      </w:r>
      <w:r w:rsidR="00E5033D" w:rsidRPr="0061364F">
        <w:rPr>
          <w:sz w:val="20"/>
          <w:szCs w:val="20"/>
        </w:rPr>
        <w:t xml:space="preserve"> the site plan of Maverik – University Parkway located generally at 1247 South Geneva Road in the C2 zone. </w:t>
      </w:r>
      <w:r w:rsidR="00EE325C">
        <w:rPr>
          <w:sz w:val="20"/>
          <w:szCs w:val="20"/>
        </w:rPr>
        <w:t>Mr. Hawkes</w:t>
      </w:r>
      <w:r w:rsidRPr="0061364F">
        <w:rPr>
          <w:sz w:val="20"/>
          <w:szCs w:val="20"/>
        </w:rPr>
        <w:t xml:space="preserve"> seconded the motion. Those voting aye: </w:t>
      </w:r>
      <w:r w:rsidR="00DC1E97" w:rsidRPr="0061364F">
        <w:rPr>
          <w:sz w:val="20"/>
          <w:szCs w:val="20"/>
        </w:rPr>
        <w:t xml:space="preserve">Mike Carpenter, </w:t>
      </w:r>
      <w:r w:rsidR="00DC1E97" w:rsidRPr="0061364F">
        <w:rPr>
          <w:bCs/>
          <w:sz w:val="20"/>
          <w:szCs w:val="20"/>
        </w:rPr>
        <w:t>Gerald Crismon, James Hawkes, Helena Kleinlein, Madeline Komen</w:t>
      </w:r>
      <w:r w:rsidR="00227FB4" w:rsidRPr="0061364F">
        <w:rPr>
          <w:bCs/>
          <w:sz w:val="20"/>
          <w:szCs w:val="20"/>
        </w:rPr>
        <w:t xml:space="preserve">, </w:t>
      </w:r>
      <w:r w:rsidR="00D8198B" w:rsidRPr="0061364F">
        <w:rPr>
          <w:bCs/>
          <w:sz w:val="20"/>
          <w:szCs w:val="20"/>
        </w:rPr>
        <w:t>Murray Low and Haysam Saka</w:t>
      </w:r>
      <w:r w:rsidR="00D8198B" w:rsidRPr="0061364F">
        <w:rPr>
          <w:sz w:val="20"/>
          <w:szCs w:val="20"/>
        </w:rPr>
        <w:t>r</w:t>
      </w:r>
      <w:r w:rsidR="00DB2CC9" w:rsidRPr="0061364F">
        <w:rPr>
          <w:sz w:val="20"/>
          <w:szCs w:val="20"/>
        </w:rPr>
        <w:t xml:space="preserve">. </w:t>
      </w:r>
      <w:r w:rsidRPr="0061364F">
        <w:rPr>
          <w:sz w:val="20"/>
          <w:szCs w:val="20"/>
        </w:rPr>
        <w:t>The motion passed unanimously.</w:t>
      </w:r>
    </w:p>
    <w:p w14:paraId="6E6FA2ED" w14:textId="77777777" w:rsidR="00C20394" w:rsidRPr="0061364F" w:rsidRDefault="00C20394" w:rsidP="0061364F">
      <w:pPr>
        <w:pStyle w:val="NormalWeb"/>
        <w:spacing w:before="0" w:beforeAutospacing="0" w:after="0" w:afterAutospacing="0"/>
        <w:rPr>
          <w:noProof/>
          <w:sz w:val="20"/>
          <w:szCs w:val="20"/>
        </w:rPr>
      </w:pPr>
    </w:p>
    <w:p w14:paraId="6A682CBA" w14:textId="54F07351" w:rsidR="000C05AD" w:rsidRPr="0061364F" w:rsidRDefault="002D59D0" w:rsidP="00EE325C">
      <w:pPr>
        <w:jc w:val="both"/>
        <w:rPr>
          <w:rStyle w:val="LineNumber"/>
          <w:bCs/>
          <w:szCs w:val="20"/>
        </w:rPr>
      </w:pPr>
      <w:r w:rsidRPr="0061364F">
        <w:rPr>
          <w:sz w:val="20"/>
          <w:szCs w:val="20"/>
        </w:rPr>
        <w:t xml:space="preserve">Chair Komen </w:t>
      </w:r>
      <w:r w:rsidR="00EC623F">
        <w:rPr>
          <w:sz w:val="20"/>
          <w:szCs w:val="20"/>
        </w:rPr>
        <w:t>announced that</w:t>
      </w:r>
      <w:r w:rsidR="000C05AD" w:rsidRPr="0061364F">
        <w:rPr>
          <w:rStyle w:val="LineNumber"/>
          <w:bCs/>
          <w:szCs w:val="20"/>
        </w:rPr>
        <w:t xml:space="preserve"> </w:t>
      </w:r>
      <w:r w:rsidR="000C05AD" w:rsidRPr="0061364F">
        <w:rPr>
          <w:rStyle w:val="LineNumber"/>
          <w:b/>
          <w:bCs/>
          <w:szCs w:val="20"/>
        </w:rPr>
        <w:t>Agenda Item 3.3</w:t>
      </w:r>
      <w:r w:rsidR="00EC623F">
        <w:rPr>
          <w:rStyle w:val="LineNumber"/>
          <w:b/>
          <w:bCs/>
          <w:szCs w:val="20"/>
        </w:rPr>
        <w:t xml:space="preserve"> </w:t>
      </w:r>
      <w:r w:rsidR="00EC623F" w:rsidRPr="00EC623F">
        <w:rPr>
          <w:rStyle w:val="LineNumber"/>
          <w:bCs/>
          <w:szCs w:val="20"/>
        </w:rPr>
        <w:t>had been withdrawn</w:t>
      </w:r>
      <w:r w:rsidR="00EC623F">
        <w:rPr>
          <w:rStyle w:val="LineNumber"/>
          <w:bCs/>
          <w:szCs w:val="20"/>
        </w:rPr>
        <w:t xml:space="preserve">. </w:t>
      </w:r>
      <w:hyperlink r:id="rId10" w:history="1">
        <w:r w:rsidR="00EC623F" w:rsidRPr="00A31F63">
          <w:rPr>
            <w:rStyle w:val="Hyperlink"/>
            <w:bCs/>
            <w:sz w:val="20"/>
            <w:szCs w:val="20"/>
          </w:rPr>
          <w:t>(click here for recording)</w:t>
        </w:r>
      </w:hyperlink>
    </w:p>
    <w:p w14:paraId="3988CFDC" w14:textId="4F5E6195" w:rsidR="000C05AD" w:rsidRPr="0061364F" w:rsidRDefault="000C05AD" w:rsidP="0061364F">
      <w:pPr>
        <w:ind w:left="1440" w:hanging="1440"/>
        <w:jc w:val="both"/>
        <w:rPr>
          <w:rStyle w:val="LineNumber"/>
          <w:bCs/>
          <w:szCs w:val="20"/>
        </w:rPr>
      </w:pPr>
    </w:p>
    <w:p w14:paraId="346112D4" w14:textId="61DE5020" w:rsidR="000C05AD" w:rsidRPr="0061364F" w:rsidRDefault="002D59D0" w:rsidP="0061364F">
      <w:pPr>
        <w:ind w:left="1440" w:hanging="1440"/>
        <w:jc w:val="both"/>
        <w:rPr>
          <w:rStyle w:val="LineNumber"/>
          <w:bCs/>
          <w:szCs w:val="20"/>
        </w:rPr>
      </w:pPr>
      <w:r w:rsidRPr="0061364F">
        <w:rPr>
          <w:sz w:val="20"/>
          <w:szCs w:val="20"/>
        </w:rPr>
        <w:t xml:space="preserve">Chair Komen </w:t>
      </w:r>
      <w:r w:rsidR="000C05AD" w:rsidRPr="0061364F">
        <w:rPr>
          <w:sz w:val="20"/>
          <w:szCs w:val="20"/>
        </w:rPr>
        <w:t xml:space="preserve">asked </w:t>
      </w:r>
      <w:r w:rsidR="00E5033D" w:rsidRPr="0061364F">
        <w:rPr>
          <w:sz w:val="20"/>
          <w:szCs w:val="20"/>
        </w:rPr>
        <w:t>Ms. Wagstaff</w:t>
      </w:r>
      <w:r w:rsidR="000C05AD" w:rsidRPr="0061364F">
        <w:rPr>
          <w:sz w:val="20"/>
          <w:szCs w:val="20"/>
        </w:rPr>
        <w:t xml:space="preserve"> to </w:t>
      </w:r>
      <w:r w:rsidR="000C05AD" w:rsidRPr="0061364F">
        <w:rPr>
          <w:rStyle w:val="LineNumber"/>
          <w:bCs/>
          <w:szCs w:val="20"/>
        </w:rPr>
        <w:t xml:space="preserve">introduce </w:t>
      </w:r>
      <w:r w:rsidR="000C05AD" w:rsidRPr="0061364F">
        <w:rPr>
          <w:rStyle w:val="LineNumber"/>
          <w:b/>
          <w:bCs/>
          <w:szCs w:val="20"/>
        </w:rPr>
        <w:t>Agenda Item 3.4</w:t>
      </w:r>
      <w:r w:rsidR="000C05AD" w:rsidRPr="0061364F">
        <w:rPr>
          <w:rStyle w:val="LineNumber"/>
          <w:bCs/>
          <w:szCs w:val="20"/>
        </w:rPr>
        <w:t>:</w:t>
      </w:r>
      <w:r w:rsidR="00EC623F">
        <w:rPr>
          <w:rStyle w:val="LineNumber"/>
          <w:bCs/>
          <w:szCs w:val="20"/>
        </w:rPr>
        <w:t xml:space="preserve"> </w:t>
      </w:r>
      <w:hyperlink r:id="rId11" w:history="1">
        <w:r w:rsidR="00EC623F" w:rsidRPr="00A31F63">
          <w:rPr>
            <w:rStyle w:val="Hyperlink"/>
            <w:bCs/>
            <w:sz w:val="20"/>
            <w:szCs w:val="20"/>
          </w:rPr>
          <w:t>(click here for recording)</w:t>
        </w:r>
      </w:hyperlink>
    </w:p>
    <w:p w14:paraId="0B1C202B" w14:textId="36D92110" w:rsidR="000C05AD" w:rsidRPr="0061364F" w:rsidRDefault="000C05AD" w:rsidP="0061364F">
      <w:pPr>
        <w:ind w:left="1440" w:hanging="1440"/>
        <w:jc w:val="both"/>
        <w:rPr>
          <w:rStyle w:val="LineNumber"/>
          <w:bCs/>
          <w:szCs w:val="20"/>
        </w:rPr>
      </w:pPr>
    </w:p>
    <w:p w14:paraId="587CD43F" w14:textId="7C1E4AE5" w:rsidR="00583917" w:rsidRPr="0061364F" w:rsidRDefault="000C05AD" w:rsidP="0061364F">
      <w:pPr>
        <w:pStyle w:val="NormalWeb"/>
        <w:spacing w:before="0" w:beforeAutospacing="0" w:after="0" w:afterAutospacing="0"/>
        <w:ind w:left="14"/>
        <w:contextualSpacing/>
        <w:rPr>
          <w:rStyle w:val="LineNumber"/>
          <w:bCs/>
          <w:szCs w:val="20"/>
        </w:rPr>
      </w:pPr>
      <w:r w:rsidRPr="0061364F">
        <w:rPr>
          <w:rStyle w:val="LineNumber"/>
          <w:b/>
          <w:bCs/>
          <w:szCs w:val="20"/>
        </w:rPr>
        <w:t>Agenda Item 3.4</w:t>
      </w:r>
      <w:r w:rsidRPr="0061364F">
        <w:rPr>
          <w:rStyle w:val="LineNumber"/>
          <w:bCs/>
          <w:szCs w:val="20"/>
        </w:rPr>
        <w:t xml:space="preserve"> </w:t>
      </w:r>
      <w:r w:rsidR="00583917" w:rsidRPr="0061364F">
        <w:rPr>
          <w:rStyle w:val="LineNumber"/>
          <w:bCs/>
          <w:szCs w:val="20"/>
        </w:rPr>
        <w:t xml:space="preserve">is a request by </w:t>
      </w:r>
      <w:r w:rsidR="00E5033D" w:rsidRPr="0061364F">
        <w:rPr>
          <w:rStyle w:val="LineNumber"/>
          <w:bCs/>
          <w:szCs w:val="20"/>
        </w:rPr>
        <w:t>Development Services</w:t>
      </w:r>
      <w:r w:rsidR="00583917" w:rsidRPr="0061364F">
        <w:rPr>
          <w:rStyle w:val="LineNumber"/>
          <w:bCs/>
          <w:szCs w:val="20"/>
        </w:rPr>
        <w:t xml:space="preserve"> for the Planning Commission to</w:t>
      </w:r>
      <w:r w:rsidR="00E5033D" w:rsidRPr="0061364F">
        <w:rPr>
          <w:rStyle w:val="LineNumber"/>
          <w:bCs/>
          <w:szCs w:val="20"/>
        </w:rPr>
        <w:t xml:space="preserve"> forward a recommendation to the City Council to </w:t>
      </w:r>
      <w:r w:rsidR="00E5033D" w:rsidRPr="0061364F">
        <w:rPr>
          <w:noProof/>
          <w:sz w:val="20"/>
          <w:szCs w:val="20"/>
        </w:rPr>
        <w:t xml:space="preserve">amend </w:t>
      </w:r>
      <w:r w:rsidR="00E5033D" w:rsidRPr="0061364F">
        <w:rPr>
          <w:bCs/>
          <w:sz w:val="20"/>
          <w:szCs w:val="20"/>
        </w:rPr>
        <w:t xml:space="preserve">Article 22-5-3(A) and the zoning map of the City of Orem by rezoning the properties located at 1981 South Geneva Road and 868 West 2000 South from the C2 zone to the R8 or PO (Professional Office) zone (approximately 2.16 acres) </w:t>
      </w:r>
    </w:p>
    <w:p w14:paraId="23975482" w14:textId="47E764C1" w:rsidR="000C05AD" w:rsidRPr="0061364F" w:rsidRDefault="000C05AD" w:rsidP="0061364F">
      <w:pPr>
        <w:pStyle w:val="NormalWeb"/>
        <w:spacing w:before="0" w:beforeAutospacing="0" w:after="0" w:afterAutospacing="0"/>
        <w:ind w:left="14"/>
        <w:contextualSpacing/>
        <w:rPr>
          <w:rStyle w:val="LineNumber"/>
          <w:bCs/>
          <w:szCs w:val="20"/>
        </w:rPr>
      </w:pPr>
    </w:p>
    <w:p w14:paraId="3156AA90" w14:textId="77777777" w:rsidR="006C78B7" w:rsidRPr="0061364F" w:rsidRDefault="000C05AD" w:rsidP="0061364F">
      <w:pPr>
        <w:pStyle w:val="NormalWeb"/>
        <w:spacing w:before="0" w:beforeAutospacing="0" w:after="0" w:afterAutospacing="0"/>
        <w:rPr>
          <w:sz w:val="20"/>
          <w:szCs w:val="20"/>
        </w:rPr>
      </w:pPr>
      <w:r w:rsidRPr="0061364F">
        <w:rPr>
          <w:rStyle w:val="LineNumber"/>
          <w:b/>
          <w:szCs w:val="20"/>
          <w:u w:val="single"/>
        </w:rPr>
        <w:t>Staff Presentation</w:t>
      </w:r>
      <w:r w:rsidRPr="0061364F">
        <w:rPr>
          <w:rStyle w:val="LineNumber"/>
          <w:b/>
          <w:szCs w:val="20"/>
        </w:rPr>
        <w:t>:</w:t>
      </w:r>
      <w:r w:rsidRPr="0061364F">
        <w:rPr>
          <w:rStyle w:val="LineNumber"/>
          <w:szCs w:val="20"/>
        </w:rPr>
        <w:t xml:space="preserve">  </w:t>
      </w:r>
      <w:r w:rsidR="006C78B7" w:rsidRPr="0061364F">
        <w:rPr>
          <w:sz w:val="20"/>
          <w:szCs w:val="20"/>
        </w:rPr>
        <w:t xml:space="preserve">These two properties were annexed into the City of Orem in 2014. At that </w:t>
      </w:r>
      <w:proofErr w:type="gramStart"/>
      <w:r w:rsidR="006C78B7" w:rsidRPr="0061364F">
        <w:rPr>
          <w:sz w:val="20"/>
          <w:szCs w:val="20"/>
        </w:rPr>
        <w:t>time</w:t>
      </w:r>
      <w:proofErr w:type="gramEnd"/>
      <w:r w:rsidR="006C78B7" w:rsidRPr="0061364F">
        <w:rPr>
          <w:sz w:val="20"/>
          <w:szCs w:val="20"/>
        </w:rPr>
        <w:t xml:space="preserve"> they were put into the OS5 zone which is a holding zone until the property owners decide how they want to develop their property. The General Plan designates these two lots as Community Commercial. </w:t>
      </w:r>
    </w:p>
    <w:p w14:paraId="64DA3133" w14:textId="77777777" w:rsidR="006C78B7" w:rsidRPr="0061364F" w:rsidRDefault="006C78B7" w:rsidP="0061364F">
      <w:pPr>
        <w:pStyle w:val="NormalWeb"/>
        <w:spacing w:before="0" w:beforeAutospacing="0" w:after="0" w:afterAutospacing="0"/>
        <w:rPr>
          <w:sz w:val="20"/>
          <w:szCs w:val="20"/>
        </w:rPr>
      </w:pPr>
    </w:p>
    <w:p w14:paraId="219E5808" w14:textId="021EA8E2" w:rsidR="006C78B7" w:rsidRPr="0061364F" w:rsidRDefault="006C78B7" w:rsidP="0061364F">
      <w:pPr>
        <w:pStyle w:val="NormalWeb"/>
        <w:spacing w:before="0" w:beforeAutospacing="0" w:after="0" w:afterAutospacing="0"/>
        <w:rPr>
          <w:sz w:val="20"/>
          <w:szCs w:val="20"/>
        </w:rPr>
      </w:pPr>
      <w:r w:rsidRPr="0061364F">
        <w:rPr>
          <w:sz w:val="20"/>
          <w:szCs w:val="20"/>
        </w:rPr>
        <w:t>In October of 2020, the property was rezoned from the OS5 holding zone to the C2 zone. At that time the property owner planned on building a gas station with a convenience store on these properties and combining the two lots into one large lot. Because of the proximity to residential homes, a development agreement was signed by the property owner and the City of Orem designating exactly what could be built on that property. A site plan application was submitted for approval but never made it through the entire approval process.</w:t>
      </w:r>
    </w:p>
    <w:p w14:paraId="52A3F0F7" w14:textId="77777777" w:rsidR="006C78B7" w:rsidRPr="0061364F" w:rsidRDefault="006C78B7" w:rsidP="0061364F">
      <w:pPr>
        <w:pStyle w:val="NormalWeb"/>
        <w:spacing w:before="0" w:beforeAutospacing="0" w:after="0" w:afterAutospacing="0"/>
        <w:rPr>
          <w:sz w:val="20"/>
          <w:szCs w:val="20"/>
        </w:rPr>
      </w:pPr>
    </w:p>
    <w:p w14:paraId="76600733" w14:textId="77777777" w:rsidR="006C78B7" w:rsidRPr="0061364F" w:rsidRDefault="006C78B7" w:rsidP="0061364F">
      <w:pPr>
        <w:pStyle w:val="NormalWeb"/>
        <w:spacing w:before="0" w:beforeAutospacing="0" w:after="0" w:afterAutospacing="0"/>
        <w:rPr>
          <w:sz w:val="20"/>
          <w:szCs w:val="20"/>
        </w:rPr>
      </w:pPr>
      <w:r w:rsidRPr="0061364F">
        <w:rPr>
          <w:sz w:val="20"/>
          <w:szCs w:val="20"/>
        </w:rPr>
        <w:t xml:space="preserve">The property was recently purchased by Holiday Oil. They tried to amend the development agreement to make the property more compatible with the Holiday Oil branding, but the request was denied by the City Council. After the denial, Holiday Oil determined to move forward with the original agreement. The Council also proactively started the rezoning process from the existing C2 zone to R8 which would only allow for single family homes to be built on the property </w:t>
      </w:r>
      <w:hyperlink r:id="rId12" w:anchor="secid-1982" w:history="1">
        <w:r w:rsidRPr="0061364F">
          <w:rPr>
            <w:rStyle w:val="Hyperlink"/>
            <w:sz w:val="20"/>
            <w:szCs w:val="20"/>
          </w:rPr>
          <w:t>(22-6-2)</w:t>
        </w:r>
      </w:hyperlink>
      <w:r w:rsidRPr="0061364F">
        <w:rPr>
          <w:sz w:val="20"/>
          <w:szCs w:val="20"/>
        </w:rPr>
        <w:t xml:space="preserve">. Or, to rezone the property to the PO (Professional Office) zone. </w:t>
      </w:r>
      <w:hyperlink r:id="rId13" w:anchor="secid-2009" w:history="1">
        <w:r w:rsidRPr="0061364F">
          <w:rPr>
            <w:rStyle w:val="Hyperlink"/>
            <w:sz w:val="20"/>
            <w:szCs w:val="20"/>
          </w:rPr>
          <w:t>(22-8-2)</w:t>
        </w:r>
      </w:hyperlink>
    </w:p>
    <w:p w14:paraId="5D0116B4" w14:textId="77777777" w:rsidR="006C78B7" w:rsidRPr="0061364F" w:rsidRDefault="006C78B7" w:rsidP="0061364F">
      <w:pPr>
        <w:pStyle w:val="NormalWeb"/>
        <w:spacing w:before="0" w:beforeAutospacing="0" w:after="0" w:afterAutospacing="0"/>
        <w:rPr>
          <w:sz w:val="20"/>
          <w:szCs w:val="20"/>
        </w:rPr>
      </w:pPr>
    </w:p>
    <w:p w14:paraId="7F91C85A" w14:textId="33E26102" w:rsidR="000C05AD" w:rsidRPr="0061364F" w:rsidRDefault="006C78B7" w:rsidP="0061364F">
      <w:pPr>
        <w:pStyle w:val="NormalWeb"/>
        <w:spacing w:before="0" w:beforeAutospacing="0" w:after="0" w:afterAutospacing="0"/>
        <w:rPr>
          <w:sz w:val="20"/>
          <w:szCs w:val="20"/>
        </w:rPr>
      </w:pPr>
      <w:r w:rsidRPr="0061364F">
        <w:rPr>
          <w:sz w:val="20"/>
          <w:szCs w:val="20"/>
        </w:rPr>
        <w:t xml:space="preserve">Holiday Oil submitted a complete application on August 21, 2023, for a site plan that is consistent with the existing zoning regulations and, as a result, Orem City accepted the application and will have no other option than to approve </w:t>
      </w:r>
      <w:r w:rsidRPr="0061364F">
        <w:rPr>
          <w:sz w:val="20"/>
          <w:szCs w:val="20"/>
        </w:rPr>
        <w:lastRenderedPageBreak/>
        <w:t>it if the City process is followed. The application for the rezone will proceed for consideration and will be considered pending in the event Holiday Oil does not follow through and obtain site plan approval.</w:t>
      </w:r>
    </w:p>
    <w:p w14:paraId="16C02FB1" w14:textId="77777777" w:rsidR="000C05AD" w:rsidRPr="0061364F" w:rsidRDefault="000C05AD" w:rsidP="0061364F">
      <w:pPr>
        <w:pStyle w:val="NormalWeb"/>
        <w:spacing w:before="0" w:beforeAutospacing="0" w:after="0" w:afterAutospacing="0"/>
        <w:rPr>
          <w:sz w:val="20"/>
          <w:szCs w:val="20"/>
        </w:rPr>
      </w:pPr>
    </w:p>
    <w:p w14:paraId="65F24AAD" w14:textId="3BAD556F" w:rsidR="000C05AD" w:rsidRPr="0061364F" w:rsidRDefault="000C05AD" w:rsidP="0061364F">
      <w:pPr>
        <w:pStyle w:val="NormalWeb"/>
        <w:spacing w:before="0" w:beforeAutospacing="0" w:after="0" w:afterAutospacing="0"/>
        <w:rPr>
          <w:noProof/>
          <w:sz w:val="20"/>
          <w:szCs w:val="20"/>
        </w:rPr>
      </w:pPr>
      <w:r w:rsidRPr="0061364F">
        <w:rPr>
          <w:b/>
          <w:sz w:val="20"/>
          <w:szCs w:val="20"/>
          <w:u w:val="single"/>
        </w:rPr>
        <w:t>Recommendation</w:t>
      </w:r>
      <w:r w:rsidRPr="0061364F">
        <w:rPr>
          <w:b/>
          <w:sz w:val="20"/>
          <w:szCs w:val="20"/>
        </w:rPr>
        <w:t xml:space="preserve">: </w:t>
      </w:r>
      <w:r w:rsidRPr="0061364F">
        <w:rPr>
          <w:sz w:val="20"/>
          <w:szCs w:val="20"/>
        </w:rPr>
        <w:t>The Development Review Committee determined this request complies with the Orem City Code.</w:t>
      </w:r>
      <w:r w:rsidRPr="0061364F">
        <w:rPr>
          <w:noProof/>
          <w:sz w:val="20"/>
          <w:szCs w:val="20"/>
        </w:rPr>
        <w:t xml:space="preserve"> Staff recommends the Planning Commission </w:t>
      </w:r>
      <w:r w:rsidR="006C78B7" w:rsidRPr="0061364F">
        <w:rPr>
          <w:noProof/>
          <w:sz w:val="20"/>
          <w:szCs w:val="20"/>
        </w:rPr>
        <w:t>provide</w:t>
      </w:r>
      <w:r w:rsidR="006C78B7" w:rsidRPr="0061364F">
        <w:rPr>
          <w:sz w:val="20"/>
          <w:szCs w:val="20"/>
        </w:rPr>
        <w:t xml:space="preserve"> a recommendation </w:t>
      </w:r>
      <w:r w:rsidR="006C78B7" w:rsidRPr="0061364F">
        <w:rPr>
          <w:noProof/>
          <w:sz w:val="20"/>
          <w:szCs w:val="20"/>
        </w:rPr>
        <w:t xml:space="preserve">to the City Council to amend </w:t>
      </w:r>
      <w:r w:rsidR="006C78B7" w:rsidRPr="0061364F">
        <w:rPr>
          <w:bCs/>
          <w:sz w:val="20"/>
          <w:szCs w:val="20"/>
        </w:rPr>
        <w:t>Article 22-5-3(A) and the zoning map of the City of Orem by rezoning the properties located at 1981 South Geneva Road and 868 West 2000 South from the C2 zone to the R8 or PO (Professional Office) zone (approximately 2.16 acres)</w:t>
      </w:r>
    </w:p>
    <w:p w14:paraId="1B27C397" w14:textId="77777777" w:rsidR="000C05AD" w:rsidRPr="0061364F" w:rsidRDefault="000C05AD" w:rsidP="0061364F">
      <w:pPr>
        <w:jc w:val="both"/>
        <w:rPr>
          <w:rStyle w:val="LineNumber"/>
          <w:szCs w:val="20"/>
        </w:rPr>
      </w:pPr>
    </w:p>
    <w:p w14:paraId="5F872B2E" w14:textId="7E392A8E" w:rsidR="000C05AD" w:rsidRDefault="002D59D0" w:rsidP="0061364F">
      <w:pPr>
        <w:jc w:val="both"/>
        <w:rPr>
          <w:sz w:val="20"/>
          <w:szCs w:val="20"/>
        </w:rPr>
      </w:pPr>
      <w:r w:rsidRPr="0061364F">
        <w:rPr>
          <w:sz w:val="20"/>
          <w:szCs w:val="20"/>
        </w:rPr>
        <w:t xml:space="preserve">Chair Komen </w:t>
      </w:r>
      <w:r w:rsidR="000C05AD" w:rsidRPr="0061364F">
        <w:rPr>
          <w:sz w:val="20"/>
          <w:szCs w:val="20"/>
        </w:rPr>
        <w:t xml:space="preserve">asked if the Planning Commission had any questions for </w:t>
      </w:r>
      <w:r w:rsidR="006C78B7" w:rsidRPr="0061364F">
        <w:rPr>
          <w:sz w:val="20"/>
          <w:szCs w:val="20"/>
        </w:rPr>
        <w:t>Ms. Wagstaff</w:t>
      </w:r>
      <w:r w:rsidR="000C05AD" w:rsidRPr="0061364F">
        <w:rPr>
          <w:sz w:val="20"/>
          <w:szCs w:val="20"/>
        </w:rPr>
        <w:t xml:space="preserve">. </w:t>
      </w:r>
    </w:p>
    <w:p w14:paraId="722280CB" w14:textId="23DD0B05" w:rsidR="00EE325C" w:rsidRDefault="00EE325C" w:rsidP="0061364F">
      <w:pPr>
        <w:jc w:val="both"/>
        <w:rPr>
          <w:sz w:val="20"/>
          <w:szCs w:val="20"/>
        </w:rPr>
      </w:pPr>
    </w:p>
    <w:p w14:paraId="7FFC335A" w14:textId="2CAB7EDB" w:rsidR="000C05AD" w:rsidRDefault="002D59D0" w:rsidP="0061364F">
      <w:pPr>
        <w:jc w:val="both"/>
        <w:rPr>
          <w:sz w:val="20"/>
          <w:szCs w:val="20"/>
        </w:rPr>
      </w:pPr>
      <w:r w:rsidRPr="0061364F">
        <w:rPr>
          <w:sz w:val="20"/>
          <w:szCs w:val="20"/>
        </w:rPr>
        <w:t xml:space="preserve">Chair Komen </w:t>
      </w:r>
      <w:r w:rsidR="000C05AD" w:rsidRPr="0061364F">
        <w:rPr>
          <w:sz w:val="20"/>
          <w:szCs w:val="20"/>
        </w:rPr>
        <w:t>opened the public hearing and invited those from the audience who had come to speak to this item to come forward to the microphone.</w:t>
      </w:r>
      <w:r w:rsidR="00EC623F">
        <w:rPr>
          <w:sz w:val="20"/>
          <w:szCs w:val="20"/>
        </w:rPr>
        <w:t xml:space="preserve"> </w:t>
      </w:r>
      <w:hyperlink r:id="rId14" w:history="1">
        <w:r w:rsidR="00EC623F" w:rsidRPr="004A7013">
          <w:rPr>
            <w:rStyle w:val="Hyperlink"/>
            <w:sz w:val="20"/>
            <w:szCs w:val="20"/>
          </w:rPr>
          <w:t>(click here for recording)</w:t>
        </w:r>
      </w:hyperlink>
    </w:p>
    <w:p w14:paraId="08FF9F47" w14:textId="50A091A2" w:rsidR="00EE325C" w:rsidRDefault="00EE325C" w:rsidP="0061364F">
      <w:pPr>
        <w:jc w:val="both"/>
        <w:rPr>
          <w:sz w:val="20"/>
          <w:szCs w:val="20"/>
        </w:rPr>
      </w:pPr>
      <w:r>
        <w:rPr>
          <w:sz w:val="20"/>
          <w:szCs w:val="20"/>
        </w:rPr>
        <w:t xml:space="preserve">Bronson </w:t>
      </w:r>
      <w:proofErr w:type="spellStart"/>
      <w:r>
        <w:rPr>
          <w:sz w:val="20"/>
          <w:szCs w:val="20"/>
        </w:rPr>
        <w:t>Dam</w:t>
      </w:r>
      <w:r w:rsidR="00F01F05">
        <w:rPr>
          <w:sz w:val="20"/>
          <w:szCs w:val="20"/>
        </w:rPr>
        <w:t>e</w:t>
      </w:r>
      <w:r>
        <w:rPr>
          <w:sz w:val="20"/>
          <w:szCs w:val="20"/>
        </w:rPr>
        <w:t>ron</w:t>
      </w:r>
      <w:proofErr w:type="spellEnd"/>
    </w:p>
    <w:p w14:paraId="304CCFAA" w14:textId="3E423510" w:rsidR="00EE325C" w:rsidRDefault="00EE325C" w:rsidP="0061364F">
      <w:pPr>
        <w:jc w:val="both"/>
        <w:rPr>
          <w:sz w:val="20"/>
          <w:szCs w:val="20"/>
        </w:rPr>
      </w:pPr>
      <w:r>
        <w:rPr>
          <w:sz w:val="20"/>
          <w:szCs w:val="20"/>
        </w:rPr>
        <w:t xml:space="preserve">Sydney </w:t>
      </w:r>
      <w:proofErr w:type="spellStart"/>
      <w:r>
        <w:rPr>
          <w:sz w:val="20"/>
          <w:szCs w:val="20"/>
        </w:rPr>
        <w:t>Dam</w:t>
      </w:r>
      <w:r w:rsidR="00F01F05">
        <w:rPr>
          <w:sz w:val="20"/>
          <w:szCs w:val="20"/>
        </w:rPr>
        <w:t>e</w:t>
      </w:r>
      <w:r>
        <w:rPr>
          <w:sz w:val="20"/>
          <w:szCs w:val="20"/>
        </w:rPr>
        <w:t>ron</w:t>
      </w:r>
      <w:proofErr w:type="spellEnd"/>
    </w:p>
    <w:p w14:paraId="215443C4" w14:textId="45D2F71F" w:rsidR="00EE325C" w:rsidRDefault="00EE325C" w:rsidP="0061364F">
      <w:pPr>
        <w:jc w:val="both"/>
        <w:rPr>
          <w:sz w:val="20"/>
          <w:szCs w:val="20"/>
        </w:rPr>
      </w:pPr>
      <w:r>
        <w:rPr>
          <w:sz w:val="20"/>
          <w:szCs w:val="20"/>
        </w:rPr>
        <w:t>Pamela Moose</w:t>
      </w:r>
    </w:p>
    <w:p w14:paraId="495F2725" w14:textId="1D8FF40B" w:rsidR="00EE325C" w:rsidRDefault="003F3178" w:rsidP="0061364F">
      <w:pPr>
        <w:jc w:val="both"/>
        <w:rPr>
          <w:sz w:val="20"/>
          <w:szCs w:val="20"/>
        </w:rPr>
      </w:pPr>
      <w:r>
        <w:rPr>
          <w:sz w:val="20"/>
          <w:szCs w:val="20"/>
        </w:rPr>
        <w:t>Sharon Fong</w:t>
      </w:r>
    </w:p>
    <w:p w14:paraId="094AF8F6" w14:textId="77777777" w:rsidR="000C05AD" w:rsidRPr="0061364F" w:rsidRDefault="000C05AD" w:rsidP="0061364F">
      <w:pPr>
        <w:jc w:val="both"/>
        <w:rPr>
          <w:sz w:val="20"/>
          <w:szCs w:val="20"/>
        </w:rPr>
      </w:pPr>
    </w:p>
    <w:p w14:paraId="1C3DB32F" w14:textId="7482A081" w:rsidR="000C05AD" w:rsidRDefault="002D59D0" w:rsidP="0061364F">
      <w:pPr>
        <w:jc w:val="both"/>
        <w:rPr>
          <w:sz w:val="20"/>
          <w:szCs w:val="20"/>
        </w:rPr>
      </w:pPr>
      <w:r w:rsidRPr="0061364F">
        <w:rPr>
          <w:sz w:val="20"/>
          <w:szCs w:val="20"/>
        </w:rPr>
        <w:t xml:space="preserve">Chair Komen </w:t>
      </w:r>
      <w:r w:rsidR="000C05AD" w:rsidRPr="0061364F">
        <w:rPr>
          <w:sz w:val="20"/>
          <w:szCs w:val="20"/>
        </w:rPr>
        <w:t xml:space="preserve">closed the public hearing and asked if the Planning Commission had any more questions for the applicant or staff. When none did, </w:t>
      </w:r>
      <w:r w:rsidR="00455D2C" w:rsidRPr="0061364F">
        <w:rPr>
          <w:sz w:val="20"/>
          <w:szCs w:val="20"/>
        </w:rPr>
        <w:t>s</w:t>
      </w:r>
      <w:r w:rsidR="000C05AD" w:rsidRPr="0061364F">
        <w:rPr>
          <w:sz w:val="20"/>
          <w:szCs w:val="20"/>
        </w:rPr>
        <w:t>he called for a motion on this item.</w:t>
      </w:r>
    </w:p>
    <w:p w14:paraId="6EC397D5" w14:textId="4A86CB16" w:rsidR="00C33334" w:rsidRDefault="00C33334" w:rsidP="0061364F">
      <w:pPr>
        <w:jc w:val="both"/>
        <w:rPr>
          <w:sz w:val="20"/>
          <w:szCs w:val="20"/>
        </w:rPr>
      </w:pPr>
    </w:p>
    <w:p w14:paraId="3029F83D" w14:textId="182BCB45" w:rsidR="00C33334" w:rsidRPr="0061364F" w:rsidRDefault="00C33334" w:rsidP="0061364F">
      <w:pPr>
        <w:jc w:val="both"/>
        <w:rPr>
          <w:sz w:val="20"/>
          <w:szCs w:val="20"/>
        </w:rPr>
      </w:pPr>
      <w:r>
        <w:rPr>
          <w:sz w:val="20"/>
          <w:szCs w:val="20"/>
        </w:rPr>
        <w:t>Planning Commission discussion regarding recommendation of</w:t>
      </w:r>
      <w:r w:rsidR="00EC623F">
        <w:rPr>
          <w:sz w:val="20"/>
          <w:szCs w:val="20"/>
        </w:rPr>
        <w:t xml:space="preserve"> rezone to</w:t>
      </w:r>
      <w:r>
        <w:rPr>
          <w:sz w:val="20"/>
          <w:szCs w:val="20"/>
        </w:rPr>
        <w:t xml:space="preserve"> PO and/or R8</w:t>
      </w:r>
      <w:r w:rsidR="00EC623F">
        <w:rPr>
          <w:sz w:val="20"/>
          <w:szCs w:val="20"/>
        </w:rPr>
        <w:t xml:space="preserve"> zone</w:t>
      </w:r>
      <w:r>
        <w:rPr>
          <w:sz w:val="20"/>
          <w:szCs w:val="20"/>
        </w:rPr>
        <w:t xml:space="preserve">. </w:t>
      </w:r>
    </w:p>
    <w:p w14:paraId="060FE64C" w14:textId="77777777" w:rsidR="000C05AD" w:rsidRPr="0061364F" w:rsidRDefault="000C05AD" w:rsidP="0061364F">
      <w:pPr>
        <w:jc w:val="both"/>
        <w:rPr>
          <w:sz w:val="20"/>
          <w:szCs w:val="20"/>
        </w:rPr>
      </w:pPr>
    </w:p>
    <w:p w14:paraId="2B02AB61" w14:textId="5BF51DFC" w:rsidR="000C05AD" w:rsidRPr="0061364F" w:rsidRDefault="000C05AD" w:rsidP="0061364F">
      <w:pPr>
        <w:pStyle w:val="NormalWeb"/>
        <w:spacing w:before="0" w:beforeAutospacing="0" w:after="0" w:afterAutospacing="0"/>
        <w:ind w:left="14"/>
        <w:contextualSpacing/>
        <w:rPr>
          <w:noProof/>
          <w:sz w:val="20"/>
          <w:szCs w:val="20"/>
        </w:rPr>
      </w:pPr>
      <w:r w:rsidRPr="0061364F">
        <w:rPr>
          <w:b/>
          <w:sz w:val="20"/>
          <w:szCs w:val="20"/>
          <w:u w:val="single"/>
        </w:rPr>
        <w:t>Planning Commission Action</w:t>
      </w:r>
      <w:r w:rsidRPr="0061364F">
        <w:rPr>
          <w:b/>
          <w:sz w:val="20"/>
          <w:szCs w:val="20"/>
        </w:rPr>
        <w:t xml:space="preserve">: </w:t>
      </w:r>
      <w:r w:rsidR="00C33334" w:rsidRPr="00C33334">
        <w:rPr>
          <w:sz w:val="20"/>
          <w:szCs w:val="20"/>
        </w:rPr>
        <w:t>Mr. Low</w:t>
      </w:r>
      <w:r w:rsidRPr="00C33334">
        <w:rPr>
          <w:sz w:val="20"/>
          <w:szCs w:val="20"/>
        </w:rPr>
        <w:t xml:space="preserve"> moved to </w:t>
      </w:r>
      <w:r w:rsidR="00E5033D" w:rsidRPr="00C33334">
        <w:rPr>
          <w:sz w:val="20"/>
          <w:szCs w:val="20"/>
        </w:rPr>
        <w:t xml:space="preserve">forward a </w:t>
      </w:r>
      <w:r w:rsidR="00C33334" w:rsidRPr="00C33334">
        <w:rPr>
          <w:sz w:val="20"/>
          <w:szCs w:val="20"/>
        </w:rPr>
        <w:t>positive</w:t>
      </w:r>
      <w:r w:rsidR="00E5033D" w:rsidRPr="00C33334">
        <w:rPr>
          <w:sz w:val="20"/>
          <w:szCs w:val="20"/>
        </w:rPr>
        <w:t xml:space="preserve"> recommendation to the City Council </w:t>
      </w:r>
      <w:r w:rsidR="006C78B7" w:rsidRPr="00C33334">
        <w:rPr>
          <w:sz w:val="20"/>
          <w:szCs w:val="20"/>
        </w:rPr>
        <w:t xml:space="preserve">to </w:t>
      </w:r>
      <w:r w:rsidR="00E5033D" w:rsidRPr="00C33334">
        <w:rPr>
          <w:noProof/>
          <w:sz w:val="20"/>
          <w:szCs w:val="20"/>
        </w:rPr>
        <w:t xml:space="preserve">amend </w:t>
      </w:r>
      <w:r w:rsidR="00E5033D" w:rsidRPr="00C33334">
        <w:rPr>
          <w:bCs/>
          <w:sz w:val="20"/>
          <w:szCs w:val="20"/>
        </w:rPr>
        <w:t xml:space="preserve">Article 22-5-3(A) and the zoning map </w:t>
      </w:r>
      <w:r w:rsidR="00E5033D" w:rsidRPr="0061364F">
        <w:rPr>
          <w:bCs/>
          <w:sz w:val="20"/>
          <w:szCs w:val="20"/>
        </w:rPr>
        <w:t>of the City of Orem by rezoning the properties located at 1981 South Geneva Road and 868 West 2000 South from the C2 zone to the PO (Professional Office) zone (approximately 2.16 acres)</w:t>
      </w:r>
      <w:r w:rsidR="006C78B7" w:rsidRPr="0061364F">
        <w:rPr>
          <w:bCs/>
          <w:sz w:val="20"/>
          <w:szCs w:val="20"/>
        </w:rPr>
        <w:t>.</w:t>
      </w:r>
      <w:r w:rsidRPr="0061364F">
        <w:rPr>
          <w:color w:val="FF0000"/>
          <w:sz w:val="20"/>
          <w:szCs w:val="20"/>
        </w:rPr>
        <w:t xml:space="preserve"> </w:t>
      </w:r>
      <w:r w:rsidRPr="0061364F">
        <w:rPr>
          <w:sz w:val="20"/>
          <w:szCs w:val="20"/>
        </w:rPr>
        <w:t xml:space="preserve"> </w:t>
      </w:r>
      <w:r w:rsidR="00C33334" w:rsidRPr="00C33334">
        <w:rPr>
          <w:sz w:val="20"/>
          <w:szCs w:val="20"/>
        </w:rPr>
        <w:t>Ms. Kleinlein</w:t>
      </w:r>
      <w:r w:rsidRPr="00C33334">
        <w:rPr>
          <w:sz w:val="20"/>
          <w:szCs w:val="20"/>
        </w:rPr>
        <w:t xml:space="preserve"> seconded </w:t>
      </w:r>
      <w:r w:rsidRPr="0061364F">
        <w:rPr>
          <w:sz w:val="20"/>
          <w:szCs w:val="20"/>
        </w:rPr>
        <w:t xml:space="preserve">the motion. Those voting aye: </w:t>
      </w:r>
      <w:r w:rsidR="00DC1E97" w:rsidRPr="0061364F">
        <w:rPr>
          <w:sz w:val="20"/>
          <w:szCs w:val="20"/>
        </w:rPr>
        <w:t xml:space="preserve">Mike Carpenter, </w:t>
      </w:r>
      <w:r w:rsidR="00DC1E97" w:rsidRPr="0061364F">
        <w:rPr>
          <w:bCs/>
          <w:sz w:val="20"/>
          <w:szCs w:val="20"/>
        </w:rPr>
        <w:t>Gerald Crismon, James Hawkes, Helena Kleinlein, Madeline Komen</w:t>
      </w:r>
      <w:r w:rsidR="00227FB4" w:rsidRPr="0061364F">
        <w:rPr>
          <w:bCs/>
          <w:sz w:val="20"/>
          <w:szCs w:val="20"/>
        </w:rPr>
        <w:t xml:space="preserve">, </w:t>
      </w:r>
      <w:r w:rsidR="00D8198B" w:rsidRPr="0061364F">
        <w:rPr>
          <w:bCs/>
          <w:sz w:val="20"/>
          <w:szCs w:val="20"/>
        </w:rPr>
        <w:t>Murray Low and Haysam Saka</w:t>
      </w:r>
      <w:r w:rsidR="00D8198B" w:rsidRPr="0061364F">
        <w:rPr>
          <w:sz w:val="20"/>
          <w:szCs w:val="20"/>
        </w:rPr>
        <w:t>r</w:t>
      </w:r>
      <w:r w:rsidR="00DB2CC9" w:rsidRPr="0061364F">
        <w:rPr>
          <w:sz w:val="20"/>
          <w:szCs w:val="20"/>
        </w:rPr>
        <w:t xml:space="preserve">. </w:t>
      </w:r>
      <w:r w:rsidRPr="0061364F">
        <w:rPr>
          <w:sz w:val="20"/>
          <w:szCs w:val="20"/>
        </w:rPr>
        <w:t>The motion passed unanimously.</w:t>
      </w:r>
    </w:p>
    <w:p w14:paraId="0959D6C8" w14:textId="11EF2713" w:rsidR="000C05AD" w:rsidRPr="0061364F" w:rsidRDefault="000C05AD" w:rsidP="0061364F">
      <w:pPr>
        <w:jc w:val="both"/>
        <w:rPr>
          <w:sz w:val="20"/>
          <w:szCs w:val="20"/>
        </w:rPr>
      </w:pPr>
    </w:p>
    <w:p w14:paraId="25EDCB51" w14:textId="54E3664D" w:rsidR="000C05AD" w:rsidRPr="0061364F" w:rsidRDefault="002D59D0" w:rsidP="0061364F">
      <w:pPr>
        <w:ind w:left="1440" w:hanging="1440"/>
        <w:jc w:val="both"/>
        <w:rPr>
          <w:rStyle w:val="LineNumber"/>
          <w:bCs/>
          <w:szCs w:val="20"/>
        </w:rPr>
      </w:pPr>
      <w:r w:rsidRPr="0061364F">
        <w:rPr>
          <w:sz w:val="20"/>
          <w:szCs w:val="20"/>
        </w:rPr>
        <w:t xml:space="preserve">Chair Komen </w:t>
      </w:r>
      <w:r w:rsidR="000C05AD" w:rsidRPr="0061364F">
        <w:rPr>
          <w:sz w:val="20"/>
          <w:szCs w:val="20"/>
        </w:rPr>
        <w:t xml:space="preserve">asked </w:t>
      </w:r>
      <w:r w:rsidR="0061364F" w:rsidRPr="0061364F">
        <w:rPr>
          <w:sz w:val="20"/>
          <w:szCs w:val="20"/>
        </w:rPr>
        <w:t>Mr. Kelly</w:t>
      </w:r>
      <w:r w:rsidR="000C05AD" w:rsidRPr="0061364F">
        <w:rPr>
          <w:sz w:val="20"/>
          <w:szCs w:val="20"/>
        </w:rPr>
        <w:t xml:space="preserve"> to </w:t>
      </w:r>
      <w:r w:rsidR="000C05AD" w:rsidRPr="0061364F">
        <w:rPr>
          <w:rStyle w:val="LineNumber"/>
          <w:bCs/>
          <w:szCs w:val="20"/>
        </w:rPr>
        <w:t xml:space="preserve">introduce </w:t>
      </w:r>
      <w:r w:rsidR="000C05AD" w:rsidRPr="0061364F">
        <w:rPr>
          <w:rStyle w:val="LineNumber"/>
          <w:b/>
          <w:bCs/>
          <w:szCs w:val="20"/>
        </w:rPr>
        <w:t>Agenda Item 3.5</w:t>
      </w:r>
      <w:r w:rsidR="000C05AD" w:rsidRPr="0061364F">
        <w:rPr>
          <w:rStyle w:val="LineNumber"/>
          <w:bCs/>
          <w:szCs w:val="20"/>
        </w:rPr>
        <w:t>:</w:t>
      </w:r>
      <w:r w:rsidR="00EC623F">
        <w:rPr>
          <w:rStyle w:val="LineNumber"/>
          <w:bCs/>
          <w:szCs w:val="20"/>
        </w:rPr>
        <w:t xml:space="preserve"> </w:t>
      </w:r>
      <w:hyperlink r:id="rId15" w:history="1">
        <w:r w:rsidR="00EC623F" w:rsidRPr="00A31F63">
          <w:rPr>
            <w:rStyle w:val="Hyperlink"/>
            <w:bCs/>
            <w:sz w:val="20"/>
            <w:szCs w:val="20"/>
          </w:rPr>
          <w:t>(click here for recording)</w:t>
        </w:r>
      </w:hyperlink>
    </w:p>
    <w:p w14:paraId="0E20FD65" w14:textId="77777777" w:rsidR="002379B4" w:rsidRDefault="002379B4" w:rsidP="0061364F">
      <w:pPr>
        <w:pStyle w:val="NormalWeb"/>
        <w:spacing w:before="0" w:beforeAutospacing="0" w:after="0" w:afterAutospacing="0"/>
        <w:ind w:left="14"/>
        <w:contextualSpacing/>
        <w:rPr>
          <w:rStyle w:val="LineNumber"/>
          <w:b/>
          <w:bCs/>
          <w:szCs w:val="20"/>
        </w:rPr>
      </w:pPr>
    </w:p>
    <w:p w14:paraId="18085D8E" w14:textId="04781742" w:rsidR="00583917" w:rsidRPr="0061364F" w:rsidRDefault="000C05AD" w:rsidP="0061364F">
      <w:pPr>
        <w:pStyle w:val="NormalWeb"/>
        <w:spacing w:before="0" w:beforeAutospacing="0" w:after="0" w:afterAutospacing="0"/>
        <w:ind w:left="14"/>
        <w:contextualSpacing/>
        <w:rPr>
          <w:b/>
          <w:smallCaps/>
          <w:sz w:val="20"/>
          <w:szCs w:val="20"/>
          <w:u w:val="single"/>
        </w:rPr>
      </w:pPr>
      <w:r w:rsidRPr="0061364F">
        <w:rPr>
          <w:rStyle w:val="LineNumber"/>
          <w:b/>
          <w:bCs/>
          <w:szCs w:val="20"/>
        </w:rPr>
        <w:t>Agenda Item 3.5</w:t>
      </w:r>
      <w:r w:rsidRPr="0061364F">
        <w:rPr>
          <w:rStyle w:val="LineNumber"/>
          <w:bCs/>
          <w:szCs w:val="20"/>
        </w:rPr>
        <w:t xml:space="preserve"> </w:t>
      </w:r>
      <w:r w:rsidR="00583917" w:rsidRPr="0061364F">
        <w:rPr>
          <w:rStyle w:val="LineNumber"/>
          <w:bCs/>
          <w:szCs w:val="20"/>
        </w:rPr>
        <w:t>is a request by</w:t>
      </w:r>
      <w:r w:rsidR="0061364F" w:rsidRPr="0061364F">
        <w:rPr>
          <w:rStyle w:val="LineNumber"/>
          <w:bCs/>
          <w:szCs w:val="20"/>
        </w:rPr>
        <w:t xml:space="preserve"> Sam Kelly, City Engineer,</w:t>
      </w:r>
      <w:r w:rsidR="00583917" w:rsidRPr="0061364F">
        <w:rPr>
          <w:rStyle w:val="LineNumber"/>
          <w:bCs/>
          <w:szCs w:val="20"/>
        </w:rPr>
        <w:t xml:space="preserve"> for the Planning Commission to</w:t>
      </w:r>
      <w:r w:rsidR="0061364F" w:rsidRPr="0061364F">
        <w:rPr>
          <w:rStyle w:val="LineNumber"/>
          <w:bCs/>
          <w:szCs w:val="20"/>
        </w:rPr>
        <w:t xml:space="preserve"> </w:t>
      </w:r>
      <w:r w:rsidR="0061364F" w:rsidRPr="0061364F">
        <w:rPr>
          <w:sz w:val="20"/>
          <w:szCs w:val="20"/>
        </w:rPr>
        <w:t xml:space="preserve">recommend the City Council </w:t>
      </w:r>
      <w:bookmarkStart w:id="1" w:name="_Hlk89155895"/>
      <w:r w:rsidR="0061364F" w:rsidRPr="0061364F">
        <w:rPr>
          <w:sz w:val="20"/>
          <w:szCs w:val="20"/>
        </w:rPr>
        <w:t xml:space="preserve">adopt the updated </w:t>
      </w:r>
      <w:r w:rsidR="0061364F" w:rsidRPr="0061364F">
        <w:rPr>
          <w:bCs/>
          <w:sz w:val="20"/>
          <w:szCs w:val="20"/>
        </w:rPr>
        <w:t xml:space="preserve">City of Orem </w:t>
      </w:r>
      <w:r w:rsidR="0061364F" w:rsidRPr="0061364F">
        <w:rPr>
          <w:sz w:val="20"/>
          <w:szCs w:val="20"/>
        </w:rPr>
        <w:t>Transportation Master Plan (TMP) and amend the Orem City General Plan by adopting the updated plan in Appendix F.</w:t>
      </w:r>
      <w:bookmarkEnd w:id="1"/>
      <w:r w:rsidR="0061364F" w:rsidRPr="0061364F">
        <w:rPr>
          <w:sz w:val="20"/>
          <w:szCs w:val="20"/>
        </w:rPr>
        <w:t xml:space="preserve"> </w:t>
      </w:r>
      <w:r w:rsidR="0061364F" w:rsidRPr="0061364F">
        <w:rPr>
          <w:b/>
          <w:smallCaps/>
          <w:sz w:val="20"/>
          <w:szCs w:val="20"/>
          <w:u w:val="single"/>
        </w:rPr>
        <w:t xml:space="preserve"> </w:t>
      </w:r>
    </w:p>
    <w:p w14:paraId="46BF7D0B" w14:textId="77777777" w:rsidR="0061364F" w:rsidRPr="0061364F" w:rsidRDefault="0061364F" w:rsidP="0061364F">
      <w:pPr>
        <w:pStyle w:val="NormalWeb"/>
        <w:spacing w:before="0" w:beforeAutospacing="0" w:after="0" w:afterAutospacing="0"/>
        <w:ind w:left="14"/>
        <w:contextualSpacing/>
        <w:rPr>
          <w:rStyle w:val="LineNumber"/>
          <w:bCs/>
          <w:szCs w:val="20"/>
        </w:rPr>
      </w:pPr>
    </w:p>
    <w:p w14:paraId="319C329C" w14:textId="31092266" w:rsidR="0061364F" w:rsidRDefault="000C05AD" w:rsidP="0061364F">
      <w:pPr>
        <w:pStyle w:val="NormalWeb"/>
        <w:spacing w:before="0" w:beforeAutospacing="0" w:after="0" w:afterAutospacing="0"/>
        <w:ind w:left="14"/>
        <w:contextualSpacing/>
        <w:jc w:val="both"/>
        <w:rPr>
          <w:b/>
          <w:smallCaps/>
          <w:sz w:val="20"/>
          <w:szCs w:val="20"/>
          <w:u w:val="single"/>
        </w:rPr>
      </w:pPr>
      <w:r w:rsidRPr="0061364F">
        <w:rPr>
          <w:rStyle w:val="LineNumber"/>
          <w:b/>
          <w:szCs w:val="20"/>
          <w:u w:val="single"/>
        </w:rPr>
        <w:t>Staff Presentation</w:t>
      </w:r>
      <w:r w:rsidRPr="0061364F">
        <w:rPr>
          <w:rStyle w:val="LineNumber"/>
          <w:b/>
          <w:szCs w:val="20"/>
        </w:rPr>
        <w:t>:</w:t>
      </w:r>
      <w:r w:rsidR="0061364F" w:rsidRPr="0061364F">
        <w:rPr>
          <w:rStyle w:val="LineNumber"/>
          <w:b/>
          <w:szCs w:val="20"/>
        </w:rPr>
        <w:t xml:space="preserve"> </w:t>
      </w:r>
      <w:r w:rsidR="0061364F" w:rsidRPr="0061364F">
        <w:rPr>
          <w:sz w:val="20"/>
          <w:szCs w:val="20"/>
        </w:rPr>
        <w:t xml:space="preserve">The Development Services Department requests the Planning Commission review and recommend the City Council adopt the updated </w:t>
      </w:r>
      <w:r w:rsidR="0061364F" w:rsidRPr="0061364F">
        <w:rPr>
          <w:bCs/>
          <w:sz w:val="20"/>
          <w:szCs w:val="20"/>
        </w:rPr>
        <w:t xml:space="preserve">City of Orem </w:t>
      </w:r>
      <w:r w:rsidR="0061364F" w:rsidRPr="0061364F">
        <w:rPr>
          <w:sz w:val="20"/>
          <w:szCs w:val="20"/>
        </w:rPr>
        <w:t xml:space="preserve">Transportation Master Plan (TMP) and amend the Orem City General Plan by adopting the updated plan in Appendix F. </w:t>
      </w:r>
      <w:r w:rsidR="0061364F" w:rsidRPr="0061364F">
        <w:rPr>
          <w:b/>
          <w:smallCaps/>
          <w:sz w:val="20"/>
          <w:szCs w:val="20"/>
          <w:u w:val="single"/>
        </w:rPr>
        <w:t xml:space="preserve"> </w:t>
      </w:r>
    </w:p>
    <w:p w14:paraId="46798031" w14:textId="77777777" w:rsidR="00C33334" w:rsidRPr="0061364F" w:rsidRDefault="00C33334" w:rsidP="0061364F">
      <w:pPr>
        <w:pStyle w:val="NormalWeb"/>
        <w:spacing w:before="0" w:beforeAutospacing="0" w:after="0" w:afterAutospacing="0"/>
        <w:ind w:left="14"/>
        <w:contextualSpacing/>
        <w:jc w:val="both"/>
        <w:rPr>
          <w:b/>
          <w:smallCaps/>
          <w:sz w:val="20"/>
          <w:szCs w:val="20"/>
          <w:u w:val="single"/>
        </w:rPr>
      </w:pPr>
    </w:p>
    <w:p w14:paraId="504E4950" w14:textId="77777777" w:rsidR="0061364F" w:rsidRPr="0061364F" w:rsidRDefault="0061364F" w:rsidP="0061364F">
      <w:pPr>
        <w:jc w:val="both"/>
        <w:rPr>
          <w:color w:val="221E1F"/>
          <w:sz w:val="20"/>
          <w:szCs w:val="20"/>
        </w:rPr>
      </w:pPr>
      <w:r w:rsidRPr="0061364F">
        <w:rPr>
          <w:b/>
          <w:sz w:val="20"/>
          <w:szCs w:val="20"/>
          <w:u w:val="single"/>
        </w:rPr>
        <w:t>BACKGROUND</w:t>
      </w:r>
      <w:r w:rsidRPr="0061364F">
        <w:rPr>
          <w:b/>
          <w:sz w:val="20"/>
          <w:szCs w:val="20"/>
        </w:rPr>
        <w:t xml:space="preserve">: </w:t>
      </w:r>
      <w:r w:rsidRPr="0061364F">
        <w:rPr>
          <w:color w:val="221E1F"/>
          <w:sz w:val="20"/>
          <w:szCs w:val="20"/>
        </w:rPr>
        <w:t xml:space="preserve">The </w:t>
      </w:r>
      <w:r w:rsidRPr="0061364F">
        <w:rPr>
          <w:bCs/>
          <w:iCs/>
          <w:color w:val="221E1F"/>
          <w:sz w:val="20"/>
          <w:szCs w:val="20"/>
        </w:rPr>
        <w:t xml:space="preserve">Orem Transportation Master Plan </w:t>
      </w:r>
      <w:r w:rsidRPr="0061364F">
        <w:rPr>
          <w:color w:val="221E1F"/>
          <w:sz w:val="20"/>
          <w:szCs w:val="20"/>
        </w:rPr>
        <w:t>was adopted on December 8, 2015. Since that time the Master Plan has been used to:</w:t>
      </w:r>
    </w:p>
    <w:p w14:paraId="665F5634" w14:textId="77777777" w:rsidR="0061364F" w:rsidRPr="0061364F" w:rsidRDefault="0061364F" w:rsidP="0061364F">
      <w:pPr>
        <w:jc w:val="both"/>
        <w:rPr>
          <w:color w:val="221E1F"/>
          <w:sz w:val="20"/>
          <w:szCs w:val="20"/>
        </w:rPr>
      </w:pPr>
    </w:p>
    <w:p w14:paraId="727B086A" w14:textId="77777777" w:rsidR="0061364F" w:rsidRPr="0061364F" w:rsidRDefault="0061364F" w:rsidP="0061364F">
      <w:pPr>
        <w:pStyle w:val="ListParagraph"/>
        <w:numPr>
          <w:ilvl w:val="0"/>
          <w:numId w:val="12"/>
        </w:numPr>
        <w:jc w:val="both"/>
        <w:rPr>
          <w:sz w:val="20"/>
          <w:szCs w:val="20"/>
        </w:rPr>
      </w:pPr>
      <w:r w:rsidRPr="0061364F">
        <w:rPr>
          <w:color w:val="221E1F"/>
          <w:sz w:val="20"/>
          <w:szCs w:val="20"/>
        </w:rPr>
        <w:t>Receive Federal, State, and County funding for regionally significant roadways and roadway improvements.</w:t>
      </w:r>
    </w:p>
    <w:p w14:paraId="74FED08D" w14:textId="77777777" w:rsidR="0061364F" w:rsidRPr="0061364F" w:rsidRDefault="0061364F" w:rsidP="0061364F">
      <w:pPr>
        <w:pStyle w:val="ListParagraph"/>
        <w:numPr>
          <w:ilvl w:val="0"/>
          <w:numId w:val="12"/>
        </w:numPr>
        <w:jc w:val="both"/>
        <w:rPr>
          <w:sz w:val="20"/>
          <w:szCs w:val="20"/>
        </w:rPr>
      </w:pPr>
      <w:r w:rsidRPr="0061364F">
        <w:rPr>
          <w:color w:val="221E1F"/>
          <w:sz w:val="20"/>
          <w:szCs w:val="20"/>
        </w:rPr>
        <w:t>Provided direction for developers and residents for traffic impact studies, traffic calming, warrants for crosswalks, signals, and speed limits, and the plan has also identified acceptable levels of service (LOS). With the adopted LOS, projects both public and private are aware of the traffic mitigations needed for proposed improvements.</w:t>
      </w:r>
    </w:p>
    <w:p w14:paraId="6E93AFC6" w14:textId="77777777" w:rsidR="0061364F" w:rsidRPr="0061364F" w:rsidRDefault="0061364F" w:rsidP="0061364F">
      <w:pPr>
        <w:pStyle w:val="ListParagraph"/>
        <w:numPr>
          <w:ilvl w:val="0"/>
          <w:numId w:val="12"/>
        </w:numPr>
        <w:jc w:val="both"/>
        <w:rPr>
          <w:sz w:val="20"/>
          <w:szCs w:val="20"/>
        </w:rPr>
      </w:pPr>
      <w:r w:rsidRPr="0061364F">
        <w:rPr>
          <w:color w:val="221E1F"/>
          <w:sz w:val="20"/>
          <w:szCs w:val="20"/>
        </w:rPr>
        <w:t>Identify a list of projects eligible for impact fee reimbursement and/or other master plan projects that have been completed as funding has become available as well as recognizing development opportunity to complete projects.</w:t>
      </w:r>
    </w:p>
    <w:p w14:paraId="32CB3731" w14:textId="77777777" w:rsidR="0061364F" w:rsidRPr="0061364F" w:rsidRDefault="0061364F" w:rsidP="0061364F">
      <w:pPr>
        <w:jc w:val="both"/>
        <w:rPr>
          <w:sz w:val="20"/>
          <w:szCs w:val="20"/>
        </w:rPr>
      </w:pPr>
    </w:p>
    <w:p w14:paraId="39111ACF" w14:textId="77777777" w:rsidR="0061364F" w:rsidRPr="0061364F" w:rsidRDefault="0061364F" w:rsidP="0061364F">
      <w:pPr>
        <w:pStyle w:val="Pa0"/>
        <w:spacing w:line="240" w:lineRule="auto"/>
        <w:jc w:val="both"/>
        <w:rPr>
          <w:rFonts w:ascii="Times New Roman" w:hAnsi="Times New Roman"/>
          <w:color w:val="221E1F"/>
          <w:sz w:val="20"/>
          <w:szCs w:val="20"/>
        </w:rPr>
      </w:pPr>
      <w:r w:rsidRPr="0061364F">
        <w:rPr>
          <w:rFonts w:ascii="Times New Roman" w:hAnsi="Times New Roman"/>
          <w:color w:val="221E1F"/>
          <w:sz w:val="20"/>
          <w:szCs w:val="20"/>
        </w:rPr>
        <w:t xml:space="preserve">The revised plan maintains the same format from the current master plan and is intended to address existing conditions, priorities, levels of service and other considerations of a comprehensive transportation master plan. </w:t>
      </w:r>
      <w:r w:rsidRPr="0061364F">
        <w:rPr>
          <w:rFonts w:ascii="Times New Roman" w:hAnsi="Times New Roman"/>
          <w:sz w:val="20"/>
          <w:szCs w:val="20"/>
        </w:rPr>
        <w:t xml:space="preserve">The master plan builds upon previous studies and plans, including the Orem City General Plan 2018 and the Bicycle and Pedestrian Plan 2010. </w:t>
      </w:r>
      <w:r w:rsidRPr="0061364F">
        <w:rPr>
          <w:rFonts w:ascii="Times New Roman" w:hAnsi="Times New Roman"/>
          <w:color w:val="221E1F"/>
          <w:sz w:val="20"/>
          <w:szCs w:val="20"/>
        </w:rPr>
        <w:t xml:space="preserve"> The updated plan is organized into four chapters including an Executive Summary and seven Appendices.</w:t>
      </w:r>
    </w:p>
    <w:p w14:paraId="603E4007" w14:textId="77777777" w:rsidR="0061364F" w:rsidRPr="0061364F" w:rsidRDefault="0061364F" w:rsidP="0061364F">
      <w:pPr>
        <w:jc w:val="both"/>
        <w:rPr>
          <w:color w:val="221E1F"/>
          <w:sz w:val="20"/>
          <w:szCs w:val="20"/>
        </w:rPr>
      </w:pPr>
    </w:p>
    <w:p w14:paraId="4F2B3BA9" w14:textId="77777777" w:rsidR="0061364F" w:rsidRPr="0061364F" w:rsidRDefault="0061364F" w:rsidP="0061364F">
      <w:pPr>
        <w:jc w:val="both"/>
        <w:rPr>
          <w:color w:val="221E1F"/>
          <w:sz w:val="20"/>
          <w:szCs w:val="20"/>
        </w:rPr>
      </w:pPr>
      <w:r w:rsidRPr="0061364F">
        <w:rPr>
          <w:color w:val="221E1F"/>
          <w:sz w:val="20"/>
          <w:szCs w:val="20"/>
        </w:rPr>
        <w:lastRenderedPageBreak/>
        <w:t>The Transportation Advisory Commission (TAC) has unanimously approved the TMP update and has included a cover letter that outlines the values that need to be considered when implementing the TMP. The Public Works Advisory Commission has also unanimously approved the TMP update.</w:t>
      </w:r>
    </w:p>
    <w:p w14:paraId="489CAA8B" w14:textId="77777777" w:rsidR="0061364F" w:rsidRPr="0061364F" w:rsidRDefault="0061364F" w:rsidP="0061364F">
      <w:pPr>
        <w:jc w:val="both"/>
        <w:rPr>
          <w:color w:val="221E1F"/>
          <w:sz w:val="20"/>
          <w:szCs w:val="20"/>
        </w:rPr>
      </w:pPr>
    </w:p>
    <w:p w14:paraId="51F9DB97" w14:textId="0200736B" w:rsidR="000C05AD" w:rsidRPr="0061364F" w:rsidRDefault="0061364F" w:rsidP="0061364F">
      <w:pPr>
        <w:jc w:val="both"/>
        <w:rPr>
          <w:color w:val="221E1F"/>
          <w:sz w:val="20"/>
          <w:szCs w:val="20"/>
        </w:rPr>
      </w:pPr>
      <w:r w:rsidRPr="0061364F">
        <w:rPr>
          <w:color w:val="221E1F"/>
          <w:sz w:val="20"/>
          <w:szCs w:val="20"/>
        </w:rPr>
        <w:t>The Planning Commission held a special meeting August 2, 2023, to discuss items in the Transportation Master Plan update. Attached are the minutes from that meeting. The Commission discussed their opinions of certain projects and traffic improvements.</w:t>
      </w:r>
      <w:r w:rsidR="000C05AD" w:rsidRPr="0061364F">
        <w:rPr>
          <w:rStyle w:val="LineNumber"/>
          <w:szCs w:val="20"/>
        </w:rPr>
        <w:t xml:space="preserve">  </w:t>
      </w:r>
    </w:p>
    <w:p w14:paraId="796A0B7D" w14:textId="77777777" w:rsidR="000C05AD" w:rsidRPr="0061364F" w:rsidRDefault="000C05AD" w:rsidP="0061364F">
      <w:pPr>
        <w:pStyle w:val="NormalWeb"/>
        <w:spacing w:before="0" w:beforeAutospacing="0" w:after="0" w:afterAutospacing="0"/>
        <w:rPr>
          <w:sz w:val="20"/>
          <w:szCs w:val="20"/>
        </w:rPr>
      </w:pPr>
    </w:p>
    <w:p w14:paraId="7447C03B" w14:textId="5B224131" w:rsidR="000C05AD" w:rsidRPr="0061364F" w:rsidRDefault="000C05AD" w:rsidP="0061364F">
      <w:pPr>
        <w:pStyle w:val="NormalWeb"/>
        <w:spacing w:before="0" w:beforeAutospacing="0" w:after="0" w:afterAutospacing="0"/>
        <w:rPr>
          <w:noProof/>
          <w:sz w:val="20"/>
          <w:szCs w:val="20"/>
        </w:rPr>
      </w:pPr>
      <w:r w:rsidRPr="0061364F">
        <w:rPr>
          <w:b/>
          <w:sz w:val="20"/>
          <w:szCs w:val="20"/>
          <w:u w:val="single"/>
        </w:rPr>
        <w:t>Recommendation</w:t>
      </w:r>
      <w:r w:rsidRPr="0061364F">
        <w:rPr>
          <w:b/>
          <w:sz w:val="20"/>
          <w:szCs w:val="20"/>
        </w:rPr>
        <w:t xml:space="preserve">: </w:t>
      </w:r>
      <w:r w:rsidRPr="0061364F">
        <w:rPr>
          <w:sz w:val="20"/>
          <w:szCs w:val="20"/>
        </w:rPr>
        <w:t>The Development Review Committee determined this request complies with the Orem City Code.</w:t>
      </w:r>
      <w:r w:rsidRPr="0061364F">
        <w:rPr>
          <w:noProof/>
          <w:sz w:val="20"/>
          <w:szCs w:val="20"/>
        </w:rPr>
        <w:t xml:space="preserve"> Staff recommends the Planning Commission </w:t>
      </w:r>
      <w:r w:rsidR="0061364F" w:rsidRPr="0061364F">
        <w:rPr>
          <w:sz w:val="20"/>
          <w:szCs w:val="20"/>
        </w:rPr>
        <w:t xml:space="preserve">provide a positive recommendation to the City Council regarding the approval of the </w:t>
      </w:r>
      <w:r w:rsidR="0061364F" w:rsidRPr="0061364F">
        <w:rPr>
          <w:bCs/>
          <w:sz w:val="20"/>
          <w:szCs w:val="20"/>
        </w:rPr>
        <w:t xml:space="preserve">City of Orem </w:t>
      </w:r>
      <w:r w:rsidR="0061364F" w:rsidRPr="0061364F">
        <w:rPr>
          <w:sz w:val="20"/>
          <w:szCs w:val="20"/>
        </w:rPr>
        <w:t>Transportation Master Plan update and adopting the updated plan in Appendix F of the Orem City General Plan.</w:t>
      </w:r>
    </w:p>
    <w:p w14:paraId="7FA68127" w14:textId="77777777" w:rsidR="000C05AD" w:rsidRPr="0061364F" w:rsidRDefault="000C05AD" w:rsidP="0061364F">
      <w:pPr>
        <w:jc w:val="both"/>
        <w:rPr>
          <w:rStyle w:val="LineNumber"/>
          <w:szCs w:val="20"/>
        </w:rPr>
      </w:pPr>
    </w:p>
    <w:p w14:paraId="31B5C0C3" w14:textId="18A85688" w:rsidR="000C05AD" w:rsidRPr="0061364F" w:rsidRDefault="002D59D0" w:rsidP="0061364F">
      <w:pPr>
        <w:jc w:val="both"/>
        <w:rPr>
          <w:sz w:val="20"/>
          <w:szCs w:val="20"/>
        </w:rPr>
      </w:pPr>
      <w:r w:rsidRPr="0061364F">
        <w:rPr>
          <w:sz w:val="20"/>
          <w:szCs w:val="20"/>
        </w:rPr>
        <w:t xml:space="preserve">Chair Komen </w:t>
      </w:r>
      <w:r w:rsidR="000C05AD" w:rsidRPr="0061364F">
        <w:rPr>
          <w:sz w:val="20"/>
          <w:szCs w:val="20"/>
        </w:rPr>
        <w:t xml:space="preserve">asked if the Planning Commission had any questions for </w:t>
      </w:r>
      <w:r w:rsidR="0061364F" w:rsidRPr="0061364F">
        <w:rPr>
          <w:sz w:val="20"/>
          <w:szCs w:val="20"/>
        </w:rPr>
        <w:t>Mr. Kelly.</w:t>
      </w:r>
      <w:r w:rsidR="000C05AD" w:rsidRPr="0061364F">
        <w:rPr>
          <w:sz w:val="20"/>
          <w:szCs w:val="20"/>
        </w:rPr>
        <w:t xml:space="preserve"> </w:t>
      </w:r>
    </w:p>
    <w:p w14:paraId="24B0BB9A" w14:textId="77777777" w:rsidR="000C05AD" w:rsidRPr="0061364F" w:rsidRDefault="000C05AD" w:rsidP="0061364F">
      <w:pPr>
        <w:jc w:val="both"/>
        <w:rPr>
          <w:sz w:val="20"/>
          <w:szCs w:val="20"/>
        </w:rPr>
      </w:pPr>
    </w:p>
    <w:p w14:paraId="07D2CA8D" w14:textId="2EB64C5C" w:rsidR="000C05AD" w:rsidRDefault="002D59D0" w:rsidP="0061364F">
      <w:pPr>
        <w:jc w:val="both"/>
        <w:rPr>
          <w:sz w:val="20"/>
          <w:szCs w:val="20"/>
        </w:rPr>
      </w:pPr>
      <w:r w:rsidRPr="0061364F">
        <w:rPr>
          <w:sz w:val="20"/>
          <w:szCs w:val="20"/>
        </w:rPr>
        <w:t xml:space="preserve">Chair Komen </w:t>
      </w:r>
      <w:r w:rsidR="000C05AD" w:rsidRPr="0061364F">
        <w:rPr>
          <w:sz w:val="20"/>
          <w:szCs w:val="20"/>
        </w:rPr>
        <w:t>opened the public hearing and invited those from the audience who had come to speak to this item to come forward to the microphone.</w:t>
      </w:r>
      <w:r w:rsidR="004A7013">
        <w:rPr>
          <w:sz w:val="20"/>
          <w:szCs w:val="20"/>
        </w:rPr>
        <w:t xml:space="preserve"> </w:t>
      </w:r>
      <w:hyperlink r:id="rId16" w:history="1">
        <w:r w:rsidR="004A7013" w:rsidRPr="004A7013">
          <w:rPr>
            <w:rStyle w:val="Hyperlink"/>
            <w:sz w:val="20"/>
            <w:szCs w:val="20"/>
          </w:rPr>
          <w:t>(click here for recording)</w:t>
        </w:r>
      </w:hyperlink>
    </w:p>
    <w:p w14:paraId="1A48534E" w14:textId="770D0128" w:rsidR="0023592A" w:rsidRDefault="0023592A" w:rsidP="0023592A">
      <w:pPr>
        <w:jc w:val="both"/>
        <w:rPr>
          <w:sz w:val="20"/>
          <w:szCs w:val="20"/>
        </w:rPr>
      </w:pPr>
      <w:r>
        <w:rPr>
          <w:sz w:val="20"/>
          <w:szCs w:val="20"/>
        </w:rPr>
        <w:t xml:space="preserve">Timo Christensen </w:t>
      </w:r>
    </w:p>
    <w:p w14:paraId="48F24D59" w14:textId="4A6E6076" w:rsidR="00991E0F" w:rsidRDefault="00991E0F" w:rsidP="0023592A">
      <w:pPr>
        <w:jc w:val="both"/>
        <w:rPr>
          <w:sz w:val="20"/>
          <w:szCs w:val="20"/>
        </w:rPr>
      </w:pPr>
      <w:r>
        <w:rPr>
          <w:sz w:val="20"/>
          <w:szCs w:val="20"/>
        </w:rPr>
        <w:t>See attachments for additional comments</w:t>
      </w:r>
    </w:p>
    <w:p w14:paraId="62056000" w14:textId="57E3D191" w:rsidR="0023592A" w:rsidRDefault="0023592A" w:rsidP="0023592A">
      <w:pPr>
        <w:jc w:val="both"/>
        <w:rPr>
          <w:sz w:val="20"/>
          <w:szCs w:val="20"/>
        </w:rPr>
      </w:pPr>
    </w:p>
    <w:p w14:paraId="783DE840" w14:textId="077E0FB6" w:rsidR="003F3178" w:rsidRPr="00EC623F" w:rsidRDefault="003F3178" w:rsidP="0061364F">
      <w:pPr>
        <w:jc w:val="both"/>
        <w:rPr>
          <w:sz w:val="20"/>
          <w:szCs w:val="20"/>
        </w:rPr>
      </w:pPr>
      <w:r w:rsidRPr="00EC623F">
        <w:rPr>
          <w:sz w:val="20"/>
          <w:szCs w:val="20"/>
        </w:rPr>
        <w:t>There was a discussion of the Planning Commission members regarding</w:t>
      </w:r>
      <w:r w:rsidR="00EC623F" w:rsidRPr="00EC623F">
        <w:rPr>
          <w:sz w:val="20"/>
          <w:szCs w:val="20"/>
        </w:rPr>
        <w:t xml:space="preserve"> various revisions they wanted made to the Transportation Master Plan.</w:t>
      </w:r>
    </w:p>
    <w:p w14:paraId="1AB80AB5" w14:textId="77777777" w:rsidR="003F3178" w:rsidRPr="00EC623F" w:rsidRDefault="003F3178" w:rsidP="0061364F">
      <w:pPr>
        <w:jc w:val="both"/>
        <w:rPr>
          <w:sz w:val="20"/>
          <w:szCs w:val="20"/>
        </w:rPr>
      </w:pPr>
    </w:p>
    <w:p w14:paraId="4BCF3E59" w14:textId="127DE870" w:rsidR="005D188F" w:rsidRDefault="000C05AD" w:rsidP="0061364F">
      <w:pPr>
        <w:pStyle w:val="NormalWeb"/>
        <w:spacing w:before="0" w:beforeAutospacing="0" w:after="0" w:afterAutospacing="0"/>
        <w:rPr>
          <w:sz w:val="20"/>
          <w:szCs w:val="20"/>
        </w:rPr>
      </w:pPr>
      <w:r w:rsidRPr="0061364F">
        <w:rPr>
          <w:b/>
          <w:sz w:val="20"/>
          <w:szCs w:val="20"/>
          <w:u w:val="single"/>
        </w:rPr>
        <w:t>Planning Commission Action</w:t>
      </w:r>
      <w:r w:rsidRPr="0061364F">
        <w:rPr>
          <w:b/>
          <w:sz w:val="20"/>
          <w:szCs w:val="20"/>
        </w:rPr>
        <w:t xml:space="preserve">: </w:t>
      </w:r>
      <w:r w:rsidR="003F3178" w:rsidRPr="003F3178">
        <w:rPr>
          <w:sz w:val="20"/>
          <w:szCs w:val="20"/>
        </w:rPr>
        <w:t>Chair</w:t>
      </w:r>
      <w:r w:rsidR="003F3178">
        <w:rPr>
          <w:sz w:val="20"/>
          <w:szCs w:val="20"/>
        </w:rPr>
        <w:t xml:space="preserve"> Komen called for a motion and </w:t>
      </w:r>
      <w:r w:rsidRPr="0061364F">
        <w:rPr>
          <w:sz w:val="20"/>
          <w:szCs w:val="20"/>
        </w:rPr>
        <w:t xml:space="preserve">moved to </w:t>
      </w:r>
      <w:r w:rsidR="0061364F" w:rsidRPr="0061364F">
        <w:rPr>
          <w:sz w:val="20"/>
          <w:szCs w:val="20"/>
        </w:rPr>
        <w:t>provide a positive recommendation to the City Council</w:t>
      </w:r>
      <w:r w:rsidR="005D188F">
        <w:rPr>
          <w:sz w:val="20"/>
          <w:szCs w:val="20"/>
        </w:rPr>
        <w:t xml:space="preserve"> to adopt the updated City of Orem </w:t>
      </w:r>
      <w:r w:rsidR="00F01F05">
        <w:rPr>
          <w:sz w:val="20"/>
          <w:szCs w:val="20"/>
        </w:rPr>
        <w:t>Transportation</w:t>
      </w:r>
      <w:r w:rsidR="005D188F">
        <w:rPr>
          <w:sz w:val="20"/>
          <w:szCs w:val="20"/>
        </w:rPr>
        <w:t xml:space="preserve"> Master Plan</w:t>
      </w:r>
      <w:r w:rsidR="003F5EAB">
        <w:rPr>
          <w:sz w:val="20"/>
          <w:szCs w:val="20"/>
        </w:rPr>
        <w:t xml:space="preserve"> (Exhibit “A”)</w:t>
      </w:r>
      <w:r w:rsidR="005D188F">
        <w:rPr>
          <w:sz w:val="20"/>
          <w:szCs w:val="20"/>
        </w:rPr>
        <w:t xml:space="preserve"> and amend the Orem City General Plan to include the updated City of Orem Transportation master Plan in Appendix F, as shown in Exhibits “A” attached hereto and incorporated herein by reference, with a recommendation the City Council:</w:t>
      </w:r>
    </w:p>
    <w:p w14:paraId="69C05F15" w14:textId="77777777" w:rsidR="005D188F" w:rsidRDefault="005D188F" w:rsidP="005D188F">
      <w:pPr>
        <w:pStyle w:val="NormalWeb"/>
        <w:numPr>
          <w:ilvl w:val="0"/>
          <w:numId w:val="13"/>
        </w:numPr>
        <w:spacing w:before="0" w:beforeAutospacing="0" w:after="0" w:afterAutospacing="0"/>
        <w:rPr>
          <w:noProof/>
          <w:sz w:val="20"/>
          <w:szCs w:val="20"/>
        </w:rPr>
      </w:pPr>
      <w:r>
        <w:rPr>
          <w:sz w:val="20"/>
          <w:szCs w:val="20"/>
        </w:rPr>
        <w:t>Remove the overpass/interchanges at 800 South and 1200 North;</w:t>
      </w:r>
    </w:p>
    <w:p w14:paraId="58DF9B22" w14:textId="77777777" w:rsidR="005D188F" w:rsidRDefault="005D188F" w:rsidP="005D188F">
      <w:pPr>
        <w:pStyle w:val="NormalWeb"/>
        <w:numPr>
          <w:ilvl w:val="0"/>
          <w:numId w:val="13"/>
        </w:numPr>
        <w:spacing w:before="0" w:beforeAutospacing="0" w:after="0" w:afterAutospacing="0"/>
        <w:rPr>
          <w:noProof/>
          <w:sz w:val="20"/>
          <w:szCs w:val="20"/>
        </w:rPr>
      </w:pPr>
      <w:r>
        <w:rPr>
          <w:sz w:val="20"/>
          <w:szCs w:val="20"/>
        </w:rPr>
        <w:t>Remove the widening projects related to the 800 East and 800 West corridors;</w:t>
      </w:r>
    </w:p>
    <w:p w14:paraId="0E336AC1" w14:textId="77777777" w:rsidR="005D188F" w:rsidRDefault="005D188F" w:rsidP="005D188F">
      <w:pPr>
        <w:pStyle w:val="NormalWeb"/>
        <w:numPr>
          <w:ilvl w:val="0"/>
          <w:numId w:val="13"/>
        </w:numPr>
        <w:spacing w:before="0" w:beforeAutospacing="0" w:after="0" w:afterAutospacing="0"/>
        <w:rPr>
          <w:noProof/>
          <w:sz w:val="20"/>
          <w:szCs w:val="20"/>
        </w:rPr>
      </w:pPr>
      <w:r>
        <w:rPr>
          <w:sz w:val="20"/>
          <w:szCs w:val="20"/>
        </w:rPr>
        <w:t>Remove the 1600 North project east of State Street;</w:t>
      </w:r>
    </w:p>
    <w:p w14:paraId="041544BF" w14:textId="3E86E519" w:rsidR="005D188F" w:rsidRDefault="005D188F" w:rsidP="005D188F">
      <w:pPr>
        <w:pStyle w:val="NormalWeb"/>
        <w:numPr>
          <w:ilvl w:val="0"/>
          <w:numId w:val="13"/>
        </w:numPr>
        <w:spacing w:before="0" w:beforeAutospacing="0" w:after="0" w:afterAutospacing="0"/>
        <w:rPr>
          <w:noProof/>
          <w:sz w:val="20"/>
          <w:szCs w:val="20"/>
        </w:rPr>
      </w:pPr>
      <w:r>
        <w:rPr>
          <w:sz w:val="20"/>
          <w:szCs w:val="20"/>
        </w:rPr>
        <w:t>The 800 West connection to Campus drive should remain closed;</w:t>
      </w:r>
    </w:p>
    <w:p w14:paraId="580FBC82" w14:textId="091867AD" w:rsidR="005D188F" w:rsidRDefault="005D188F" w:rsidP="005D188F">
      <w:pPr>
        <w:pStyle w:val="NormalWeb"/>
        <w:numPr>
          <w:ilvl w:val="0"/>
          <w:numId w:val="13"/>
        </w:numPr>
        <w:spacing w:before="0" w:beforeAutospacing="0" w:after="0" w:afterAutospacing="0"/>
        <w:rPr>
          <w:noProof/>
          <w:sz w:val="20"/>
          <w:szCs w:val="20"/>
        </w:rPr>
      </w:pPr>
      <w:r>
        <w:rPr>
          <w:noProof/>
          <w:sz w:val="20"/>
          <w:szCs w:val="20"/>
        </w:rPr>
        <w:t>Amend the language in the plan as outlined in Exhibit “B” attached hereto and incorporated herein by reference; and</w:t>
      </w:r>
    </w:p>
    <w:p w14:paraId="1FC48F47" w14:textId="77777777" w:rsidR="00301445" w:rsidRDefault="005D188F" w:rsidP="005D188F">
      <w:pPr>
        <w:pStyle w:val="NormalWeb"/>
        <w:numPr>
          <w:ilvl w:val="0"/>
          <w:numId w:val="13"/>
        </w:numPr>
        <w:spacing w:before="0" w:beforeAutospacing="0" w:after="0" w:afterAutospacing="0"/>
        <w:rPr>
          <w:noProof/>
          <w:sz w:val="20"/>
          <w:szCs w:val="20"/>
        </w:rPr>
      </w:pPr>
      <w:r>
        <w:rPr>
          <w:sz w:val="20"/>
          <w:szCs w:val="20"/>
        </w:rPr>
        <w:t xml:space="preserve">Consider other recommendations outlined in Exhibit “C” attached hereto and incorporated herein by reference. </w:t>
      </w:r>
      <w:r w:rsidR="0061364F" w:rsidRPr="0061364F">
        <w:rPr>
          <w:sz w:val="20"/>
          <w:szCs w:val="20"/>
        </w:rPr>
        <w:t xml:space="preserve"> </w:t>
      </w:r>
    </w:p>
    <w:p w14:paraId="53991B70" w14:textId="28E4772A" w:rsidR="000C05AD" w:rsidRPr="00301445" w:rsidRDefault="000B012B" w:rsidP="00301445">
      <w:pPr>
        <w:pStyle w:val="NormalWeb"/>
        <w:spacing w:before="0" w:beforeAutospacing="0" w:after="0" w:afterAutospacing="0"/>
        <w:rPr>
          <w:noProof/>
          <w:sz w:val="20"/>
          <w:szCs w:val="20"/>
        </w:rPr>
      </w:pPr>
      <w:r w:rsidRPr="00301445">
        <w:rPr>
          <w:sz w:val="20"/>
          <w:szCs w:val="20"/>
        </w:rPr>
        <w:t>Mr. Carpenter</w:t>
      </w:r>
      <w:r w:rsidR="000C05AD" w:rsidRPr="00301445">
        <w:rPr>
          <w:sz w:val="20"/>
          <w:szCs w:val="20"/>
        </w:rPr>
        <w:t xml:space="preserve"> seconded the motion. Those voting aye: </w:t>
      </w:r>
      <w:r w:rsidR="00DC1E97" w:rsidRPr="00301445">
        <w:rPr>
          <w:sz w:val="20"/>
          <w:szCs w:val="20"/>
        </w:rPr>
        <w:t xml:space="preserve">Mike Carpenter, </w:t>
      </w:r>
      <w:r w:rsidR="00DC1E97" w:rsidRPr="00301445">
        <w:rPr>
          <w:bCs/>
          <w:sz w:val="20"/>
          <w:szCs w:val="20"/>
        </w:rPr>
        <w:t>Gerald Crismon, James Hawkes, Helena Kleinlein, Madeline Komen</w:t>
      </w:r>
      <w:r w:rsidR="00227FB4" w:rsidRPr="00301445">
        <w:rPr>
          <w:bCs/>
          <w:sz w:val="20"/>
          <w:szCs w:val="20"/>
        </w:rPr>
        <w:t xml:space="preserve">, </w:t>
      </w:r>
      <w:r w:rsidR="00D8198B" w:rsidRPr="00301445">
        <w:rPr>
          <w:bCs/>
          <w:sz w:val="20"/>
          <w:szCs w:val="20"/>
        </w:rPr>
        <w:t>Murray Low and Haysam Saka</w:t>
      </w:r>
      <w:r w:rsidR="00D8198B" w:rsidRPr="00301445">
        <w:rPr>
          <w:sz w:val="20"/>
          <w:szCs w:val="20"/>
        </w:rPr>
        <w:t>r</w:t>
      </w:r>
      <w:r w:rsidR="00DB2CC9" w:rsidRPr="00301445">
        <w:rPr>
          <w:sz w:val="20"/>
          <w:szCs w:val="20"/>
        </w:rPr>
        <w:t xml:space="preserve">. </w:t>
      </w:r>
      <w:r w:rsidR="000C05AD" w:rsidRPr="00301445">
        <w:rPr>
          <w:sz w:val="20"/>
          <w:szCs w:val="20"/>
        </w:rPr>
        <w:t>The motion passed unanimously.</w:t>
      </w:r>
    </w:p>
    <w:p w14:paraId="277061D8" w14:textId="77777777" w:rsidR="00F01F05" w:rsidRDefault="00F01F05" w:rsidP="00F01F05">
      <w:pPr>
        <w:pStyle w:val="NormalWeb"/>
        <w:spacing w:before="0" w:beforeAutospacing="0" w:after="0" w:afterAutospacing="0"/>
        <w:rPr>
          <w:noProof/>
          <w:sz w:val="20"/>
          <w:szCs w:val="20"/>
        </w:rPr>
      </w:pPr>
    </w:p>
    <w:p w14:paraId="5C846B6D" w14:textId="77777777" w:rsidR="003E7F33" w:rsidRPr="00F01F05" w:rsidRDefault="003E7F33" w:rsidP="00F01F05">
      <w:pPr>
        <w:pStyle w:val="BodyText"/>
        <w:spacing w:after="0"/>
        <w:ind w:left="463"/>
        <w:rPr>
          <w:b w:val="0"/>
        </w:rPr>
      </w:pPr>
      <w:r w:rsidRPr="00F01F05">
        <w:rPr>
          <w:b w:val="0"/>
          <w:noProof/>
        </w:rPr>
        <w:t xml:space="preserve">Exhibit B: </w:t>
      </w:r>
      <w:r w:rsidRPr="00F01F05">
        <w:rPr>
          <w:b w:val="0"/>
          <w:color w:val="1D1D1D"/>
          <w:w w:val="105"/>
        </w:rPr>
        <w:t>Paragraph 2 of the Executive Summary:</w:t>
      </w:r>
    </w:p>
    <w:p w14:paraId="0785DAE5" w14:textId="592096DD" w:rsidR="003E7F33" w:rsidRPr="00F01F05" w:rsidRDefault="003E7F33" w:rsidP="00F01F05">
      <w:pPr>
        <w:pStyle w:val="BodyText"/>
        <w:numPr>
          <w:ilvl w:val="0"/>
          <w:numId w:val="15"/>
        </w:numPr>
        <w:spacing w:after="0" w:line="242" w:lineRule="auto"/>
        <w:rPr>
          <w:b w:val="0"/>
        </w:rPr>
      </w:pPr>
      <w:r w:rsidRPr="00F01F05">
        <w:rPr>
          <w:b w:val="0"/>
          <w:color w:val="1D1D1D"/>
        </w:rPr>
        <w:t>Due to growth within the City and the large growth throughout the county, a comprehensive transportation plan must be developed and regularly maintained in order to combat congestion,</w:t>
      </w:r>
    </w:p>
    <w:p w14:paraId="758E20E6" w14:textId="08AB34B0" w:rsidR="00F01F05" w:rsidRPr="00F01F05" w:rsidRDefault="003E7F33" w:rsidP="00F01F05">
      <w:pPr>
        <w:ind w:left="1260"/>
        <w:rPr>
          <w:color w:val="1D1D1D"/>
          <w:sz w:val="20"/>
          <w:szCs w:val="20"/>
        </w:rPr>
      </w:pPr>
      <w:r w:rsidRPr="004E262F">
        <w:rPr>
          <w:color w:val="FF0000"/>
          <w:sz w:val="20"/>
          <w:szCs w:val="20"/>
          <w:u w:val="single" w:color="C84B3B"/>
        </w:rPr>
        <w:t>Safety hazards, and traffic’s impact on neighborhoods</w:t>
      </w:r>
      <w:r w:rsidRPr="004E262F">
        <w:rPr>
          <w:color w:val="C81300"/>
          <w:sz w:val="20"/>
          <w:szCs w:val="20"/>
        </w:rPr>
        <w:t xml:space="preserve"> </w:t>
      </w:r>
      <w:r w:rsidRPr="004E262F">
        <w:rPr>
          <w:color w:val="1D1D1D"/>
          <w:sz w:val="20"/>
          <w:szCs w:val="20"/>
        </w:rPr>
        <w:t>caused by growth.</w:t>
      </w:r>
    </w:p>
    <w:p w14:paraId="30BE0AD3" w14:textId="6E507BEA" w:rsidR="003E7F33" w:rsidRPr="00F01F05" w:rsidRDefault="003E7F33" w:rsidP="00F01F05">
      <w:pPr>
        <w:pStyle w:val="BodyText"/>
        <w:numPr>
          <w:ilvl w:val="0"/>
          <w:numId w:val="15"/>
        </w:numPr>
        <w:spacing w:after="0"/>
        <w:rPr>
          <w:b w:val="0"/>
        </w:rPr>
      </w:pPr>
      <w:r w:rsidRPr="00F01F05">
        <w:rPr>
          <w:b w:val="0"/>
          <w:color w:val="1D1D1D"/>
        </w:rPr>
        <w:t>Section 4.</w:t>
      </w:r>
      <w:r w:rsidR="00F01F05">
        <w:rPr>
          <w:b w:val="0"/>
          <w:color w:val="1D1D1D"/>
        </w:rPr>
        <w:t xml:space="preserve">9 </w:t>
      </w:r>
      <w:r w:rsidRPr="00F01F05">
        <w:rPr>
          <w:b w:val="0"/>
          <w:color w:val="1D1D1D"/>
        </w:rPr>
        <w:t>Connectivity</w:t>
      </w:r>
    </w:p>
    <w:p w14:paraId="1AC95B4E" w14:textId="77777777" w:rsidR="003E7F33" w:rsidRPr="004E262F" w:rsidRDefault="003E7F33" w:rsidP="00F01F05">
      <w:pPr>
        <w:spacing w:line="249" w:lineRule="auto"/>
        <w:ind w:left="1260" w:firstLine="2"/>
        <w:rPr>
          <w:sz w:val="20"/>
          <w:szCs w:val="20"/>
        </w:rPr>
      </w:pPr>
      <w:r w:rsidRPr="004E262F">
        <w:rPr>
          <w:color w:val="1D1D1D"/>
          <w:sz w:val="20"/>
          <w:szCs w:val="20"/>
        </w:rPr>
        <w:t xml:space="preserve">Orem desires a connected street system for all new developments, minimizing the use of </w:t>
      </w:r>
      <w:proofErr w:type="spellStart"/>
      <w:r w:rsidRPr="004E262F">
        <w:rPr>
          <w:color w:val="1D1D1D"/>
          <w:sz w:val="20"/>
          <w:szCs w:val="20"/>
        </w:rPr>
        <w:t>cul</w:t>
      </w:r>
      <w:proofErr w:type="spellEnd"/>
      <w:r w:rsidRPr="004E262F">
        <w:rPr>
          <w:color w:val="1D1D1D"/>
          <w:sz w:val="20"/>
          <w:szCs w:val="20"/>
        </w:rPr>
        <w:t xml:space="preserve">-de- </w:t>
      </w:r>
      <w:r w:rsidRPr="004E262F">
        <w:rPr>
          <w:color w:val="1D1D1D"/>
          <w:w w:val="109"/>
          <w:sz w:val="20"/>
          <w:szCs w:val="20"/>
        </w:rPr>
        <w:t xml:space="preserve">sacs. </w:t>
      </w:r>
      <w:r w:rsidRPr="004E262F">
        <w:rPr>
          <w:color w:val="FF0000"/>
          <w:w w:val="109"/>
          <w:sz w:val="20"/>
          <w:szCs w:val="20"/>
          <w:u w:val="single"/>
        </w:rPr>
        <w:t>Yet greater connectivity may compromise the integrity of Orem’s neighborhoods, and in certain circumstances, increase safety risks to pedestrians, cyclists and other motorists.  Connectivity and traffic flow will be balanced with these needs (preserving Orem’s neighborhoods and safety) moving ahead. Developers should be made aware that proposed transportation changes that open residential neighborhoods to commercial and high-density areas (with flow-through traffic) are inconsistent with the direction of Orem’s future growth.</w:t>
      </w:r>
      <w:r w:rsidRPr="004E262F">
        <w:rPr>
          <w:color w:val="1D1D1D"/>
          <w:w w:val="109"/>
          <w:sz w:val="20"/>
          <w:szCs w:val="20"/>
        </w:rPr>
        <w:t xml:space="preserve"> </w:t>
      </w:r>
      <w:r w:rsidRPr="004E262F">
        <w:rPr>
          <w:color w:val="1D1D1D"/>
          <w:sz w:val="20"/>
          <w:szCs w:val="20"/>
        </w:rPr>
        <w:t xml:space="preserve"> </w:t>
      </w:r>
      <w:r w:rsidRPr="004E262F">
        <w:rPr>
          <w:color w:val="1D1D1D"/>
          <w:w w:val="101"/>
          <w:sz w:val="20"/>
          <w:szCs w:val="20"/>
        </w:rPr>
        <w:t xml:space="preserve">Infill </w:t>
      </w:r>
      <w:r w:rsidRPr="004E262F">
        <w:rPr>
          <w:color w:val="1D1D1D"/>
          <w:sz w:val="20"/>
          <w:szCs w:val="20"/>
        </w:rPr>
        <w:t xml:space="preserve">parcels </w:t>
      </w:r>
      <w:r w:rsidRPr="004E262F">
        <w:rPr>
          <w:strike/>
          <w:color w:val="DD181A"/>
          <w:sz w:val="20"/>
          <w:szCs w:val="20"/>
          <w:u w:val="single" w:color="AC5B4B"/>
        </w:rPr>
        <w:t>will</w:t>
      </w:r>
      <w:r w:rsidRPr="004E262F">
        <w:rPr>
          <w:color w:val="DD181A"/>
          <w:sz w:val="20"/>
          <w:szCs w:val="20"/>
          <w:u w:val="single" w:color="AC5B4B"/>
        </w:rPr>
        <w:t xml:space="preserve"> may</w:t>
      </w:r>
      <w:r w:rsidRPr="004E262F">
        <w:rPr>
          <w:color w:val="DD181A"/>
          <w:sz w:val="20"/>
          <w:szCs w:val="20"/>
        </w:rPr>
        <w:t xml:space="preserve"> </w:t>
      </w:r>
      <w:r w:rsidRPr="004E262F">
        <w:rPr>
          <w:color w:val="1D1D1D"/>
          <w:sz w:val="20"/>
          <w:szCs w:val="20"/>
        </w:rPr>
        <w:t xml:space="preserve">be required to provide future street stubs to adjacent parcels with the potential for development. Retail and office development </w:t>
      </w:r>
      <w:r w:rsidRPr="004E262F">
        <w:rPr>
          <w:strike/>
          <w:color w:val="E11F21"/>
          <w:sz w:val="20"/>
          <w:szCs w:val="20"/>
          <w:u w:val="single" w:color="DF1F1F"/>
        </w:rPr>
        <w:t>must</w:t>
      </w:r>
      <w:r w:rsidRPr="004E262F">
        <w:rPr>
          <w:color w:val="E11F21"/>
          <w:sz w:val="20"/>
          <w:szCs w:val="20"/>
          <w:u w:val="single" w:color="DF1F1F"/>
        </w:rPr>
        <w:t xml:space="preserve"> may</w:t>
      </w:r>
      <w:r w:rsidRPr="004E262F">
        <w:rPr>
          <w:color w:val="E11F21"/>
          <w:sz w:val="20"/>
          <w:szCs w:val="20"/>
        </w:rPr>
        <w:t xml:space="preserve"> </w:t>
      </w:r>
      <w:r w:rsidRPr="004E262F">
        <w:rPr>
          <w:color w:val="1D1D1D"/>
          <w:sz w:val="20"/>
          <w:szCs w:val="20"/>
        </w:rPr>
        <w:t xml:space="preserve">provide cross access easements to create circulation patterns to adjacent properties, to eliminate multiple access points to the major street system. Consequently, this </w:t>
      </w:r>
      <w:r w:rsidRPr="004E262F">
        <w:rPr>
          <w:strike/>
          <w:color w:val="E6492A"/>
          <w:sz w:val="20"/>
          <w:szCs w:val="20"/>
          <w:u w:val="single"/>
        </w:rPr>
        <w:t>will</w:t>
      </w:r>
      <w:r w:rsidRPr="004E262F">
        <w:rPr>
          <w:color w:val="BA1A0C"/>
          <w:sz w:val="20"/>
          <w:szCs w:val="20"/>
          <w:u w:val="single" w:color="BF384B"/>
        </w:rPr>
        <w:t xml:space="preserve"> could</w:t>
      </w:r>
      <w:r w:rsidRPr="004E262F">
        <w:rPr>
          <w:color w:val="BA1A0C"/>
          <w:sz w:val="20"/>
          <w:szCs w:val="20"/>
        </w:rPr>
        <w:t xml:space="preserve"> </w:t>
      </w:r>
      <w:r w:rsidRPr="004E262F">
        <w:rPr>
          <w:color w:val="1D1D1D"/>
          <w:sz w:val="20"/>
          <w:szCs w:val="20"/>
        </w:rPr>
        <w:t xml:space="preserve">reduce travel time and congestion by allowing drivers to make shorter and more direct trips. In addition, connectivity will allow the option of walking or bicycling, </w:t>
      </w:r>
      <w:r w:rsidRPr="004E262F">
        <w:rPr>
          <w:color w:val="1D1D1D"/>
          <w:sz w:val="20"/>
          <w:szCs w:val="20"/>
        </w:rPr>
        <w:lastRenderedPageBreak/>
        <w:t xml:space="preserve">due to shorter routes to schools, parks, and businesses. Emergency vehicles including police, fire trucks, and ambulances will similarly benefit from connectivity, by use of alternate routes if one is blocked. Overall fuel consumption and pollution will also result by shortening trips through connectivity. </w:t>
      </w:r>
      <w:r w:rsidRPr="004E262F">
        <w:rPr>
          <w:color w:val="990000"/>
          <w:sz w:val="20"/>
          <w:szCs w:val="20"/>
          <w:u w:val="single"/>
        </w:rPr>
        <w:t>An</w:t>
      </w:r>
      <w:r w:rsidRPr="004E262F">
        <w:rPr>
          <w:color w:val="990000"/>
          <w:sz w:val="20"/>
          <w:szCs w:val="20"/>
        </w:rPr>
        <w:t xml:space="preserve"> </w:t>
      </w:r>
      <w:r w:rsidRPr="004E262F">
        <w:rPr>
          <w:color w:val="1D1D1D"/>
          <w:sz w:val="20"/>
          <w:szCs w:val="20"/>
        </w:rPr>
        <w:t>Example</w:t>
      </w:r>
      <w:r w:rsidRPr="004E262F">
        <w:rPr>
          <w:strike/>
          <w:color w:val="FF0000"/>
          <w:sz w:val="20"/>
          <w:szCs w:val="20"/>
        </w:rPr>
        <w:t>s</w:t>
      </w:r>
      <w:r w:rsidRPr="004E262F">
        <w:rPr>
          <w:color w:val="1D1D1D"/>
          <w:sz w:val="20"/>
          <w:szCs w:val="20"/>
        </w:rPr>
        <w:t xml:space="preserve"> </w:t>
      </w:r>
      <w:r w:rsidRPr="004E262F">
        <w:rPr>
          <w:strike/>
          <w:color w:val="E11F21"/>
          <w:sz w:val="20"/>
          <w:szCs w:val="20"/>
        </w:rPr>
        <w:t>of</w:t>
      </w:r>
      <w:r w:rsidRPr="004E262F">
        <w:rPr>
          <w:color w:val="E11F21"/>
          <w:sz w:val="20"/>
          <w:szCs w:val="20"/>
        </w:rPr>
        <w:t xml:space="preserve"> </w:t>
      </w:r>
      <w:r w:rsidRPr="004E262F">
        <w:rPr>
          <w:color w:val="1D1D1D"/>
          <w:sz w:val="20"/>
          <w:szCs w:val="20"/>
        </w:rPr>
        <w:t>project</w:t>
      </w:r>
      <w:r w:rsidRPr="004E262F">
        <w:rPr>
          <w:strike/>
          <w:color w:val="FF0000"/>
          <w:sz w:val="20"/>
          <w:szCs w:val="20"/>
          <w:u w:val="single"/>
        </w:rPr>
        <w:t>s</w:t>
      </w:r>
      <w:r w:rsidRPr="004E262F">
        <w:rPr>
          <w:color w:val="1D1D1D"/>
          <w:sz w:val="20"/>
          <w:szCs w:val="20"/>
        </w:rPr>
        <w:t xml:space="preserve"> to improve connectivity</w:t>
      </w:r>
      <w:r w:rsidRPr="004E262F">
        <w:rPr>
          <w:color w:val="1D1D1D"/>
          <w:spacing w:val="-20"/>
          <w:sz w:val="20"/>
          <w:szCs w:val="20"/>
        </w:rPr>
        <w:t xml:space="preserve"> </w:t>
      </w:r>
      <w:r w:rsidRPr="004E262F">
        <w:rPr>
          <w:color w:val="1D1D1D"/>
          <w:sz w:val="20"/>
          <w:szCs w:val="20"/>
        </w:rPr>
        <w:t xml:space="preserve">in </w:t>
      </w:r>
      <w:r w:rsidRPr="004E262F">
        <w:rPr>
          <w:color w:val="1D1D1D"/>
          <w:w w:val="95"/>
          <w:sz w:val="20"/>
          <w:szCs w:val="20"/>
        </w:rPr>
        <w:t xml:space="preserve">Orem </w:t>
      </w:r>
      <w:r w:rsidRPr="004E262F">
        <w:rPr>
          <w:color w:val="E11F21"/>
          <w:w w:val="95"/>
          <w:sz w:val="20"/>
          <w:szCs w:val="20"/>
          <w:u w:val="single"/>
        </w:rPr>
        <w:t xml:space="preserve">is </w:t>
      </w:r>
      <w:r w:rsidRPr="004E262F">
        <w:rPr>
          <w:strike/>
          <w:color w:val="CD4D38"/>
          <w:w w:val="95"/>
          <w:sz w:val="20"/>
          <w:szCs w:val="20"/>
          <w:u w:val="single"/>
        </w:rPr>
        <w:t>are the connection of 800 West to Campus Drive and</w:t>
      </w:r>
      <w:r w:rsidRPr="004E262F">
        <w:rPr>
          <w:color w:val="D6000F"/>
          <w:w w:val="95"/>
          <w:sz w:val="20"/>
          <w:szCs w:val="20"/>
        </w:rPr>
        <w:t xml:space="preserve"> </w:t>
      </w:r>
      <w:r w:rsidRPr="004E262F">
        <w:rPr>
          <w:color w:val="1D1D1D"/>
          <w:w w:val="95"/>
          <w:sz w:val="20"/>
          <w:szCs w:val="20"/>
        </w:rPr>
        <w:t xml:space="preserve">the 1600 West extension to </w:t>
      </w:r>
      <w:r w:rsidRPr="004E262F">
        <w:rPr>
          <w:color w:val="1D1D1D"/>
          <w:w w:val="105"/>
          <w:sz w:val="20"/>
          <w:szCs w:val="20"/>
        </w:rPr>
        <w:t>Geneva Road.</w:t>
      </w:r>
    </w:p>
    <w:p w14:paraId="692FF16C" w14:textId="369E60E0" w:rsidR="003E7F33" w:rsidRDefault="003E7F33" w:rsidP="003E7F33">
      <w:pPr>
        <w:pStyle w:val="NormalWeb"/>
        <w:spacing w:before="0" w:beforeAutospacing="0" w:after="0" w:afterAutospacing="0"/>
        <w:rPr>
          <w:noProof/>
          <w:sz w:val="20"/>
          <w:szCs w:val="20"/>
        </w:rPr>
      </w:pPr>
    </w:p>
    <w:p w14:paraId="2501E994" w14:textId="77777777" w:rsidR="00F01F05" w:rsidRPr="00F01F05" w:rsidRDefault="00F01F05" w:rsidP="00F01F05">
      <w:pPr>
        <w:pStyle w:val="BodyText"/>
        <w:spacing w:after="0"/>
        <w:ind w:left="990" w:right="1769" w:hanging="544"/>
        <w:rPr>
          <w:b w:val="0"/>
        </w:rPr>
      </w:pPr>
      <w:r w:rsidRPr="00F01F05">
        <w:rPr>
          <w:b w:val="0"/>
          <w:noProof/>
        </w:rPr>
        <w:t xml:space="preserve">Exhibit C: </w:t>
      </w:r>
      <w:r w:rsidRPr="00F01F05">
        <w:rPr>
          <w:b w:val="0"/>
          <w:color w:val="1F1F1F"/>
        </w:rPr>
        <w:t>The Planning Commission recommends the following future discussions: Future Discussions:</w:t>
      </w:r>
    </w:p>
    <w:p w14:paraId="556AA902" w14:textId="4F773F94" w:rsidR="00F01F05" w:rsidRPr="00F01F05" w:rsidRDefault="00F01F05" w:rsidP="00F01F05">
      <w:pPr>
        <w:pStyle w:val="ListParagraph"/>
        <w:widowControl w:val="0"/>
        <w:numPr>
          <w:ilvl w:val="0"/>
          <w:numId w:val="14"/>
        </w:numPr>
        <w:tabs>
          <w:tab w:val="left" w:pos="478"/>
        </w:tabs>
        <w:autoSpaceDE w:val="0"/>
        <w:autoSpaceDN w:val="0"/>
        <w:spacing w:line="270" w:lineRule="exact"/>
        <w:contextualSpacing w:val="0"/>
        <w:rPr>
          <w:sz w:val="20"/>
          <w:szCs w:val="20"/>
        </w:rPr>
      </w:pPr>
      <w:r w:rsidRPr="00F01F05">
        <w:rPr>
          <w:color w:val="1F1F1F"/>
          <w:sz w:val="20"/>
          <w:szCs w:val="20"/>
        </w:rPr>
        <w:t>Bike lanes: find a better solution than being in traffic, perhaps wider sidewalks</w:t>
      </w:r>
    </w:p>
    <w:p w14:paraId="77E28E2F" w14:textId="6210FDB4" w:rsidR="00F01F05" w:rsidRPr="00F01F05" w:rsidRDefault="00F01F05" w:rsidP="00F01F05">
      <w:pPr>
        <w:pStyle w:val="ListParagraph"/>
        <w:widowControl w:val="0"/>
        <w:numPr>
          <w:ilvl w:val="1"/>
          <w:numId w:val="14"/>
        </w:numPr>
        <w:tabs>
          <w:tab w:val="left" w:pos="478"/>
        </w:tabs>
        <w:autoSpaceDE w:val="0"/>
        <w:autoSpaceDN w:val="0"/>
        <w:spacing w:line="270" w:lineRule="exact"/>
        <w:contextualSpacing w:val="0"/>
        <w:rPr>
          <w:sz w:val="20"/>
          <w:szCs w:val="20"/>
        </w:rPr>
      </w:pPr>
      <w:r w:rsidRPr="00F01F05">
        <w:rPr>
          <w:color w:val="1F1F1F"/>
          <w:sz w:val="20"/>
          <w:szCs w:val="20"/>
        </w:rPr>
        <w:t>Update bike and pedestrian plan. Striping gives a false sense of security.</w:t>
      </w:r>
    </w:p>
    <w:p w14:paraId="4975A6D2" w14:textId="122C78DA" w:rsidR="00F01F05" w:rsidRDefault="00F01F05" w:rsidP="00F01F05">
      <w:pPr>
        <w:pStyle w:val="ListParagraph"/>
        <w:widowControl w:val="0"/>
        <w:numPr>
          <w:ilvl w:val="0"/>
          <w:numId w:val="14"/>
        </w:numPr>
        <w:tabs>
          <w:tab w:val="left" w:pos="478"/>
        </w:tabs>
        <w:autoSpaceDE w:val="0"/>
        <w:autoSpaceDN w:val="0"/>
        <w:spacing w:line="270" w:lineRule="exact"/>
        <w:contextualSpacing w:val="0"/>
        <w:rPr>
          <w:sz w:val="20"/>
          <w:szCs w:val="20"/>
        </w:rPr>
      </w:pPr>
      <w:r w:rsidRPr="00F01F05">
        <w:rPr>
          <w:color w:val="1F1F1F"/>
          <w:sz w:val="20"/>
          <w:szCs w:val="20"/>
        </w:rPr>
        <w:t xml:space="preserve">UVU </w:t>
      </w:r>
      <w:r w:rsidRPr="00F01F05">
        <w:rPr>
          <w:sz w:val="20"/>
          <w:szCs w:val="20"/>
        </w:rPr>
        <w:t>connectivity</w:t>
      </w:r>
    </w:p>
    <w:p w14:paraId="418DA8F8" w14:textId="089B594B" w:rsidR="00F01F05" w:rsidRPr="00F01F05" w:rsidRDefault="00F01F05" w:rsidP="00F01F05">
      <w:pPr>
        <w:pStyle w:val="ListParagraph"/>
        <w:widowControl w:val="0"/>
        <w:numPr>
          <w:ilvl w:val="0"/>
          <w:numId w:val="14"/>
        </w:numPr>
        <w:tabs>
          <w:tab w:val="left" w:pos="478"/>
        </w:tabs>
        <w:autoSpaceDE w:val="0"/>
        <w:autoSpaceDN w:val="0"/>
        <w:spacing w:line="270" w:lineRule="exact"/>
        <w:contextualSpacing w:val="0"/>
        <w:rPr>
          <w:sz w:val="20"/>
          <w:szCs w:val="20"/>
        </w:rPr>
      </w:pPr>
      <w:r w:rsidRPr="00F01F05">
        <w:rPr>
          <w:color w:val="1F1F1F"/>
          <w:sz w:val="20"/>
          <w:szCs w:val="20"/>
        </w:rPr>
        <w:t>Orem Center Street - Geneva Road &amp; 1-15, discussion point, do not justify projects that benefit neighboring cities being able to move through Orem more</w:t>
      </w:r>
      <w:r w:rsidRPr="00F01F05">
        <w:rPr>
          <w:color w:val="1F1F1F"/>
          <w:spacing w:val="-6"/>
          <w:sz w:val="20"/>
          <w:szCs w:val="20"/>
        </w:rPr>
        <w:t xml:space="preserve"> </w:t>
      </w:r>
      <w:r w:rsidRPr="00F01F05">
        <w:rPr>
          <w:color w:val="1F1F1F"/>
          <w:sz w:val="20"/>
          <w:szCs w:val="20"/>
        </w:rPr>
        <w:t>easily.</w:t>
      </w:r>
    </w:p>
    <w:p w14:paraId="74F74DAF" w14:textId="12E4794B" w:rsidR="00F01F05" w:rsidRPr="00F01F05" w:rsidRDefault="00F01F05" w:rsidP="003E7F33">
      <w:pPr>
        <w:pStyle w:val="ListParagraph"/>
        <w:widowControl w:val="0"/>
        <w:numPr>
          <w:ilvl w:val="0"/>
          <w:numId w:val="14"/>
        </w:numPr>
        <w:tabs>
          <w:tab w:val="left" w:pos="478"/>
        </w:tabs>
        <w:autoSpaceDE w:val="0"/>
        <w:autoSpaceDN w:val="0"/>
        <w:spacing w:line="270" w:lineRule="exact"/>
        <w:contextualSpacing w:val="0"/>
        <w:rPr>
          <w:sz w:val="20"/>
          <w:szCs w:val="20"/>
        </w:rPr>
      </w:pPr>
      <w:r w:rsidRPr="00F01F05">
        <w:rPr>
          <w:color w:val="1F1F1F"/>
          <w:sz w:val="20"/>
          <w:szCs w:val="20"/>
        </w:rPr>
        <w:t>Connectivity - 4.9 Connectivity (Page 67) on project list - need further discussion on connectivity in Orem.</w:t>
      </w:r>
    </w:p>
    <w:p w14:paraId="1429A2A7" w14:textId="423763BD" w:rsidR="000C05AD" w:rsidRPr="0061364F" w:rsidRDefault="000C05AD" w:rsidP="0061364F">
      <w:pPr>
        <w:jc w:val="both"/>
        <w:rPr>
          <w:sz w:val="20"/>
          <w:szCs w:val="20"/>
        </w:rPr>
      </w:pPr>
    </w:p>
    <w:p w14:paraId="1A5EBB19" w14:textId="3EEA3187" w:rsidR="000C05AD" w:rsidRPr="0061364F" w:rsidRDefault="00C947B8" w:rsidP="0061364F">
      <w:pPr>
        <w:pStyle w:val="NormalWeb"/>
        <w:spacing w:before="0" w:beforeAutospacing="0" w:after="0" w:afterAutospacing="0"/>
        <w:rPr>
          <w:sz w:val="20"/>
          <w:szCs w:val="20"/>
        </w:rPr>
      </w:pPr>
      <w:r w:rsidRPr="0061364F">
        <w:rPr>
          <w:b/>
          <w:sz w:val="20"/>
          <w:szCs w:val="20"/>
          <w:u w:val="single"/>
        </w:rPr>
        <w:t>Minutes</w:t>
      </w:r>
      <w:r w:rsidRPr="0061364F">
        <w:rPr>
          <w:b/>
          <w:sz w:val="20"/>
          <w:szCs w:val="20"/>
        </w:rPr>
        <w:t>:</w:t>
      </w:r>
      <w:r w:rsidRPr="0061364F">
        <w:rPr>
          <w:sz w:val="20"/>
          <w:szCs w:val="20"/>
        </w:rPr>
        <w:t xml:space="preserve"> The </w:t>
      </w:r>
      <w:r w:rsidR="00827E2C" w:rsidRPr="0061364F">
        <w:rPr>
          <w:sz w:val="20"/>
          <w:szCs w:val="20"/>
        </w:rPr>
        <w:t xml:space="preserve">Planning </w:t>
      </w:r>
      <w:r w:rsidRPr="0061364F">
        <w:rPr>
          <w:sz w:val="20"/>
          <w:szCs w:val="20"/>
        </w:rPr>
        <w:t>Commission reviewed the minu</w:t>
      </w:r>
      <w:r w:rsidR="00EB7650" w:rsidRPr="0061364F">
        <w:rPr>
          <w:sz w:val="20"/>
          <w:szCs w:val="20"/>
        </w:rPr>
        <w:t xml:space="preserve">tes from the previous meeting. </w:t>
      </w:r>
      <w:r w:rsidR="002D59D0" w:rsidRPr="0061364F">
        <w:rPr>
          <w:sz w:val="20"/>
          <w:szCs w:val="20"/>
        </w:rPr>
        <w:t xml:space="preserve">Chair Komen </w:t>
      </w:r>
      <w:r w:rsidRPr="0061364F">
        <w:rPr>
          <w:sz w:val="20"/>
          <w:szCs w:val="20"/>
        </w:rPr>
        <w:t xml:space="preserve">then called for a motion to approve the minutes of </w:t>
      </w:r>
      <w:r w:rsidR="0061364F" w:rsidRPr="0061364F">
        <w:rPr>
          <w:sz w:val="20"/>
          <w:szCs w:val="20"/>
        </w:rPr>
        <w:t>August 16</w:t>
      </w:r>
      <w:r w:rsidR="00F749FE" w:rsidRPr="0061364F">
        <w:rPr>
          <w:sz w:val="20"/>
          <w:szCs w:val="20"/>
        </w:rPr>
        <w:t xml:space="preserve">, </w:t>
      </w:r>
      <w:r w:rsidR="008B4247" w:rsidRPr="0061364F">
        <w:rPr>
          <w:sz w:val="20"/>
          <w:szCs w:val="20"/>
        </w:rPr>
        <w:t>20</w:t>
      </w:r>
      <w:r w:rsidR="000A03AD" w:rsidRPr="0061364F">
        <w:rPr>
          <w:sz w:val="20"/>
          <w:szCs w:val="20"/>
        </w:rPr>
        <w:t>2</w:t>
      </w:r>
      <w:r w:rsidR="0049633E" w:rsidRPr="0061364F">
        <w:rPr>
          <w:sz w:val="20"/>
          <w:szCs w:val="20"/>
        </w:rPr>
        <w:t>3</w:t>
      </w:r>
      <w:r w:rsidR="00EB7650" w:rsidRPr="0061364F">
        <w:rPr>
          <w:sz w:val="20"/>
          <w:szCs w:val="20"/>
        </w:rPr>
        <w:t xml:space="preserve">. </w:t>
      </w:r>
      <w:r w:rsidR="000B012B">
        <w:rPr>
          <w:sz w:val="20"/>
          <w:szCs w:val="20"/>
        </w:rPr>
        <w:t>Mr. Carpenter</w:t>
      </w:r>
      <w:r w:rsidRPr="0061364F">
        <w:rPr>
          <w:sz w:val="20"/>
          <w:szCs w:val="20"/>
        </w:rPr>
        <w:t xml:space="preserve"> moved to approve the meeting minutes for </w:t>
      </w:r>
      <w:r w:rsidR="0061364F" w:rsidRPr="0061364F">
        <w:rPr>
          <w:sz w:val="20"/>
          <w:szCs w:val="20"/>
        </w:rPr>
        <w:t>August 16</w:t>
      </w:r>
      <w:r w:rsidR="00D769BA" w:rsidRPr="0061364F">
        <w:rPr>
          <w:sz w:val="20"/>
          <w:szCs w:val="20"/>
        </w:rPr>
        <w:t xml:space="preserve">, </w:t>
      </w:r>
      <w:r w:rsidR="008B4247" w:rsidRPr="0061364F">
        <w:rPr>
          <w:sz w:val="20"/>
          <w:szCs w:val="20"/>
        </w:rPr>
        <w:t>20</w:t>
      </w:r>
      <w:r w:rsidR="000A03AD" w:rsidRPr="0061364F">
        <w:rPr>
          <w:sz w:val="20"/>
          <w:szCs w:val="20"/>
        </w:rPr>
        <w:t>2</w:t>
      </w:r>
      <w:r w:rsidR="0049633E" w:rsidRPr="0061364F">
        <w:rPr>
          <w:sz w:val="20"/>
          <w:szCs w:val="20"/>
        </w:rPr>
        <w:t>3</w:t>
      </w:r>
      <w:r w:rsidR="00EB7650" w:rsidRPr="0061364F">
        <w:rPr>
          <w:sz w:val="20"/>
          <w:szCs w:val="20"/>
        </w:rPr>
        <w:t xml:space="preserve">. </w:t>
      </w:r>
      <w:r w:rsidR="000B012B">
        <w:rPr>
          <w:sz w:val="20"/>
          <w:szCs w:val="20"/>
        </w:rPr>
        <w:t>Mr. Sakar</w:t>
      </w:r>
      <w:r w:rsidR="00EB7650" w:rsidRPr="0061364F">
        <w:rPr>
          <w:sz w:val="20"/>
          <w:szCs w:val="20"/>
        </w:rPr>
        <w:t xml:space="preserve"> seconded the motion. </w:t>
      </w:r>
      <w:r w:rsidR="000C05AD" w:rsidRPr="0061364F">
        <w:rPr>
          <w:sz w:val="20"/>
          <w:szCs w:val="20"/>
        </w:rPr>
        <w:t xml:space="preserve">Those voting aye: </w:t>
      </w:r>
      <w:r w:rsidR="00DC1E97" w:rsidRPr="0061364F">
        <w:rPr>
          <w:sz w:val="20"/>
          <w:szCs w:val="20"/>
        </w:rPr>
        <w:t xml:space="preserve">Mike Carpenter, </w:t>
      </w:r>
      <w:r w:rsidR="00DC1E97" w:rsidRPr="0061364F">
        <w:rPr>
          <w:bCs/>
          <w:sz w:val="20"/>
          <w:szCs w:val="20"/>
        </w:rPr>
        <w:t>Gerald Crismon, James Hawkes, Helena Kleinlein, Madeline Komen</w:t>
      </w:r>
      <w:r w:rsidR="00227FB4" w:rsidRPr="0061364F">
        <w:rPr>
          <w:bCs/>
          <w:sz w:val="20"/>
          <w:szCs w:val="20"/>
        </w:rPr>
        <w:t xml:space="preserve">, </w:t>
      </w:r>
      <w:r w:rsidR="00D8198B" w:rsidRPr="0061364F">
        <w:rPr>
          <w:bCs/>
          <w:sz w:val="20"/>
          <w:szCs w:val="20"/>
        </w:rPr>
        <w:t>Murray Low and Haysam Saka</w:t>
      </w:r>
      <w:r w:rsidR="00D8198B" w:rsidRPr="0061364F">
        <w:rPr>
          <w:sz w:val="20"/>
          <w:szCs w:val="20"/>
        </w:rPr>
        <w:t>r</w:t>
      </w:r>
      <w:r w:rsidR="00DB2CC9" w:rsidRPr="0061364F">
        <w:rPr>
          <w:sz w:val="20"/>
          <w:szCs w:val="20"/>
        </w:rPr>
        <w:t xml:space="preserve">. </w:t>
      </w:r>
      <w:r w:rsidR="000C05AD" w:rsidRPr="0061364F">
        <w:rPr>
          <w:sz w:val="20"/>
          <w:szCs w:val="20"/>
        </w:rPr>
        <w:t>The motion passed unanimously.</w:t>
      </w:r>
    </w:p>
    <w:p w14:paraId="45279AEE" w14:textId="77777777" w:rsidR="008E36F7" w:rsidRPr="0061364F" w:rsidRDefault="008E36F7" w:rsidP="0061364F">
      <w:pPr>
        <w:pStyle w:val="NormalWeb"/>
        <w:spacing w:before="0" w:beforeAutospacing="0" w:after="0" w:afterAutospacing="0"/>
        <w:rPr>
          <w:noProof/>
          <w:sz w:val="20"/>
          <w:szCs w:val="20"/>
        </w:rPr>
      </w:pPr>
    </w:p>
    <w:p w14:paraId="24E8A68D" w14:textId="1E5BEC6F" w:rsidR="000C05AD" w:rsidRPr="0061364F" w:rsidRDefault="00A41FC4" w:rsidP="0061364F">
      <w:pPr>
        <w:pStyle w:val="NormalWeb"/>
        <w:spacing w:before="0" w:beforeAutospacing="0" w:after="0" w:afterAutospacing="0"/>
        <w:rPr>
          <w:noProof/>
          <w:sz w:val="20"/>
          <w:szCs w:val="20"/>
        </w:rPr>
      </w:pPr>
      <w:r w:rsidRPr="0061364F">
        <w:rPr>
          <w:b/>
          <w:color w:val="000000"/>
          <w:sz w:val="20"/>
          <w:szCs w:val="20"/>
          <w:u w:val="single"/>
        </w:rPr>
        <w:t>Adjourn</w:t>
      </w:r>
      <w:r w:rsidR="00B01B2B" w:rsidRPr="0061364F">
        <w:rPr>
          <w:b/>
          <w:color w:val="000000"/>
          <w:sz w:val="20"/>
          <w:szCs w:val="20"/>
        </w:rPr>
        <w:t>:</w:t>
      </w:r>
      <w:r w:rsidR="00B01B2B" w:rsidRPr="0061364F">
        <w:rPr>
          <w:color w:val="000000"/>
          <w:sz w:val="20"/>
          <w:szCs w:val="20"/>
        </w:rPr>
        <w:t xml:space="preserve"> </w:t>
      </w:r>
      <w:r w:rsidR="002D59D0" w:rsidRPr="0061364F">
        <w:rPr>
          <w:sz w:val="20"/>
          <w:szCs w:val="20"/>
        </w:rPr>
        <w:t xml:space="preserve">Chair Komen </w:t>
      </w:r>
      <w:r w:rsidRPr="0061364F">
        <w:rPr>
          <w:color w:val="000000"/>
          <w:sz w:val="20"/>
          <w:szCs w:val="20"/>
        </w:rPr>
        <w:t>c</w:t>
      </w:r>
      <w:r w:rsidR="00EB7650" w:rsidRPr="0061364F">
        <w:rPr>
          <w:color w:val="000000"/>
          <w:sz w:val="20"/>
          <w:szCs w:val="20"/>
        </w:rPr>
        <w:t xml:space="preserve">alled for a motion to adjourn. </w:t>
      </w:r>
      <w:r w:rsidR="000B012B">
        <w:rPr>
          <w:color w:val="000000"/>
          <w:sz w:val="20"/>
          <w:szCs w:val="20"/>
        </w:rPr>
        <w:t>Mr. Hawkes</w:t>
      </w:r>
      <w:r w:rsidR="00EB7650" w:rsidRPr="0061364F">
        <w:rPr>
          <w:color w:val="000000"/>
          <w:sz w:val="20"/>
          <w:szCs w:val="20"/>
        </w:rPr>
        <w:t xml:space="preserve"> moved to adjourn. </w:t>
      </w:r>
      <w:r w:rsidR="000B012B">
        <w:rPr>
          <w:color w:val="000000"/>
          <w:sz w:val="20"/>
          <w:szCs w:val="20"/>
        </w:rPr>
        <w:t>Mr. Low</w:t>
      </w:r>
      <w:r w:rsidRPr="0061364F">
        <w:rPr>
          <w:color w:val="000000"/>
          <w:sz w:val="20"/>
          <w:szCs w:val="20"/>
        </w:rPr>
        <w:t xml:space="preserve"> seconded the motion. </w:t>
      </w:r>
      <w:r w:rsidR="000C05AD" w:rsidRPr="0061364F">
        <w:rPr>
          <w:sz w:val="20"/>
          <w:szCs w:val="20"/>
        </w:rPr>
        <w:t xml:space="preserve">Those voting aye: </w:t>
      </w:r>
      <w:r w:rsidR="00DC1E97" w:rsidRPr="0061364F">
        <w:rPr>
          <w:sz w:val="20"/>
          <w:szCs w:val="20"/>
        </w:rPr>
        <w:t xml:space="preserve">Mike Carpenter, </w:t>
      </w:r>
      <w:r w:rsidR="00DC1E97" w:rsidRPr="0061364F">
        <w:rPr>
          <w:bCs/>
          <w:sz w:val="20"/>
          <w:szCs w:val="20"/>
        </w:rPr>
        <w:t>Gerald Crismon, James Hawkes, Helena Kleinlein, Madeline Komen</w:t>
      </w:r>
      <w:r w:rsidR="00227FB4" w:rsidRPr="0061364F">
        <w:rPr>
          <w:bCs/>
          <w:sz w:val="20"/>
          <w:szCs w:val="20"/>
        </w:rPr>
        <w:t xml:space="preserve">, </w:t>
      </w:r>
      <w:r w:rsidR="00D8198B" w:rsidRPr="0061364F">
        <w:rPr>
          <w:bCs/>
          <w:sz w:val="20"/>
          <w:szCs w:val="20"/>
        </w:rPr>
        <w:t>Murray Low and Haysam Saka</w:t>
      </w:r>
      <w:r w:rsidR="00D8198B" w:rsidRPr="0061364F">
        <w:rPr>
          <w:sz w:val="20"/>
          <w:szCs w:val="20"/>
        </w:rPr>
        <w:t>r</w:t>
      </w:r>
      <w:r w:rsidR="00DB2CC9" w:rsidRPr="0061364F">
        <w:rPr>
          <w:sz w:val="20"/>
          <w:szCs w:val="20"/>
        </w:rPr>
        <w:t xml:space="preserve">. </w:t>
      </w:r>
      <w:r w:rsidR="009B561C" w:rsidRPr="0061364F">
        <w:rPr>
          <w:sz w:val="20"/>
          <w:szCs w:val="20"/>
        </w:rPr>
        <w:t xml:space="preserve"> </w:t>
      </w:r>
      <w:r w:rsidR="000C05AD" w:rsidRPr="0061364F">
        <w:rPr>
          <w:sz w:val="20"/>
          <w:szCs w:val="20"/>
        </w:rPr>
        <w:t>The motion passed unanimously.</w:t>
      </w:r>
    </w:p>
    <w:p w14:paraId="428C2EDF" w14:textId="56FC3777" w:rsidR="004B5C67" w:rsidRPr="0061364F" w:rsidRDefault="004B5C67" w:rsidP="0061364F">
      <w:pPr>
        <w:pStyle w:val="NormalWeb"/>
        <w:spacing w:before="0" w:beforeAutospacing="0" w:after="0" w:afterAutospacing="0"/>
        <w:rPr>
          <w:b/>
          <w:smallCaps/>
          <w:color w:val="000000"/>
          <w:sz w:val="20"/>
          <w:szCs w:val="20"/>
          <w:u w:val="single"/>
        </w:rPr>
      </w:pPr>
    </w:p>
    <w:p w14:paraId="16EEF0E3" w14:textId="45176642" w:rsidR="00A41FC4" w:rsidRPr="000B012B" w:rsidRDefault="00EB7650" w:rsidP="0061364F">
      <w:pPr>
        <w:tabs>
          <w:tab w:val="left" w:pos="-1440"/>
          <w:tab w:val="left" w:pos="600"/>
        </w:tabs>
        <w:ind w:left="4320" w:hanging="4320"/>
        <w:jc w:val="both"/>
        <w:rPr>
          <w:rStyle w:val="LineNumber"/>
          <w:bCs/>
          <w:szCs w:val="20"/>
        </w:rPr>
      </w:pPr>
      <w:r w:rsidRPr="000B012B">
        <w:rPr>
          <w:rStyle w:val="LineNumber"/>
          <w:b/>
          <w:bCs/>
          <w:szCs w:val="20"/>
        </w:rPr>
        <w:t xml:space="preserve">Adjourn: </w:t>
      </w:r>
      <w:r w:rsidR="000B012B" w:rsidRPr="000B012B">
        <w:rPr>
          <w:sz w:val="20"/>
          <w:szCs w:val="20"/>
        </w:rPr>
        <w:t>5:26</w:t>
      </w:r>
      <w:r w:rsidR="00FB0633" w:rsidRPr="000B012B">
        <w:rPr>
          <w:sz w:val="20"/>
          <w:szCs w:val="20"/>
        </w:rPr>
        <w:t xml:space="preserve"> </w:t>
      </w:r>
      <w:r w:rsidR="00A41FC4" w:rsidRPr="000B012B">
        <w:rPr>
          <w:rStyle w:val="LineNumber"/>
          <w:bCs/>
          <w:szCs w:val="20"/>
        </w:rPr>
        <w:t xml:space="preserve">p.m. </w:t>
      </w:r>
    </w:p>
    <w:p w14:paraId="679C0011" w14:textId="77777777" w:rsidR="004B5C67" w:rsidRPr="000B012B" w:rsidRDefault="004B5C67" w:rsidP="0061364F">
      <w:pPr>
        <w:tabs>
          <w:tab w:val="left" w:pos="-1440"/>
          <w:tab w:val="left" w:pos="600"/>
        </w:tabs>
        <w:ind w:left="4320" w:hanging="4320"/>
        <w:jc w:val="both"/>
        <w:rPr>
          <w:rStyle w:val="LineNumber"/>
          <w:b/>
          <w:bCs/>
          <w:szCs w:val="20"/>
        </w:rPr>
      </w:pPr>
    </w:p>
    <w:p w14:paraId="66BB7094" w14:textId="77777777" w:rsidR="004B5C67" w:rsidRPr="0061364F" w:rsidRDefault="004B5C67" w:rsidP="0061364F">
      <w:pPr>
        <w:tabs>
          <w:tab w:val="left" w:pos="-1440"/>
          <w:tab w:val="left" w:pos="600"/>
        </w:tabs>
        <w:ind w:left="4320" w:hanging="4320"/>
        <w:jc w:val="both"/>
        <w:rPr>
          <w:rStyle w:val="LineNumber"/>
          <w:b/>
          <w:bCs/>
          <w:szCs w:val="20"/>
        </w:rPr>
      </w:pPr>
    </w:p>
    <w:p w14:paraId="3FDAC6E4" w14:textId="77777777" w:rsidR="00A41FC4" w:rsidRPr="0061364F" w:rsidRDefault="00876481" w:rsidP="0061364F">
      <w:pPr>
        <w:tabs>
          <w:tab w:val="left" w:pos="-1440"/>
          <w:tab w:val="left" w:pos="600"/>
        </w:tabs>
        <w:ind w:left="4320" w:hanging="4320"/>
        <w:jc w:val="both"/>
        <w:rPr>
          <w:rStyle w:val="LineNumber"/>
          <w:b/>
          <w:bCs/>
          <w:szCs w:val="20"/>
        </w:rPr>
      </w:pPr>
      <w:r w:rsidRPr="0061364F">
        <w:rPr>
          <w:noProof/>
          <w:sz w:val="20"/>
          <w:szCs w:val="20"/>
        </w:rPr>
        <mc:AlternateContent>
          <mc:Choice Requires="wps">
            <w:drawing>
              <wp:anchor distT="0" distB="0" distL="114300" distR="114300" simplePos="0" relativeHeight="251646976" behindDoc="0" locked="0" layoutInCell="1" allowOverlap="1" wp14:anchorId="739A4637" wp14:editId="0084AF7C">
                <wp:simplePos x="0" y="0"/>
                <wp:positionH relativeFrom="column">
                  <wp:posOffset>2628900</wp:posOffset>
                </wp:positionH>
                <wp:positionV relativeFrom="paragraph">
                  <wp:posOffset>114300</wp:posOffset>
                </wp:positionV>
                <wp:extent cx="30861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0221324" id="Line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F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D6l81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"/>
            </w:pict>
          </mc:Fallback>
        </mc:AlternateContent>
      </w:r>
      <w:r w:rsidR="00D0486E" w:rsidRPr="0061364F">
        <w:rPr>
          <w:rStyle w:val="LineNumber"/>
          <w:b/>
          <w:bCs/>
          <w:szCs w:val="20"/>
        </w:rPr>
        <w:tab/>
        <w:t xml:space="preserve">                                                                          </w:t>
      </w:r>
      <w:r w:rsidR="00D0486E" w:rsidRPr="0061364F">
        <w:rPr>
          <w:rStyle w:val="LineNumber"/>
          <w:b/>
          <w:bCs/>
          <w:szCs w:val="20"/>
        </w:rPr>
        <w:tab/>
      </w:r>
    </w:p>
    <w:p w14:paraId="470CEC99" w14:textId="5E7680A2" w:rsidR="00A41FC4" w:rsidRPr="0061364F" w:rsidRDefault="00D0486E" w:rsidP="0061364F">
      <w:pPr>
        <w:tabs>
          <w:tab w:val="left" w:pos="600"/>
        </w:tabs>
        <w:jc w:val="both"/>
        <w:rPr>
          <w:rStyle w:val="LineNumber"/>
          <w:szCs w:val="20"/>
        </w:rPr>
      </w:pPr>
      <w:r w:rsidRPr="0061364F">
        <w:rPr>
          <w:rStyle w:val="LineNumber"/>
          <w:szCs w:val="20"/>
        </w:rPr>
        <w:tab/>
      </w:r>
      <w:r w:rsidRPr="0061364F">
        <w:rPr>
          <w:rStyle w:val="LineNumber"/>
          <w:szCs w:val="20"/>
        </w:rPr>
        <w:tab/>
      </w:r>
      <w:r w:rsidRPr="0061364F">
        <w:rPr>
          <w:rStyle w:val="LineNumber"/>
          <w:szCs w:val="20"/>
        </w:rPr>
        <w:tab/>
      </w:r>
      <w:r w:rsidRPr="0061364F">
        <w:rPr>
          <w:rStyle w:val="LineNumber"/>
          <w:szCs w:val="20"/>
        </w:rPr>
        <w:tab/>
      </w:r>
      <w:r w:rsidRPr="0061364F">
        <w:rPr>
          <w:rStyle w:val="LineNumber"/>
          <w:szCs w:val="20"/>
        </w:rPr>
        <w:tab/>
      </w:r>
      <w:r w:rsidRPr="0061364F">
        <w:rPr>
          <w:rStyle w:val="LineNumber"/>
          <w:szCs w:val="20"/>
        </w:rPr>
        <w:tab/>
      </w:r>
      <w:r w:rsidRPr="0061364F">
        <w:rPr>
          <w:rStyle w:val="LineNumber"/>
          <w:szCs w:val="20"/>
        </w:rPr>
        <w:tab/>
      </w:r>
      <w:r w:rsidR="007E094B" w:rsidRPr="0061364F">
        <w:rPr>
          <w:rStyle w:val="LineNumber"/>
          <w:szCs w:val="20"/>
        </w:rPr>
        <w:t>Ryan L. Clark</w:t>
      </w:r>
    </w:p>
    <w:p w14:paraId="55DD8644" w14:textId="77777777" w:rsidR="00A41FC4" w:rsidRPr="0061364F" w:rsidRDefault="00A41FC4" w:rsidP="0061364F">
      <w:pPr>
        <w:tabs>
          <w:tab w:val="left" w:pos="600"/>
        </w:tabs>
        <w:ind w:firstLine="4320"/>
        <w:jc w:val="both"/>
        <w:rPr>
          <w:rStyle w:val="LineNumber"/>
          <w:szCs w:val="20"/>
        </w:rPr>
      </w:pPr>
      <w:r w:rsidRPr="0061364F">
        <w:rPr>
          <w:rStyle w:val="LineNumber"/>
          <w:szCs w:val="20"/>
        </w:rPr>
        <w:t>Planning Commission Secretary</w:t>
      </w:r>
    </w:p>
    <w:p w14:paraId="2E74D2FE" w14:textId="77777777" w:rsidR="00A41FC4" w:rsidRPr="0061364F" w:rsidRDefault="00A41FC4" w:rsidP="0061364F">
      <w:pPr>
        <w:tabs>
          <w:tab w:val="left" w:pos="600"/>
        </w:tabs>
        <w:jc w:val="both"/>
        <w:rPr>
          <w:rStyle w:val="LineNumber"/>
          <w:szCs w:val="20"/>
        </w:rPr>
      </w:pPr>
    </w:p>
    <w:p w14:paraId="52CF3084" w14:textId="63640A4D" w:rsidR="00A41FC4" w:rsidRPr="0061364F" w:rsidRDefault="00A41FC4" w:rsidP="0061364F">
      <w:pPr>
        <w:tabs>
          <w:tab w:val="left" w:pos="600"/>
        </w:tabs>
        <w:jc w:val="both"/>
        <w:rPr>
          <w:rStyle w:val="LineNumber"/>
          <w:szCs w:val="20"/>
        </w:rPr>
      </w:pPr>
      <w:r w:rsidRPr="0061364F">
        <w:rPr>
          <w:rStyle w:val="LineNumber"/>
          <w:szCs w:val="20"/>
        </w:rPr>
        <w:t xml:space="preserve">Approved: </w:t>
      </w:r>
      <w:r w:rsidR="00B20956">
        <w:rPr>
          <w:rStyle w:val="LineNumber"/>
          <w:szCs w:val="20"/>
        </w:rPr>
        <w:t>September 20, 2023</w:t>
      </w:r>
      <w:bookmarkStart w:id="2" w:name="_GoBack"/>
      <w:bookmarkEnd w:id="2"/>
    </w:p>
    <w:sectPr w:rsidR="00A41FC4" w:rsidRPr="0061364F" w:rsidSect="00B20956">
      <w:headerReference w:type="default" r:id="rId17"/>
      <w:footerReference w:type="defaul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3EAEF" w14:textId="77777777" w:rsidR="005D188F" w:rsidRPr="00056441" w:rsidRDefault="005D188F">
      <w:pPr>
        <w:rPr>
          <w:sz w:val="20"/>
        </w:rPr>
      </w:pPr>
      <w:r>
        <w:separator/>
      </w:r>
    </w:p>
  </w:endnote>
  <w:endnote w:type="continuationSeparator" w:id="0">
    <w:p w14:paraId="52FCD5DB" w14:textId="77777777" w:rsidR="005D188F" w:rsidRPr="00056441" w:rsidRDefault="005D188F">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396955"/>
      <w:docPartObj>
        <w:docPartGallery w:val="Page Numbers (Bottom of Page)"/>
        <w:docPartUnique/>
      </w:docPartObj>
    </w:sdtPr>
    <w:sdtEndPr>
      <w:rPr>
        <w:noProof/>
      </w:rPr>
    </w:sdtEndPr>
    <w:sdtContent>
      <w:p w14:paraId="36260343" w14:textId="77777777" w:rsidR="005D188F" w:rsidRDefault="005D188F" w:rsidP="00EA2E80">
        <w:pPr>
          <w:pStyle w:val="Footer"/>
          <w:jc w:val="right"/>
          <w:rPr>
            <w:i/>
            <w:sz w:val="18"/>
            <w:szCs w:val="18"/>
          </w:rPr>
        </w:pPr>
        <w:r>
          <w:rPr>
            <w:i/>
            <w:sz w:val="18"/>
            <w:szCs w:val="18"/>
          </w:rPr>
          <w:t>A complete video of the meeting can be found at www.orem.org/meetings</w:t>
        </w:r>
      </w:p>
      <w:p w14:paraId="6B57EFA3" w14:textId="77777777" w:rsidR="005D188F" w:rsidRDefault="005D188F" w:rsidP="007F17F1">
        <w:pPr>
          <w:pStyle w:val="Footer"/>
        </w:pPr>
        <w:r>
          <w:fldChar w:fldCharType="begin"/>
        </w:r>
        <w:r>
          <w:instrText xml:space="preserve"> PAGE   \* MERGEFORMAT </w:instrText>
        </w:r>
        <w:r>
          <w:fldChar w:fldCharType="separate"/>
        </w:r>
        <w:r>
          <w:rPr>
            <w:noProof/>
          </w:rPr>
          <w:t>2</w:t>
        </w:r>
        <w:r>
          <w:rPr>
            <w:noProof/>
          </w:rPr>
          <w:fldChar w:fldCharType="end"/>
        </w:r>
      </w:p>
    </w:sdtContent>
  </w:sdt>
  <w:p w14:paraId="2791394D" w14:textId="77777777" w:rsidR="005D188F" w:rsidRPr="00A41FC4" w:rsidRDefault="005D188F" w:rsidP="00A41FC4">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0700" w14:textId="77777777" w:rsidR="005D188F" w:rsidRDefault="005D188F" w:rsidP="00EA2E80">
    <w:pPr>
      <w:pStyle w:val="Footer"/>
      <w:jc w:val="right"/>
      <w:rPr>
        <w:i/>
        <w:sz w:val="18"/>
        <w:szCs w:val="18"/>
      </w:rPr>
    </w:pPr>
    <w:r>
      <w:rPr>
        <w:i/>
        <w:sz w:val="18"/>
        <w:szCs w:val="18"/>
      </w:rPr>
      <w:t>A complete video of the meeting can be found at www.orem.org/meetings</w:t>
    </w:r>
  </w:p>
  <w:p w14:paraId="3FEA57F4" w14:textId="77777777" w:rsidR="005D188F" w:rsidRDefault="005D188F" w:rsidP="007F17F1">
    <w:pPr>
      <w:pStyle w:val="Footer"/>
    </w:pPr>
    <w:r>
      <w:t>1</w:t>
    </w:r>
  </w:p>
  <w:p w14:paraId="1C3CF406" w14:textId="77777777" w:rsidR="005D188F" w:rsidRPr="00A41FC4" w:rsidRDefault="005D188F" w:rsidP="00A41FC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CD321" w14:textId="77777777" w:rsidR="005D188F" w:rsidRPr="00056441" w:rsidRDefault="005D188F">
      <w:pPr>
        <w:rPr>
          <w:sz w:val="20"/>
        </w:rPr>
      </w:pPr>
      <w:r>
        <w:separator/>
      </w:r>
    </w:p>
  </w:footnote>
  <w:footnote w:type="continuationSeparator" w:id="0">
    <w:p w14:paraId="1D6A8EDF" w14:textId="77777777" w:rsidR="005D188F" w:rsidRPr="00056441" w:rsidRDefault="005D188F">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D2FA" w14:textId="0FD3E6DF" w:rsidR="005D188F" w:rsidRPr="00A41FC4" w:rsidRDefault="005D188F" w:rsidP="00A41FC4">
    <w:pPr>
      <w:pStyle w:val="Header"/>
      <w:jc w:val="center"/>
      <w:rPr>
        <w:b/>
        <w:sz w:val="20"/>
        <w:szCs w:val="20"/>
      </w:rPr>
    </w:pPr>
    <w:r w:rsidRPr="00A41FC4">
      <w:rPr>
        <w:b/>
        <w:sz w:val="20"/>
        <w:szCs w:val="20"/>
      </w:rPr>
      <w:t xml:space="preserve">Planning Commission </w:t>
    </w:r>
    <w:r>
      <w:rPr>
        <w:b/>
        <w:sz w:val="20"/>
        <w:szCs w:val="20"/>
      </w:rPr>
      <w:t>minutes for September 6,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1922"/>
    <w:multiLevelType w:val="hybridMultilevel"/>
    <w:tmpl w:val="E4149376"/>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 w15:restartNumberingAfterBreak="0">
    <w:nsid w:val="0EEE783B"/>
    <w:multiLevelType w:val="hybridMultilevel"/>
    <w:tmpl w:val="83B2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C641A"/>
    <w:multiLevelType w:val="hybridMultilevel"/>
    <w:tmpl w:val="EA38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82444"/>
    <w:multiLevelType w:val="hybridMultilevel"/>
    <w:tmpl w:val="024C94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33FB67DD"/>
    <w:multiLevelType w:val="hybridMultilevel"/>
    <w:tmpl w:val="87DE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442F0"/>
    <w:multiLevelType w:val="hybridMultilevel"/>
    <w:tmpl w:val="8B02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054BC"/>
    <w:multiLevelType w:val="hybridMultilevel"/>
    <w:tmpl w:val="15E0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07C53"/>
    <w:multiLevelType w:val="hybridMultilevel"/>
    <w:tmpl w:val="BEE00916"/>
    <w:lvl w:ilvl="0" w:tplc="5C2A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474571"/>
    <w:multiLevelType w:val="hybridMultilevel"/>
    <w:tmpl w:val="607E3624"/>
    <w:lvl w:ilvl="0" w:tplc="7DAED8A2">
      <w:start w:val="1"/>
      <w:numFmt w:val="lowerLetter"/>
      <w:lvlText w:val="%1."/>
      <w:lvlJc w:val="left"/>
      <w:pPr>
        <w:ind w:left="1263" w:hanging="360"/>
      </w:pPr>
      <w:rPr>
        <w:rFonts w:hint="default"/>
        <w:color w:val="1D1D1D"/>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9" w15:restartNumberingAfterBreak="0">
    <w:nsid w:val="557B1BFC"/>
    <w:multiLevelType w:val="hybridMultilevel"/>
    <w:tmpl w:val="B8AA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A4430"/>
    <w:multiLevelType w:val="hybridMultilevel"/>
    <w:tmpl w:val="3962F2EA"/>
    <w:lvl w:ilvl="0" w:tplc="8DA0CE5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D3471"/>
    <w:multiLevelType w:val="hybridMultilevel"/>
    <w:tmpl w:val="24A2B06E"/>
    <w:lvl w:ilvl="0" w:tplc="FB1C233E">
      <w:start w:val="1"/>
      <w:numFmt w:val="lowerLetter"/>
      <w:lvlText w:val="%1."/>
      <w:lvlJc w:val="left"/>
      <w:pPr>
        <w:ind w:left="1350" w:hanging="360"/>
        <w:jc w:val="left"/>
      </w:pPr>
      <w:rPr>
        <w:rFonts w:ascii="Times New Roman" w:eastAsia="Times New Roman" w:hAnsi="Times New Roman" w:cs="Times New Roman"/>
        <w:color w:val="1F1F1F"/>
        <w:spacing w:val="-1"/>
        <w:w w:val="97"/>
        <w:sz w:val="24"/>
        <w:szCs w:val="24"/>
      </w:rPr>
    </w:lvl>
    <w:lvl w:ilvl="1" w:tplc="B8D8C2BE">
      <w:start w:val="1"/>
      <w:numFmt w:val="lowerRoman"/>
      <w:lvlText w:val="%2."/>
      <w:lvlJc w:val="left"/>
      <w:pPr>
        <w:ind w:left="2079" w:hanging="496"/>
        <w:jc w:val="left"/>
      </w:pPr>
      <w:rPr>
        <w:rFonts w:ascii="Times New Roman" w:eastAsia="Times New Roman" w:hAnsi="Times New Roman" w:cs="Times New Roman" w:hint="default"/>
        <w:color w:val="1F1F1F"/>
        <w:spacing w:val="-1"/>
        <w:w w:val="101"/>
        <w:sz w:val="24"/>
        <w:szCs w:val="24"/>
      </w:rPr>
    </w:lvl>
    <w:lvl w:ilvl="2" w:tplc="7F4E4868">
      <w:numFmt w:val="bullet"/>
      <w:lvlText w:val="•"/>
      <w:lvlJc w:val="left"/>
      <w:pPr>
        <w:ind w:left="3041" w:hanging="496"/>
      </w:pPr>
      <w:rPr>
        <w:rFonts w:hint="default"/>
      </w:rPr>
    </w:lvl>
    <w:lvl w:ilvl="3" w:tplc="2CCE3250">
      <w:numFmt w:val="bullet"/>
      <w:lvlText w:val="•"/>
      <w:lvlJc w:val="left"/>
      <w:pPr>
        <w:ind w:left="4008" w:hanging="496"/>
      </w:pPr>
      <w:rPr>
        <w:rFonts w:hint="default"/>
      </w:rPr>
    </w:lvl>
    <w:lvl w:ilvl="4" w:tplc="AAA861F0">
      <w:numFmt w:val="bullet"/>
      <w:lvlText w:val="•"/>
      <w:lvlJc w:val="left"/>
      <w:pPr>
        <w:ind w:left="4975" w:hanging="496"/>
      </w:pPr>
      <w:rPr>
        <w:rFonts w:hint="default"/>
      </w:rPr>
    </w:lvl>
    <w:lvl w:ilvl="5" w:tplc="981E4F9A">
      <w:numFmt w:val="bullet"/>
      <w:lvlText w:val="•"/>
      <w:lvlJc w:val="left"/>
      <w:pPr>
        <w:ind w:left="5941" w:hanging="496"/>
      </w:pPr>
      <w:rPr>
        <w:rFonts w:hint="default"/>
      </w:rPr>
    </w:lvl>
    <w:lvl w:ilvl="6" w:tplc="46663DC6">
      <w:numFmt w:val="bullet"/>
      <w:lvlText w:val="•"/>
      <w:lvlJc w:val="left"/>
      <w:pPr>
        <w:ind w:left="6908" w:hanging="496"/>
      </w:pPr>
      <w:rPr>
        <w:rFonts w:hint="default"/>
      </w:rPr>
    </w:lvl>
    <w:lvl w:ilvl="7" w:tplc="2BF6FB72">
      <w:numFmt w:val="bullet"/>
      <w:lvlText w:val="•"/>
      <w:lvlJc w:val="left"/>
      <w:pPr>
        <w:ind w:left="7875" w:hanging="496"/>
      </w:pPr>
      <w:rPr>
        <w:rFonts w:hint="default"/>
      </w:rPr>
    </w:lvl>
    <w:lvl w:ilvl="8" w:tplc="F92825A8">
      <w:numFmt w:val="bullet"/>
      <w:lvlText w:val="•"/>
      <w:lvlJc w:val="left"/>
      <w:pPr>
        <w:ind w:left="8841" w:hanging="496"/>
      </w:pPr>
      <w:rPr>
        <w:rFonts w:hint="default"/>
      </w:rPr>
    </w:lvl>
  </w:abstractNum>
  <w:abstractNum w:abstractNumId="12" w15:restartNumberingAfterBreak="0">
    <w:nsid w:val="6590233A"/>
    <w:multiLevelType w:val="hybridMultilevel"/>
    <w:tmpl w:val="91C0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54539"/>
    <w:multiLevelType w:val="hybridMultilevel"/>
    <w:tmpl w:val="D408D67A"/>
    <w:lvl w:ilvl="0" w:tplc="86BEBB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83E85"/>
    <w:multiLevelType w:val="hybridMultilevel"/>
    <w:tmpl w:val="5340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9"/>
  </w:num>
  <w:num w:numId="5">
    <w:abstractNumId w:val="6"/>
  </w:num>
  <w:num w:numId="6">
    <w:abstractNumId w:val="12"/>
  </w:num>
  <w:num w:numId="7">
    <w:abstractNumId w:val="1"/>
  </w:num>
  <w:num w:numId="8">
    <w:abstractNumId w:val="14"/>
  </w:num>
  <w:num w:numId="9">
    <w:abstractNumId w:val="2"/>
  </w:num>
  <w:num w:numId="10">
    <w:abstractNumId w:val="4"/>
  </w:num>
  <w:num w:numId="11">
    <w:abstractNumId w:val="10"/>
  </w:num>
  <w:num w:numId="12">
    <w:abstractNumId w:val="3"/>
  </w:num>
  <w:num w:numId="13">
    <w:abstractNumId w:val="7"/>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16"/>
    <w:rsid w:val="000032F8"/>
    <w:rsid w:val="00005787"/>
    <w:rsid w:val="0001474D"/>
    <w:rsid w:val="00041CEE"/>
    <w:rsid w:val="00046AFD"/>
    <w:rsid w:val="00066EF2"/>
    <w:rsid w:val="000716F1"/>
    <w:rsid w:val="000771E3"/>
    <w:rsid w:val="000816F0"/>
    <w:rsid w:val="000864EE"/>
    <w:rsid w:val="0009305D"/>
    <w:rsid w:val="00096A7E"/>
    <w:rsid w:val="0009732D"/>
    <w:rsid w:val="000A03AD"/>
    <w:rsid w:val="000B012B"/>
    <w:rsid w:val="000C05AD"/>
    <w:rsid w:val="000C3CA7"/>
    <w:rsid w:val="000C7E51"/>
    <w:rsid w:val="000D49B9"/>
    <w:rsid w:val="000F1A1A"/>
    <w:rsid w:val="001126CD"/>
    <w:rsid w:val="00121EA1"/>
    <w:rsid w:val="00122421"/>
    <w:rsid w:val="00126D6A"/>
    <w:rsid w:val="00135E78"/>
    <w:rsid w:val="00136B88"/>
    <w:rsid w:val="00140043"/>
    <w:rsid w:val="00141186"/>
    <w:rsid w:val="0014187F"/>
    <w:rsid w:val="00144A1A"/>
    <w:rsid w:val="00146F4F"/>
    <w:rsid w:val="00152E66"/>
    <w:rsid w:val="001530C6"/>
    <w:rsid w:val="00153B90"/>
    <w:rsid w:val="00160628"/>
    <w:rsid w:val="00165D37"/>
    <w:rsid w:val="00174BAE"/>
    <w:rsid w:val="001804CA"/>
    <w:rsid w:val="001834DE"/>
    <w:rsid w:val="001875CA"/>
    <w:rsid w:val="001940FF"/>
    <w:rsid w:val="0019787E"/>
    <w:rsid w:val="001A016E"/>
    <w:rsid w:val="001A17A3"/>
    <w:rsid w:val="001A5224"/>
    <w:rsid w:val="001B61CB"/>
    <w:rsid w:val="001C02D2"/>
    <w:rsid w:val="001C29E8"/>
    <w:rsid w:val="001C511A"/>
    <w:rsid w:val="001D626C"/>
    <w:rsid w:val="001D6442"/>
    <w:rsid w:val="001D647D"/>
    <w:rsid w:val="0020204B"/>
    <w:rsid w:val="00203606"/>
    <w:rsid w:val="00205BB1"/>
    <w:rsid w:val="002075C1"/>
    <w:rsid w:val="002113AE"/>
    <w:rsid w:val="00213161"/>
    <w:rsid w:val="00213770"/>
    <w:rsid w:val="00217924"/>
    <w:rsid w:val="00227FB4"/>
    <w:rsid w:val="00234749"/>
    <w:rsid w:val="0023592A"/>
    <w:rsid w:val="002379B4"/>
    <w:rsid w:val="00254244"/>
    <w:rsid w:val="00255D46"/>
    <w:rsid w:val="00282374"/>
    <w:rsid w:val="00283D04"/>
    <w:rsid w:val="002863A2"/>
    <w:rsid w:val="00290A62"/>
    <w:rsid w:val="002A24EB"/>
    <w:rsid w:val="002A2A75"/>
    <w:rsid w:val="002A369E"/>
    <w:rsid w:val="002B24CE"/>
    <w:rsid w:val="002B3166"/>
    <w:rsid w:val="002C08E1"/>
    <w:rsid w:val="002D59D0"/>
    <w:rsid w:val="002E398D"/>
    <w:rsid w:val="002E416A"/>
    <w:rsid w:val="00301445"/>
    <w:rsid w:val="003071CD"/>
    <w:rsid w:val="00307CB2"/>
    <w:rsid w:val="00320529"/>
    <w:rsid w:val="003345D2"/>
    <w:rsid w:val="0034114A"/>
    <w:rsid w:val="00343C3D"/>
    <w:rsid w:val="003566C4"/>
    <w:rsid w:val="00356A0E"/>
    <w:rsid w:val="003571F9"/>
    <w:rsid w:val="0036568E"/>
    <w:rsid w:val="003729AF"/>
    <w:rsid w:val="00395D5F"/>
    <w:rsid w:val="0039702E"/>
    <w:rsid w:val="003A08A0"/>
    <w:rsid w:val="003A0B68"/>
    <w:rsid w:val="003A1235"/>
    <w:rsid w:val="003A54CC"/>
    <w:rsid w:val="003B5A66"/>
    <w:rsid w:val="003C110A"/>
    <w:rsid w:val="003C3D3A"/>
    <w:rsid w:val="003C60A4"/>
    <w:rsid w:val="003D2AFD"/>
    <w:rsid w:val="003E15B2"/>
    <w:rsid w:val="003E7F33"/>
    <w:rsid w:val="003F1C41"/>
    <w:rsid w:val="003F2388"/>
    <w:rsid w:val="003F3178"/>
    <w:rsid w:val="003F5EAB"/>
    <w:rsid w:val="00400FA2"/>
    <w:rsid w:val="00404CFE"/>
    <w:rsid w:val="00405304"/>
    <w:rsid w:val="00406F4D"/>
    <w:rsid w:val="004247AF"/>
    <w:rsid w:val="0042669A"/>
    <w:rsid w:val="00431314"/>
    <w:rsid w:val="00431AD9"/>
    <w:rsid w:val="00433EAA"/>
    <w:rsid w:val="00440F2D"/>
    <w:rsid w:val="00447178"/>
    <w:rsid w:val="0045157C"/>
    <w:rsid w:val="004526C2"/>
    <w:rsid w:val="00455D2C"/>
    <w:rsid w:val="004732CC"/>
    <w:rsid w:val="00495357"/>
    <w:rsid w:val="0049633E"/>
    <w:rsid w:val="004A7013"/>
    <w:rsid w:val="004A75AF"/>
    <w:rsid w:val="004B3099"/>
    <w:rsid w:val="004B5C67"/>
    <w:rsid w:val="004C7D26"/>
    <w:rsid w:val="004D1344"/>
    <w:rsid w:val="004E08D4"/>
    <w:rsid w:val="004E1B8D"/>
    <w:rsid w:val="004E3473"/>
    <w:rsid w:val="004E51F0"/>
    <w:rsid w:val="004E7D8F"/>
    <w:rsid w:val="00517A53"/>
    <w:rsid w:val="00524753"/>
    <w:rsid w:val="00530076"/>
    <w:rsid w:val="00531396"/>
    <w:rsid w:val="00553F3B"/>
    <w:rsid w:val="00557622"/>
    <w:rsid w:val="00561A70"/>
    <w:rsid w:val="00581885"/>
    <w:rsid w:val="00581B11"/>
    <w:rsid w:val="00583917"/>
    <w:rsid w:val="00590FA2"/>
    <w:rsid w:val="00591349"/>
    <w:rsid w:val="005967BE"/>
    <w:rsid w:val="00597F9B"/>
    <w:rsid w:val="005A2F2E"/>
    <w:rsid w:val="005A3BF8"/>
    <w:rsid w:val="005A457F"/>
    <w:rsid w:val="005B6407"/>
    <w:rsid w:val="005C2EF9"/>
    <w:rsid w:val="005C51D6"/>
    <w:rsid w:val="005C675B"/>
    <w:rsid w:val="005D0A6D"/>
    <w:rsid w:val="005D188F"/>
    <w:rsid w:val="005E48C7"/>
    <w:rsid w:val="005E5FFA"/>
    <w:rsid w:val="005F4AA9"/>
    <w:rsid w:val="00604FCF"/>
    <w:rsid w:val="006067B2"/>
    <w:rsid w:val="0061364F"/>
    <w:rsid w:val="00627071"/>
    <w:rsid w:val="006347AA"/>
    <w:rsid w:val="00634F04"/>
    <w:rsid w:val="00643777"/>
    <w:rsid w:val="006514DF"/>
    <w:rsid w:val="006652B9"/>
    <w:rsid w:val="00686C52"/>
    <w:rsid w:val="006914C1"/>
    <w:rsid w:val="0069323C"/>
    <w:rsid w:val="00693A22"/>
    <w:rsid w:val="006A23DB"/>
    <w:rsid w:val="006C45B5"/>
    <w:rsid w:val="006C5BE5"/>
    <w:rsid w:val="006C76AB"/>
    <w:rsid w:val="006C78B7"/>
    <w:rsid w:val="006D4967"/>
    <w:rsid w:val="006F1ED0"/>
    <w:rsid w:val="006F25B7"/>
    <w:rsid w:val="006F710F"/>
    <w:rsid w:val="0070211A"/>
    <w:rsid w:val="00705A02"/>
    <w:rsid w:val="00705B77"/>
    <w:rsid w:val="00705D72"/>
    <w:rsid w:val="00707DF1"/>
    <w:rsid w:val="0071148F"/>
    <w:rsid w:val="007135D6"/>
    <w:rsid w:val="007427BB"/>
    <w:rsid w:val="00742E4B"/>
    <w:rsid w:val="007471C3"/>
    <w:rsid w:val="00753B12"/>
    <w:rsid w:val="00755163"/>
    <w:rsid w:val="007635C5"/>
    <w:rsid w:val="00784970"/>
    <w:rsid w:val="007902B5"/>
    <w:rsid w:val="00795597"/>
    <w:rsid w:val="00795E4A"/>
    <w:rsid w:val="007B6D17"/>
    <w:rsid w:val="007C03BE"/>
    <w:rsid w:val="007C1782"/>
    <w:rsid w:val="007C7C90"/>
    <w:rsid w:val="007E094B"/>
    <w:rsid w:val="007F17F1"/>
    <w:rsid w:val="007F3D3E"/>
    <w:rsid w:val="007F74D5"/>
    <w:rsid w:val="008014E9"/>
    <w:rsid w:val="00805798"/>
    <w:rsid w:val="0081067B"/>
    <w:rsid w:val="00810772"/>
    <w:rsid w:val="00812BA3"/>
    <w:rsid w:val="0081686C"/>
    <w:rsid w:val="00817055"/>
    <w:rsid w:val="00822AD5"/>
    <w:rsid w:val="008259A3"/>
    <w:rsid w:val="00827E2C"/>
    <w:rsid w:val="00830FE5"/>
    <w:rsid w:val="00833229"/>
    <w:rsid w:val="00844F71"/>
    <w:rsid w:val="00847321"/>
    <w:rsid w:val="00860209"/>
    <w:rsid w:val="00861D9F"/>
    <w:rsid w:val="008641DD"/>
    <w:rsid w:val="00864848"/>
    <w:rsid w:val="00876481"/>
    <w:rsid w:val="008808EE"/>
    <w:rsid w:val="008A04A0"/>
    <w:rsid w:val="008A3612"/>
    <w:rsid w:val="008B2801"/>
    <w:rsid w:val="008B32D3"/>
    <w:rsid w:val="008B36A5"/>
    <w:rsid w:val="008B4247"/>
    <w:rsid w:val="008B5F53"/>
    <w:rsid w:val="008C002F"/>
    <w:rsid w:val="008C168B"/>
    <w:rsid w:val="008C2995"/>
    <w:rsid w:val="008C6EB5"/>
    <w:rsid w:val="008C76C5"/>
    <w:rsid w:val="008D2E65"/>
    <w:rsid w:val="008E36F7"/>
    <w:rsid w:val="008E426E"/>
    <w:rsid w:val="008F326E"/>
    <w:rsid w:val="008F408E"/>
    <w:rsid w:val="008F6EEC"/>
    <w:rsid w:val="009029FC"/>
    <w:rsid w:val="009058ED"/>
    <w:rsid w:val="00915EC3"/>
    <w:rsid w:val="0091635C"/>
    <w:rsid w:val="00924B90"/>
    <w:rsid w:val="0093789C"/>
    <w:rsid w:val="009479F5"/>
    <w:rsid w:val="009520DD"/>
    <w:rsid w:val="00971C50"/>
    <w:rsid w:val="009752FC"/>
    <w:rsid w:val="009778DA"/>
    <w:rsid w:val="009826DD"/>
    <w:rsid w:val="00983107"/>
    <w:rsid w:val="0098361D"/>
    <w:rsid w:val="00985616"/>
    <w:rsid w:val="009862BD"/>
    <w:rsid w:val="00991E0F"/>
    <w:rsid w:val="00994ECF"/>
    <w:rsid w:val="0099579D"/>
    <w:rsid w:val="009A1272"/>
    <w:rsid w:val="009A41A6"/>
    <w:rsid w:val="009B23A5"/>
    <w:rsid w:val="009B4CB5"/>
    <w:rsid w:val="009B561C"/>
    <w:rsid w:val="009B65BC"/>
    <w:rsid w:val="009C21E7"/>
    <w:rsid w:val="009C4D3F"/>
    <w:rsid w:val="009C5928"/>
    <w:rsid w:val="009E403C"/>
    <w:rsid w:val="009E4404"/>
    <w:rsid w:val="009E7627"/>
    <w:rsid w:val="009F0292"/>
    <w:rsid w:val="009F6A6B"/>
    <w:rsid w:val="00A06406"/>
    <w:rsid w:val="00A10F7D"/>
    <w:rsid w:val="00A12A0B"/>
    <w:rsid w:val="00A1666A"/>
    <w:rsid w:val="00A20A4B"/>
    <w:rsid w:val="00A22A52"/>
    <w:rsid w:val="00A31F5D"/>
    <w:rsid w:val="00A31F63"/>
    <w:rsid w:val="00A3516A"/>
    <w:rsid w:val="00A41FC4"/>
    <w:rsid w:val="00A5360A"/>
    <w:rsid w:val="00A53816"/>
    <w:rsid w:val="00A54C5A"/>
    <w:rsid w:val="00A55AE1"/>
    <w:rsid w:val="00A5624D"/>
    <w:rsid w:val="00A65836"/>
    <w:rsid w:val="00A67C98"/>
    <w:rsid w:val="00A81BF3"/>
    <w:rsid w:val="00A846B2"/>
    <w:rsid w:val="00A92771"/>
    <w:rsid w:val="00AA1976"/>
    <w:rsid w:val="00AA5AB2"/>
    <w:rsid w:val="00AB49E2"/>
    <w:rsid w:val="00AC7101"/>
    <w:rsid w:val="00AD3976"/>
    <w:rsid w:val="00AD5017"/>
    <w:rsid w:val="00B01B2B"/>
    <w:rsid w:val="00B0788A"/>
    <w:rsid w:val="00B20956"/>
    <w:rsid w:val="00B221AB"/>
    <w:rsid w:val="00B22EFD"/>
    <w:rsid w:val="00B247EC"/>
    <w:rsid w:val="00B30A9F"/>
    <w:rsid w:val="00B33892"/>
    <w:rsid w:val="00B33A83"/>
    <w:rsid w:val="00B4752E"/>
    <w:rsid w:val="00B618E7"/>
    <w:rsid w:val="00B637DB"/>
    <w:rsid w:val="00B6476B"/>
    <w:rsid w:val="00B65564"/>
    <w:rsid w:val="00B67413"/>
    <w:rsid w:val="00B72766"/>
    <w:rsid w:val="00B7513A"/>
    <w:rsid w:val="00B84AAC"/>
    <w:rsid w:val="00BA0259"/>
    <w:rsid w:val="00BA2125"/>
    <w:rsid w:val="00BA571D"/>
    <w:rsid w:val="00BB55D8"/>
    <w:rsid w:val="00BB6908"/>
    <w:rsid w:val="00BC255F"/>
    <w:rsid w:val="00BD13A2"/>
    <w:rsid w:val="00BD1CDB"/>
    <w:rsid w:val="00BD1F56"/>
    <w:rsid w:val="00BD6921"/>
    <w:rsid w:val="00BE0B79"/>
    <w:rsid w:val="00BE417C"/>
    <w:rsid w:val="00BF19F7"/>
    <w:rsid w:val="00BF433A"/>
    <w:rsid w:val="00BF7AC7"/>
    <w:rsid w:val="00C04492"/>
    <w:rsid w:val="00C050BE"/>
    <w:rsid w:val="00C057BE"/>
    <w:rsid w:val="00C0690C"/>
    <w:rsid w:val="00C07577"/>
    <w:rsid w:val="00C10D99"/>
    <w:rsid w:val="00C12F32"/>
    <w:rsid w:val="00C13376"/>
    <w:rsid w:val="00C15857"/>
    <w:rsid w:val="00C20394"/>
    <w:rsid w:val="00C20AD2"/>
    <w:rsid w:val="00C247AE"/>
    <w:rsid w:val="00C26649"/>
    <w:rsid w:val="00C33334"/>
    <w:rsid w:val="00C36662"/>
    <w:rsid w:val="00C46BAA"/>
    <w:rsid w:val="00C53B73"/>
    <w:rsid w:val="00C57113"/>
    <w:rsid w:val="00C65E56"/>
    <w:rsid w:val="00C67C96"/>
    <w:rsid w:val="00C7093B"/>
    <w:rsid w:val="00C72378"/>
    <w:rsid w:val="00C86494"/>
    <w:rsid w:val="00C8775F"/>
    <w:rsid w:val="00C94167"/>
    <w:rsid w:val="00C947B8"/>
    <w:rsid w:val="00C95C47"/>
    <w:rsid w:val="00C95D37"/>
    <w:rsid w:val="00C970A8"/>
    <w:rsid w:val="00CA086D"/>
    <w:rsid w:val="00CA5DF5"/>
    <w:rsid w:val="00CB64DF"/>
    <w:rsid w:val="00CD4DC1"/>
    <w:rsid w:val="00CE7CF4"/>
    <w:rsid w:val="00CF7762"/>
    <w:rsid w:val="00D0486E"/>
    <w:rsid w:val="00D15EFD"/>
    <w:rsid w:val="00D209F8"/>
    <w:rsid w:val="00D23D82"/>
    <w:rsid w:val="00D27EE9"/>
    <w:rsid w:val="00D4344E"/>
    <w:rsid w:val="00D505A2"/>
    <w:rsid w:val="00D5284D"/>
    <w:rsid w:val="00D57EDF"/>
    <w:rsid w:val="00D60985"/>
    <w:rsid w:val="00D65E17"/>
    <w:rsid w:val="00D663FE"/>
    <w:rsid w:val="00D70D36"/>
    <w:rsid w:val="00D73806"/>
    <w:rsid w:val="00D769BA"/>
    <w:rsid w:val="00D8198B"/>
    <w:rsid w:val="00D90249"/>
    <w:rsid w:val="00D93C8E"/>
    <w:rsid w:val="00DA1183"/>
    <w:rsid w:val="00DA5EAB"/>
    <w:rsid w:val="00DB29F3"/>
    <w:rsid w:val="00DB2CC9"/>
    <w:rsid w:val="00DB3338"/>
    <w:rsid w:val="00DB4DE5"/>
    <w:rsid w:val="00DC1E97"/>
    <w:rsid w:val="00DC7151"/>
    <w:rsid w:val="00DD37A9"/>
    <w:rsid w:val="00DD48D2"/>
    <w:rsid w:val="00DD5B89"/>
    <w:rsid w:val="00DE0CAD"/>
    <w:rsid w:val="00DE1140"/>
    <w:rsid w:val="00DF22C5"/>
    <w:rsid w:val="00DF2CDB"/>
    <w:rsid w:val="00E01BB5"/>
    <w:rsid w:val="00E13DDC"/>
    <w:rsid w:val="00E13E0C"/>
    <w:rsid w:val="00E1514A"/>
    <w:rsid w:val="00E15993"/>
    <w:rsid w:val="00E16B89"/>
    <w:rsid w:val="00E326B1"/>
    <w:rsid w:val="00E42B6C"/>
    <w:rsid w:val="00E44CA0"/>
    <w:rsid w:val="00E44E2D"/>
    <w:rsid w:val="00E45FA5"/>
    <w:rsid w:val="00E476E9"/>
    <w:rsid w:val="00E50068"/>
    <w:rsid w:val="00E5033D"/>
    <w:rsid w:val="00E570BD"/>
    <w:rsid w:val="00E6015A"/>
    <w:rsid w:val="00E60208"/>
    <w:rsid w:val="00E610BE"/>
    <w:rsid w:val="00E73DA5"/>
    <w:rsid w:val="00E7578A"/>
    <w:rsid w:val="00E75D48"/>
    <w:rsid w:val="00E83EFC"/>
    <w:rsid w:val="00E90E6D"/>
    <w:rsid w:val="00E91FC4"/>
    <w:rsid w:val="00E93459"/>
    <w:rsid w:val="00E93884"/>
    <w:rsid w:val="00EA2E80"/>
    <w:rsid w:val="00EA3445"/>
    <w:rsid w:val="00EB1699"/>
    <w:rsid w:val="00EB1F1E"/>
    <w:rsid w:val="00EB618C"/>
    <w:rsid w:val="00EB7650"/>
    <w:rsid w:val="00EC4D44"/>
    <w:rsid w:val="00EC623F"/>
    <w:rsid w:val="00EC6616"/>
    <w:rsid w:val="00EC705E"/>
    <w:rsid w:val="00EC72BA"/>
    <w:rsid w:val="00ED1E5B"/>
    <w:rsid w:val="00EE325C"/>
    <w:rsid w:val="00EE6248"/>
    <w:rsid w:val="00EE6C7B"/>
    <w:rsid w:val="00EF004E"/>
    <w:rsid w:val="00EF7C5F"/>
    <w:rsid w:val="00F01F05"/>
    <w:rsid w:val="00F12473"/>
    <w:rsid w:val="00F251C8"/>
    <w:rsid w:val="00F31B76"/>
    <w:rsid w:val="00F3477C"/>
    <w:rsid w:val="00F35B9D"/>
    <w:rsid w:val="00F37DF7"/>
    <w:rsid w:val="00F47DAE"/>
    <w:rsid w:val="00F60738"/>
    <w:rsid w:val="00F60CA5"/>
    <w:rsid w:val="00F729AD"/>
    <w:rsid w:val="00F749FE"/>
    <w:rsid w:val="00F754FE"/>
    <w:rsid w:val="00F80DB8"/>
    <w:rsid w:val="00F8308B"/>
    <w:rsid w:val="00F8345C"/>
    <w:rsid w:val="00F90B97"/>
    <w:rsid w:val="00F91722"/>
    <w:rsid w:val="00FA6B0C"/>
    <w:rsid w:val="00FB0633"/>
    <w:rsid w:val="00FB0852"/>
    <w:rsid w:val="00FB1225"/>
    <w:rsid w:val="00FB3477"/>
    <w:rsid w:val="00FB616A"/>
    <w:rsid w:val="00FB7DBD"/>
    <w:rsid w:val="00FE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72B8D"/>
  <w15:docId w15:val="{A5F6B94A-6B0D-41D9-9E65-D9111CAF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52B9"/>
    <w:rPr>
      <w:sz w:val="24"/>
      <w:szCs w:val="24"/>
    </w:rPr>
  </w:style>
  <w:style w:type="paragraph" w:styleId="Heading2">
    <w:name w:val="heading 2"/>
    <w:basedOn w:val="Normal"/>
    <w:next w:val="Normal"/>
    <w:link w:val="Heading2Char"/>
    <w:semiHidden/>
    <w:unhideWhenUsed/>
    <w:qFormat/>
    <w:rsid w:val="00066EF2"/>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D57EDF"/>
    <w:rPr>
      <w:rFonts w:ascii="Times New Roman" w:hAnsi="Times New Roman"/>
      <w:sz w:val="20"/>
    </w:rPr>
  </w:style>
  <w:style w:type="paragraph" w:styleId="Header">
    <w:name w:val="header"/>
    <w:basedOn w:val="Normal"/>
    <w:rsid w:val="00A41FC4"/>
    <w:pPr>
      <w:tabs>
        <w:tab w:val="center" w:pos="4320"/>
        <w:tab w:val="right" w:pos="8640"/>
      </w:tabs>
    </w:pPr>
  </w:style>
  <w:style w:type="paragraph" w:styleId="Footer">
    <w:name w:val="footer"/>
    <w:basedOn w:val="Normal"/>
    <w:link w:val="FooterChar"/>
    <w:uiPriority w:val="99"/>
    <w:rsid w:val="00A41FC4"/>
    <w:pPr>
      <w:tabs>
        <w:tab w:val="center" w:pos="4320"/>
        <w:tab w:val="right" w:pos="8640"/>
      </w:tabs>
    </w:pPr>
  </w:style>
  <w:style w:type="character" w:styleId="PageNumber">
    <w:name w:val="page number"/>
    <w:basedOn w:val="DefaultParagraphFont"/>
    <w:rsid w:val="00A41FC4"/>
  </w:style>
  <w:style w:type="paragraph" w:styleId="BodyText">
    <w:name w:val="Body Text"/>
    <w:basedOn w:val="Normal"/>
    <w:link w:val="BodyTextChar"/>
    <w:rsid w:val="00B0788A"/>
    <w:pPr>
      <w:spacing w:after="60"/>
      <w:jc w:val="both"/>
    </w:pPr>
    <w:rPr>
      <w:b/>
      <w:bCs/>
      <w:sz w:val="20"/>
      <w:szCs w:val="20"/>
      <w:lang w:val="en"/>
    </w:rPr>
  </w:style>
  <w:style w:type="character" w:customStyle="1" w:styleId="BodyTextChar">
    <w:name w:val="Body Text Char"/>
    <w:link w:val="BodyText"/>
    <w:rsid w:val="00B0788A"/>
    <w:rPr>
      <w:b/>
      <w:bCs/>
      <w:lang w:val="en"/>
    </w:rPr>
  </w:style>
  <w:style w:type="paragraph" w:styleId="NoSpacing">
    <w:name w:val="No Spacing"/>
    <w:uiPriority w:val="1"/>
    <w:qFormat/>
    <w:rsid w:val="004E7D8F"/>
    <w:rPr>
      <w:sz w:val="24"/>
      <w:szCs w:val="24"/>
    </w:rPr>
  </w:style>
  <w:style w:type="paragraph" w:styleId="ListParagraph">
    <w:name w:val="List Paragraph"/>
    <w:basedOn w:val="Normal"/>
    <w:uiPriority w:val="1"/>
    <w:qFormat/>
    <w:rsid w:val="001126CD"/>
    <w:pPr>
      <w:ind w:left="720"/>
      <w:contextualSpacing/>
    </w:pPr>
  </w:style>
  <w:style w:type="paragraph" w:customStyle="1" w:styleId="Signhead">
    <w:name w:val="Signhead"/>
    <w:basedOn w:val="Normal"/>
    <w:rsid w:val="001126CD"/>
    <w:pPr>
      <w:tabs>
        <w:tab w:val="left" w:pos="720"/>
      </w:tabs>
    </w:pPr>
    <w:rPr>
      <w:b/>
      <w:sz w:val="16"/>
      <w:szCs w:val="20"/>
    </w:rPr>
  </w:style>
  <w:style w:type="character" w:customStyle="1" w:styleId="Heading2Char">
    <w:name w:val="Heading 2 Char"/>
    <w:basedOn w:val="DefaultParagraphFont"/>
    <w:link w:val="Heading2"/>
    <w:semiHidden/>
    <w:rsid w:val="00066EF2"/>
    <w:rPr>
      <w:b/>
      <w:bCs/>
      <w:szCs w:val="24"/>
    </w:rPr>
  </w:style>
  <w:style w:type="paragraph" w:styleId="NormalWeb">
    <w:name w:val="Normal (Web)"/>
    <w:basedOn w:val="Normal"/>
    <w:uiPriority w:val="99"/>
    <w:unhideWhenUsed/>
    <w:rsid w:val="006C45B5"/>
    <w:pPr>
      <w:spacing w:before="100" w:beforeAutospacing="1" w:after="100" w:afterAutospacing="1"/>
    </w:pPr>
  </w:style>
  <w:style w:type="paragraph" w:styleId="BodyText2">
    <w:name w:val="Body Text 2"/>
    <w:basedOn w:val="Normal"/>
    <w:link w:val="BodyText2Char"/>
    <w:unhideWhenUsed/>
    <w:rsid w:val="005B6407"/>
    <w:pPr>
      <w:spacing w:after="120" w:line="480" w:lineRule="auto"/>
    </w:pPr>
  </w:style>
  <w:style w:type="character" w:customStyle="1" w:styleId="BodyText2Char">
    <w:name w:val="Body Text 2 Char"/>
    <w:basedOn w:val="DefaultParagraphFont"/>
    <w:link w:val="BodyText2"/>
    <w:rsid w:val="005B6407"/>
    <w:rPr>
      <w:sz w:val="24"/>
      <w:szCs w:val="24"/>
    </w:rPr>
  </w:style>
  <w:style w:type="character" w:customStyle="1" w:styleId="FooterChar">
    <w:name w:val="Footer Char"/>
    <w:basedOn w:val="DefaultParagraphFont"/>
    <w:link w:val="Footer"/>
    <w:uiPriority w:val="99"/>
    <w:rsid w:val="00FB1225"/>
    <w:rPr>
      <w:sz w:val="24"/>
      <w:szCs w:val="24"/>
    </w:rPr>
  </w:style>
  <w:style w:type="paragraph" w:styleId="BalloonText">
    <w:name w:val="Balloon Text"/>
    <w:basedOn w:val="Normal"/>
    <w:link w:val="BalloonTextChar"/>
    <w:semiHidden/>
    <w:unhideWhenUsed/>
    <w:rsid w:val="00447178"/>
    <w:rPr>
      <w:rFonts w:ascii="Segoe UI" w:hAnsi="Segoe UI" w:cs="Segoe UI"/>
      <w:sz w:val="18"/>
      <w:szCs w:val="18"/>
    </w:rPr>
  </w:style>
  <w:style w:type="character" w:customStyle="1" w:styleId="BalloonTextChar">
    <w:name w:val="Balloon Text Char"/>
    <w:basedOn w:val="DefaultParagraphFont"/>
    <w:link w:val="BalloonText"/>
    <w:semiHidden/>
    <w:rsid w:val="00447178"/>
    <w:rPr>
      <w:rFonts w:ascii="Segoe UI" w:hAnsi="Segoe UI" w:cs="Segoe UI"/>
      <w:sz w:val="18"/>
      <w:szCs w:val="18"/>
    </w:rPr>
  </w:style>
  <w:style w:type="character" w:styleId="Hyperlink">
    <w:name w:val="Hyperlink"/>
    <w:basedOn w:val="DefaultParagraphFont"/>
    <w:unhideWhenUsed/>
    <w:rsid w:val="006D4967"/>
    <w:rPr>
      <w:color w:val="0000FF" w:themeColor="hyperlink"/>
      <w:u w:val="single"/>
    </w:rPr>
  </w:style>
  <w:style w:type="paragraph" w:customStyle="1" w:styleId="Pa0">
    <w:name w:val="Pa0"/>
    <w:basedOn w:val="Normal"/>
    <w:next w:val="Normal"/>
    <w:uiPriority w:val="99"/>
    <w:rsid w:val="0061364F"/>
    <w:pPr>
      <w:autoSpaceDE w:val="0"/>
      <w:autoSpaceDN w:val="0"/>
      <w:adjustRightInd w:val="0"/>
      <w:spacing w:line="221" w:lineRule="atLeast"/>
    </w:pPr>
    <w:rPr>
      <w:rFonts w:ascii="Calibri" w:hAnsi="Calibri"/>
    </w:rPr>
  </w:style>
  <w:style w:type="character" w:styleId="UnresolvedMention">
    <w:name w:val="Unresolved Mention"/>
    <w:basedOn w:val="DefaultParagraphFont"/>
    <w:uiPriority w:val="99"/>
    <w:semiHidden/>
    <w:unhideWhenUsed/>
    <w:rsid w:val="000B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6853">
      <w:bodyDiv w:val="1"/>
      <w:marLeft w:val="0"/>
      <w:marRight w:val="0"/>
      <w:marTop w:val="0"/>
      <w:marBottom w:val="0"/>
      <w:divBdr>
        <w:top w:val="none" w:sz="0" w:space="0" w:color="auto"/>
        <w:left w:val="none" w:sz="0" w:space="0" w:color="auto"/>
        <w:bottom w:val="none" w:sz="0" w:space="0" w:color="auto"/>
        <w:right w:val="none" w:sz="0" w:space="0" w:color="auto"/>
      </w:divBdr>
    </w:div>
    <w:div w:id="1028020400">
      <w:bodyDiv w:val="1"/>
      <w:marLeft w:val="0"/>
      <w:marRight w:val="0"/>
      <w:marTop w:val="0"/>
      <w:marBottom w:val="0"/>
      <w:divBdr>
        <w:top w:val="none" w:sz="0" w:space="0" w:color="auto"/>
        <w:left w:val="none" w:sz="0" w:space="0" w:color="auto"/>
        <w:bottom w:val="none" w:sz="0" w:space="0" w:color="auto"/>
        <w:right w:val="none" w:sz="0" w:space="0" w:color="auto"/>
      </w:divBdr>
    </w:div>
    <w:div w:id="1666280635">
      <w:bodyDiv w:val="1"/>
      <w:marLeft w:val="0"/>
      <w:marRight w:val="0"/>
      <w:marTop w:val="0"/>
      <w:marBottom w:val="0"/>
      <w:divBdr>
        <w:top w:val="none" w:sz="0" w:space="0" w:color="auto"/>
        <w:left w:val="none" w:sz="0" w:space="0" w:color="auto"/>
        <w:bottom w:val="none" w:sz="0" w:space="0" w:color="auto"/>
        <w:right w:val="none" w:sz="0" w:space="0" w:color="auto"/>
      </w:divBdr>
    </w:div>
    <w:div w:id="1760910353">
      <w:bodyDiv w:val="1"/>
      <w:marLeft w:val="0"/>
      <w:marRight w:val="0"/>
      <w:marTop w:val="0"/>
      <w:marBottom w:val="0"/>
      <w:divBdr>
        <w:top w:val="none" w:sz="0" w:space="0" w:color="auto"/>
        <w:left w:val="none" w:sz="0" w:space="0" w:color="auto"/>
        <w:bottom w:val="none" w:sz="0" w:space="0" w:color="auto"/>
        <w:right w:val="none" w:sz="0" w:space="0" w:color="auto"/>
      </w:divBdr>
    </w:div>
    <w:div w:id="1855611904">
      <w:bodyDiv w:val="1"/>
      <w:marLeft w:val="0"/>
      <w:marRight w:val="0"/>
      <w:marTop w:val="0"/>
      <w:marBottom w:val="0"/>
      <w:divBdr>
        <w:top w:val="none" w:sz="0" w:space="0" w:color="auto"/>
        <w:left w:val="none" w:sz="0" w:space="0" w:color="auto"/>
        <w:bottom w:val="none" w:sz="0" w:space="0" w:color="auto"/>
        <w:right w:val="none" w:sz="0" w:space="0" w:color="auto"/>
      </w:divBdr>
    </w:div>
    <w:div w:id="210845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qwi6TSLsjP8?si=RzX_n90dGnNZM4fj&amp;t=3444" TargetMode="External"/><Relationship Id="rId13" Type="http://schemas.openxmlformats.org/officeDocument/2006/relationships/hyperlink" Target="https://online.encodeplus.com/regs/orem-ut/doc-viewer.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line.encodeplus.com/regs/orem-ut/doc-viewer.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live/qwi6TSLsjP8?si=Y7OAjlrpRKs2nBuy&amp;t=5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qwi6TSLsjP8?si=-z1PW4orLMuxEeMH&amp;t=3875" TargetMode="External"/><Relationship Id="rId5" Type="http://schemas.openxmlformats.org/officeDocument/2006/relationships/webSettings" Target="webSettings.xml"/><Relationship Id="rId15" Type="http://schemas.openxmlformats.org/officeDocument/2006/relationships/hyperlink" Target="https://www.youtube.com/live/qwi6TSLsjP8?si=q4n5IsN3jvI_cB1x&amp;t=4888" TargetMode="External"/><Relationship Id="rId10" Type="http://schemas.openxmlformats.org/officeDocument/2006/relationships/hyperlink" Target="https://www.youtube.com/live/qwi6TSLsjP8?si=y3xkgheRLvNvQxlF&amp;t=386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live/qwi6TSLsjP8?si=ohPVe2TXKrV8DIbI&amp;t=3564" TargetMode="External"/><Relationship Id="rId14" Type="http://schemas.openxmlformats.org/officeDocument/2006/relationships/hyperlink" Target="https://www.youtube.com/live/qwi6TSLsjP8?si=LkQT5sV6yOpxjeTJ&amp;t=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227B-14FF-4ED5-BAD8-5547C92F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6</Pages>
  <Words>3132</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CITY OF OREM</vt:lpstr>
    </vt:vector>
  </TitlesOfParts>
  <Company>City of Orem</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OREM</dc:title>
  <dc:creator>Lori P. Merritt</dc:creator>
  <cp:lastModifiedBy>Cheryl H. Vargas</cp:lastModifiedBy>
  <cp:revision>8</cp:revision>
  <cp:lastPrinted>2023-09-07T23:03:00Z</cp:lastPrinted>
  <dcterms:created xsi:type="dcterms:W3CDTF">2023-09-06T20:48:00Z</dcterms:created>
  <dcterms:modified xsi:type="dcterms:W3CDTF">2023-09-21T18:27:00Z</dcterms:modified>
</cp:coreProperties>
</file>