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sz w:val="60"/>
          <w:szCs w:val="60"/>
        </w:rPr>
      </w:pPr>
      <w:r w:rsidDel="00000000" w:rsidR="00000000" w:rsidRPr="00000000">
        <w:rPr>
          <w:rFonts w:ascii="Montserrat" w:cs="Montserrat" w:eastAsia="Montserrat" w:hAnsi="Montserrat"/>
          <w:b w:val="1"/>
          <w:sz w:val="60"/>
          <w:szCs w:val="60"/>
          <w:rtl w:val="0"/>
        </w:rPr>
        <w:t xml:space="preserve">Meeting Minutes</w:t>
      </w:r>
    </w:p>
    <w:p w:rsidR="00000000" w:rsidDel="00000000" w:rsidP="00000000" w:rsidRDefault="00000000" w:rsidRPr="00000000" w14:paraId="0000000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Notice of Special Open Public Meeting</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4">
      <w:pPr>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The Emery Emergency Medical Special Service District</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5">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August 14, 2023, at 6:00 p.m.</w:t>
      </w:r>
    </w:p>
    <w:p w:rsidR="00000000" w:rsidDel="00000000" w:rsidP="00000000" w:rsidRDefault="00000000" w:rsidRPr="00000000" w14:paraId="00000006">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Emery County Administration Building</w:t>
      </w:r>
    </w:p>
    <w:p w:rsidR="00000000" w:rsidDel="00000000" w:rsidP="00000000" w:rsidRDefault="00000000" w:rsidRPr="00000000" w14:paraId="00000007">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75 E Main Street, Castle Dale, Utah</w:t>
      </w:r>
    </w:p>
    <w:p w:rsidR="00000000" w:rsidDel="00000000" w:rsidP="00000000" w:rsidRDefault="00000000" w:rsidRPr="00000000" w14:paraId="00000008">
      <w:pPr>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u w:val="single"/>
          <w:rtl w:val="0"/>
        </w:rPr>
        <w:t xml:space="preserve">Attendance:</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 Commissioner Keven Jensen, Chairman Leonard Norton, Vice Chairman Stoney Jensen, board members Mick Robinson, Jared Howes, Jan Olsen, Secretary. , Sheriff Tyson Huntington (phone).</w:t>
      </w:r>
    </w:p>
    <w:p w:rsidR="00000000" w:rsidDel="00000000" w:rsidP="00000000" w:rsidRDefault="00000000" w:rsidRPr="00000000" w14:paraId="0000000A">
      <w:pP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B">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Welcome to the meeting for EEMSSD </w:t>
      </w:r>
    </w:p>
    <w:p w:rsidR="00000000" w:rsidDel="00000000" w:rsidP="00000000" w:rsidRDefault="00000000" w:rsidRPr="00000000" w14:paraId="0000000D">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Chairman Leonard Norton welcomed everyone to the meeting.  Turned some time over to Commissioner Jensen to explain the purpose of this meeting.  He read the following;</w:t>
      </w:r>
    </w:p>
    <w:p w:rsidR="00000000" w:rsidDel="00000000" w:rsidP="00000000" w:rsidRDefault="00000000" w:rsidRPr="00000000" w14:paraId="0000000E">
      <w:pPr>
        <w:ind w:left="72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ind w:left="720" w:firstLine="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WHEREAS, the Emery County Commission desires to amend the Emery Emergency Special Service District (EEMSSD) Operating Policies, Regulations and Bylaws; and,</w:t>
      </w:r>
    </w:p>
    <w:p w:rsidR="00000000" w:rsidDel="00000000" w:rsidP="00000000" w:rsidRDefault="00000000" w:rsidRPr="00000000" w14:paraId="00000010">
      <w:pPr>
        <w:ind w:left="720" w:firstLine="0"/>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11">
      <w:pPr>
        <w:ind w:left="720" w:firstLine="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WHEREAS, the Emery County Commission has reviewed and considered the EEMSSD Operating Policies, Regulations and Bylaws and finding it in the best interest of the County, the employees of the County, and the citizens of the County, to amend the EEMSSD Operating Policies, Regulations and Bylaws as recommended;</w:t>
      </w:r>
    </w:p>
    <w:p w:rsidR="00000000" w:rsidDel="00000000" w:rsidP="00000000" w:rsidRDefault="00000000" w:rsidRPr="00000000" w14:paraId="00000012">
      <w:pPr>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13">
      <w:pPr>
        <w:ind w:firstLine="72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NOW THEREFORE, BE IT RESOLVED as follows:</w:t>
      </w:r>
    </w:p>
    <w:p w:rsidR="00000000" w:rsidDel="00000000" w:rsidP="00000000" w:rsidRDefault="00000000" w:rsidRPr="00000000" w14:paraId="00000014">
      <w:pPr>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15">
      <w:pPr>
        <w:ind w:left="720" w:firstLine="0"/>
        <w:rPr>
          <w:rFonts w:ascii="Times New Roman" w:cs="Times New Roman" w:eastAsia="Times New Roman" w:hAnsi="Times New Roman"/>
          <w:i w:val="1"/>
          <w:sz w:val="18"/>
          <w:szCs w:val="18"/>
          <w:u w:val="single"/>
        </w:rPr>
      </w:pPr>
      <w:r w:rsidDel="00000000" w:rsidR="00000000" w:rsidRPr="00000000">
        <w:rPr>
          <w:rFonts w:ascii="Times New Roman" w:cs="Times New Roman" w:eastAsia="Times New Roman" w:hAnsi="Times New Roman"/>
          <w:i w:val="1"/>
          <w:sz w:val="16"/>
          <w:szCs w:val="16"/>
          <w:rtl w:val="0"/>
        </w:rPr>
        <w:t xml:space="preserve">The EEMSSD Operating Policies, Regulations and Bylaws, which was previously adopted on </w:t>
      </w:r>
      <w:r w:rsidDel="00000000" w:rsidR="00000000" w:rsidRPr="00000000">
        <w:rPr>
          <w:rFonts w:ascii="Times New Roman" w:cs="Times New Roman" w:eastAsia="Times New Roman" w:hAnsi="Times New Roman"/>
          <w:i w:val="1"/>
          <w:sz w:val="18"/>
          <w:szCs w:val="18"/>
          <w:u w:val="single"/>
          <w:rtl w:val="0"/>
        </w:rPr>
        <w:t xml:space="preserve">August 14, 2023</w:t>
      </w:r>
      <w:r w:rsidDel="00000000" w:rsidR="00000000" w:rsidRPr="00000000">
        <w:rPr>
          <w:rFonts w:ascii="Times New Roman" w:cs="Times New Roman" w:eastAsia="Times New Roman" w:hAnsi="Times New Roman"/>
          <w:i w:val="1"/>
          <w:sz w:val="16"/>
          <w:szCs w:val="16"/>
          <w:rtl w:val="0"/>
        </w:rPr>
        <w:t xml:space="preserve">, is hereby amended as detailed in the Amended EEMSSD Operating Policies, Regulations and Bylaws specifically, Section ________, Section ________, Section ________, attached hereto as Exhibit A and is effective as of </w:t>
      </w:r>
      <w:r w:rsidDel="00000000" w:rsidR="00000000" w:rsidRPr="00000000">
        <w:rPr>
          <w:rFonts w:ascii="Times New Roman" w:cs="Times New Roman" w:eastAsia="Times New Roman" w:hAnsi="Times New Roman"/>
          <w:i w:val="1"/>
          <w:sz w:val="18"/>
          <w:szCs w:val="18"/>
          <w:u w:val="single"/>
          <w:rtl w:val="0"/>
        </w:rPr>
        <w:t xml:space="preserve">August 15, 2023</w:t>
      </w:r>
    </w:p>
    <w:p w:rsidR="00000000" w:rsidDel="00000000" w:rsidP="00000000" w:rsidRDefault="00000000" w:rsidRPr="00000000" w14:paraId="00000016">
      <w:pPr>
        <w:ind w:left="720" w:firstLine="0"/>
        <w:rPr>
          <w:rFonts w:ascii="Times New Roman" w:cs="Times New Roman" w:eastAsia="Times New Roman" w:hAnsi="Times New Roman"/>
          <w:sz w:val="18"/>
          <w:szCs w:val="18"/>
          <w:u w:val="single"/>
        </w:rPr>
      </w:pPr>
      <w:r w:rsidDel="00000000" w:rsidR="00000000" w:rsidRPr="00000000">
        <w:rPr>
          <w:rtl w:val="0"/>
        </w:rPr>
      </w:r>
    </w:p>
    <w:p w:rsidR="00000000" w:rsidDel="00000000" w:rsidP="00000000" w:rsidRDefault="00000000" w:rsidRPr="00000000" w14:paraId="00000017">
      <w:pPr>
        <w:ind w:left="7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Stoney Jensen made a motion to enter the public hearing; Commissioner Keven Jensen seconded the motion. </w:t>
      </w:r>
    </w:p>
    <w:p w:rsidR="00000000" w:rsidDel="00000000" w:rsidP="00000000" w:rsidRDefault="00000000" w:rsidRPr="00000000" w14:paraId="00000018">
      <w:pPr>
        <w:ind w:firstLine="72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numPr>
          <w:ilvl w:val="0"/>
          <w:numId w:val="5"/>
        </w:numPr>
        <w:shd w:fill="ffffff" w:val="clear"/>
        <w:spacing w:after="24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PUBLIC HEARING:</w:t>
      </w:r>
      <w:r w:rsidDel="00000000" w:rsidR="00000000" w:rsidRPr="00000000">
        <w:rPr>
          <w:rFonts w:ascii="Montserrat" w:cs="Montserrat" w:eastAsia="Montserrat" w:hAnsi="Montserrat"/>
          <w:sz w:val="24"/>
          <w:szCs w:val="24"/>
          <w:rtl w:val="0"/>
        </w:rPr>
        <w:t xml:space="preserve"> to receive public comment regarding the restructuring of the Emery Emergency Medical Special Service District. </w:t>
      </w:r>
    </w:p>
    <w:p w:rsidR="00000000" w:rsidDel="00000000" w:rsidP="00000000" w:rsidRDefault="00000000" w:rsidRPr="00000000" w14:paraId="0000001A">
      <w:pPr>
        <w:shd w:fill="ffffff" w:val="clear"/>
        <w:spacing w:after="240" w:befor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**Comments from the public were: </w:t>
      </w:r>
    </w:p>
    <w:p w:rsidR="00000000" w:rsidDel="00000000" w:rsidP="00000000" w:rsidRDefault="00000000" w:rsidRPr="00000000" w14:paraId="0000001B">
      <w:pPr>
        <w:numPr>
          <w:ilvl w:val="0"/>
          <w:numId w:val="4"/>
        </w:numPr>
        <w:shd w:fill="ffffff" w:val="clear"/>
        <w:spacing w:after="240" w:before="240" w:lineRule="auto"/>
        <w:ind w:left="2160" w:hanging="360"/>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How will it function, and who will be responsible for the staffing and payroll?  </w:t>
      </w:r>
    </w:p>
    <w:p w:rsidR="00000000" w:rsidDel="00000000" w:rsidP="00000000" w:rsidRDefault="00000000" w:rsidRPr="00000000" w14:paraId="0000001C">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 will function the same as it is currently.  The District/Board members will have to hire the staffing and payroll.  The process with the EMTs will remain the same.  Each garage will have its current Garage Lead and will continue the same as always.  The Payroll and duties done by Emery County will continue to be done the same, until December 31, 2023.   At that time, the District/Board members will be responsible for making those and all decisions. </w:t>
      </w:r>
    </w:p>
    <w:p w:rsidR="00000000" w:rsidDel="00000000" w:rsidP="00000000" w:rsidRDefault="00000000" w:rsidRPr="00000000" w14:paraId="0000001D">
      <w:pPr>
        <w:numPr>
          <w:ilvl w:val="0"/>
          <w:numId w:val="6"/>
        </w:numPr>
        <w:shd w:fill="ffffff" w:val="clear"/>
        <w:spacing w:after="240" w:before="240" w:lineRule="auto"/>
        <w:ind w:left="2160" w:hanging="360"/>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 Where will this money come from?</w:t>
      </w:r>
    </w:p>
    <w:p w:rsidR="00000000" w:rsidDel="00000000" w:rsidP="00000000" w:rsidRDefault="00000000" w:rsidRPr="00000000" w14:paraId="0000001E">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funding will come as it always has from PILT, Mineral Lease, Grant, and billable runs.  That will not change; it will just be done in compliance with the Federal and State funding. </w:t>
      </w:r>
    </w:p>
    <w:p w:rsidR="00000000" w:rsidDel="00000000" w:rsidP="00000000" w:rsidRDefault="00000000" w:rsidRPr="00000000" w14:paraId="0000001F">
      <w:pPr>
        <w:numPr>
          <w:ilvl w:val="0"/>
          <w:numId w:val="3"/>
        </w:numPr>
        <w:shd w:fill="ffffff" w:val="clear"/>
        <w:spacing w:after="240" w:before="240" w:lineRule="auto"/>
        <w:ind w:left="2160" w:hanging="360"/>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Where will the money come from to pay the Board members for being on the Board?</w:t>
      </w:r>
    </w:p>
    <w:p w:rsidR="00000000" w:rsidDel="00000000" w:rsidP="00000000" w:rsidRDefault="00000000" w:rsidRPr="00000000" w14:paraId="00000020">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Every function of EMS will come out of EEMSSD funding, which is contributions from PILT, Mineral Lease and Grant, and the Fund Balance from billable runs. </w:t>
      </w:r>
    </w:p>
    <w:p w:rsidR="00000000" w:rsidDel="00000000" w:rsidP="00000000" w:rsidRDefault="00000000" w:rsidRPr="00000000" w14:paraId="00000021">
      <w:pPr>
        <w:numPr>
          <w:ilvl w:val="0"/>
          <w:numId w:val="1"/>
        </w:numPr>
        <w:shd w:fill="ffffff" w:val="clear"/>
        <w:spacing w:after="240" w:before="240" w:lineRule="auto"/>
        <w:ind w:left="216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Who will be in charge of the EMTs and the day-to-day tasks?</w:t>
      </w:r>
    </w:p>
    <w:p w:rsidR="00000000" w:rsidDel="00000000" w:rsidP="00000000" w:rsidRDefault="00000000" w:rsidRPr="00000000" w14:paraId="00000022">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necessary, this will be done by the part-time/full-time Director and a secretary, which the Board of the EEMSSD will determine.</w:t>
      </w:r>
    </w:p>
    <w:p w:rsidR="00000000" w:rsidDel="00000000" w:rsidP="00000000" w:rsidRDefault="00000000" w:rsidRPr="00000000" w14:paraId="00000023">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Board members will have a 2/4 year term to serve. </w:t>
      </w:r>
    </w:p>
    <w:p w:rsidR="00000000" w:rsidDel="00000000" w:rsidP="00000000" w:rsidRDefault="00000000" w:rsidRPr="00000000" w14:paraId="00000024">
      <w:pPr>
        <w:numPr>
          <w:ilvl w:val="0"/>
          <w:numId w:val="2"/>
        </w:numPr>
        <w:shd w:fill="ffffff" w:val="clear"/>
        <w:spacing w:after="240" w:before="240" w:lineRule="auto"/>
        <w:ind w:left="216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EMS is running well, and we are hoping that the communication will continue to happen.</w:t>
      </w:r>
    </w:p>
    <w:p w:rsidR="00000000" w:rsidDel="00000000" w:rsidP="00000000" w:rsidRDefault="00000000" w:rsidRPr="00000000" w14:paraId="00000025">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 should be an excellent opportunity for communication due to the board members' responsibility; each board member is required to report monthly to the mayor and the city councils they represent, and they will help keep the community informed.  Then, the Mayor/Board member will report the information to the EEMSSD Board to discuss and make recommendations.</w:t>
      </w:r>
    </w:p>
    <w:p w:rsidR="00000000" w:rsidDel="00000000" w:rsidP="00000000" w:rsidRDefault="00000000" w:rsidRPr="00000000" w14:paraId="00000026">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keep everyone informed. </w:t>
      </w:r>
    </w:p>
    <w:p w:rsidR="00000000" w:rsidDel="00000000" w:rsidP="00000000" w:rsidRDefault="00000000" w:rsidRPr="00000000" w14:paraId="00000027">
      <w:pPr>
        <w:numPr>
          <w:ilvl w:val="0"/>
          <w:numId w:val="7"/>
        </w:numPr>
        <w:shd w:fill="ffffff" w:val="clear"/>
        <w:spacing w:after="240" w:before="240" w:lineRule="auto"/>
        <w:ind w:left="2160" w:hanging="360"/>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How will we get more of the community members involved with EMS?</w:t>
      </w:r>
    </w:p>
    <w:p w:rsidR="00000000" w:rsidDel="00000000" w:rsidP="00000000" w:rsidRDefault="00000000" w:rsidRPr="00000000" w14:paraId="00000028">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will be the responsibility of the EEMSSD Board Members to communicate with their Mayor and Local City Councils and inform the people of the Cities/Towns of how things are going.  More information will be the key.</w:t>
      </w:r>
    </w:p>
    <w:p w:rsidR="00000000" w:rsidDel="00000000" w:rsidP="00000000" w:rsidRDefault="00000000" w:rsidRPr="00000000" w14:paraId="00000029">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Would like to see more training in the communities and with the schools and public.</w:t>
      </w:r>
    </w:p>
    <w:p w:rsidR="00000000" w:rsidDel="00000000" w:rsidP="00000000" w:rsidRDefault="00000000" w:rsidRPr="00000000" w14:paraId="0000002A">
      <w:pPr>
        <w:shd w:fill="ffffff" w:val="clear"/>
        <w:spacing w:after="240" w:before="240" w:lineRule="auto"/>
        <w:ind w:left="21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Trainings this year have been successful, and would like to see this continue. </w:t>
      </w:r>
    </w:p>
    <w:p w:rsidR="00000000" w:rsidDel="00000000" w:rsidP="00000000" w:rsidRDefault="00000000" w:rsidRPr="00000000" w14:paraId="0000002B">
      <w:pPr>
        <w:shd w:fill="ffffff" w:val="clear"/>
        <w:spacing w:after="240" w:befor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Jared Howes made a motion to close the public hearing and return to the regular meeting. Mick Robinson seconded the motion.  </w:t>
      </w:r>
    </w:p>
    <w:p w:rsidR="00000000" w:rsidDel="00000000" w:rsidP="00000000" w:rsidRDefault="00000000" w:rsidRPr="00000000" w14:paraId="0000002C">
      <w:pPr>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D">
      <w:pPr>
        <w:numPr>
          <w:ilvl w:val="0"/>
          <w:numId w:val="5"/>
        </w:numPr>
        <w:ind w:left="720" w:hanging="360"/>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Any additional comments from Commissioner Jensen or members of the board?</w:t>
      </w:r>
    </w:p>
    <w:p w:rsidR="00000000" w:rsidDel="00000000" w:rsidP="00000000" w:rsidRDefault="00000000" w:rsidRPr="00000000" w14:paraId="0000002E">
      <w:pPr>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F">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Discussion on the items and cost of glove boxes, countertops, cabinets, and seating in the rear of the ambulance.   It was reported that it was going to be more money than expected and that the board members have decided that the seating is the most essential item at this time and other things will have to wait for funding and to see if locals can do this for us.</w:t>
      </w:r>
    </w:p>
    <w:p w:rsidR="00000000" w:rsidDel="00000000" w:rsidP="00000000" w:rsidRDefault="00000000" w:rsidRPr="00000000" w14:paraId="00000030">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Commissioner Keven Jensen made the motion to move forward with the seating in the back of the Ambulance and work on the other items as funding permits.  Stoney Jensen seconded the motion.  Motion Carried. </w:t>
      </w:r>
    </w:p>
    <w:p w:rsidR="00000000" w:rsidDel="00000000" w:rsidP="00000000" w:rsidRDefault="00000000" w:rsidRPr="00000000" w14:paraId="00000031">
      <w:pPr>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2">
      <w:pPr>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3">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Adjourn.</w:t>
      </w:r>
    </w:p>
    <w:p w:rsidR="00000000" w:rsidDel="00000000" w:rsidP="00000000" w:rsidRDefault="00000000" w:rsidRPr="00000000" w14:paraId="00000034">
      <w:pPr>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Commissioner Keven Jensen motioned to adjourn the meeting which Leonard Norton seconded.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720" w:hanging="360"/>
      </w:pPr>
      <w:rPr>
        <w:rFonts w:ascii="Arial" w:cs="Arial" w:eastAsia="Arial" w:hAnsi="Arial"/>
        <w:b w:val="1"/>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