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39E3" w14:textId="77777777" w:rsidR="00AC6CF8" w:rsidRPr="00C565CF" w:rsidRDefault="00AC6CF8" w:rsidP="009A3049">
      <w:pPr>
        <w:rPr>
          <w:rFonts w:ascii="Cambria" w:hAnsi="Cambria"/>
        </w:rPr>
      </w:pPr>
    </w:p>
    <w:p w14:paraId="797A97CC" w14:textId="77777777" w:rsidR="00AC6CF8" w:rsidRPr="00C565CF" w:rsidRDefault="00AC6CF8" w:rsidP="009A3049">
      <w:pPr>
        <w:pStyle w:val="Heading3"/>
        <w:spacing w:after="120"/>
        <w:rPr>
          <w:rFonts w:ascii="Cambria" w:hAnsi="Cambria"/>
          <w:i w:val="0"/>
          <w:iCs w:val="0"/>
          <w:u w:val="single"/>
        </w:rPr>
      </w:pPr>
      <w:r w:rsidRPr="00C565CF">
        <w:rPr>
          <w:rFonts w:ascii="Cambria" w:hAnsi="Cambria"/>
          <w:i w:val="0"/>
          <w:iCs w:val="0"/>
          <w:u w:val="single"/>
        </w:rPr>
        <w:t>Definitions</w:t>
      </w:r>
    </w:p>
    <w:p w14:paraId="6F1E613F" w14:textId="77777777" w:rsidR="00AC6CF8" w:rsidRPr="00C565CF" w:rsidRDefault="00AC6CF8" w:rsidP="009A3049">
      <w:pPr>
        <w:pStyle w:val="PolicyCitation"/>
        <w:ind w:left="0"/>
        <w:rPr>
          <w:rFonts w:ascii="Cambria" w:hAnsi="Cambria"/>
          <w:i w:val="0"/>
          <w:iCs w:val="0"/>
          <w:sz w:val="24"/>
          <w:szCs w:val="24"/>
        </w:rPr>
      </w:pPr>
      <w:r w:rsidRPr="00C565CF">
        <w:rPr>
          <w:rFonts w:ascii="Cambria" w:hAnsi="Cambria"/>
          <w:i w:val="0"/>
          <w:iCs w:val="0"/>
          <w:sz w:val="24"/>
          <w:szCs w:val="24"/>
        </w:rPr>
        <w:t>These terms, used in this policy, are defined as follows:</w:t>
      </w:r>
    </w:p>
    <w:p w14:paraId="7B859CB4" w14:textId="59CA7313" w:rsidR="00AC6CF8" w:rsidRPr="00C565CF" w:rsidRDefault="00AC6CF8" w:rsidP="009A3049">
      <w:pPr>
        <w:pStyle w:val="PolicyCitation"/>
        <w:ind w:left="720" w:hanging="720"/>
        <w:rPr>
          <w:rFonts w:ascii="Cambria" w:hAnsi="Cambria"/>
          <w:i w:val="0"/>
          <w:iCs w:val="0"/>
          <w:sz w:val="24"/>
          <w:szCs w:val="24"/>
        </w:rPr>
      </w:pPr>
      <w:r w:rsidRPr="00C565CF">
        <w:rPr>
          <w:rFonts w:ascii="Cambria" w:hAnsi="Cambria"/>
          <w:i w:val="0"/>
          <w:iCs w:val="0"/>
          <w:sz w:val="24"/>
          <w:szCs w:val="24"/>
        </w:rPr>
        <w:t>1.</w:t>
      </w:r>
      <w:r w:rsidRPr="00C565CF">
        <w:rPr>
          <w:rFonts w:ascii="Cambria" w:hAnsi="Cambria"/>
          <w:i w:val="0"/>
          <w:iCs w:val="0"/>
          <w:sz w:val="24"/>
          <w:szCs w:val="24"/>
        </w:rPr>
        <w:tab/>
        <w:t xml:space="preserve">“Contract administration professional” means an individual who is either directly under contract with the District or is employed by a person under contract with </w:t>
      </w:r>
      <w:r w:rsidRPr="00C565CF">
        <w:rPr>
          <w:rFonts w:ascii="Cambria" w:hAnsi="Cambria"/>
          <w:i w:val="0"/>
          <w:iCs w:val="0"/>
          <w:sz w:val="24"/>
          <w:szCs w:val="24"/>
        </w:rPr>
        <w:tab/>
        <w:t>the District and who has responsibility in developing a solicitation or grant or in supervising or overseeing the administration or management of a contract or grant.  This term does not include an employee of the District.</w:t>
      </w:r>
    </w:p>
    <w:p w14:paraId="4FD9981B" w14:textId="77777777" w:rsidR="00AC6CF8" w:rsidRPr="00C565CF" w:rsidRDefault="00AC6CF8" w:rsidP="009A3049">
      <w:pPr>
        <w:pStyle w:val="PolicyCitation"/>
        <w:ind w:left="0"/>
        <w:rPr>
          <w:rFonts w:ascii="Cambria" w:hAnsi="Cambria"/>
          <w:i w:val="0"/>
          <w:iCs w:val="0"/>
          <w:sz w:val="24"/>
          <w:szCs w:val="24"/>
        </w:rPr>
      </w:pPr>
      <w:r w:rsidRPr="00C565CF">
        <w:rPr>
          <w:rFonts w:ascii="Cambria" w:hAnsi="Cambria"/>
          <w:i w:val="0"/>
          <w:iCs w:val="0"/>
          <w:sz w:val="24"/>
          <w:szCs w:val="24"/>
        </w:rPr>
        <w:t>2.</w:t>
      </w:r>
      <w:r w:rsidRPr="00C565CF">
        <w:rPr>
          <w:rFonts w:ascii="Cambria" w:hAnsi="Cambria"/>
          <w:i w:val="0"/>
          <w:iCs w:val="0"/>
          <w:sz w:val="24"/>
          <w:szCs w:val="24"/>
        </w:rPr>
        <w:tab/>
        <w:t>“Contribution” includes the following as applied to the District:</w:t>
      </w:r>
    </w:p>
    <w:p w14:paraId="69AD213E" w14:textId="678BF030" w:rsidR="00AC6CF8" w:rsidRPr="00C565CF" w:rsidRDefault="00AC6CF8" w:rsidP="00D17111">
      <w:pPr>
        <w:pStyle w:val="PolicyCitation"/>
        <w:rPr>
          <w:rFonts w:ascii="Cambria" w:hAnsi="Cambria"/>
          <w:i w:val="0"/>
          <w:iCs w:val="0"/>
          <w:sz w:val="24"/>
          <w:szCs w:val="24"/>
        </w:rPr>
      </w:pPr>
      <w:r w:rsidRPr="00C565CF">
        <w:rPr>
          <w:rFonts w:ascii="Cambria" w:hAnsi="Cambria"/>
          <w:i w:val="0"/>
          <w:iCs w:val="0"/>
          <w:sz w:val="24"/>
          <w:szCs w:val="24"/>
        </w:rPr>
        <w:t>a.</w:t>
      </w:r>
      <w:r w:rsidR="00D17111" w:rsidRPr="00C565CF">
        <w:rPr>
          <w:rFonts w:ascii="Cambria" w:hAnsi="Cambria"/>
          <w:i w:val="0"/>
          <w:iCs w:val="0"/>
          <w:sz w:val="24"/>
          <w:szCs w:val="24"/>
        </w:rPr>
        <w:t xml:space="preserve"> </w:t>
      </w:r>
      <w:r w:rsidRPr="00C565CF">
        <w:rPr>
          <w:rFonts w:ascii="Cambria" w:hAnsi="Cambria"/>
          <w:i w:val="0"/>
          <w:iCs w:val="0"/>
          <w:sz w:val="24"/>
          <w:szCs w:val="24"/>
        </w:rPr>
        <w:t xml:space="preserve">A voluntary gift or donation to the District for the District’s use, and not </w:t>
      </w:r>
      <w:r w:rsidR="00D17111" w:rsidRPr="00C565CF">
        <w:rPr>
          <w:rFonts w:ascii="Cambria" w:hAnsi="Cambria"/>
          <w:i w:val="0"/>
          <w:iCs w:val="0"/>
          <w:sz w:val="24"/>
          <w:szCs w:val="24"/>
        </w:rPr>
        <w:t xml:space="preserve">         </w:t>
      </w:r>
      <w:r w:rsidRPr="00C565CF">
        <w:rPr>
          <w:rFonts w:ascii="Cambria" w:hAnsi="Cambria"/>
          <w:i w:val="0"/>
          <w:iCs w:val="0"/>
          <w:sz w:val="24"/>
          <w:szCs w:val="24"/>
        </w:rPr>
        <w:t>for a particular person employed by the District, including a philanthropic donation, services, money, or other items of value;</w:t>
      </w:r>
    </w:p>
    <w:p w14:paraId="31E134C5" w14:textId="6A616005" w:rsidR="00AC6CF8" w:rsidRPr="00C565CF" w:rsidRDefault="00AC6CF8" w:rsidP="00D17111">
      <w:pPr>
        <w:pStyle w:val="PolicyCitation"/>
        <w:rPr>
          <w:rFonts w:ascii="Cambria" w:hAnsi="Cambria"/>
          <w:i w:val="0"/>
          <w:iCs w:val="0"/>
          <w:sz w:val="24"/>
          <w:szCs w:val="24"/>
        </w:rPr>
      </w:pPr>
      <w:r w:rsidRPr="00C565CF">
        <w:rPr>
          <w:rFonts w:ascii="Cambria" w:hAnsi="Cambria"/>
          <w:i w:val="0"/>
          <w:iCs w:val="0"/>
          <w:sz w:val="24"/>
          <w:szCs w:val="24"/>
        </w:rPr>
        <w:t>b.</w:t>
      </w:r>
      <w:r w:rsidR="00D17111" w:rsidRPr="00C565CF">
        <w:rPr>
          <w:rFonts w:ascii="Cambria" w:hAnsi="Cambria"/>
          <w:i w:val="0"/>
          <w:iCs w:val="0"/>
          <w:sz w:val="24"/>
          <w:szCs w:val="24"/>
        </w:rPr>
        <w:t xml:space="preserve"> </w:t>
      </w:r>
      <w:r w:rsidRPr="00C565CF">
        <w:rPr>
          <w:rFonts w:ascii="Cambria" w:hAnsi="Cambria"/>
          <w:i w:val="0"/>
          <w:iCs w:val="0"/>
          <w:sz w:val="24"/>
          <w:szCs w:val="24"/>
        </w:rPr>
        <w:t xml:space="preserve">Admission to a seminar, vendor fair, charitable event, fundraising </w:t>
      </w:r>
      <w:proofErr w:type="gramStart"/>
      <w:r w:rsidRPr="00C565CF">
        <w:rPr>
          <w:rFonts w:ascii="Cambria" w:hAnsi="Cambria"/>
          <w:i w:val="0"/>
          <w:iCs w:val="0"/>
          <w:sz w:val="24"/>
          <w:szCs w:val="24"/>
        </w:rPr>
        <w:t xml:space="preserve">event, </w:t>
      </w:r>
      <w:r w:rsidR="00D17111" w:rsidRPr="00C565CF">
        <w:rPr>
          <w:rFonts w:ascii="Cambria" w:hAnsi="Cambria"/>
          <w:i w:val="0"/>
          <w:iCs w:val="0"/>
          <w:sz w:val="24"/>
          <w:szCs w:val="24"/>
        </w:rPr>
        <w:t xml:space="preserve"> </w:t>
      </w:r>
      <w:r w:rsidRPr="00C565CF">
        <w:rPr>
          <w:rFonts w:ascii="Cambria" w:hAnsi="Cambria"/>
          <w:i w:val="0"/>
          <w:iCs w:val="0"/>
          <w:sz w:val="24"/>
          <w:szCs w:val="24"/>
        </w:rPr>
        <w:t>or</w:t>
      </w:r>
      <w:proofErr w:type="gramEnd"/>
      <w:r w:rsidRPr="00C565CF">
        <w:rPr>
          <w:rFonts w:ascii="Cambria" w:hAnsi="Cambria"/>
          <w:i w:val="0"/>
          <w:iCs w:val="0"/>
          <w:sz w:val="24"/>
          <w:szCs w:val="24"/>
        </w:rPr>
        <w:t xml:space="preserve"> similar event that relates to the function of the District;</w:t>
      </w:r>
    </w:p>
    <w:p w14:paraId="27B23CF7" w14:textId="57010C89" w:rsidR="00AC6CF8" w:rsidRPr="00C565CF" w:rsidRDefault="00952655" w:rsidP="00D17111">
      <w:pPr>
        <w:pStyle w:val="PolicyCitation"/>
        <w:rPr>
          <w:rFonts w:ascii="Cambria" w:hAnsi="Cambria"/>
          <w:i w:val="0"/>
          <w:iCs w:val="0"/>
          <w:sz w:val="24"/>
          <w:szCs w:val="24"/>
        </w:rPr>
      </w:pPr>
      <w:r w:rsidRPr="00C565CF">
        <w:rPr>
          <w:rFonts w:ascii="Cambria" w:hAnsi="Cambria"/>
          <w:i w:val="0"/>
          <w:iCs w:val="0"/>
          <w:sz w:val="24"/>
          <w:szCs w:val="24"/>
        </w:rPr>
        <w:t>c.</w:t>
      </w:r>
      <w:r w:rsidR="00D17111" w:rsidRPr="00C565CF">
        <w:rPr>
          <w:rFonts w:ascii="Cambria" w:hAnsi="Cambria"/>
          <w:i w:val="0"/>
          <w:iCs w:val="0"/>
          <w:sz w:val="24"/>
          <w:szCs w:val="24"/>
        </w:rPr>
        <w:t xml:space="preserve"> </w:t>
      </w:r>
      <w:r w:rsidRPr="00C565CF">
        <w:rPr>
          <w:rFonts w:ascii="Cambria" w:hAnsi="Cambria"/>
          <w:i w:val="0"/>
          <w:iCs w:val="0"/>
          <w:sz w:val="24"/>
          <w:szCs w:val="24"/>
        </w:rPr>
        <w:t>P</w:t>
      </w:r>
      <w:r w:rsidR="00AC6CF8" w:rsidRPr="00C565CF">
        <w:rPr>
          <w:rFonts w:ascii="Cambria" w:hAnsi="Cambria"/>
          <w:i w:val="0"/>
          <w:iCs w:val="0"/>
          <w:sz w:val="24"/>
          <w:szCs w:val="24"/>
        </w:rPr>
        <w:t>urchase of a booth at an event sponsored by the District or a group of</w:t>
      </w:r>
      <w:r w:rsidR="00D17111" w:rsidRPr="00C565CF">
        <w:rPr>
          <w:rFonts w:ascii="Cambria" w:hAnsi="Cambria"/>
          <w:i w:val="0"/>
          <w:iCs w:val="0"/>
          <w:sz w:val="24"/>
          <w:szCs w:val="24"/>
        </w:rPr>
        <w:t xml:space="preserve"> </w:t>
      </w:r>
      <w:r w:rsidR="00AC6CF8" w:rsidRPr="00C565CF">
        <w:rPr>
          <w:rFonts w:ascii="Cambria" w:hAnsi="Cambria"/>
          <w:i w:val="0"/>
          <w:iCs w:val="0"/>
          <w:sz w:val="24"/>
          <w:szCs w:val="24"/>
        </w:rPr>
        <w:t>which the District is a member; or</w:t>
      </w:r>
    </w:p>
    <w:p w14:paraId="7BD98992" w14:textId="5B089826" w:rsidR="00AC6CF8" w:rsidRPr="00C565CF" w:rsidRDefault="00952655" w:rsidP="00D17111">
      <w:pPr>
        <w:pStyle w:val="PolicyCitation"/>
        <w:rPr>
          <w:rFonts w:ascii="Cambria" w:hAnsi="Cambria"/>
          <w:i w:val="0"/>
          <w:iCs w:val="0"/>
          <w:sz w:val="24"/>
          <w:szCs w:val="24"/>
        </w:rPr>
      </w:pPr>
      <w:r w:rsidRPr="00C565CF">
        <w:rPr>
          <w:rFonts w:ascii="Cambria" w:hAnsi="Cambria"/>
          <w:i w:val="0"/>
          <w:iCs w:val="0"/>
          <w:sz w:val="24"/>
          <w:szCs w:val="24"/>
        </w:rPr>
        <w:t>d.</w:t>
      </w:r>
      <w:r w:rsidR="00BE72CC" w:rsidRPr="00C565CF">
        <w:rPr>
          <w:rFonts w:ascii="Cambria" w:hAnsi="Cambria"/>
          <w:i w:val="0"/>
          <w:iCs w:val="0"/>
          <w:sz w:val="24"/>
          <w:szCs w:val="24"/>
        </w:rPr>
        <w:t xml:space="preserve"> </w:t>
      </w:r>
      <w:r w:rsidRPr="00C565CF">
        <w:rPr>
          <w:rFonts w:ascii="Cambria" w:hAnsi="Cambria"/>
          <w:i w:val="0"/>
          <w:iCs w:val="0"/>
          <w:sz w:val="24"/>
          <w:szCs w:val="24"/>
        </w:rPr>
        <w:t>S</w:t>
      </w:r>
      <w:r w:rsidR="00AC6CF8" w:rsidRPr="00C565CF">
        <w:rPr>
          <w:rFonts w:ascii="Cambria" w:hAnsi="Cambria"/>
          <w:i w:val="0"/>
          <w:iCs w:val="0"/>
          <w:sz w:val="24"/>
          <w:szCs w:val="24"/>
        </w:rPr>
        <w:t>ponsorship of an event that is organized by the District.</w:t>
      </w:r>
    </w:p>
    <w:p w14:paraId="637FAEEE" w14:textId="5C9DD6C1" w:rsidR="00AC6CF8" w:rsidRPr="00C565CF" w:rsidRDefault="00952655" w:rsidP="009A3049">
      <w:pPr>
        <w:pStyle w:val="PolicyCitation"/>
        <w:ind w:left="0"/>
        <w:rPr>
          <w:rFonts w:ascii="Cambria" w:hAnsi="Cambria"/>
          <w:i w:val="0"/>
          <w:iCs w:val="0"/>
          <w:sz w:val="24"/>
          <w:szCs w:val="24"/>
        </w:rPr>
      </w:pPr>
      <w:r w:rsidRPr="00C565CF">
        <w:rPr>
          <w:rFonts w:ascii="Cambria" w:hAnsi="Cambria"/>
          <w:i w:val="0"/>
          <w:iCs w:val="0"/>
          <w:sz w:val="24"/>
          <w:szCs w:val="24"/>
        </w:rPr>
        <w:t>3.</w:t>
      </w:r>
      <w:r w:rsidRPr="00C565CF">
        <w:rPr>
          <w:rFonts w:ascii="Cambria" w:hAnsi="Cambria"/>
          <w:i w:val="0"/>
          <w:iCs w:val="0"/>
          <w:sz w:val="24"/>
          <w:szCs w:val="24"/>
        </w:rPr>
        <w:tab/>
      </w:r>
      <w:r w:rsidR="00AC6CF8" w:rsidRPr="00C565CF">
        <w:rPr>
          <w:rFonts w:ascii="Cambria" w:hAnsi="Cambria"/>
          <w:i w:val="0"/>
          <w:iCs w:val="0"/>
          <w:sz w:val="24"/>
          <w:szCs w:val="24"/>
        </w:rPr>
        <w:t xml:space="preserve">“Gratuity” means anything of value given without anything provided in </w:t>
      </w:r>
      <w:r w:rsidR="00121587">
        <w:rPr>
          <w:rFonts w:ascii="Cambria" w:hAnsi="Cambria"/>
          <w:i w:val="0"/>
          <w:iCs w:val="0"/>
          <w:sz w:val="24"/>
          <w:szCs w:val="24"/>
        </w:rPr>
        <w:tab/>
      </w:r>
      <w:r w:rsidR="00AC6CF8" w:rsidRPr="00C565CF">
        <w:rPr>
          <w:rFonts w:ascii="Cambria" w:hAnsi="Cambria"/>
          <w:i w:val="0"/>
          <w:iCs w:val="0"/>
          <w:sz w:val="24"/>
          <w:szCs w:val="24"/>
        </w:rPr>
        <w:t xml:space="preserve">exchange or in excess of the market value of that which is provided in </w:t>
      </w:r>
      <w:r w:rsidR="00121587">
        <w:rPr>
          <w:rFonts w:ascii="Cambria" w:hAnsi="Cambria"/>
          <w:i w:val="0"/>
          <w:iCs w:val="0"/>
          <w:sz w:val="24"/>
          <w:szCs w:val="24"/>
        </w:rPr>
        <w:tab/>
      </w:r>
      <w:r w:rsidR="00AC6CF8" w:rsidRPr="00C565CF">
        <w:rPr>
          <w:rFonts w:ascii="Cambria" w:hAnsi="Cambria"/>
          <w:i w:val="0"/>
          <w:iCs w:val="0"/>
          <w:sz w:val="24"/>
          <w:szCs w:val="24"/>
        </w:rPr>
        <w:t>exchange, including:</w:t>
      </w:r>
    </w:p>
    <w:p w14:paraId="3466DB45" w14:textId="77777777" w:rsidR="00AC6CF8" w:rsidRPr="00C565CF" w:rsidRDefault="00952655" w:rsidP="009A3049">
      <w:pPr>
        <w:pStyle w:val="PolicyCitation"/>
        <w:ind w:left="720"/>
        <w:rPr>
          <w:rFonts w:ascii="Cambria" w:hAnsi="Cambria"/>
          <w:i w:val="0"/>
          <w:iCs w:val="0"/>
          <w:sz w:val="24"/>
          <w:szCs w:val="24"/>
        </w:rPr>
      </w:pPr>
      <w:r w:rsidRPr="00C565CF">
        <w:rPr>
          <w:rFonts w:ascii="Cambria" w:hAnsi="Cambria"/>
          <w:i w:val="0"/>
          <w:iCs w:val="0"/>
          <w:sz w:val="24"/>
          <w:szCs w:val="24"/>
        </w:rPr>
        <w:t>a.</w:t>
      </w:r>
      <w:r w:rsidRPr="00C565CF">
        <w:rPr>
          <w:rFonts w:ascii="Cambria" w:hAnsi="Cambria"/>
          <w:i w:val="0"/>
          <w:iCs w:val="0"/>
          <w:sz w:val="24"/>
          <w:szCs w:val="24"/>
        </w:rPr>
        <w:tab/>
        <w:t>A</w:t>
      </w:r>
      <w:r w:rsidR="00AC6CF8" w:rsidRPr="00C565CF">
        <w:rPr>
          <w:rFonts w:ascii="Cambria" w:hAnsi="Cambria"/>
          <w:i w:val="0"/>
          <w:iCs w:val="0"/>
          <w:sz w:val="24"/>
          <w:szCs w:val="24"/>
        </w:rPr>
        <w:t xml:space="preserve"> gift or favor;</w:t>
      </w:r>
    </w:p>
    <w:p w14:paraId="68F6B4BD" w14:textId="77777777" w:rsidR="00AC6CF8" w:rsidRPr="00C565CF" w:rsidRDefault="00952655" w:rsidP="009A3049">
      <w:pPr>
        <w:pStyle w:val="PolicyCitation"/>
        <w:ind w:left="720"/>
        <w:rPr>
          <w:rFonts w:ascii="Cambria" w:hAnsi="Cambria"/>
          <w:i w:val="0"/>
          <w:iCs w:val="0"/>
          <w:sz w:val="24"/>
          <w:szCs w:val="24"/>
        </w:rPr>
      </w:pPr>
      <w:r w:rsidRPr="00C565CF">
        <w:rPr>
          <w:rFonts w:ascii="Cambria" w:hAnsi="Cambria"/>
          <w:i w:val="0"/>
          <w:iCs w:val="0"/>
          <w:sz w:val="24"/>
          <w:szCs w:val="24"/>
        </w:rPr>
        <w:t>b.</w:t>
      </w:r>
      <w:r w:rsidRPr="00C565CF">
        <w:rPr>
          <w:rFonts w:ascii="Cambria" w:hAnsi="Cambria"/>
          <w:i w:val="0"/>
          <w:iCs w:val="0"/>
          <w:sz w:val="24"/>
          <w:szCs w:val="24"/>
        </w:rPr>
        <w:tab/>
        <w:t>M</w:t>
      </w:r>
      <w:r w:rsidR="00AC6CF8" w:rsidRPr="00C565CF">
        <w:rPr>
          <w:rFonts w:ascii="Cambria" w:hAnsi="Cambria"/>
          <w:i w:val="0"/>
          <w:iCs w:val="0"/>
          <w:sz w:val="24"/>
          <w:szCs w:val="24"/>
        </w:rPr>
        <w:t>oney;</w:t>
      </w:r>
    </w:p>
    <w:p w14:paraId="5B80AC39" w14:textId="77777777" w:rsidR="00AC6CF8" w:rsidRPr="00C565CF" w:rsidRDefault="00952655" w:rsidP="00D17111">
      <w:pPr>
        <w:pStyle w:val="PolicyCitation"/>
        <w:ind w:left="1440" w:hanging="720"/>
        <w:rPr>
          <w:rFonts w:ascii="Cambria" w:hAnsi="Cambria"/>
          <w:i w:val="0"/>
          <w:iCs w:val="0"/>
          <w:sz w:val="24"/>
          <w:szCs w:val="24"/>
        </w:rPr>
      </w:pPr>
      <w:r w:rsidRPr="00C565CF">
        <w:rPr>
          <w:rFonts w:ascii="Cambria" w:hAnsi="Cambria"/>
          <w:i w:val="0"/>
          <w:iCs w:val="0"/>
          <w:sz w:val="24"/>
          <w:szCs w:val="24"/>
        </w:rPr>
        <w:t>c.</w:t>
      </w:r>
      <w:r w:rsidRPr="00C565CF">
        <w:rPr>
          <w:rFonts w:ascii="Cambria" w:hAnsi="Cambria"/>
          <w:i w:val="0"/>
          <w:iCs w:val="0"/>
          <w:sz w:val="24"/>
          <w:szCs w:val="24"/>
        </w:rPr>
        <w:tab/>
        <w:t>A</w:t>
      </w:r>
      <w:r w:rsidR="00AC6CF8" w:rsidRPr="00C565CF">
        <w:rPr>
          <w:rFonts w:ascii="Cambria" w:hAnsi="Cambria"/>
          <w:i w:val="0"/>
          <w:iCs w:val="0"/>
          <w:sz w:val="24"/>
          <w:szCs w:val="24"/>
        </w:rPr>
        <w:t xml:space="preserve"> loan at an interest rate below the market rate or with terms that are more </w:t>
      </w:r>
      <w:r w:rsidRPr="00C565CF">
        <w:rPr>
          <w:rFonts w:ascii="Cambria" w:hAnsi="Cambria"/>
          <w:i w:val="0"/>
          <w:iCs w:val="0"/>
          <w:sz w:val="24"/>
          <w:szCs w:val="24"/>
        </w:rPr>
        <w:tab/>
      </w:r>
      <w:r w:rsidR="00AC6CF8" w:rsidRPr="00C565CF">
        <w:rPr>
          <w:rFonts w:ascii="Cambria" w:hAnsi="Cambria"/>
          <w:i w:val="0"/>
          <w:iCs w:val="0"/>
          <w:sz w:val="24"/>
          <w:szCs w:val="24"/>
        </w:rPr>
        <w:t>advantageous to the borrower than terms offered generally on the market;</w:t>
      </w:r>
    </w:p>
    <w:p w14:paraId="725BE052" w14:textId="1D3B28FA" w:rsidR="00AC6CF8" w:rsidRPr="00C565CF" w:rsidRDefault="00952655" w:rsidP="00D17111">
      <w:pPr>
        <w:pStyle w:val="PolicyCitation"/>
        <w:ind w:left="1440" w:hanging="720"/>
        <w:rPr>
          <w:rFonts w:ascii="Cambria" w:hAnsi="Cambria"/>
          <w:i w:val="0"/>
          <w:iCs w:val="0"/>
          <w:sz w:val="24"/>
          <w:szCs w:val="24"/>
        </w:rPr>
      </w:pPr>
      <w:r w:rsidRPr="00C565CF">
        <w:rPr>
          <w:rFonts w:ascii="Cambria" w:hAnsi="Cambria"/>
          <w:i w:val="0"/>
          <w:iCs w:val="0"/>
          <w:sz w:val="24"/>
          <w:szCs w:val="24"/>
        </w:rPr>
        <w:t>d.</w:t>
      </w:r>
      <w:r w:rsidRPr="00C565CF">
        <w:rPr>
          <w:rFonts w:ascii="Cambria" w:hAnsi="Cambria"/>
          <w:i w:val="0"/>
          <w:iCs w:val="0"/>
          <w:sz w:val="24"/>
          <w:szCs w:val="24"/>
        </w:rPr>
        <w:tab/>
        <w:t>A</w:t>
      </w:r>
      <w:r w:rsidR="00AC6CF8" w:rsidRPr="00C565CF">
        <w:rPr>
          <w:rFonts w:ascii="Cambria" w:hAnsi="Cambria"/>
          <w:i w:val="0"/>
          <w:iCs w:val="0"/>
          <w:sz w:val="24"/>
          <w:szCs w:val="24"/>
        </w:rPr>
        <w:t>nything of value provided with an award other than a certificate, plaque, or trophy;</w:t>
      </w:r>
    </w:p>
    <w:p w14:paraId="49B98CEB" w14:textId="77777777" w:rsidR="00AC6CF8" w:rsidRPr="00C565CF" w:rsidRDefault="00952655" w:rsidP="009A3049">
      <w:pPr>
        <w:pStyle w:val="PolicyCitation"/>
        <w:ind w:left="720"/>
        <w:rPr>
          <w:rFonts w:ascii="Cambria" w:hAnsi="Cambria"/>
          <w:i w:val="0"/>
          <w:iCs w:val="0"/>
          <w:sz w:val="24"/>
          <w:szCs w:val="24"/>
        </w:rPr>
      </w:pPr>
      <w:r w:rsidRPr="00C565CF">
        <w:rPr>
          <w:rFonts w:ascii="Cambria" w:hAnsi="Cambria"/>
          <w:i w:val="0"/>
          <w:iCs w:val="0"/>
          <w:sz w:val="24"/>
          <w:szCs w:val="24"/>
        </w:rPr>
        <w:t>e.</w:t>
      </w:r>
      <w:r w:rsidRPr="00C565CF">
        <w:rPr>
          <w:rFonts w:ascii="Cambria" w:hAnsi="Cambria"/>
          <w:i w:val="0"/>
          <w:iCs w:val="0"/>
          <w:sz w:val="24"/>
          <w:szCs w:val="24"/>
        </w:rPr>
        <w:tab/>
        <w:t>E</w:t>
      </w:r>
      <w:r w:rsidR="00AC6CF8" w:rsidRPr="00C565CF">
        <w:rPr>
          <w:rFonts w:ascii="Cambria" w:hAnsi="Cambria"/>
          <w:i w:val="0"/>
          <w:iCs w:val="0"/>
          <w:sz w:val="24"/>
          <w:szCs w:val="24"/>
        </w:rPr>
        <w:t>mployment;</w:t>
      </w:r>
    </w:p>
    <w:p w14:paraId="6E5FF932" w14:textId="77777777" w:rsidR="00AC6CF8" w:rsidRPr="00C565CF" w:rsidRDefault="00952655" w:rsidP="009A3049">
      <w:pPr>
        <w:pStyle w:val="PolicyCitation"/>
        <w:ind w:left="720"/>
        <w:rPr>
          <w:rFonts w:ascii="Cambria" w:hAnsi="Cambria"/>
          <w:i w:val="0"/>
          <w:iCs w:val="0"/>
          <w:sz w:val="24"/>
          <w:szCs w:val="24"/>
        </w:rPr>
      </w:pPr>
      <w:r w:rsidRPr="00C565CF">
        <w:rPr>
          <w:rFonts w:ascii="Cambria" w:hAnsi="Cambria"/>
          <w:i w:val="0"/>
          <w:iCs w:val="0"/>
          <w:sz w:val="24"/>
          <w:szCs w:val="24"/>
        </w:rPr>
        <w:t>f.</w:t>
      </w:r>
      <w:r w:rsidRPr="00C565CF">
        <w:rPr>
          <w:rFonts w:ascii="Cambria" w:hAnsi="Cambria"/>
          <w:i w:val="0"/>
          <w:iCs w:val="0"/>
          <w:sz w:val="24"/>
          <w:szCs w:val="24"/>
        </w:rPr>
        <w:tab/>
        <w:t>A</w:t>
      </w:r>
      <w:r w:rsidR="00AC6CF8" w:rsidRPr="00C565CF">
        <w:rPr>
          <w:rFonts w:ascii="Cambria" w:hAnsi="Cambria"/>
          <w:i w:val="0"/>
          <w:iCs w:val="0"/>
          <w:sz w:val="24"/>
          <w:szCs w:val="24"/>
        </w:rPr>
        <w:t>dmission to an event;</w:t>
      </w:r>
    </w:p>
    <w:p w14:paraId="72E7ED98" w14:textId="77777777" w:rsidR="00AC6CF8" w:rsidRPr="00C565CF" w:rsidRDefault="00952655" w:rsidP="009A3049">
      <w:pPr>
        <w:pStyle w:val="PolicyCitation"/>
        <w:ind w:left="720"/>
        <w:rPr>
          <w:rFonts w:ascii="Cambria" w:hAnsi="Cambria"/>
          <w:i w:val="0"/>
          <w:iCs w:val="0"/>
          <w:sz w:val="24"/>
          <w:szCs w:val="24"/>
        </w:rPr>
      </w:pPr>
      <w:r w:rsidRPr="00C565CF">
        <w:rPr>
          <w:rFonts w:ascii="Cambria" w:hAnsi="Cambria"/>
          <w:i w:val="0"/>
          <w:iCs w:val="0"/>
          <w:sz w:val="24"/>
          <w:szCs w:val="24"/>
        </w:rPr>
        <w:t>g.</w:t>
      </w:r>
      <w:r w:rsidRPr="00C565CF">
        <w:rPr>
          <w:rFonts w:ascii="Cambria" w:hAnsi="Cambria"/>
          <w:i w:val="0"/>
          <w:iCs w:val="0"/>
          <w:sz w:val="24"/>
          <w:szCs w:val="24"/>
        </w:rPr>
        <w:tab/>
        <w:t>A</w:t>
      </w:r>
      <w:r w:rsidR="00AC6CF8" w:rsidRPr="00C565CF">
        <w:rPr>
          <w:rFonts w:ascii="Cambria" w:hAnsi="Cambria"/>
          <w:i w:val="0"/>
          <w:iCs w:val="0"/>
          <w:sz w:val="24"/>
          <w:szCs w:val="24"/>
        </w:rPr>
        <w:t xml:space="preserve"> meal;</w:t>
      </w:r>
    </w:p>
    <w:p w14:paraId="4692D8EE" w14:textId="77777777" w:rsidR="00AC6CF8" w:rsidRPr="00C565CF" w:rsidRDefault="00952655" w:rsidP="009A3049">
      <w:pPr>
        <w:pStyle w:val="PolicyCitation"/>
        <w:ind w:left="720"/>
        <w:rPr>
          <w:rFonts w:ascii="Cambria" w:hAnsi="Cambria"/>
          <w:i w:val="0"/>
          <w:iCs w:val="0"/>
          <w:sz w:val="24"/>
          <w:szCs w:val="24"/>
        </w:rPr>
      </w:pPr>
      <w:r w:rsidRPr="00C565CF">
        <w:rPr>
          <w:rFonts w:ascii="Cambria" w:hAnsi="Cambria"/>
          <w:i w:val="0"/>
          <w:iCs w:val="0"/>
          <w:sz w:val="24"/>
          <w:szCs w:val="24"/>
        </w:rPr>
        <w:t>h.</w:t>
      </w:r>
      <w:r w:rsidRPr="00C565CF">
        <w:rPr>
          <w:rFonts w:ascii="Cambria" w:hAnsi="Cambria"/>
          <w:i w:val="0"/>
          <w:iCs w:val="0"/>
          <w:sz w:val="24"/>
          <w:szCs w:val="24"/>
        </w:rPr>
        <w:tab/>
        <w:t>L</w:t>
      </w:r>
      <w:r w:rsidR="00AC6CF8" w:rsidRPr="00C565CF">
        <w:rPr>
          <w:rFonts w:ascii="Cambria" w:hAnsi="Cambria"/>
          <w:i w:val="0"/>
          <w:iCs w:val="0"/>
          <w:sz w:val="24"/>
          <w:szCs w:val="24"/>
        </w:rPr>
        <w:t>odging;</w:t>
      </w:r>
    </w:p>
    <w:p w14:paraId="0A98EDEB" w14:textId="77777777" w:rsidR="00AC6CF8" w:rsidRPr="00C565CF" w:rsidRDefault="00952655" w:rsidP="009A3049">
      <w:pPr>
        <w:pStyle w:val="PolicyCitation"/>
        <w:ind w:left="720"/>
        <w:rPr>
          <w:rFonts w:ascii="Cambria" w:hAnsi="Cambria"/>
          <w:i w:val="0"/>
          <w:iCs w:val="0"/>
          <w:sz w:val="24"/>
          <w:szCs w:val="24"/>
        </w:rPr>
      </w:pPr>
      <w:r w:rsidRPr="00C565CF">
        <w:rPr>
          <w:rFonts w:ascii="Cambria" w:hAnsi="Cambria"/>
          <w:i w:val="0"/>
          <w:iCs w:val="0"/>
          <w:sz w:val="24"/>
          <w:szCs w:val="24"/>
        </w:rPr>
        <w:t>i.</w:t>
      </w:r>
      <w:r w:rsidRPr="00C565CF">
        <w:rPr>
          <w:rFonts w:ascii="Cambria" w:hAnsi="Cambria"/>
          <w:i w:val="0"/>
          <w:iCs w:val="0"/>
          <w:sz w:val="24"/>
          <w:szCs w:val="24"/>
        </w:rPr>
        <w:tab/>
        <w:t>T</w:t>
      </w:r>
      <w:r w:rsidR="00AC6CF8" w:rsidRPr="00C565CF">
        <w:rPr>
          <w:rFonts w:ascii="Cambria" w:hAnsi="Cambria"/>
          <w:i w:val="0"/>
          <w:iCs w:val="0"/>
          <w:sz w:val="24"/>
          <w:szCs w:val="24"/>
        </w:rPr>
        <w:t>ravel;</w:t>
      </w:r>
    </w:p>
    <w:p w14:paraId="27EC007A" w14:textId="77777777" w:rsidR="00AC6CF8" w:rsidRPr="00C565CF" w:rsidRDefault="00952655" w:rsidP="009A3049">
      <w:pPr>
        <w:pStyle w:val="PolicyCitation"/>
        <w:ind w:left="720"/>
        <w:rPr>
          <w:rFonts w:ascii="Cambria" w:hAnsi="Cambria"/>
          <w:i w:val="0"/>
          <w:iCs w:val="0"/>
          <w:sz w:val="24"/>
          <w:szCs w:val="24"/>
        </w:rPr>
      </w:pPr>
      <w:r w:rsidRPr="00C565CF">
        <w:rPr>
          <w:rFonts w:ascii="Cambria" w:hAnsi="Cambria"/>
          <w:i w:val="0"/>
          <w:iCs w:val="0"/>
          <w:sz w:val="24"/>
          <w:szCs w:val="24"/>
        </w:rPr>
        <w:t>j.</w:t>
      </w:r>
      <w:r w:rsidRPr="00C565CF">
        <w:rPr>
          <w:rFonts w:ascii="Cambria" w:hAnsi="Cambria"/>
          <w:i w:val="0"/>
          <w:iCs w:val="0"/>
          <w:sz w:val="24"/>
          <w:szCs w:val="24"/>
        </w:rPr>
        <w:tab/>
        <w:t>E</w:t>
      </w:r>
      <w:r w:rsidR="00AC6CF8" w:rsidRPr="00C565CF">
        <w:rPr>
          <w:rFonts w:ascii="Cambria" w:hAnsi="Cambria"/>
          <w:i w:val="0"/>
          <w:iCs w:val="0"/>
          <w:sz w:val="24"/>
          <w:szCs w:val="24"/>
        </w:rPr>
        <w:t>ntertainment for which a charge is normally made; and</w:t>
      </w:r>
    </w:p>
    <w:p w14:paraId="23DB1353" w14:textId="77777777" w:rsidR="00952655" w:rsidRPr="00C565CF" w:rsidRDefault="00952655" w:rsidP="009A3049">
      <w:pPr>
        <w:pStyle w:val="PolicyCitation"/>
        <w:ind w:left="720"/>
        <w:rPr>
          <w:rFonts w:ascii="Cambria" w:hAnsi="Cambria"/>
          <w:i w:val="0"/>
          <w:iCs w:val="0"/>
          <w:sz w:val="24"/>
          <w:szCs w:val="24"/>
        </w:rPr>
      </w:pPr>
      <w:r w:rsidRPr="00C565CF">
        <w:rPr>
          <w:rFonts w:ascii="Cambria" w:hAnsi="Cambria"/>
          <w:i w:val="0"/>
          <w:iCs w:val="0"/>
          <w:sz w:val="24"/>
          <w:szCs w:val="24"/>
        </w:rPr>
        <w:t>k.</w:t>
      </w:r>
      <w:r w:rsidRPr="00C565CF">
        <w:rPr>
          <w:rFonts w:ascii="Cambria" w:hAnsi="Cambria"/>
          <w:i w:val="0"/>
          <w:iCs w:val="0"/>
          <w:sz w:val="24"/>
          <w:szCs w:val="24"/>
        </w:rPr>
        <w:tab/>
        <w:t>A</w:t>
      </w:r>
      <w:r w:rsidR="00AC6CF8" w:rsidRPr="00C565CF">
        <w:rPr>
          <w:rFonts w:ascii="Cambria" w:hAnsi="Cambria"/>
          <w:i w:val="0"/>
          <w:iCs w:val="0"/>
          <w:sz w:val="24"/>
          <w:szCs w:val="24"/>
        </w:rPr>
        <w:t xml:space="preserve"> raffle, drawing for a prize, or lottery.</w:t>
      </w:r>
    </w:p>
    <w:p w14:paraId="26812A2D" w14:textId="77777777" w:rsidR="00952655" w:rsidRPr="00C565CF" w:rsidRDefault="00952655" w:rsidP="009A3049">
      <w:pPr>
        <w:pStyle w:val="PolicyCitation"/>
        <w:rPr>
          <w:rFonts w:ascii="Cambria" w:hAnsi="Cambria"/>
          <w:i w:val="0"/>
          <w:iCs w:val="0"/>
          <w:sz w:val="24"/>
          <w:szCs w:val="24"/>
        </w:rPr>
      </w:pPr>
    </w:p>
    <w:p w14:paraId="443BBDB7" w14:textId="56BDE16D" w:rsidR="00AC6CF8" w:rsidRPr="00C565CF" w:rsidRDefault="00AC6CF8" w:rsidP="009A3049">
      <w:pPr>
        <w:pStyle w:val="PolicyCitation"/>
        <w:ind w:left="0"/>
        <w:rPr>
          <w:rFonts w:ascii="Cambria" w:hAnsi="Cambria"/>
          <w:i w:val="0"/>
          <w:iCs w:val="0"/>
          <w:sz w:val="24"/>
          <w:szCs w:val="24"/>
        </w:rPr>
      </w:pPr>
      <w:r w:rsidRPr="00C565CF">
        <w:rPr>
          <w:rFonts w:ascii="Cambria" w:hAnsi="Cambria"/>
          <w:i w:val="0"/>
          <w:iCs w:val="0"/>
          <w:sz w:val="24"/>
          <w:szCs w:val="24"/>
        </w:rPr>
        <w:t>The term “gratuity” does not include:</w:t>
      </w:r>
    </w:p>
    <w:p w14:paraId="42E9E641" w14:textId="77777777" w:rsidR="00AC6CF8" w:rsidRPr="00C565CF" w:rsidRDefault="00952655" w:rsidP="009A3049">
      <w:pPr>
        <w:pStyle w:val="PolicyCitation"/>
        <w:ind w:left="720"/>
        <w:rPr>
          <w:rFonts w:ascii="Cambria" w:hAnsi="Cambria"/>
          <w:i w:val="0"/>
          <w:iCs w:val="0"/>
          <w:sz w:val="24"/>
          <w:szCs w:val="24"/>
        </w:rPr>
      </w:pPr>
      <w:r w:rsidRPr="00C565CF">
        <w:rPr>
          <w:rFonts w:ascii="Cambria" w:hAnsi="Cambria"/>
          <w:i w:val="0"/>
          <w:iCs w:val="0"/>
          <w:sz w:val="24"/>
          <w:szCs w:val="24"/>
        </w:rPr>
        <w:t>a.</w:t>
      </w:r>
      <w:r w:rsidRPr="00C565CF">
        <w:rPr>
          <w:rFonts w:ascii="Cambria" w:hAnsi="Cambria"/>
          <w:i w:val="0"/>
          <w:iCs w:val="0"/>
          <w:sz w:val="24"/>
          <w:szCs w:val="24"/>
        </w:rPr>
        <w:tab/>
        <w:t>A</w:t>
      </w:r>
      <w:r w:rsidR="00AC6CF8" w:rsidRPr="00C565CF">
        <w:rPr>
          <w:rFonts w:ascii="Cambria" w:hAnsi="Cambria"/>
          <w:i w:val="0"/>
          <w:iCs w:val="0"/>
          <w:sz w:val="24"/>
          <w:szCs w:val="24"/>
        </w:rPr>
        <w:t>n item, including a meal in association with a training seminar, that is:</w:t>
      </w:r>
    </w:p>
    <w:p w14:paraId="22331E1D" w14:textId="69DAB900" w:rsidR="00952655" w:rsidRPr="00C565CF" w:rsidRDefault="00952655" w:rsidP="009A3049">
      <w:pPr>
        <w:pStyle w:val="PolicyCitation"/>
        <w:ind w:left="1440"/>
        <w:rPr>
          <w:rFonts w:ascii="Cambria" w:hAnsi="Cambria"/>
          <w:i w:val="0"/>
          <w:iCs w:val="0"/>
          <w:sz w:val="24"/>
          <w:szCs w:val="24"/>
        </w:rPr>
      </w:pPr>
      <w:proofErr w:type="spellStart"/>
      <w:r w:rsidRPr="00C565CF">
        <w:rPr>
          <w:rFonts w:ascii="Cambria" w:hAnsi="Cambria"/>
          <w:i w:val="0"/>
          <w:iCs w:val="0"/>
          <w:sz w:val="24"/>
          <w:szCs w:val="24"/>
        </w:rPr>
        <w:t>i</w:t>
      </w:r>
      <w:proofErr w:type="spellEnd"/>
      <w:r w:rsidRPr="00C565CF">
        <w:rPr>
          <w:rFonts w:ascii="Cambria" w:hAnsi="Cambria"/>
          <w:i w:val="0"/>
          <w:iCs w:val="0"/>
          <w:sz w:val="24"/>
          <w:szCs w:val="24"/>
        </w:rPr>
        <w:t>.</w:t>
      </w:r>
      <w:r w:rsidR="00D17111" w:rsidRPr="00C565CF">
        <w:rPr>
          <w:rFonts w:ascii="Cambria" w:hAnsi="Cambria"/>
          <w:i w:val="0"/>
          <w:iCs w:val="0"/>
          <w:sz w:val="24"/>
          <w:szCs w:val="24"/>
        </w:rPr>
        <w:t xml:space="preserve"> </w:t>
      </w:r>
      <w:r w:rsidRPr="00C565CF">
        <w:rPr>
          <w:rFonts w:ascii="Cambria" w:hAnsi="Cambria"/>
          <w:i w:val="0"/>
          <w:iCs w:val="0"/>
          <w:sz w:val="24"/>
          <w:szCs w:val="24"/>
        </w:rPr>
        <w:t>Included in a contract</w:t>
      </w:r>
      <w:r w:rsidR="00AC6CF8" w:rsidRPr="00C565CF">
        <w:rPr>
          <w:rFonts w:ascii="Cambria" w:hAnsi="Cambria"/>
          <w:i w:val="0"/>
          <w:iCs w:val="0"/>
          <w:sz w:val="24"/>
          <w:szCs w:val="24"/>
        </w:rPr>
        <w:t xml:space="preserve"> or grant;</w:t>
      </w:r>
      <w:r w:rsidRPr="00C565CF">
        <w:rPr>
          <w:rFonts w:ascii="Cambria" w:hAnsi="Cambria"/>
          <w:i w:val="0"/>
          <w:iCs w:val="0"/>
          <w:sz w:val="24"/>
          <w:szCs w:val="24"/>
        </w:rPr>
        <w:t xml:space="preserve"> or</w:t>
      </w:r>
    </w:p>
    <w:p w14:paraId="1E16F17D" w14:textId="0F5F4E7D" w:rsidR="00AC6CF8" w:rsidRPr="00C565CF" w:rsidRDefault="00952655" w:rsidP="009A3049">
      <w:pPr>
        <w:pStyle w:val="PolicyCitation"/>
        <w:ind w:left="1440"/>
        <w:rPr>
          <w:rFonts w:ascii="Cambria" w:hAnsi="Cambria"/>
          <w:i w:val="0"/>
          <w:iCs w:val="0"/>
          <w:sz w:val="24"/>
          <w:szCs w:val="24"/>
        </w:rPr>
      </w:pPr>
      <w:r w:rsidRPr="00C565CF">
        <w:rPr>
          <w:rFonts w:ascii="Cambria" w:hAnsi="Cambria"/>
          <w:i w:val="0"/>
          <w:iCs w:val="0"/>
          <w:sz w:val="24"/>
          <w:szCs w:val="24"/>
        </w:rPr>
        <w:t>ii.</w:t>
      </w:r>
      <w:r w:rsidR="00D17111" w:rsidRPr="00C565CF">
        <w:rPr>
          <w:rFonts w:ascii="Cambria" w:hAnsi="Cambria"/>
          <w:i w:val="0"/>
          <w:iCs w:val="0"/>
          <w:sz w:val="24"/>
          <w:szCs w:val="24"/>
        </w:rPr>
        <w:t xml:space="preserve"> </w:t>
      </w:r>
      <w:r w:rsidRPr="00C565CF">
        <w:rPr>
          <w:rFonts w:ascii="Cambria" w:hAnsi="Cambria"/>
          <w:i w:val="0"/>
          <w:iCs w:val="0"/>
          <w:sz w:val="24"/>
          <w:szCs w:val="24"/>
        </w:rPr>
        <w:t>Provided in the proper performance of a requirement of a contract</w:t>
      </w:r>
      <w:r w:rsidR="00D17111" w:rsidRPr="00C565CF">
        <w:rPr>
          <w:rFonts w:ascii="Cambria" w:hAnsi="Cambria"/>
          <w:i w:val="0"/>
          <w:iCs w:val="0"/>
          <w:sz w:val="24"/>
          <w:szCs w:val="24"/>
        </w:rPr>
        <w:t xml:space="preserve"> </w:t>
      </w:r>
      <w:r w:rsidRPr="00C565CF">
        <w:rPr>
          <w:rFonts w:ascii="Cambria" w:hAnsi="Cambria"/>
          <w:i w:val="0"/>
          <w:iCs w:val="0"/>
          <w:sz w:val="24"/>
          <w:szCs w:val="24"/>
        </w:rPr>
        <w:t>or grant:</w:t>
      </w:r>
    </w:p>
    <w:p w14:paraId="713B0FAA" w14:textId="77777777" w:rsidR="00AC6CF8" w:rsidRPr="00C565CF" w:rsidRDefault="00952655" w:rsidP="00D17111">
      <w:pPr>
        <w:pStyle w:val="PolicyCitation"/>
        <w:ind w:left="1440" w:hanging="720"/>
        <w:rPr>
          <w:rFonts w:ascii="Cambria" w:hAnsi="Cambria"/>
          <w:i w:val="0"/>
          <w:iCs w:val="0"/>
          <w:sz w:val="24"/>
          <w:szCs w:val="24"/>
        </w:rPr>
      </w:pPr>
      <w:r w:rsidRPr="00C565CF">
        <w:rPr>
          <w:rFonts w:ascii="Cambria" w:hAnsi="Cambria"/>
          <w:i w:val="0"/>
          <w:iCs w:val="0"/>
          <w:sz w:val="24"/>
          <w:szCs w:val="24"/>
        </w:rPr>
        <w:t>b.</w:t>
      </w:r>
      <w:r w:rsidRPr="00C565CF">
        <w:rPr>
          <w:rFonts w:ascii="Cambria" w:hAnsi="Cambria"/>
          <w:i w:val="0"/>
          <w:iCs w:val="0"/>
          <w:sz w:val="24"/>
          <w:szCs w:val="24"/>
        </w:rPr>
        <w:tab/>
        <w:t>An item requested to evaluate properly the award of a contract or grant;</w:t>
      </w:r>
    </w:p>
    <w:p w14:paraId="01D4E300" w14:textId="77777777" w:rsidR="00AC6CF8" w:rsidRPr="00C565CF" w:rsidRDefault="00952655" w:rsidP="009A3049">
      <w:pPr>
        <w:pStyle w:val="PolicyCitation"/>
        <w:ind w:left="720"/>
        <w:rPr>
          <w:rFonts w:ascii="Cambria" w:hAnsi="Cambria"/>
          <w:i w:val="0"/>
          <w:iCs w:val="0"/>
          <w:sz w:val="24"/>
          <w:szCs w:val="24"/>
        </w:rPr>
      </w:pPr>
      <w:r w:rsidRPr="00C565CF">
        <w:rPr>
          <w:rFonts w:ascii="Cambria" w:hAnsi="Cambria"/>
          <w:i w:val="0"/>
          <w:iCs w:val="0"/>
          <w:sz w:val="24"/>
          <w:szCs w:val="24"/>
        </w:rPr>
        <w:lastRenderedPageBreak/>
        <w:t>c.</w:t>
      </w:r>
      <w:r w:rsidRPr="00C565CF">
        <w:rPr>
          <w:rFonts w:ascii="Cambria" w:hAnsi="Cambria"/>
          <w:i w:val="0"/>
          <w:iCs w:val="0"/>
          <w:sz w:val="24"/>
          <w:szCs w:val="24"/>
        </w:rPr>
        <w:tab/>
        <w:t>A</w:t>
      </w:r>
      <w:r w:rsidR="00AC6CF8" w:rsidRPr="00C565CF">
        <w:rPr>
          <w:rFonts w:ascii="Cambria" w:hAnsi="Cambria"/>
          <w:i w:val="0"/>
          <w:iCs w:val="0"/>
          <w:sz w:val="24"/>
          <w:szCs w:val="24"/>
        </w:rPr>
        <w:t xml:space="preserve"> rebate, coupon, discount, airline travel award, dividend, or other </w:t>
      </w:r>
      <w:r w:rsidRPr="00C565CF">
        <w:rPr>
          <w:rFonts w:ascii="Cambria" w:hAnsi="Cambria"/>
          <w:i w:val="0"/>
          <w:iCs w:val="0"/>
          <w:sz w:val="24"/>
          <w:szCs w:val="24"/>
        </w:rPr>
        <w:tab/>
      </w:r>
      <w:r w:rsidR="00AC6CF8" w:rsidRPr="00C565CF">
        <w:rPr>
          <w:rFonts w:ascii="Cambria" w:hAnsi="Cambria"/>
          <w:i w:val="0"/>
          <w:iCs w:val="0"/>
          <w:sz w:val="24"/>
          <w:szCs w:val="24"/>
        </w:rPr>
        <w:t>offering included in the price of a procurement item;</w:t>
      </w:r>
    </w:p>
    <w:p w14:paraId="47EEF44F" w14:textId="263B5D79" w:rsidR="0090468E" w:rsidRPr="00C565CF" w:rsidRDefault="00952655" w:rsidP="00C565CF">
      <w:pPr>
        <w:pStyle w:val="PolicyCitation"/>
        <w:ind w:left="1440" w:hanging="720"/>
        <w:rPr>
          <w:rFonts w:ascii="Cambria" w:hAnsi="Cambria"/>
          <w:i w:val="0"/>
          <w:iCs w:val="0"/>
          <w:sz w:val="24"/>
          <w:szCs w:val="24"/>
        </w:rPr>
      </w:pPr>
      <w:r w:rsidRPr="00C565CF">
        <w:rPr>
          <w:rFonts w:ascii="Cambria" w:hAnsi="Cambria"/>
          <w:i w:val="0"/>
          <w:iCs w:val="0"/>
          <w:sz w:val="24"/>
          <w:szCs w:val="24"/>
        </w:rPr>
        <w:t>d.</w:t>
      </w:r>
      <w:r w:rsidRPr="00C565CF">
        <w:rPr>
          <w:rFonts w:ascii="Cambria" w:hAnsi="Cambria"/>
          <w:i w:val="0"/>
          <w:iCs w:val="0"/>
          <w:sz w:val="24"/>
          <w:szCs w:val="24"/>
        </w:rPr>
        <w:tab/>
        <w:t>A</w:t>
      </w:r>
      <w:r w:rsidR="00AC6CF8" w:rsidRPr="00C565CF">
        <w:rPr>
          <w:rFonts w:ascii="Cambria" w:hAnsi="Cambria"/>
          <w:i w:val="0"/>
          <w:iCs w:val="0"/>
          <w:sz w:val="24"/>
          <w:szCs w:val="24"/>
        </w:rPr>
        <w:t xml:space="preserve"> meal provided by an organization or association, including a professional or educational association, an association of vendors, or</w:t>
      </w:r>
      <w:r w:rsidR="00D17111" w:rsidRPr="00C565CF">
        <w:rPr>
          <w:rFonts w:ascii="Cambria" w:hAnsi="Cambria"/>
          <w:i w:val="0"/>
          <w:iCs w:val="0"/>
          <w:sz w:val="24"/>
          <w:szCs w:val="24"/>
        </w:rPr>
        <w:t xml:space="preserve"> </w:t>
      </w:r>
      <w:proofErr w:type="gramStart"/>
      <w:r w:rsidR="00AC6CF8" w:rsidRPr="00C565CF">
        <w:rPr>
          <w:rFonts w:ascii="Cambria" w:hAnsi="Cambria"/>
          <w:i w:val="0"/>
          <w:iCs w:val="0"/>
          <w:sz w:val="24"/>
          <w:szCs w:val="24"/>
        </w:rPr>
        <w:t xml:space="preserve">an </w:t>
      </w:r>
      <w:r w:rsidR="00D17111" w:rsidRPr="00C565CF">
        <w:rPr>
          <w:rFonts w:ascii="Cambria" w:hAnsi="Cambria"/>
          <w:i w:val="0"/>
          <w:iCs w:val="0"/>
          <w:sz w:val="24"/>
          <w:szCs w:val="24"/>
        </w:rPr>
        <w:t xml:space="preserve"> </w:t>
      </w:r>
      <w:r w:rsidR="00AC6CF8" w:rsidRPr="00C565CF">
        <w:rPr>
          <w:rFonts w:ascii="Cambria" w:hAnsi="Cambria"/>
          <w:i w:val="0"/>
          <w:iCs w:val="0"/>
          <w:sz w:val="24"/>
          <w:szCs w:val="24"/>
        </w:rPr>
        <w:t>association</w:t>
      </w:r>
      <w:proofErr w:type="gramEnd"/>
      <w:r w:rsidR="00AC6CF8" w:rsidRPr="00C565CF">
        <w:rPr>
          <w:rFonts w:ascii="Cambria" w:hAnsi="Cambria"/>
          <w:i w:val="0"/>
          <w:iCs w:val="0"/>
          <w:sz w:val="24"/>
          <w:szCs w:val="24"/>
        </w:rPr>
        <w:t xml:space="preserve"> composed of public agencies or public entities, that does not,</w:t>
      </w:r>
      <w:r w:rsidR="00D17111" w:rsidRPr="00C565CF">
        <w:rPr>
          <w:rFonts w:ascii="Cambria" w:hAnsi="Cambria"/>
          <w:i w:val="0"/>
          <w:iCs w:val="0"/>
          <w:sz w:val="24"/>
          <w:szCs w:val="24"/>
        </w:rPr>
        <w:t xml:space="preserve"> </w:t>
      </w:r>
      <w:r w:rsidR="00AC6CF8" w:rsidRPr="00C565CF">
        <w:rPr>
          <w:rFonts w:ascii="Cambria" w:hAnsi="Cambria"/>
          <w:i w:val="0"/>
          <w:iCs w:val="0"/>
          <w:sz w:val="24"/>
          <w:szCs w:val="24"/>
        </w:rPr>
        <w:t>as an organization or association, respond to solicitations;</w:t>
      </w:r>
    </w:p>
    <w:p w14:paraId="351F4C39" w14:textId="3FE6DAD5" w:rsidR="00AC6CF8" w:rsidRPr="00C565CF" w:rsidRDefault="00952655" w:rsidP="00D17111">
      <w:pPr>
        <w:pStyle w:val="PolicyCitation"/>
        <w:ind w:left="1440" w:hanging="720"/>
        <w:rPr>
          <w:rFonts w:ascii="Cambria" w:hAnsi="Cambria"/>
          <w:i w:val="0"/>
          <w:iCs w:val="0"/>
          <w:sz w:val="24"/>
          <w:szCs w:val="24"/>
        </w:rPr>
      </w:pPr>
      <w:r w:rsidRPr="00C565CF">
        <w:rPr>
          <w:rFonts w:ascii="Cambria" w:hAnsi="Cambria"/>
          <w:i w:val="0"/>
          <w:iCs w:val="0"/>
          <w:sz w:val="24"/>
          <w:szCs w:val="24"/>
        </w:rPr>
        <w:t>e.</w:t>
      </w:r>
      <w:r w:rsidRPr="00C565CF">
        <w:rPr>
          <w:rFonts w:ascii="Cambria" w:hAnsi="Cambria"/>
          <w:i w:val="0"/>
          <w:iCs w:val="0"/>
          <w:sz w:val="24"/>
          <w:szCs w:val="24"/>
        </w:rPr>
        <w:tab/>
        <w:t>A</w:t>
      </w:r>
      <w:r w:rsidR="00AC6CF8" w:rsidRPr="00C565CF">
        <w:rPr>
          <w:rFonts w:ascii="Cambria" w:hAnsi="Cambria"/>
          <w:i w:val="0"/>
          <w:iCs w:val="0"/>
          <w:sz w:val="24"/>
          <w:szCs w:val="24"/>
        </w:rPr>
        <w:t xml:space="preserve"> product sample submitted to a public entity to assist the public entity to evaluate a solicitation;</w:t>
      </w:r>
    </w:p>
    <w:p w14:paraId="0CBBF22A" w14:textId="77777777" w:rsidR="00AC6CF8" w:rsidRPr="00C565CF" w:rsidRDefault="00952655" w:rsidP="009A3049">
      <w:pPr>
        <w:pStyle w:val="PolicyCitation"/>
        <w:ind w:left="720"/>
        <w:rPr>
          <w:rFonts w:ascii="Cambria" w:hAnsi="Cambria"/>
          <w:i w:val="0"/>
          <w:iCs w:val="0"/>
          <w:sz w:val="24"/>
          <w:szCs w:val="24"/>
        </w:rPr>
      </w:pPr>
      <w:r w:rsidRPr="00C565CF">
        <w:rPr>
          <w:rFonts w:ascii="Cambria" w:hAnsi="Cambria"/>
          <w:i w:val="0"/>
          <w:iCs w:val="0"/>
          <w:sz w:val="24"/>
          <w:szCs w:val="24"/>
        </w:rPr>
        <w:t>f.</w:t>
      </w:r>
      <w:r w:rsidRPr="00C565CF">
        <w:rPr>
          <w:rFonts w:ascii="Cambria" w:hAnsi="Cambria"/>
          <w:i w:val="0"/>
          <w:iCs w:val="0"/>
          <w:sz w:val="24"/>
          <w:szCs w:val="24"/>
        </w:rPr>
        <w:tab/>
        <w:t>A</w:t>
      </w:r>
      <w:r w:rsidR="00AC6CF8" w:rsidRPr="00C565CF">
        <w:rPr>
          <w:rFonts w:ascii="Cambria" w:hAnsi="Cambria"/>
          <w:i w:val="0"/>
          <w:iCs w:val="0"/>
          <w:sz w:val="24"/>
          <w:szCs w:val="24"/>
        </w:rPr>
        <w:t xml:space="preserve"> political campaign contribution;</w:t>
      </w:r>
    </w:p>
    <w:p w14:paraId="2145E55D" w14:textId="77777777" w:rsidR="00AC6CF8" w:rsidRPr="00C565CF" w:rsidRDefault="00952655" w:rsidP="009A3049">
      <w:pPr>
        <w:pStyle w:val="PolicyCitation"/>
        <w:ind w:left="720"/>
        <w:rPr>
          <w:rFonts w:ascii="Cambria" w:hAnsi="Cambria"/>
          <w:i w:val="0"/>
          <w:iCs w:val="0"/>
          <w:sz w:val="24"/>
          <w:szCs w:val="24"/>
        </w:rPr>
      </w:pPr>
      <w:r w:rsidRPr="00C565CF">
        <w:rPr>
          <w:rFonts w:ascii="Cambria" w:hAnsi="Cambria"/>
          <w:i w:val="0"/>
          <w:iCs w:val="0"/>
          <w:sz w:val="24"/>
          <w:szCs w:val="24"/>
        </w:rPr>
        <w:t>g.</w:t>
      </w:r>
      <w:r w:rsidRPr="00C565CF">
        <w:rPr>
          <w:rFonts w:ascii="Cambria" w:hAnsi="Cambria"/>
          <w:i w:val="0"/>
          <w:iCs w:val="0"/>
          <w:sz w:val="24"/>
          <w:szCs w:val="24"/>
        </w:rPr>
        <w:tab/>
        <w:t>A</w:t>
      </w:r>
      <w:r w:rsidR="00AC6CF8" w:rsidRPr="00C565CF">
        <w:rPr>
          <w:rFonts w:ascii="Cambria" w:hAnsi="Cambria"/>
          <w:i w:val="0"/>
          <w:iCs w:val="0"/>
          <w:sz w:val="24"/>
          <w:szCs w:val="24"/>
        </w:rPr>
        <w:t>n item generally available to the public; or</w:t>
      </w:r>
    </w:p>
    <w:p w14:paraId="117CEBCB" w14:textId="77777777" w:rsidR="00AC6CF8" w:rsidRPr="00C565CF" w:rsidRDefault="00952655" w:rsidP="009A3049">
      <w:pPr>
        <w:pStyle w:val="PolicyCitation"/>
        <w:ind w:left="720"/>
        <w:rPr>
          <w:rFonts w:ascii="Cambria" w:hAnsi="Cambria"/>
          <w:i w:val="0"/>
          <w:iCs w:val="0"/>
          <w:sz w:val="24"/>
          <w:szCs w:val="24"/>
        </w:rPr>
      </w:pPr>
      <w:r w:rsidRPr="00C565CF">
        <w:rPr>
          <w:rFonts w:ascii="Cambria" w:hAnsi="Cambria"/>
          <w:i w:val="0"/>
          <w:iCs w:val="0"/>
          <w:sz w:val="24"/>
          <w:szCs w:val="24"/>
        </w:rPr>
        <w:t>h.</w:t>
      </w:r>
      <w:r w:rsidRPr="00C565CF">
        <w:rPr>
          <w:rFonts w:ascii="Cambria" w:hAnsi="Cambria"/>
          <w:i w:val="0"/>
          <w:iCs w:val="0"/>
          <w:sz w:val="24"/>
          <w:szCs w:val="24"/>
        </w:rPr>
        <w:tab/>
        <w:t>A</w:t>
      </w:r>
      <w:r w:rsidR="00AC6CF8" w:rsidRPr="00C565CF">
        <w:rPr>
          <w:rFonts w:ascii="Cambria" w:hAnsi="Cambria"/>
          <w:i w:val="0"/>
          <w:iCs w:val="0"/>
          <w:sz w:val="24"/>
          <w:szCs w:val="24"/>
        </w:rPr>
        <w:t xml:space="preserve">nything of value that one public agency provides to another public </w:t>
      </w:r>
      <w:r w:rsidRPr="00C565CF">
        <w:rPr>
          <w:rFonts w:ascii="Cambria" w:hAnsi="Cambria"/>
          <w:i w:val="0"/>
          <w:iCs w:val="0"/>
          <w:sz w:val="24"/>
          <w:szCs w:val="24"/>
        </w:rPr>
        <w:tab/>
      </w:r>
      <w:r w:rsidR="00AC6CF8" w:rsidRPr="00C565CF">
        <w:rPr>
          <w:rFonts w:ascii="Cambria" w:hAnsi="Cambria"/>
          <w:i w:val="0"/>
          <w:iCs w:val="0"/>
          <w:sz w:val="24"/>
          <w:szCs w:val="24"/>
        </w:rPr>
        <w:t>agency.</w:t>
      </w:r>
    </w:p>
    <w:p w14:paraId="006E7768" w14:textId="1665F546" w:rsidR="00AC6CF8" w:rsidRPr="00C565CF" w:rsidRDefault="0090468E" w:rsidP="00D17111">
      <w:pPr>
        <w:pStyle w:val="PolicyCitation"/>
        <w:ind w:left="720" w:hanging="720"/>
        <w:rPr>
          <w:rFonts w:ascii="Cambria" w:hAnsi="Cambria"/>
          <w:i w:val="0"/>
          <w:iCs w:val="0"/>
          <w:sz w:val="24"/>
          <w:szCs w:val="24"/>
        </w:rPr>
      </w:pPr>
      <w:r w:rsidRPr="00C565CF">
        <w:rPr>
          <w:rFonts w:ascii="Cambria" w:hAnsi="Cambria"/>
          <w:i w:val="0"/>
          <w:iCs w:val="0"/>
          <w:sz w:val="24"/>
          <w:szCs w:val="24"/>
        </w:rPr>
        <w:t>4.</w:t>
      </w:r>
      <w:r w:rsidRPr="00C565CF">
        <w:rPr>
          <w:rFonts w:ascii="Cambria" w:hAnsi="Cambria"/>
          <w:i w:val="0"/>
          <w:iCs w:val="0"/>
          <w:sz w:val="24"/>
          <w:szCs w:val="24"/>
        </w:rPr>
        <w:tab/>
      </w:r>
      <w:r w:rsidR="00AC6CF8" w:rsidRPr="00C565CF">
        <w:rPr>
          <w:rFonts w:ascii="Cambria" w:hAnsi="Cambria"/>
          <w:i w:val="0"/>
          <w:iCs w:val="0"/>
          <w:sz w:val="24"/>
          <w:szCs w:val="24"/>
        </w:rPr>
        <w:t>“Family member” means a</w:t>
      </w:r>
      <w:r w:rsidRPr="00C565CF">
        <w:rPr>
          <w:rFonts w:ascii="Cambria" w:hAnsi="Cambria"/>
          <w:i w:val="0"/>
          <w:iCs w:val="0"/>
          <w:sz w:val="24"/>
          <w:szCs w:val="24"/>
        </w:rPr>
        <w:t xml:space="preserve"> </w:t>
      </w:r>
      <w:r w:rsidR="00AC6CF8" w:rsidRPr="00C565CF">
        <w:rPr>
          <w:rFonts w:ascii="Cambria" w:hAnsi="Cambria"/>
          <w:i w:val="0"/>
          <w:iCs w:val="0"/>
          <w:sz w:val="24"/>
          <w:szCs w:val="24"/>
        </w:rPr>
        <w:t xml:space="preserve">father, mother, husband, wife, son, daughter, sister, </w:t>
      </w:r>
      <w:r w:rsidRPr="00C565CF">
        <w:rPr>
          <w:rFonts w:ascii="Cambria" w:hAnsi="Cambria"/>
          <w:i w:val="0"/>
          <w:iCs w:val="0"/>
          <w:sz w:val="24"/>
          <w:szCs w:val="24"/>
        </w:rPr>
        <w:tab/>
      </w:r>
      <w:r w:rsidR="00AC6CF8" w:rsidRPr="00C565CF">
        <w:rPr>
          <w:rFonts w:ascii="Cambria" w:hAnsi="Cambria"/>
          <w:i w:val="0"/>
          <w:iCs w:val="0"/>
          <w:sz w:val="24"/>
          <w:szCs w:val="24"/>
        </w:rPr>
        <w:t>brother, uncle, aunt, nephew, niece, first cousin, mother-in-law, father-in-law, brother-in-law, sister-in-law, son-in-law, or daughter-in-law.</w:t>
      </w:r>
    </w:p>
    <w:p w14:paraId="28E78E26" w14:textId="60FC285B" w:rsidR="00AC6CF8" w:rsidRPr="00C565CF" w:rsidRDefault="0090468E" w:rsidP="00D17111">
      <w:pPr>
        <w:pStyle w:val="PolicyCitation"/>
        <w:ind w:left="720" w:hanging="720"/>
        <w:rPr>
          <w:rFonts w:ascii="Cambria" w:hAnsi="Cambria"/>
          <w:i w:val="0"/>
          <w:iCs w:val="0"/>
          <w:sz w:val="24"/>
          <w:szCs w:val="24"/>
        </w:rPr>
      </w:pPr>
      <w:r w:rsidRPr="00C565CF">
        <w:rPr>
          <w:rFonts w:ascii="Cambria" w:hAnsi="Cambria"/>
          <w:i w:val="0"/>
          <w:iCs w:val="0"/>
          <w:sz w:val="24"/>
          <w:szCs w:val="24"/>
        </w:rPr>
        <w:t>5.</w:t>
      </w:r>
      <w:r w:rsidRPr="00C565CF">
        <w:rPr>
          <w:rFonts w:ascii="Cambria" w:hAnsi="Cambria"/>
          <w:i w:val="0"/>
          <w:iCs w:val="0"/>
          <w:sz w:val="24"/>
          <w:szCs w:val="24"/>
        </w:rPr>
        <w:tab/>
      </w:r>
      <w:r w:rsidR="00AC6CF8" w:rsidRPr="00C565CF">
        <w:rPr>
          <w:rFonts w:ascii="Cambria" w:hAnsi="Cambria"/>
          <w:i w:val="0"/>
          <w:iCs w:val="0"/>
          <w:sz w:val="24"/>
          <w:szCs w:val="24"/>
        </w:rPr>
        <w:t xml:space="preserve">“Hospitality gift” means a token gift of minimal value, including, a pen, pencil, stationery, toy, pin, trinket, snack, beverage, or appetizer, given for promotional </w:t>
      </w:r>
      <w:r w:rsidRPr="00C565CF">
        <w:rPr>
          <w:rFonts w:ascii="Cambria" w:hAnsi="Cambria"/>
          <w:i w:val="0"/>
          <w:iCs w:val="0"/>
          <w:sz w:val="24"/>
          <w:szCs w:val="24"/>
        </w:rPr>
        <w:tab/>
      </w:r>
      <w:r w:rsidR="00AC6CF8" w:rsidRPr="00C565CF">
        <w:rPr>
          <w:rFonts w:ascii="Cambria" w:hAnsi="Cambria"/>
          <w:i w:val="0"/>
          <w:iCs w:val="0"/>
          <w:sz w:val="24"/>
          <w:szCs w:val="24"/>
        </w:rPr>
        <w:t>or hospitality purposes.  It does not include money, a meal, admission to an event for which a charge is normally made, entertainment for which a charge is normally made, travel, or lodging.</w:t>
      </w:r>
    </w:p>
    <w:p w14:paraId="56451894" w14:textId="44A50892" w:rsidR="00AC6CF8" w:rsidRPr="00C565CF" w:rsidRDefault="0090468E" w:rsidP="00D17111">
      <w:pPr>
        <w:pStyle w:val="PolicyCitation"/>
        <w:ind w:left="720" w:hanging="720"/>
        <w:rPr>
          <w:rFonts w:ascii="Cambria" w:hAnsi="Cambria"/>
          <w:i w:val="0"/>
          <w:iCs w:val="0"/>
          <w:sz w:val="24"/>
          <w:szCs w:val="24"/>
        </w:rPr>
      </w:pPr>
      <w:r w:rsidRPr="00C565CF">
        <w:rPr>
          <w:rFonts w:ascii="Cambria" w:hAnsi="Cambria"/>
          <w:i w:val="0"/>
          <w:iCs w:val="0"/>
          <w:sz w:val="24"/>
          <w:szCs w:val="24"/>
        </w:rPr>
        <w:t>6.</w:t>
      </w:r>
      <w:r w:rsidRPr="00C565CF">
        <w:rPr>
          <w:rFonts w:ascii="Cambria" w:hAnsi="Cambria"/>
          <w:i w:val="0"/>
          <w:iCs w:val="0"/>
          <w:sz w:val="24"/>
          <w:szCs w:val="24"/>
        </w:rPr>
        <w:tab/>
      </w:r>
      <w:r w:rsidR="00AC6CF8" w:rsidRPr="00C565CF">
        <w:rPr>
          <w:rFonts w:ascii="Cambria" w:hAnsi="Cambria"/>
          <w:i w:val="0"/>
          <w:iCs w:val="0"/>
          <w:sz w:val="24"/>
          <w:szCs w:val="24"/>
        </w:rPr>
        <w:t xml:space="preserve">“Kickback” means a negotiated bribe provided in connection with </w:t>
      </w:r>
      <w:r w:rsidR="001032E4" w:rsidRPr="00C565CF">
        <w:rPr>
          <w:rFonts w:ascii="Cambria" w:hAnsi="Cambria"/>
          <w:i w:val="0"/>
          <w:iCs w:val="0"/>
          <w:sz w:val="24"/>
          <w:szCs w:val="24"/>
        </w:rPr>
        <w:t>procurement</w:t>
      </w:r>
      <w:r w:rsidR="00AC6CF8" w:rsidRPr="00C565CF">
        <w:rPr>
          <w:rFonts w:ascii="Cambria" w:hAnsi="Cambria"/>
          <w:i w:val="0"/>
          <w:iCs w:val="0"/>
          <w:sz w:val="24"/>
          <w:szCs w:val="24"/>
        </w:rPr>
        <w:t xml:space="preserve"> </w:t>
      </w:r>
      <w:r w:rsidRPr="00C565CF">
        <w:rPr>
          <w:rFonts w:ascii="Cambria" w:hAnsi="Cambria"/>
          <w:i w:val="0"/>
          <w:iCs w:val="0"/>
          <w:sz w:val="24"/>
          <w:szCs w:val="24"/>
        </w:rPr>
        <w:tab/>
      </w:r>
      <w:r w:rsidR="00AC6CF8" w:rsidRPr="00C565CF">
        <w:rPr>
          <w:rFonts w:ascii="Cambria" w:hAnsi="Cambria"/>
          <w:i w:val="0"/>
          <w:iCs w:val="0"/>
          <w:sz w:val="24"/>
          <w:szCs w:val="24"/>
        </w:rPr>
        <w:t xml:space="preserve">or the administration of a contract or grant.  It does not include </w:t>
      </w:r>
      <w:r w:rsidR="001032E4" w:rsidRPr="00C565CF">
        <w:rPr>
          <w:rFonts w:ascii="Cambria" w:hAnsi="Cambria"/>
          <w:i w:val="0"/>
          <w:iCs w:val="0"/>
          <w:sz w:val="24"/>
          <w:szCs w:val="24"/>
        </w:rPr>
        <w:t>anything, which</w:t>
      </w:r>
      <w:r w:rsidR="00AC6CF8" w:rsidRPr="00C565CF">
        <w:rPr>
          <w:rFonts w:ascii="Cambria" w:hAnsi="Cambria"/>
          <w:i w:val="0"/>
          <w:iCs w:val="0"/>
          <w:sz w:val="24"/>
          <w:szCs w:val="24"/>
        </w:rPr>
        <w:t xml:space="preserve"> is listed in the exclusions from the definition of “gratuity,” above.</w:t>
      </w:r>
    </w:p>
    <w:p w14:paraId="33CCC3C4" w14:textId="74B8E147" w:rsidR="00AC6CF8" w:rsidRPr="00C565CF" w:rsidRDefault="0090468E" w:rsidP="00D17111">
      <w:pPr>
        <w:pStyle w:val="PolicyCitation"/>
        <w:ind w:left="710" w:hanging="620"/>
        <w:rPr>
          <w:rFonts w:ascii="Cambria" w:hAnsi="Cambria"/>
          <w:i w:val="0"/>
          <w:iCs w:val="0"/>
          <w:sz w:val="24"/>
          <w:szCs w:val="24"/>
        </w:rPr>
      </w:pPr>
      <w:r w:rsidRPr="00C565CF">
        <w:rPr>
          <w:rFonts w:ascii="Cambria" w:hAnsi="Cambria"/>
          <w:i w:val="0"/>
          <w:iCs w:val="0"/>
          <w:sz w:val="24"/>
          <w:szCs w:val="24"/>
        </w:rPr>
        <w:t>7.</w:t>
      </w:r>
      <w:r w:rsidRPr="00C565CF">
        <w:rPr>
          <w:rFonts w:ascii="Cambria" w:hAnsi="Cambria"/>
          <w:i w:val="0"/>
          <w:iCs w:val="0"/>
          <w:sz w:val="24"/>
          <w:szCs w:val="24"/>
        </w:rPr>
        <w:tab/>
      </w:r>
      <w:r w:rsidR="00AC6CF8" w:rsidRPr="00C565CF">
        <w:rPr>
          <w:rFonts w:ascii="Cambria" w:hAnsi="Cambria"/>
          <w:i w:val="0"/>
          <w:iCs w:val="0"/>
          <w:sz w:val="24"/>
          <w:szCs w:val="24"/>
        </w:rPr>
        <w:t xml:space="preserve">“Procurement” has the meaning set out in the scope section of Policy CB except </w:t>
      </w:r>
      <w:r w:rsidRPr="00C565CF">
        <w:rPr>
          <w:rFonts w:ascii="Cambria" w:hAnsi="Cambria"/>
          <w:i w:val="0"/>
          <w:iCs w:val="0"/>
          <w:sz w:val="24"/>
          <w:szCs w:val="24"/>
        </w:rPr>
        <w:tab/>
      </w:r>
      <w:r w:rsidR="00AC6CF8" w:rsidRPr="00C565CF">
        <w:rPr>
          <w:rFonts w:ascii="Cambria" w:hAnsi="Cambria"/>
          <w:i w:val="0"/>
          <w:iCs w:val="0"/>
          <w:sz w:val="24"/>
          <w:szCs w:val="24"/>
        </w:rPr>
        <w:t>that for purposes of this policy it also includes the awarding of a grant.</w:t>
      </w:r>
    </w:p>
    <w:p w14:paraId="517EF7D7" w14:textId="77777777" w:rsidR="00AC6CF8" w:rsidRPr="00C565CF" w:rsidRDefault="0090468E" w:rsidP="009A3049">
      <w:pPr>
        <w:pStyle w:val="PolicyCitation"/>
        <w:ind w:left="90"/>
        <w:rPr>
          <w:rFonts w:ascii="Cambria" w:hAnsi="Cambria"/>
          <w:i w:val="0"/>
          <w:iCs w:val="0"/>
          <w:sz w:val="24"/>
          <w:szCs w:val="24"/>
        </w:rPr>
      </w:pPr>
      <w:r w:rsidRPr="00C565CF">
        <w:rPr>
          <w:rFonts w:ascii="Cambria" w:hAnsi="Cambria"/>
          <w:i w:val="0"/>
          <w:iCs w:val="0"/>
          <w:sz w:val="24"/>
          <w:szCs w:val="24"/>
        </w:rPr>
        <w:t>8.</w:t>
      </w:r>
      <w:r w:rsidRPr="00C565CF">
        <w:rPr>
          <w:rFonts w:ascii="Cambria" w:hAnsi="Cambria"/>
          <w:i w:val="0"/>
          <w:iCs w:val="0"/>
          <w:sz w:val="24"/>
          <w:szCs w:val="24"/>
        </w:rPr>
        <w:tab/>
      </w:r>
      <w:r w:rsidR="00AC6CF8" w:rsidRPr="00C565CF">
        <w:rPr>
          <w:rFonts w:ascii="Cambria" w:hAnsi="Cambria"/>
          <w:i w:val="0"/>
          <w:iCs w:val="0"/>
          <w:sz w:val="24"/>
          <w:szCs w:val="24"/>
        </w:rPr>
        <w:t xml:space="preserve">“Procurement professional” means an employee of the District (not an </w:t>
      </w:r>
      <w:r w:rsidRPr="00C565CF">
        <w:rPr>
          <w:rFonts w:ascii="Cambria" w:hAnsi="Cambria"/>
          <w:i w:val="0"/>
          <w:iCs w:val="0"/>
          <w:sz w:val="24"/>
          <w:szCs w:val="24"/>
        </w:rPr>
        <w:tab/>
      </w:r>
      <w:r w:rsidR="00AC6CF8" w:rsidRPr="00C565CF">
        <w:rPr>
          <w:rFonts w:ascii="Cambria" w:hAnsi="Cambria"/>
          <w:i w:val="0"/>
          <w:iCs w:val="0"/>
          <w:sz w:val="24"/>
          <w:szCs w:val="24"/>
        </w:rPr>
        <w:t>independent contractor) who by title or primary responsibility:</w:t>
      </w:r>
    </w:p>
    <w:p w14:paraId="0EF6D172" w14:textId="77777777" w:rsidR="0090468E" w:rsidRPr="00C565CF" w:rsidRDefault="0090468E" w:rsidP="009A3049">
      <w:pPr>
        <w:pStyle w:val="PolicyCitation"/>
        <w:ind w:left="720"/>
        <w:rPr>
          <w:rFonts w:ascii="Cambria" w:hAnsi="Cambria"/>
          <w:i w:val="0"/>
          <w:iCs w:val="0"/>
          <w:sz w:val="24"/>
          <w:szCs w:val="24"/>
        </w:rPr>
      </w:pPr>
      <w:r w:rsidRPr="00C565CF">
        <w:rPr>
          <w:rFonts w:ascii="Cambria" w:hAnsi="Cambria"/>
          <w:i w:val="0"/>
          <w:iCs w:val="0"/>
          <w:sz w:val="24"/>
          <w:szCs w:val="24"/>
        </w:rPr>
        <w:t>a.</w:t>
      </w:r>
      <w:r w:rsidRPr="00C565CF">
        <w:rPr>
          <w:rFonts w:ascii="Cambria" w:hAnsi="Cambria"/>
          <w:i w:val="0"/>
          <w:iCs w:val="0"/>
          <w:sz w:val="24"/>
          <w:szCs w:val="24"/>
        </w:rPr>
        <w:tab/>
        <w:t>Has procurement decision-making authority: and</w:t>
      </w:r>
    </w:p>
    <w:p w14:paraId="2DCDA9D4" w14:textId="77777777" w:rsidR="00AC6CF8" w:rsidRPr="00C565CF" w:rsidRDefault="0090468E" w:rsidP="009A3049">
      <w:pPr>
        <w:pStyle w:val="PolicyCitation"/>
        <w:ind w:left="720"/>
        <w:rPr>
          <w:rFonts w:ascii="Cambria" w:hAnsi="Cambria"/>
          <w:i w:val="0"/>
          <w:iCs w:val="0"/>
          <w:sz w:val="24"/>
          <w:szCs w:val="24"/>
        </w:rPr>
      </w:pPr>
      <w:r w:rsidRPr="00C565CF">
        <w:rPr>
          <w:rFonts w:ascii="Cambria" w:hAnsi="Cambria"/>
          <w:i w:val="0"/>
          <w:iCs w:val="0"/>
          <w:sz w:val="24"/>
          <w:szCs w:val="24"/>
        </w:rPr>
        <w:t>b.</w:t>
      </w:r>
      <w:r w:rsidRPr="00C565CF">
        <w:rPr>
          <w:rFonts w:ascii="Cambria" w:hAnsi="Cambria"/>
          <w:i w:val="0"/>
          <w:iCs w:val="0"/>
          <w:sz w:val="24"/>
          <w:szCs w:val="24"/>
        </w:rPr>
        <w:tab/>
        <w:t>Is a</w:t>
      </w:r>
      <w:r w:rsidR="00AC6CF8" w:rsidRPr="00C565CF">
        <w:rPr>
          <w:rFonts w:ascii="Cambria" w:hAnsi="Cambria"/>
          <w:i w:val="0"/>
          <w:iCs w:val="0"/>
          <w:sz w:val="24"/>
          <w:szCs w:val="24"/>
        </w:rPr>
        <w:t>ssigned to be engaged in, or is engaged in either:</w:t>
      </w:r>
    </w:p>
    <w:p w14:paraId="45F8F252" w14:textId="77777777" w:rsidR="00AC6CF8" w:rsidRPr="00C565CF" w:rsidRDefault="0090468E" w:rsidP="009A3049">
      <w:pPr>
        <w:pStyle w:val="PolicyCitation"/>
        <w:ind w:left="1440"/>
        <w:rPr>
          <w:rFonts w:ascii="Cambria" w:hAnsi="Cambria"/>
          <w:i w:val="0"/>
          <w:iCs w:val="0"/>
          <w:sz w:val="24"/>
          <w:szCs w:val="24"/>
        </w:rPr>
      </w:pPr>
      <w:r w:rsidRPr="00C565CF">
        <w:rPr>
          <w:rFonts w:ascii="Cambria" w:hAnsi="Cambria"/>
          <w:i w:val="0"/>
          <w:iCs w:val="0"/>
          <w:sz w:val="24"/>
          <w:szCs w:val="24"/>
        </w:rPr>
        <w:t>i.</w:t>
      </w:r>
      <w:r w:rsidRPr="00C565CF">
        <w:rPr>
          <w:rFonts w:ascii="Cambria" w:hAnsi="Cambria"/>
          <w:i w:val="0"/>
          <w:iCs w:val="0"/>
          <w:sz w:val="24"/>
          <w:szCs w:val="24"/>
        </w:rPr>
        <w:tab/>
        <w:t>T</w:t>
      </w:r>
      <w:r w:rsidR="00AC6CF8" w:rsidRPr="00C565CF">
        <w:rPr>
          <w:rFonts w:ascii="Cambria" w:hAnsi="Cambria"/>
          <w:i w:val="0"/>
          <w:iCs w:val="0"/>
          <w:sz w:val="24"/>
          <w:szCs w:val="24"/>
        </w:rPr>
        <w:t>he procurement process or</w:t>
      </w:r>
    </w:p>
    <w:p w14:paraId="7A75187D" w14:textId="5117781A" w:rsidR="0090468E" w:rsidRPr="00C565CF" w:rsidRDefault="0090468E" w:rsidP="00D17111">
      <w:pPr>
        <w:pStyle w:val="PolicyCitation"/>
        <w:ind w:left="2160" w:hanging="720"/>
        <w:rPr>
          <w:rFonts w:ascii="Cambria" w:hAnsi="Cambria"/>
          <w:i w:val="0"/>
          <w:iCs w:val="0"/>
          <w:sz w:val="24"/>
          <w:szCs w:val="24"/>
        </w:rPr>
      </w:pPr>
      <w:r w:rsidRPr="00C565CF">
        <w:rPr>
          <w:rFonts w:ascii="Cambria" w:hAnsi="Cambria"/>
          <w:i w:val="0"/>
          <w:iCs w:val="0"/>
          <w:sz w:val="24"/>
          <w:szCs w:val="24"/>
        </w:rPr>
        <w:t>ii.</w:t>
      </w:r>
      <w:r w:rsidRPr="00C565CF">
        <w:rPr>
          <w:rFonts w:ascii="Cambria" w:hAnsi="Cambria"/>
          <w:i w:val="0"/>
          <w:iCs w:val="0"/>
          <w:sz w:val="24"/>
          <w:szCs w:val="24"/>
        </w:rPr>
        <w:tab/>
        <w:t>T</w:t>
      </w:r>
      <w:r w:rsidR="00AC6CF8" w:rsidRPr="00C565CF">
        <w:rPr>
          <w:rFonts w:ascii="Cambria" w:hAnsi="Cambria"/>
          <w:i w:val="0"/>
          <w:iCs w:val="0"/>
          <w:sz w:val="24"/>
          <w:szCs w:val="24"/>
        </w:rPr>
        <w:t xml:space="preserve">he process of administering a contract or grant, including enforcing contract or grant compliance, approving contract or grant </w:t>
      </w:r>
      <w:r w:rsidRPr="00C565CF">
        <w:rPr>
          <w:rFonts w:ascii="Cambria" w:hAnsi="Cambria"/>
          <w:i w:val="0"/>
          <w:iCs w:val="0"/>
          <w:sz w:val="24"/>
          <w:szCs w:val="24"/>
        </w:rPr>
        <w:tab/>
      </w:r>
      <w:r w:rsidR="00AC6CF8" w:rsidRPr="00C565CF">
        <w:rPr>
          <w:rFonts w:ascii="Cambria" w:hAnsi="Cambria"/>
          <w:i w:val="0"/>
          <w:iCs w:val="0"/>
          <w:sz w:val="24"/>
          <w:szCs w:val="24"/>
        </w:rPr>
        <w:t>payments, or approving contract or grant change orders or amendments.</w:t>
      </w:r>
    </w:p>
    <w:p w14:paraId="79397868" w14:textId="77777777" w:rsidR="00AC6CF8" w:rsidRPr="00C565CF" w:rsidRDefault="00492C59" w:rsidP="009A3049">
      <w:pPr>
        <w:pStyle w:val="PolicyCitation"/>
        <w:ind w:left="90"/>
        <w:rPr>
          <w:rFonts w:ascii="Cambria" w:hAnsi="Cambria"/>
          <w:i w:val="0"/>
          <w:iCs w:val="0"/>
          <w:sz w:val="24"/>
          <w:szCs w:val="24"/>
        </w:rPr>
      </w:pPr>
      <w:r w:rsidRPr="00C565CF">
        <w:rPr>
          <w:rFonts w:ascii="Cambria" w:hAnsi="Cambria"/>
          <w:i w:val="0"/>
          <w:iCs w:val="0"/>
          <w:sz w:val="24"/>
          <w:szCs w:val="24"/>
        </w:rPr>
        <w:t>9.</w:t>
      </w:r>
      <w:r w:rsidRPr="00C565CF">
        <w:rPr>
          <w:rFonts w:ascii="Cambria" w:hAnsi="Cambria"/>
          <w:i w:val="0"/>
          <w:iCs w:val="0"/>
          <w:sz w:val="24"/>
          <w:szCs w:val="24"/>
        </w:rPr>
        <w:tab/>
      </w:r>
      <w:r w:rsidR="00AC6CF8" w:rsidRPr="00C565CF">
        <w:rPr>
          <w:rFonts w:ascii="Cambria" w:hAnsi="Cambria"/>
          <w:i w:val="0"/>
          <w:iCs w:val="0"/>
          <w:sz w:val="24"/>
          <w:szCs w:val="24"/>
        </w:rPr>
        <w:t xml:space="preserve">The term “procurement professional,” as it applies to the District, does not </w:t>
      </w:r>
      <w:r w:rsidRPr="00C565CF">
        <w:rPr>
          <w:rFonts w:ascii="Cambria" w:hAnsi="Cambria"/>
          <w:i w:val="0"/>
          <w:iCs w:val="0"/>
          <w:sz w:val="24"/>
          <w:szCs w:val="24"/>
        </w:rPr>
        <w:tab/>
      </w:r>
      <w:r w:rsidR="00AC6CF8" w:rsidRPr="00C565CF">
        <w:rPr>
          <w:rFonts w:ascii="Cambria" w:hAnsi="Cambria"/>
          <w:i w:val="0"/>
          <w:iCs w:val="0"/>
          <w:sz w:val="24"/>
          <w:szCs w:val="24"/>
        </w:rPr>
        <w:t>include:</w:t>
      </w:r>
    </w:p>
    <w:p w14:paraId="2CCD1782" w14:textId="77777777" w:rsidR="00AC6CF8" w:rsidRPr="00C565CF" w:rsidRDefault="0090468E" w:rsidP="009A3049">
      <w:pPr>
        <w:pStyle w:val="PolicyCitation"/>
        <w:ind w:left="720"/>
        <w:rPr>
          <w:rFonts w:ascii="Cambria" w:hAnsi="Cambria"/>
          <w:i w:val="0"/>
          <w:iCs w:val="0"/>
          <w:sz w:val="24"/>
          <w:szCs w:val="24"/>
        </w:rPr>
      </w:pPr>
      <w:r w:rsidRPr="00C565CF">
        <w:rPr>
          <w:rFonts w:ascii="Cambria" w:hAnsi="Cambria"/>
          <w:i w:val="0"/>
          <w:iCs w:val="0"/>
          <w:sz w:val="24"/>
          <w:szCs w:val="24"/>
        </w:rPr>
        <w:t>a.</w:t>
      </w:r>
      <w:r w:rsidRPr="00C565CF">
        <w:rPr>
          <w:rFonts w:ascii="Cambria" w:hAnsi="Cambria"/>
          <w:i w:val="0"/>
          <w:iCs w:val="0"/>
          <w:sz w:val="24"/>
          <w:szCs w:val="24"/>
        </w:rPr>
        <w:tab/>
        <w:t>M</w:t>
      </w:r>
      <w:r w:rsidR="00AC6CF8" w:rsidRPr="00C565CF">
        <w:rPr>
          <w:rFonts w:ascii="Cambria" w:hAnsi="Cambria"/>
          <w:i w:val="0"/>
          <w:iCs w:val="0"/>
          <w:sz w:val="24"/>
          <w:szCs w:val="24"/>
        </w:rPr>
        <w:t>embers of the Board of Education</w:t>
      </w:r>
    </w:p>
    <w:p w14:paraId="530B9517" w14:textId="748F118D" w:rsidR="00AC6CF8" w:rsidRPr="00C565CF" w:rsidRDefault="0090468E" w:rsidP="00D17111">
      <w:pPr>
        <w:pStyle w:val="PolicyCitation"/>
        <w:ind w:left="1440" w:hanging="720"/>
        <w:rPr>
          <w:rFonts w:ascii="Cambria" w:hAnsi="Cambria"/>
          <w:i w:val="0"/>
          <w:iCs w:val="0"/>
          <w:sz w:val="24"/>
          <w:szCs w:val="24"/>
        </w:rPr>
      </w:pPr>
      <w:r w:rsidRPr="00C565CF">
        <w:rPr>
          <w:rFonts w:ascii="Cambria" w:hAnsi="Cambria"/>
          <w:i w:val="0"/>
          <w:iCs w:val="0"/>
          <w:sz w:val="24"/>
          <w:szCs w:val="24"/>
        </w:rPr>
        <w:t>b.</w:t>
      </w:r>
      <w:r w:rsidRPr="00C565CF">
        <w:rPr>
          <w:rFonts w:ascii="Cambria" w:hAnsi="Cambria"/>
          <w:i w:val="0"/>
          <w:iCs w:val="0"/>
          <w:sz w:val="24"/>
          <w:szCs w:val="24"/>
        </w:rPr>
        <w:tab/>
        <w:t>T</w:t>
      </w:r>
      <w:r w:rsidR="00AC6CF8" w:rsidRPr="00C565CF">
        <w:rPr>
          <w:rFonts w:ascii="Cambria" w:hAnsi="Cambria"/>
          <w:i w:val="0"/>
          <w:iCs w:val="0"/>
          <w:sz w:val="24"/>
          <w:szCs w:val="24"/>
        </w:rPr>
        <w:t>he superintendent, business administrator, a principal, a vice principal, or the chief assistant or deputy of the superintendent, business administrator, or of a principal or vice principal; or</w:t>
      </w:r>
    </w:p>
    <w:p w14:paraId="7E637C67" w14:textId="2FA1345A" w:rsidR="00AC6CF8" w:rsidRPr="00C565CF" w:rsidRDefault="0090468E" w:rsidP="00D17111">
      <w:pPr>
        <w:pStyle w:val="PolicyCitation"/>
        <w:ind w:left="1440" w:hanging="720"/>
        <w:rPr>
          <w:rFonts w:ascii="Cambria" w:hAnsi="Cambria"/>
          <w:i w:val="0"/>
          <w:iCs w:val="0"/>
          <w:sz w:val="24"/>
          <w:szCs w:val="24"/>
        </w:rPr>
      </w:pPr>
      <w:r w:rsidRPr="00C565CF">
        <w:rPr>
          <w:rFonts w:ascii="Cambria" w:hAnsi="Cambria"/>
          <w:i w:val="0"/>
          <w:iCs w:val="0"/>
          <w:sz w:val="24"/>
          <w:szCs w:val="24"/>
        </w:rPr>
        <w:t>c.</w:t>
      </w:r>
      <w:r w:rsidRPr="00C565CF">
        <w:rPr>
          <w:rFonts w:ascii="Cambria" w:hAnsi="Cambria"/>
          <w:i w:val="0"/>
          <w:iCs w:val="0"/>
          <w:sz w:val="24"/>
          <w:szCs w:val="24"/>
        </w:rPr>
        <w:tab/>
        <w:t>A</w:t>
      </w:r>
      <w:r w:rsidR="00AC6CF8" w:rsidRPr="00C565CF">
        <w:rPr>
          <w:rFonts w:ascii="Cambria" w:hAnsi="Cambria"/>
          <w:i w:val="0"/>
          <w:iCs w:val="0"/>
          <w:sz w:val="24"/>
          <w:szCs w:val="24"/>
        </w:rPr>
        <w:t xml:space="preserve">ny other individual who, by title or primary responsibility, does not have </w:t>
      </w:r>
      <w:r w:rsidRPr="00C565CF">
        <w:rPr>
          <w:rFonts w:ascii="Cambria" w:hAnsi="Cambria"/>
          <w:i w:val="0"/>
          <w:iCs w:val="0"/>
          <w:sz w:val="24"/>
          <w:szCs w:val="24"/>
        </w:rPr>
        <w:t>procurement decision-</w:t>
      </w:r>
      <w:r w:rsidR="00AC6CF8" w:rsidRPr="00C565CF">
        <w:rPr>
          <w:rFonts w:ascii="Cambria" w:hAnsi="Cambria"/>
          <w:i w:val="0"/>
          <w:iCs w:val="0"/>
          <w:sz w:val="24"/>
          <w:szCs w:val="24"/>
        </w:rPr>
        <w:t>making authority.</w:t>
      </w:r>
    </w:p>
    <w:p w14:paraId="49A86E95" w14:textId="77777777" w:rsidR="0090468E" w:rsidRPr="00C565CF" w:rsidRDefault="00492C59" w:rsidP="009A3049">
      <w:pPr>
        <w:pStyle w:val="PolicyCitation"/>
        <w:ind w:left="0"/>
        <w:rPr>
          <w:rFonts w:ascii="Cambria" w:hAnsi="Cambria"/>
          <w:i w:val="0"/>
          <w:iCs w:val="0"/>
          <w:sz w:val="24"/>
          <w:szCs w:val="24"/>
        </w:rPr>
      </w:pPr>
      <w:r w:rsidRPr="00C565CF">
        <w:rPr>
          <w:rFonts w:ascii="Cambria" w:hAnsi="Cambria"/>
          <w:i w:val="0"/>
          <w:iCs w:val="0"/>
          <w:sz w:val="24"/>
          <w:szCs w:val="24"/>
        </w:rPr>
        <w:t>10</w:t>
      </w:r>
      <w:r w:rsidR="0090468E" w:rsidRPr="00C565CF">
        <w:rPr>
          <w:rFonts w:ascii="Cambria" w:hAnsi="Cambria"/>
          <w:i w:val="0"/>
          <w:iCs w:val="0"/>
          <w:sz w:val="24"/>
          <w:szCs w:val="24"/>
        </w:rPr>
        <w:t>.</w:t>
      </w:r>
      <w:r w:rsidR="0090468E" w:rsidRPr="00C565CF">
        <w:rPr>
          <w:rFonts w:ascii="Cambria" w:hAnsi="Cambria"/>
          <w:i w:val="0"/>
          <w:iCs w:val="0"/>
          <w:sz w:val="24"/>
          <w:szCs w:val="24"/>
        </w:rPr>
        <w:tab/>
      </w:r>
      <w:r w:rsidR="00AC6CF8" w:rsidRPr="00C565CF">
        <w:rPr>
          <w:rFonts w:ascii="Cambria" w:hAnsi="Cambria"/>
          <w:i w:val="0"/>
          <w:iCs w:val="0"/>
          <w:sz w:val="24"/>
          <w:szCs w:val="24"/>
        </w:rPr>
        <w:t xml:space="preserve">“Public agency” means the following entities and all officials, employees, and </w:t>
      </w:r>
      <w:r w:rsidR="0090468E" w:rsidRPr="00C565CF">
        <w:rPr>
          <w:rFonts w:ascii="Cambria" w:hAnsi="Cambria"/>
          <w:i w:val="0"/>
          <w:iCs w:val="0"/>
          <w:sz w:val="24"/>
          <w:szCs w:val="24"/>
        </w:rPr>
        <w:tab/>
      </w:r>
      <w:r w:rsidR="00AC6CF8" w:rsidRPr="00C565CF">
        <w:rPr>
          <w:rFonts w:ascii="Cambria" w:hAnsi="Cambria"/>
          <w:i w:val="0"/>
          <w:iCs w:val="0"/>
          <w:sz w:val="24"/>
          <w:szCs w:val="24"/>
        </w:rPr>
        <w:t>official representatives of the following entities:</w:t>
      </w:r>
    </w:p>
    <w:p w14:paraId="5DA72B02" w14:textId="06ABC8F4" w:rsidR="00AC6CF8" w:rsidRPr="00C565CF" w:rsidRDefault="0090468E" w:rsidP="009A3049">
      <w:pPr>
        <w:pStyle w:val="PolicyCitation"/>
        <w:ind w:left="0"/>
        <w:rPr>
          <w:rFonts w:ascii="Cambria" w:hAnsi="Cambria"/>
          <w:i w:val="0"/>
          <w:iCs w:val="0"/>
          <w:sz w:val="24"/>
          <w:szCs w:val="24"/>
        </w:rPr>
      </w:pPr>
      <w:r w:rsidRPr="00C565CF">
        <w:rPr>
          <w:rFonts w:ascii="Cambria" w:hAnsi="Cambria"/>
          <w:i w:val="0"/>
          <w:iCs w:val="0"/>
          <w:sz w:val="24"/>
          <w:szCs w:val="24"/>
        </w:rPr>
        <w:lastRenderedPageBreak/>
        <w:t>a.</w:t>
      </w:r>
      <w:r w:rsidRPr="00C565CF">
        <w:rPr>
          <w:rFonts w:ascii="Cambria" w:hAnsi="Cambria"/>
          <w:i w:val="0"/>
          <w:iCs w:val="0"/>
          <w:sz w:val="24"/>
          <w:szCs w:val="24"/>
        </w:rPr>
        <w:tab/>
        <w:t>A</w:t>
      </w:r>
      <w:r w:rsidR="00AC6CF8" w:rsidRPr="00C565CF">
        <w:rPr>
          <w:rFonts w:ascii="Cambria" w:hAnsi="Cambria"/>
          <w:i w:val="0"/>
          <w:iCs w:val="0"/>
          <w:sz w:val="24"/>
          <w:szCs w:val="24"/>
        </w:rPr>
        <w:t xml:space="preserve"> city, town, county, school district, </w:t>
      </w:r>
      <w:r w:rsidR="00AC6CF8" w:rsidRPr="00C812F5">
        <w:rPr>
          <w:rFonts w:ascii="Cambria" w:hAnsi="Cambria"/>
          <w:i w:val="0"/>
          <w:iCs w:val="0"/>
          <w:strike/>
          <w:color w:val="FF0000"/>
          <w:sz w:val="24"/>
          <w:szCs w:val="24"/>
        </w:rPr>
        <w:t>local</w:t>
      </w:r>
      <w:r w:rsidR="00AC6CF8" w:rsidRPr="00C565CF">
        <w:rPr>
          <w:rFonts w:ascii="Cambria" w:hAnsi="Cambria"/>
          <w:i w:val="0"/>
          <w:iCs w:val="0"/>
          <w:sz w:val="24"/>
          <w:szCs w:val="24"/>
        </w:rPr>
        <w:t xml:space="preserve"> </w:t>
      </w:r>
      <w:r w:rsidR="00C812F5">
        <w:rPr>
          <w:rFonts w:ascii="Cambria" w:hAnsi="Cambria"/>
          <w:i w:val="0"/>
          <w:iCs w:val="0"/>
          <w:color w:val="0070C0"/>
          <w:sz w:val="24"/>
          <w:szCs w:val="24"/>
        </w:rPr>
        <w:t xml:space="preserve">special </w:t>
      </w:r>
      <w:r w:rsidR="00AC6CF8" w:rsidRPr="00C565CF">
        <w:rPr>
          <w:rFonts w:ascii="Cambria" w:hAnsi="Cambria"/>
          <w:i w:val="0"/>
          <w:iCs w:val="0"/>
          <w:sz w:val="24"/>
          <w:szCs w:val="24"/>
        </w:rPr>
        <w:t xml:space="preserve">district, special service </w:t>
      </w:r>
      <w:r w:rsidR="00C812F5">
        <w:rPr>
          <w:rFonts w:ascii="Cambria" w:hAnsi="Cambria"/>
          <w:i w:val="0"/>
          <w:iCs w:val="0"/>
          <w:sz w:val="24"/>
          <w:szCs w:val="24"/>
        </w:rPr>
        <w:tab/>
      </w:r>
      <w:r w:rsidR="00AC6CF8" w:rsidRPr="00C565CF">
        <w:rPr>
          <w:rFonts w:ascii="Cambria" w:hAnsi="Cambria"/>
          <w:i w:val="0"/>
          <w:iCs w:val="0"/>
          <w:sz w:val="24"/>
          <w:szCs w:val="24"/>
        </w:rPr>
        <w:t>district, or other political subdivision of the state of Utah;</w:t>
      </w:r>
    </w:p>
    <w:p w14:paraId="7129E69B" w14:textId="0EFF8761" w:rsidR="00AC6CF8" w:rsidRPr="00C565CF" w:rsidRDefault="0090468E" w:rsidP="009A3049">
      <w:pPr>
        <w:pStyle w:val="PolicyCitation"/>
        <w:ind w:left="720"/>
        <w:rPr>
          <w:rFonts w:ascii="Cambria" w:hAnsi="Cambria"/>
          <w:i w:val="0"/>
          <w:iCs w:val="0"/>
          <w:sz w:val="24"/>
          <w:szCs w:val="24"/>
        </w:rPr>
      </w:pPr>
      <w:r w:rsidRPr="00C565CF">
        <w:rPr>
          <w:rFonts w:ascii="Cambria" w:hAnsi="Cambria"/>
          <w:i w:val="0"/>
          <w:iCs w:val="0"/>
          <w:sz w:val="24"/>
          <w:szCs w:val="24"/>
        </w:rPr>
        <w:t>b.</w:t>
      </w:r>
      <w:r w:rsidRPr="00C565CF">
        <w:rPr>
          <w:rFonts w:ascii="Cambria" w:hAnsi="Cambria"/>
          <w:i w:val="0"/>
          <w:iCs w:val="0"/>
          <w:sz w:val="24"/>
          <w:szCs w:val="24"/>
        </w:rPr>
        <w:tab/>
        <w:t>T</w:t>
      </w:r>
      <w:r w:rsidR="00AC6CF8" w:rsidRPr="00C565CF">
        <w:rPr>
          <w:rFonts w:ascii="Cambria" w:hAnsi="Cambria"/>
          <w:i w:val="0"/>
          <w:iCs w:val="0"/>
          <w:sz w:val="24"/>
          <w:szCs w:val="24"/>
        </w:rPr>
        <w:t xml:space="preserve">he state of Utah or any department, division, or agency of the state of </w:t>
      </w:r>
      <w:r w:rsidRPr="00C565CF">
        <w:rPr>
          <w:rFonts w:ascii="Cambria" w:hAnsi="Cambria"/>
          <w:i w:val="0"/>
          <w:iCs w:val="0"/>
          <w:sz w:val="24"/>
          <w:szCs w:val="24"/>
        </w:rPr>
        <w:tab/>
      </w:r>
      <w:r w:rsidR="00AC6CF8" w:rsidRPr="00C565CF">
        <w:rPr>
          <w:rFonts w:ascii="Cambria" w:hAnsi="Cambria"/>
          <w:i w:val="0"/>
          <w:iCs w:val="0"/>
          <w:sz w:val="24"/>
          <w:szCs w:val="24"/>
        </w:rPr>
        <w:t>Utah;</w:t>
      </w:r>
    </w:p>
    <w:p w14:paraId="6F80C450" w14:textId="77777777" w:rsidR="00AC6CF8" w:rsidRPr="00C565CF" w:rsidRDefault="0090468E" w:rsidP="009A3049">
      <w:pPr>
        <w:pStyle w:val="PolicyCitation"/>
        <w:ind w:left="720"/>
        <w:rPr>
          <w:rFonts w:ascii="Cambria" w:hAnsi="Cambria"/>
          <w:i w:val="0"/>
          <w:iCs w:val="0"/>
          <w:sz w:val="24"/>
          <w:szCs w:val="24"/>
        </w:rPr>
      </w:pPr>
      <w:r w:rsidRPr="00C565CF">
        <w:rPr>
          <w:rFonts w:ascii="Cambria" w:hAnsi="Cambria"/>
          <w:i w:val="0"/>
          <w:iCs w:val="0"/>
          <w:sz w:val="24"/>
          <w:szCs w:val="24"/>
        </w:rPr>
        <w:t>c.</w:t>
      </w:r>
      <w:r w:rsidRPr="00C565CF">
        <w:rPr>
          <w:rFonts w:ascii="Cambria" w:hAnsi="Cambria"/>
          <w:i w:val="0"/>
          <w:iCs w:val="0"/>
          <w:sz w:val="24"/>
          <w:szCs w:val="24"/>
        </w:rPr>
        <w:tab/>
        <w:t>A</w:t>
      </w:r>
      <w:r w:rsidR="00AC6CF8" w:rsidRPr="00C565CF">
        <w:rPr>
          <w:rFonts w:ascii="Cambria" w:hAnsi="Cambria"/>
          <w:i w:val="0"/>
          <w:iCs w:val="0"/>
          <w:sz w:val="24"/>
          <w:szCs w:val="24"/>
        </w:rPr>
        <w:t>ny agency of the United States;</w:t>
      </w:r>
    </w:p>
    <w:p w14:paraId="39F82294" w14:textId="77777777" w:rsidR="0090468E" w:rsidRPr="00C565CF" w:rsidRDefault="0090468E" w:rsidP="009A3049">
      <w:pPr>
        <w:pStyle w:val="PolicyCitation"/>
        <w:ind w:left="720"/>
        <w:rPr>
          <w:rFonts w:ascii="Cambria" w:hAnsi="Cambria"/>
          <w:i w:val="0"/>
          <w:iCs w:val="0"/>
          <w:sz w:val="24"/>
          <w:szCs w:val="24"/>
        </w:rPr>
      </w:pPr>
    </w:p>
    <w:p w14:paraId="7F5368CB" w14:textId="01FD7FD9" w:rsidR="00AC6CF8" w:rsidRPr="00C565CF" w:rsidRDefault="0090468E" w:rsidP="00D17111">
      <w:pPr>
        <w:pStyle w:val="PolicyCitation"/>
        <w:ind w:left="1440" w:hanging="720"/>
        <w:rPr>
          <w:rFonts w:ascii="Cambria" w:hAnsi="Cambria"/>
          <w:i w:val="0"/>
          <w:iCs w:val="0"/>
          <w:sz w:val="24"/>
          <w:szCs w:val="24"/>
        </w:rPr>
      </w:pPr>
      <w:r w:rsidRPr="00C565CF">
        <w:rPr>
          <w:rFonts w:ascii="Cambria" w:hAnsi="Cambria"/>
          <w:i w:val="0"/>
          <w:iCs w:val="0"/>
          <w:sz w:val="24"/>
          <w:szCs w:val="24"/>
        </w:rPr>
        <w:t>d.</w:t>
      </w:r>
      <w:r w:rsidRPr="00C565CF">
        <w:rPr>
          <w:rFonts w:ascii="Cambria" w:hAnsi="Cambria"/>
          <w:i w:val="0"/>
          <w:iCs w:val="0"/>
          <w:sz w:val="24"/>
          <w:szCs w:val="24"/>
        </w:rPr>
        <w:tab/>
        <w:t>A</w:t>
      </w:r>
      <w:r w:rsidR="00AC6CF8" w:rsidRPr="00C565CF">
        <w:rPr>
          <w:rFonts w:ascii="Cambria" w:hAnsi="Cambria"/>
          <w:i w:val="0"/>
          <w:iCs w:val="0"/>
          <w:sz w:val="24"/>
          <w:szCs w:val="24"/>
        </w:rPr>
        <w:t>ny political subdivision or agency of another state or the District of Columbia, including any interlocal cooperation or joint powers agency formed under the authority of the laws of another state or the District of Columbia; and</w:t>
      </w:r>
    </w:p>
    <w:p w14:paraId="3DE83C91" w14:textId="26A4EE44" w:rsidR="00AC6CF8" w:rsidRPr="00C565CF" w:rsidRDefault="0090468E" w:rsidP="00D17111">
      <w:pPr>
        <w:pStyle w:val="PolicyCitation"/>
        <w:ind w:left="1440" w:hanging="720"/>
        <w:rPr>
          <w:rFonts w:ascii="Cambria" w:hAnsi="Cambria"/>
          <w:i w:val="0"/>
          <w:iCs w:val="0"/>
          <w:sz w:val="24"/>
          <w:szCs w:val="24"/>
        </w:rPr>
      </w:pPr>
      <w:r w:rsidRPr="00C565CF">
        <w:rPr>
          <w:rFonts w:ascii="Cambria" w:hAnsi="Cambria"/>
          <w:i w:val="0"/>
          <w:iCs w:val="0"/>
          <w:sz w:val="24"/>
          <w:szCs w:val="24"/>
        </w:rPr>
        <w:t>e.</w:t>
      </w:r>
      <w:r w:rsidRPr="00C565CF">
        <w:rPr>
          <w:rFonts w:ascii="Cambria" w:hAnsi="Cambria"/>
          <w:i w:val="0"/>
          <w:iCs w:val="0"/>
          <w:sz w:val="24"/>
          <w:szCs w:val="24"/>
        </w:rPr>
        <w:tab/>
        <w:t>A</w:t>
      </w:r>
      <w:r w:rsidR="00AC6CF8" w:rsidRPr="00C565CF">
        <w:rPr>
          <w:rFonts w:ascii="Cambria" w:hAnsi="Cambria"/>
          <w:i w:val="0"/>
          <w:iCs w:val="0"/>
          <w:sz w:val="24"/>
          <w:szCs w:val="24"/>
        </w:rPr>
        <w:t>ny Indian tribe, band, nation, or other organized group or community</w:t>
      </w:r>
      <w:r w:rsidR="007A6219" w:rsidRPr="00C565CF">
        <w:rPr>
          <w:rFonts w:ascii="Cambria" w:hAnsi="Cambria"/>
          <w:i w:val="0"/>
          <w:iCs w:val="0"/>
          <w:sz w:val="24"/>
          <w:szCs w:val="24"/>
        </w:rPr>
        <w:t>,</w:t>
      </w:r>
      <w:r w:rsidR="00AC6CF8" w:rsidRPr="00C565CF">
        <w:rPr>
          <w:rFonts w:ascii="Cambria" w:hAnsi="Cambria"/>
          <w:i w:val="0"/>
          <w:iCs w:val="0"/>
          <w:sz w:val="24"/>
          <w:szCs w:val="24"/>
        </w:rPr>
        <w:t xml:space="preserve"> </w:t>
      </w:r>
      <w:r w:rsidR="007A6219" w:rsidRPr="00C565CF">
        <w:rPr>
          <w:rFonts w:ascii="Cambria" w:hAnsi="Cambria"/>
          <w:i w:val="0"/>
          <w:iCs w:val="0"/>
          <w:sz w:val="24"/>
          <w:szCs w:val="24"/>
        </w:rPr>
        <w:tab/>
      </w:r>
      <w:r w:rsidR="00AC6CF8" w:rsidRPr="00C565CF">
        <w:rPr>
          <w:rFonts w:ascii="Cambria" w:hAnsi="Cambria"/>
          <w:i w:val="0"/>
          <w:iCs w:val="0"/>
          <w:sz w:val="24"/>
          <w:szCs w:val="24"/>
        </w:rPr>
        <w:t xml:space="preserve">which is recognized as eligible for the special programs and services </w:t>
      </w:r>
      <w:r w:rsidR="007A6219" w:rsidRPr="00C565CF">
        <w:rPr>
          <w:rFonts w:ascii="Cambria" w:hAnsi="Cambria"/>
          <w:i w:val="0"/>
          <w:iCs w:val="0"/>
          <w:sz w:val="24"/>
          <w:szCs w:val="24"/>
        </w:rPr>
        <w:tab/>
      </w:r>
      <w:r w:rsidR="00AC6CF8" w:rsidRPr="00C565CF">
        <w:rPr>
          <w:rFonts w:ascii="Cambria" w:hAnsi="Cambria"/>
          <w:i w:val="0"/>
          <w:iCs w:val="0"/>
          <w:sz w:val="24"/>
          <w:szCs w:val="24"/>
        </w:rPr>
        <w:t>provided by the United States to Indians because of their status as Indians.</w:t>
      </w:r>
    </w:p>
    <w:p w14:paraId="1168543B" w14:textId="5D3D8DE6" w:rsidR="00492C59" w:rsidRPr="00C565CF" w:rsidRDefault="00000000" w:rsidP="009A3049">
      <w:pPr>
        <w:pStyle w:val="PolicyCitation"/>
        <w:ind w:left="1080"/>
        <w:rPr>
          <w:rFonts w:ascii="Cambria" w:hAnsi="Cambria"/>
          <w:sz w:val="24"/>
          <w:szCs w:val="24"/>
        </w:rPr>
      </w:pPr>
      <w:hyperlink r:id="rId7" w:history="1">
        <w:r w:rsidR="009A3049" w:rsidRPr="00C565CF">
          <w:rPr>
            <w:rStyle w:val="Hyperlink"/>
            <w:rFonts w:ascii="Cambria" w:hAnsi="Cambria"/>
            <w:sz w:val="24"/>
            <w:szCs w:val="24"/>
          </w:rPr>
          <w:t>Utah Code § 63G-6a-2402 (20</w:t>
        </w:r>
        <w:r w:rsidR="00C812F5">
          <w:rPr>
            <w:rStyle w:val="Hyperlink"/>
            <w:rFonts w:ascii="Cambria" w:hAnsi="Cambria"/>
            <w:sz w:val="24"/>
            <w:szCs w:val="24"/>
          </w:rPr>
          <w:t xml:space="preserve">22) </w:t>
        </w:r>
        <w:r w:rsidR="009A3049" w:rsidRPr="00C812F5">
          <w:rPr>
            <w:rStyle w:val="Hyperlink"/>
            <w:rFonts w:ascii="Cambria" w:hAnsi="Cambria"/>
            <w:strike/>
            <w:color w:val="FF0000"/>
            <w:sz w:val="24"/>
            <w:szCs w:val="24"/>
          </w:rPr>
          <w:t>17</w:t>
        </w:r>
        <w:r w:rsidR="009A3049" w:rsidRPr="00C565CF">
          <w:rPr>
            <w:rStyle w:val="Hyperlink"/>
            <w:rFonts w:ascii="Cambria" w:hAnsi="Cambria"/>
            <w:sz w:val="24"/>
            <w:szCs w:val="24"/>
          </w:rPr>
          <w:t>)</w:t>
        </w:r>
      </w:hyperlink>
    </w:p>
    <w:p w14:paraId="6A740ED5" w14:textId="77777777" w:rsidR="00AC6CF8" w:rsidRPr="00C565CF" w:rsidRDefault="00AC6CF8" w:rsidP="009A3049">
      <w:pPr>
        <w:pStyle w:val="PolicyCitation"/>
        <w:ind w:left="0"/>
        <w:rPr>
          <w:rFonts w:ascii="Cambria" w:hAnsi="Cambria"/>
          <w:i w:val="0"/>
          <w:iCs w:val="0"/>
          <w:sz w:val="24"/>
          <w:szCs w:val="24"/>
        </w:rPr>
      </w:pPr>
    </w:p>
    <w:p w14:paraId="0169F273" w14:textId="77777777" w:rsidR="00AC6CF8" w:rsidRPr="00C565CF" w:rsidRDefault="007A6219" w:rsidP="009A3049">
      <w:pPr>
        <w:pStyle w:val="Heading3"/>
        <w:spacing w:after="120"/>
        <w:rPr>
          <w:rFonts w:ascii="Cambria" w:hAnsi="Cambria"/>
          <w:i w:val="0"/>
          <w:iCs w:val="0"/>
          <w:u w:val="single"/>
        </w:rPr>
      </w:pPr>
      <w:r w:rsidRPr="00C565CF">
        <w:rPr>
          <w:rFonts w:ascii="Cambria" w:hAnsi="Cambria"/>
          <w:i w:val="0"/>
          <w:iCs w:val="0"/>
          <w:u w:val="single"/>
        </w:rPr>
        <w:t>Unlawful Conduct and Exceptions</w:t>
      </w:r>
    </w:p>
    <w:p w14:paraId="5886DCEC" w14:textId="77777777" w:rsidR="0029644F" w:rsidRPr="00C565CF" w:rsidRDefault="00AC6CF8" w:rsidP="009A3049">
      <w:pPr>
        <w:pStyle w:val="PolicyCitation"/>
        <w:ind w:left="0"/>
        <w:rPr>
          <w:rFonts w:ascii="Cambria" w:hAnsi="Cambria"/>
          <w:i w:val="0"/>
          <w:iCs w:val="0"/>
          <w:sz w:val="24"/>
          <w:szCs w:val="24"/>
        </w:rPr>
      </w:pPr>
      <w:r w:rsidRPr="00C565CF">
        <w:rPr>
          <w:rFonts w:ascii="Cambria" w:hAnsi="Cambria"/>
          <w:i w:val="0"/>
          <w:iCs w:val="0"/>
          <w:sz w:val="24"/>
          <w:szCs w:val="24"/>
        </w:rPr>
        <w:t>It is unlawful and a violation of this policy:</w:t>
      </w:r>
    </w:p>
    <w:p w14:paraId="48D63DF3" w14:textId="20557142" w:rsidR="0029644F" w:rsidRPr="00C565CF" w:rsidRDefault="0029644F" w:rsidP="009A3049">
      <w:pPr>
        <w:pStyle w:val="PolicyCitation"/>
        <w:ind w:left="0"/>
        <w:rPr>
          <w:rFonts w:ascii="Cambria" w:hAnsi="Cambria"/>
          <w:i w:val="0"/>
          <w:iCs w:val="0"/>
          <w:sz w:val="24"/>
          <w:szCs w:val="24"/>
        </w:rPr>
      </w:pPr>
      <w:r w:rsidRPr="00C565CF">
        <w:rPr>
          <w:rFonts w:ascii="Cambria" w:hAnsi="Cambria"/>
          <w:i w:val="0"/>
          <w:iCs w:val="0"/>
          <w:sz w:val="24"/>
          <w:szCs w:val="24"/>
        </w:rPr>
        <w:t>1.</w:t>
      </w:r>
      <w:r w:rsidRPr="00C565CF">
        <w:rPr>
          <w:rFonts w:ascii="Cambria" w:hAnsi="Cambria"/>
          <w:i w:val="0"/>
          <w:iCs w:val="0"/>
          <w:sz w:val="24"/>
          <w:szCs w:val="24"/>
        </w:rPr>
        <w:tab/>
      </w:r>
      <w:r w:rsidR="001032E4" w:rsidRPr="00C565CF">
        <w:rPr>
          <w:rFonts w:ascii="Cambria" w:hAnsi="Cambria"/>
          <w:i w:val="0"/>
          <w:iCs w:val="0"/>
          <w:sz w:val="24"/>
          <w:szCs w:val="24"/>
        </w:rPr>
        <w:t>F</w:t>
      </w:r>
      <w:r w:rsidR="00AC6CF8" w:rsidRPr="00C565CF">
        <w:rPr>
          <w:rFonts w:ascii="Cambria" w:hAnsi="Cambria"/>
          <w:i w:val="0"/>
          <w:iCs w:val="0"/>
          <w:sz w:val="24"/>
          <w:szCs w:val="24"/>
        </w:rPr>
        <w:t xml:space="preserve">or a person who has or is seeking a contract with the District knowingly </w:t>
      </w:r>
      <w:r w:rsidR="007A6219" w:rsidRPr="00C565CF">
        <w:rPr>
          <w:rFonts w:ascii="Cambria" w:hAnsi="Cambria"/>
          <w:i w:val="0"/>
          <w:iCs w:val="0"/>
          <w:sz w:val="24"/>
          <w:szCs w:val="24"/>
        </w:rPr>
        <w:tab/>
      </w:r>
      <w:r w:rsidR="00AC6CF8" w:rsidRPr="00C565CF">
        <w:rPr>
          <w:rFonts w:ascii="Cambria" w:hAnsi="Cambria"/>
          <w:i w:val="0"/>
          <w:iCs w:val="0"/>
          <w:sz w:val="24"/>
          <w:szCs w:val="24"/>
        </w:rPr>
        <w:t>to give, or to offer, promise, or pledge to give, a gratuity or kickback to</w:t>
      </w:r>
    </w:p>
    <w:p w14:paraId="5E136E04" w14:textId="0CAC875C" w:rsidR="007A6219" w:rsidRPr="00C565CF" w:rsidRDefault="007A6219" w:rsidP="00D17111">
      <w:pPr>
        <w:pStyle w:val="PolicyCitation"/>
        <w:ind w:left="720"/>
        <w:rPr>
          <w:rFonts w:ascii="Cambria" w:hAnsi="Cambria"/>
          <w:i w:val="0"/>
          <w:iCs w:val="0"/>
          <w:sz w:val="24"/>
          <w:szCs w:val="24"/>
        </w:rPr>
      </w:pPr>
      <w:r w:rsidRPr="00C565CF">
        <w:rPr>
          <w:rFonts w:ascii="Cambria" w:hAnsi="Cambria"/>
          <w:i w:val="0"/>
          <w:iCs w:val="0"/>
          <w:sz w:val="24"/>
          <w:szCs w:val="24"/>
        </w:rPr>
        <w:t>a.</w:t>
      </w:r>
      <w:r w:rsidRPr="00C565CF">
        <w:rPr>
          <w:rFonts w:ascii="Cambria" w:hAnsi="Cambria"/>
          <w:i w:val="0"/>
          <w:iCs w:val="0"/>
          <w:sz w:val="24"/>
          <w:szCs w:val="24"/>
        </w:rPr>
        <w:tab/>
      </w:r>
      <w:r w:rsidR="0029644F" w:rsidRPr="00C565CF">
        <w:rPr>
          <w:rFonts w:ascii="Cambria" w:hAnsi="Cambria"/>
          <w:i w:val="0"/>
          <w:iCs w:val="0"/>
          <w:sz w:val="24"/>
          <w:szCs w:val="24"/>
        </w:rPr>
        <w:t>T</w:t>
      </w:r>
      <w:r w:rsidR="00AC6CF8" w:rsidRPr="00C565CF">
        <w:rPr>
          <w:rFonts w:ascii="Cambria" w:hAnsi="Cambria"/>
          <w:i w:val="0"/>
          <w:iCs w:val="0"/>
          <w:sz w:val="24"/>
          <w:szCs w:val="24"/>
        </w:rPr>
        <w:t>he District;</w:t>
      </w:r>
    </w:p>
    <w:p w14:paraId="2A706805" w14:textId="3E0A4B93" w:rsidR="00AC6CF8" w:rsidRPr="00C565CF" w:rsidRDefault="007A6219" w:rsidP="009A3049">
      <w:pPr>
        <w:pStyle w:val="PolicyCitation"/>
        <w:ind w:left="720"/>
        <w:rPr>
          <w:rFonts w:ascii="Cambria" w:hAnsi="Cambria"/>
          <w:i w:val="0"/>
          <w:iCs w:val="0"/>
          <w:sz w:val="24"/>
          <w:szCs w:val="24"/>
        </w:rPr>
      </w:pPr>
      <w:r w:rsidRPr="00C565CF">
        <w:rPr>
          <w:rFonts w:ascii="Cambria" w:hAnsi="Cambria"/>
          <w:i w:val="0"/>
          <w:iCs w:val="0"/>
          <w:sz w:val="24"/>
          <w:szCs w:val="24"/>
        </w:rPr>
        <w:t>b.</w:t>
      </w:r>
      <w:r w:rsidRPr="00C565CF">
        <w:rPr>
          <w:rFonts w:ascii="Cambria" w:hAnsi="Cambria"/>
          <w:i w:val="0"/>
          <w:iCs w:val="0"/>
          <w:sz w:val="24"/>
          <w:szCs w:val="24"/>
        </w:rPr>
        <w:tab/>
      </w:r>
      <w:r w:rsidR="0029644F" w:rsidRPr="00C565CF">
        <w:rPr>
          <w:rFonts w:ascii="Cambria" w:hAnsi="Cambria"/>
          <w:i w:val="0"/>
          <w:iCs w:val="0"/>
          <w:sz w:val="24"/>
          <w:szCs w:val="24"/>
        </w:rPr>
        <w:t>A p</w:t>
      </w:r>
      <w:r w:rsidR="00AC6CF8" w:rsidRPr="00C565CF">
        <w:rPr>
          <w:rFonts w:ascii="Cambria" w:hAnsi="Cambria"/>
          <w:i w:val="0"/>
          <w:iCs w:val="0"/>
          <w:sz w:val="24"/>
          <w:szCs w:val="24"/>
        </w:rPr>
        <w:t xml:space="preserve">rocurement professional or contract administration professional; </w:t>
      </w:r>
      <w:r w:rsidR="00A85F3E">
        <w:rPr>
          <w:rFonts w:ascii="Cambria" w:hAnsi="Cambria"/>
          <w:i w:val="0"/>
          <w:iCs w:val="0"/>
          <w:sz w:val="24"/>
          <w:szCs w:val="24"/>
        </w:rPr>
        <w:tab/>
      </w:r>
      <w:r w:rsidR="00AC6CF8" w:rsidRPr="00C565CF">
        <w:rPr>
          <w:rFonts w:ascii="Cambria" w:hAnsi="Cambria"/>
          <w:i w:val="0"/>
          <w:iCs w:val="0"/>
          <w:sz w:val="24"/>
          <w:szCs w:val="24"/>
        </w:rPr>
        <w:t>or</w:t>
      </w:r>
    </w:p>
    <w:p w14:paraId="3553561E" w14:textId="77777777" w:rsidR="0029644F" w:rsidRPr="00C565CF" w:rsidRDefault="007A6219" w:rsidP="009A3049">
      <w:pPr>
        <w:pStyle w:val="PolicyCitation"/>
        <w:ind w:left="720"/>
        <w:rPr>
          <w:rFonts w:ascii="Cambria" w:hAnsi="Cambria"/>
          <w:i w:val="0"/>
          <w:iCs w:val="0"/>
          <w:sz w:val="24"/>
          <w:szCs w:val="24"/>
        </w:rPr>
      </w:pPr>
      <w:r w:rsidRPr="00C565CF">
        <w:rPr>
          <w:rFonts w:ascii="Cambria" w:hAnsi="Cambria"/>
          <w:i w:val="0"/>
          <w:iCs w:val="0"/>
          <w:sz w:val="24"/>
          <w:szCs w:val="24"/>
        </w:rPr>
        <w:t>c.</w:t>
      </w:r>
      <w:r w:rsidRPr="00C565CF">
        <w:rPr>
          <w:rFonts w:ascii="Cambria" w:hAnsi="Cambria"/>
          <w:i w:val="0"/>
          <w:iCs w:val="0"/>
          <w:sz w:val="24"/>
          <w:szCs w:val="24"/>
        </w:rPr>
        <w:tab/>
        <w:t>A</w:t>
      </w:r>
      <w:r w:rsidR="00AC6CF8" w:rsidRPr="00C565CF">
        <w:rPr>
          <w:rFonts w:ascii="Cambria" w:hAnsi="Cambria"/>
          <w:i w:val="0"/>
          <w:iCs w:val="0"/>
          <w:sz w:val="24"/>
          <w:szCs w:val="24"/>
        </w:rPr>
        <w:t xml:space="preserve">n individual who the person knows is a family member of a procurement </w:t>
      </w:r>
      <w:r w:rsidRPr="00C565CF">
        <w:rPr>
          <w:rFonts w:ascii="Cambria" w:hAnsi="Cambria"/>
          <w:i w:val="0"/>
          <w:iCs w:val="0"/>
          <w:sz w:val="24"/>
          <w:szCs w:val="24"/>
        </w:rPr>
        <w:tab/>
      </w:r>
      <w:r w:rsidR="00AC6CF8" w:rsidRPr="00C565CF">
        <w:rPr>
          <w:rFonts w:ascii="Cambria" w:hAnsi="Cambria"/>
          <w:i w:val="0"/>
          <w:iCs w:val="0"/>
          <w:sz w:val="24"/>
          <w:szCs w:val="24"/>
        </w:rPr>
        <w:t>professional or contract administration professional.</w:t>
      </w:r>
    </w:p>
    <w:p w14:paraId="591B8F9E" w14:textId="038E8DE8" w:rsidR="00AC6CF8" w:rsidRPr="00C565CF" w:rsidRDefault="0029644F" w:rsidP="00D17111">
      <w:pPr>
        <w:pStyle w:val="PolicyCitation"/>
        <w:ind w:left="720" w:hanging="720"/>
        <w:rPr>
          <w:rFonts w:ascii="Cambria" w:hAnsi="Cambria"/>
          <w:i w:val="0"/>
          <w:iCs w:val="0"/>
          <w:sz w:val="24"/>
          <w:szCs w:val="24"/>
        </w:rPr>
      </w:pPr>
      <w:r w:rsidRPr="00C565CF">
        <w:rPr>
          <w:rFonts w:ascii="Cambria" w:hAnsi="Cambria"/>
          <w:i w:val="0"/>
          <w:iCs w:val="0"/>
          <w:sz w:val="24"/>
          <w:szCs w:val="24"/>
        </w:rPr>
        <w:t>2.</w:t>
      </w:r>
      <w:r w:rsidRPr="00C565CF">
        <w:rPr>
          <w:rFonts w:ascii="Cambria" w:hAnsi="Cambria"/>
          <w:i w:val="0"/>
          <w:iCs w:val="0"/>
          <w:sz w:val="24"/>
          <w:szCs w:val="24"/>
        </w:rPr>
        <w:tab/>
      </w:r>
      <w:r w:rsidR="007A6219" w:rsidRPr="00C565CF">
        <w:rPr>
          <w:rFonts w:ascii="Cambria" w:hAnsi="Cambria"/>
          <w:i w:val="0"/>
          <w:iCs w:val="0"/>
          <w:sz w:val="24"/>
          <w:szCs w:val="24"/>
        </w:rPr>
        <w:t>F</w:t>
      </w:r>
      <w:r w:rsidR="00AC6CF8" w:rsidRPr="00C565CF">
        <w:rPr>
          <w:rFonts w:ascii="Cambria" w:hAnsi="Cambria"/>
          <w:i w:val="0"/>
          <w:iCs w:val="0"/>
          <w:sz w:val="24"/>
          <w:szCs w:val="24"/>
        </w:rPr>
        <w:t xml:space="preserve">or a procurement professional or contract administration professional, or a family member of either, knowingly </w:t>
      </w:r>
      <w:r w:rsidR="001032E4" w:rsidRPr="00C565CF">
        <w:rPr>
          <w:rFonts w:ascii="Cambria" w:hAnsi="Cambria"/>
          <w:i w:val="0"/>
          <w:iCs w:val="0"/>
          <w:sz w:val="24"/>
          <w:szCs w:val="24"/>
        </w:rPr>
        <w:t>to receive or</w:t>
      </w:r>
      <w:r w:rsidR="00AC6CF8" w:rsidRPr="00C565CF">
        <w:rPr>
          <w:rFonts w:ascii="Cambria" w:hAnsi="Cambria"/>
          <w:i w:val="0"/>
          <w:iCs w:val="0"/>
          <w:sz w:val="24"/>
          <w:szCs w:val="24"/>
        </w:rPr>
        <w:t xml:space="preserve"> accept, offer or agree to receive or accept, or ask for a promise or pledge of a gratuity or kickback from </w:t>
      </w:r>
      <w:r w:rsidR="001032E4" w:rsidRPr="00C565CF">
        <w:rPr>
          <w:rFonts w:ascii="Cambria" w:hAnsi="Cambria"/>
          <w:i w:val="0"/>
          <w:iCs w:val="0"/>
          <w:sz w:val="24"/>
          <w:szCs w:val="24"/>
        </w:rPr>
        <w:t>a person</w:t>
      </w:r>
      <w:r w:rsidR="00AC6CF8" w:rsidRPr="00C565CF">
        <w:rPr>
          <w:rFonts w:ascii="Cambria" w:hAnsi="Cambria"/>
          <w:i w:val="0"/>
          <w:iCs w:val="0"/>
          <w:sz w:val="24"/>
          <w:szCs w:val="24"/>
        </w:rPr>
        <w:t xml:space="preserve"> who has or is seeking a contract or grant from the District.</w:t>
      </w:r>
    </w:p>
    <w:p w14:paraId="11618E9F" w14:textId="77777777" w:rsidR="00AC6CF8" w:rsidRPr="00C565CF" w:rsidRDefault="00AC6CF8" w:rsidP="009A3049">
      <w:pPr>
        <w:pStyle w:val="PolicyCitation"/>
        <w:ind w:left="0"/>
        <w:rPr>
          <w:rFonts w:ascii="Cambria" w:hAnsi="Cambria"/>
          <w:i w:val="0"/>
          <w:iCs w:val="0"/>
          <w:sz w:val="24"/>
          <w:szCs w:val="24"/>
        </w:rPr>
      </w:pPr>
    </w:p>
    <w:p w14:paraId="66A924A7" w14:textId="77777777" w:rsidR="00AC6CF8" w:rsidRPr="00C565CF" w:rsidRDefault="00AC6CF8" w:rsidP="009A3049">
      <w:pPr>
        <w:pStyle w:val="PolicyCitation"/>
        <w:spacing w:after="120"/>
        <w:ind w:left="0"/>
        <w:rPr>
          <w:rFonts w:ascii="Cambria" w:hAnsi="Cambria"/>
          <w:i w:val="0"/>
          <w:iCs w:val="0"/>
          <w:sz w:val="24"/>
          <w:szCs w:val="24"/>
        </w:rPr>
      </w:pPr>
      <w:r w:rsidRPr="00C565CF">
        <w:rPr>
          <w:rFonts w:ascii="Cambria" w:hAnsi="Cambria"/>
          <w:i w:val="0"/>
          <w:iCs w:val="0"/>
          <w:sz w:val="24"/>
          <w:szCs w:val="24"/>
        </w:rPr>
        <w:t>It is not unlawful for the District to give, offer, promise, or pledge to give a contribution to another public agency.</w:t>
      </w:r>
    </w:p>
    <w:p w14:paraId="01F01208" w14:textId="77777777" w:rsidR="00AC6CF8" w:rsidRPr="00C565CF" w:rsidRDefault="00AC6CF8" w:rsidP="009A3049">
      <w:pPr>
        <w:pStyle w:val="PolicyCitation"/>
        <w:ind w:left="0"/>
        <w:rPr>
          <w:rFonts w:ascii="Cambria" w:hAnsi="Cambria"/>
          <w:i w:val="0"/>
          <w:iCs w:val="0"/>
          <w:sz w:val="24"/>
          <w:szCs w:val="24"/>
        </w:rPr>
      </w:pPr>
      <w:r w:rsidRPr="00C565CF">
        <w:rPr>
          <w:rFonts w:ascii="Cambria" w:hAnsi="Cambria"/>
          <w:i w:val="0"/>
          <w:iCs w:val="0"/>
          <w:sz w:val="24"/>
          <w:szCs w:val="24"/>
        </w:rPr>
        <w:t>It is not unlawful or a violation of this policy for a person:</w:t>
      </w:r>
    </w:p>
    <w:p w14:paraId="71F07DF1" w14:textId="444B6650" w:rsidR="00AC6CF8" w:rsidRPr="00C565CF" w:rsidRDefault="007A6219" w:rsidP="00D17111">
      <w:pPr>
        <w:pStyle w:val="PolicyCitation"/>
        <w:ind w:left="720" w:hanging="720"/>
        <w:rPr>
          <w:rFonts w:ascii="Cambria" w:hAnsi="Cambria"/>
          <w:i w:val="0"/>
          <w:iCs w:val="0"/>
          <w:sz w:val="24"/>
          <w:szCs w:val="24"/>
        </w:rPr>
      </w:pPr>
      <w:r w:rsidRPr="00C565CF">
        <w:rPr>
          <w:rFonts w:ascii="Cambria" w:hAnsi="Cambria"/>
          <w:i w:val="0"/>
          <w:iCs w:val="0"/>
          <w:sz w:val="24"/>
          <w:szCs w:val="24"/>
        </w:rPr>
        <w:t>1.</w:t>
      </w:r>
      <w:r w:rsidRPr="00C565CF">
        <w:rPr>
          <w:rFonts w:ascii="Cambria" w:hAnsi="Cambria"/>
          <w:i w:val="0"/>
          <w:iCs w:val="0"/>
          <w:sz w:val="24"/>
          <w:szCs w:val="24"/>
        </w:rPr>
        <w:tab/>
        <w:t>T</w:t>
      </w:r>
      <w:r w:rsidR="00AC6CF8" w:rsidRPr="00C565CF">
        <w:rPr>
          <w:rFonts w:ascii="Cambria" w:hAnsi="Cambria"/>
          <w:i w:val="0"/>
          <w:iCs w:val="0"/>
          <w:sz w:val="24"/>
          <w:szCs w:val="24"/>
        </w:rPr>
        <w:t xml:space="preserve">o give or offer, promise, or pledge to give a contribution to the District unless </w:t>
      </w:r>
      <w:r w:rsidRPr="00C565CF">
        <w:rPr>
          <w:rFonts w:ascii="Cambria" w:hAnsi="Cambria"/>
          <w:i w:val="0"/>
          <w:iCs w:val="0"/>
          <w:sz w:val="24"/>
          <w:szCs w:val="24"/>
        </w:rPr>
        <w:tab/>
      </w:r>
      <w:r w:rsidR="00AC6CF8" w:rsidRPr="00C565CF">
        <w:rPr>
          <w:rFonts w:ascii="Cambria" w:hAnsi="Cambria"/>
          <w:i w:val="0"/>
          <w:iCs w:val="0"/>
          <w:sz w:val="24"/>
          <w:szCs w:val="24"/>
        </w:rPr>
        <w:t>that is done with the intent to induce the District in exchange to (a) award a contract, (b) make a procurement decision, or (c) take an action relating to the administration of a contract or grant.</w:t>
      </w:r>
    </w:p>
    <w:p w14:paraId="321C79DE" w14:textId="0A42AF91" w:rsidR="00AC6CF8" w:rsidRPr="00C565CF" w:rsidRDefault="007A6219" w:rsidP="00D17111">
      <w:pPr>
        <w:pStyle w:val="PolicyCitation"/>
        <w:ind w:left="720" w:hanging="720"/>
        <w:rPr>
          <w:rFonts w:ascii="Cambria" w:hAnsi="Cambria"/>
          <w:i w:val="0"/>
          <w:iCs w:val="0"/>
          <w:sz w:val="24"/>
          <w:szCs w:val="24"/>
        </w:rPr>
      </w:pPr>
      <w:r w:rsidRPr="00C565CF">
        <w:rPr>
          <w:rFonts w:ascii="Cambria" w:hAnsi="Cambria"/>
          <w:i w:val="0"/>
          <w:iCs w:val="0"/>
          <w:sz w:val="24"/>
          <w:szCs w:val="24"/>
        </w:rPr>
        <w:t>2.</w:t>
      </w:r>
      <w:r w:rsidRPr="00C565CF">
        <w:rPr>
          <w:rFonts w:ascii="Cambria" w:hAnsi="Cambria"/>
          <w:i w:val="0"/>
          <w:iCs w:val="0"/>
          <w:sz w:val="24"/>
          <w:szCs w:val="24"/>
        </w:rPr>
        <w:tab/>
        <w:t>T</w:t>
      </w:r>
      <w:r w:rsidR="00AC6CF8" w:rsidRPr="00C565CF">
        <w:rPr>
          <w:rFonts w:ascii="Cambria" w:hAnsi="Cambria"/>
          <w:i w:val="0"/>
          <w:iCs w:val="0"/>
          <w:sz w:val="24"/>
          <w:szCs w:val="24"/>
        </w:rPr>
        <w:t xml:space="preserve">o give or offer, promise, or pledge to give something of value to an organization </w:t>
      </w:r>
      <w:r w:rsidRPr="00C565CF">
        <w:rPr>
          <w:rFonts w:ascii="Cambria" w:hAnsi="Cambria"/>
          <w:i w:val="0"/>
          <w:iCs w:val="0"/>
          <w:sz w:val="24"/>
          <w:szCs w:val="24"/>
        </w:rPr>
        <w:tab/>
      </w:r>
      <w:r w:rsidR="00AC6CF8" w:rsidRPr="00C565CF">
        <w:rPr>
          <w:rFonts w:ascii="Cambria" w:hAnsi="Cambria"/>
          <w:i w:val="0"/>
          <w:iCs w:val="0"/>
          <w:sz w:val="24"/>
          <w:szCs w:val="24"/>
        </w:rPr>
        <w:t>to which a procurement professional or contract administration professional belongs unless that is done with the intent to induce the District in exchange to (a) award a contract, (b) make a procurement decision, or (c) take an action relating to the administration of a contract or grant.</w:t>
      </w:r>
    </w:p>
    <w:p w14:paraId="097C1909" w14:textId="1289AAE1" w:rsidR="00AC6CF8" w:rsidRPr="00C565CF" w:rsidRDefault="007A6219" w:rsidP="00D17111">
      <w:pPr>
        <w:pStyle w:val="PolicyCitation"/>
        <w:ind w:left="720" w:hanging="720"/>
        <w:rPr>
          <w:rFonts w:ascii="Cambria" w:hAnsi="Cambria"/>
          <w:i w:val="0"/>
          <w:iCs w:val="0"/>
          <w:sz w:val="24"/>
          <w:szCs w:val="24"/>
        </w:rPr>
      </w:pPr>
      <w:r w:rsidRPr="00C565CF">
        <w:rPr>
          <w:rFonts w:ascii="Cambria" w:hAnsi="Cambria"/>
          <w:i w:val="0"/>
          <w:iCs w:val="0"/>
          <w:sz w:val="24"/>
          <w:szCs w:val="24"/>
        </w:rPr>
        <w:lastRenderedPageBreak/>
        <w:t>3.</w:t>
      </w:r>
      <w:r w:rsidRPr="00C565CF">
        <w:rPr>
          <w:rFonts w:ascii="Cambria" w:hAnsi="Cambria"/>
          <w:i w:val="0"/>
          <w:iCs w:val="0"/>
          <w:sz w:val="24"/>
          <w:szCs w:val="24"/>
        </w:rPr>
        <w:tab/>
        <w:t>O</w:t>
      </w:r>
      <w:r w:rsidR="00AC6CF8" w:rsidRPr="00C565CF">
        <w:rPr>
          <w:rFonts w:ascii="Cambria" w:hAnsi="Cambria"/>
          <w:i w:val="0"/>
          <w:iCs w:val="0"/>
          <w:sz w:val="24"/>
          <w:szCs w:val="24"/>
        </w:rPr>
        <w:t xml:space="preserve">n behalf of the District, to receive or accept, offer or agree to receive or accept, or ask for a promise or pledge of a contribution unless done with the intent that the District in exchange (a) award a contract or grant, (b) make a procurement </w:t>
      </w:r>
      <w:r w:rsidRPr="00C565CF">
        <w:rPr>
          <w:rFonts w:ascii="Cambria" w:hAnsi="Cambria"/>
          <w:i w:val="0"/>
          <w:iCs w:val="0"/>
          <w:sz w:val="24"/>
          <w:szCs w:val="24"/>
        </w:rPr>
        <w:tab/>
      </w:r>
      <w:r w:rsidR="00AC6CF8" w:rsidRPr="00C565CF">
        <w:rPr>
          <w:rFonts w:ascii="Cambria" w:hAnsi="Cambria"/>
          <w:i w:val="0"/>
          <w:iCs w:val="0"/>
          <w:sz w:val="24"/>
          <w:szCs w:val="24"/>
        </w:rPr>
        <w:t>decision, or (c) take an action relating to the administration of a contract or grant.</w:t>
      </w:r>
    </w:p>
    <w:p w14:paraId="78D92A82" w14:textId="77777777" w:rsidR="00AC6CF8" w:rsidRPr="00C565CF" w:rsidRDefault="00AC6CF8" w:rsidP="009A3049">
      <w:pPr>
        <w:pStyle w:val="PolicyCitation"/>
        <w:ind w:left="0" w:firstLine="720"/>
        <w:rPr>
          <w:rFonts w:ascii="Cambria" w:hAnsi="Cambria"/>
          <w:i w:val="0"/>
          <w:iCs w:val="0"/>
          <w:sz w:val="24"/>
          <w:szCs w:val="24"/>
        </w:rPr>
      </w:pPr>
    </w:p>
    <w:p w14:paraId="3E40BEEE" w14:textId="77777777" w:rsidR="00AC6CF8" w:rsidRPr="00C565CF" w:rsidRDefault="00AC6CF8" w:rsidP="009A3049">
      <w:pPr>
        <w:pStyle w:val="PolicyCitation"/>
        <w:ind w:left="0"/>
        <w:rPr>
          <w:rFonts w:ascii="Cambria" w:hAnsi="Cambria"/>
          <w:i w:val="0"/>
          <w:iCs w:val="0"/>
          <w:sz w:val="24"/>
          <w:szCs w:val="24"/>
        </w:rPr>
      </w:pPr>
      <w:r w:rsidRPr="00C565CF">
        <w:rPr>
          <w:rFonts w:ascii="Cambria" w:hAnsi="Cambria"/>
          <w:i w:val="0"/>
          <w:iCs w:val="0"/>
          <w:sz w:val="24"/>
          <w:szCs w:val="24"/>
        </w:rPr>
        <w:t>It is not unlawful or a violation of this policy for a person to give or receive, offer to give or receive, or promise or pledge to give or ask for a promise or pledge of a hospitality gift if:</w:t>
      </w:r>
    </w:p>
    <w:p w14:paraId="54E9741F" w14:textId="77777777" w:rsidR="00AC6CF8" w:rsidRPr="00C565CF" w:rsidRDefault="007A6219" w:rsidP="009A3049">
      <w:pPr>
        <w:pStyle w:val="PolicyCitation"/>
        <w:ind w:left="0"/>
        <w:rPr>
          <w:rFonts w:ascii="Cambria" w:hAnsi="Cambria"/>
          <w:i w:val="0"/>
          <w:iCs w:val="0"/>
          <w:sz w:val="24"/>
          <w:szCs w:val="24"/>
        </w:rPr>
      </w:pPr>
      <w:r w:rsidRPr="00C565CF">
        <w:rPr>
          <w:rFonts w:ascii="Cambria" w:hAnsi="Cambria"/>
          <w:i w:val="0"/>
          <w:iCs w:val="0"/>
          <w:sz w:val="24"/>
          <w:szCs w:val="24"/>
        </w:rPr>
        <w:t>1.</w:t>
      </w:r>
      <w:r w:rsidRPr="00C565CF">
        <w:rPr>
          <w:rFonts w:ascii="Cambria" w:hAnsi="Cambria"/>
          <w:i w:val="0"/>
          <w:iCs w:val="0"/>
          <w:sz w:val="24"/>
          <w:szCs w:val="24"/>
        </w:rPr>
        <w:tab/>
        <w:t>T</w:t>
      </w:r>
      <w:r w:rsidR="00AC6CF8" w:rsidRPr="00C565CF">
        <w:rPr>
          <w:rFonts w:ascii="Cambria" w:hAnsi="Cambria"/>
          <w:i w:val="0"/>
          <w:iCs w:val="0"/>
          <w:sz w:val="24"/>
          <w:szCs w:val="24"/>
        </w:rPr>
        <w:t>he total value of the hospitality gift is less than $10; and</w:t>
      </w:r>
    </w:p>
    <w:p w14:paraId="1B18A3ED" w14:textId="77777777" w:rsidR="00AC6CF8" w:rsidRPr="00C565CF" w:rsidRDefault="007A6219" w:rsidP="009A3049">
      <w:pPr>
        <w:pStyle w:val="PolicyCitation"/>
        <w:ind w:left="0"/>
        <w:rPr>
          <w:rFonts w:ascii="Cambria" w:hAnsi="Cambria"/>
          <w:i w:val="0"/>
          <w:iCs w:val="0"/>
          <w:sz w:val="24"/>
          <w:szCs w:val="24"/>
        </w:rPr>
      </w:pPr>
      <w:r w:rsidRPr="00C565CF">
        <w:rPr>
          <w:rFonts w:ascii="Cambria" w:hAnsi="Cambria"/>
          <w:i w:val="0"/>
          <w:iCs w:val="0"/>
          <w:sz w:val="24"/>
          <w:szCs w:val="24"/>
        </w:rPr>
        <w:t>2.</w:t>
      </w:r>
      <w:r w:rsidRPr="00C565CF">
        <w:rPr>
          <w:rFonts w:ascii="Cambria" w:hAnsi="Cambria"/>
          <w:i w:val="0"/>
          <w:iCs w:val="0"/>
          <w:sz w:val="24"/>
          <w:szCs w:val="24"/>
        </w:rPr>
        <w:tab/>
        <w:t>T</w:t>
      </w:r>
      <w:r w:rsidR="00AC6CF8" w:rsidRPr="00C565CF">
        <w:rPr>
          <w:rFonts w:ascii="Cambria" w:hAnsi="Cambria"/>
          <w:i w:val="0"/>
          <w:iCs w:val="0"/>
          <w:sz w:val="24"/>
          <w:szCs w:val="24"/>
        </w:rPr>
        <w:t xml:space="preserve">he aggregate value of all hospitality gifts from the person to the recipient in a </w:t>
      </w:r>
      <w:r w:rsidRPr="00C565CF">
        <w:rPr>
          <w:rFonts w:ascii="Cambria" w:hAnsi="Cambria"/>
          <w:i w:val="0"/>
          <w:iCs w:val="0"/>
          <w:sz w:val="24"/>
          <w:szCs w:val="24"/>
        </w:rPr>
        <w:tab/>
      </w:r>
      <w:r w:rsidR="00AC6CF8" w:rsidRPr="00C565CF">
        <w:rPr>
          <w:rFonts w:ascii="Cambria" w:hAnsi="Cambria"/>
          <w:i w:val="0"/>
          <w:iCs w:val="0"/>
          <w:sz w:val="24"/>
          <w:szCs w:val="24"/>
        </w:rPr>
        <w:t>calendar year is less than $50.</w:t>
      </w:r>
    </w:p>
    <w:p w14:paraId="64F68DF4" w14:textId="2C6DAABF" w:rsidR="00D17111" w:rsidRPr="00C565CF" w:rsidRDefault="00A85F3E" w:rsidP="00D17111">
      <w:pPr>
        <w:pStyle w:val="PolicyCitation"/>
        <w:spacing w:after="120"/>
        <w:ind w:left="0"/>
        <w:rPr>
          <w:rFonts w:ascii="Cambria" w:hAnsi="Cambria"/>
          <w:sz w:val="24"/>
          <w:szCs w:val="24"/>
        </w:rPr>
      </w:pPr>
      <w:r>
        <w:tab/>
      </w:r>
      <w:hyperlink r:id="rId8" w:history="1">
        <w:r w:rsidR="00D17111" w:rsidRPr="00C565CF">
          <w:rPr>
            <w:rStyle w:val="Hyperlink"/>
            <w:rFonts w:ascii="Cambria" w:hAnsi="Cambria"/>
            <w:sz w:val="24"/>
            <w:szCs w:val="24"/>
          </w:rPr>
          <w:t>Utah Code § 63G-6a-2404 (2014)</w:t>
        </w:r>
      </w:hyperlink>
    </w:p>
    <w:p w14:paraId="3C035B16" w14:textId="77777777" w:rsidR="00AC6CF8" w:rsidRPr="00C565CF" w:rsidRDefault="00AC6CF8" w:rsidP="009A3049">
      <w:pPr>
        <w:pStyle w:val="PolicyCitation"/>
        <w:ind w:left="0"/>
        <w:rPr>
          <w:rFonts w:ascii="Cambria" w:hAnsi="Cambria"/>
          <w:sz w:val="24"/>
          <w:szCs w:val="24"/>
        </w:rPr>
      </w:pPr>
    </w:p>
    <w:p w14:paraId="67CA2D56" w14:textId="77777777" w:rsidR="00AC6CF8" w:rsidRPr="00C565CF" w:rsidRDefault="00AC6CF8" w:rsidP="009A3049">
      <w:pPr>
        <w:pStyle w:val="Heading3"/>
        <w:spacing w:after="120"/>
        <w:rPr>
          <w:rFonts w:ascii="Cambria" w:hAnsi="Cambria"/>
          <w:i w:val="0"/>
          <w:iCs w:val="0"/>
          <w:u w:val="single"/>
        </w:rPr>
      </w:pPr>
      <w:r w:rsidRPr="00C565CF">
        <w:rPr>
          <w:rFonts w:ascii="Cambria" w:hAnsi="Cambria"/>
          <w:i w:val="0"/>
          <w:iCs w:val="0"/>
          <w:u w:val="single"/>
        </w:rPr>
        <w:t>Voiding a Contrac</w:t>
      </w:r>
      <w:r w:rsidR="007A6219" w:rsidRPr="00C565CF">
        <w:rPr>
          <w:rFonts w:ascii="Cambria" w:hAnsi="Cambria"/>
          <w:i w:val="0"/>
          <w:iCs w:val="0"/>
          <w:u w:val="single"/>
        </w:rPr>
        <w:t>t or Grant for Unlawful Conduct</w:t>
      </w:r>
    </w:p>
    <w:p w14:paraId="523A2DFC" w14:textId="77777777" w:rsidR="007A6219" w:rsidRPr="00C565CF" w:rsidRDefault="00AC6CF8" w:rsidP="009A3049">
      <w:pPr>
        <w:rPr>
          <w:rFonts w:ascii="Cambria" w:hAnsi="Cambria"/>
        </w:rPr>
      </w:pPr>
      <w:r w:rsidRPr="00C565CF">
        <w:rPr>
          <w:rFonts w:ascii="Cambria" w:hAnsi="Cambria"/>
        </w:rPr>
        <w:t>This section applies to procurements (a) for which public notice is provided on or after July 1, 2014, if public notice is required, or (b) where public notice is not required, the initial contact between the District and the potential contractor for purposes of the procurement occurs on or after July 1, 2014.</w:t>
      </w:r>
    </w:p>
    <w:p w14:paraId="1D02EC0C" w14:textId="77777777" w:rsidR="00AC6CF8" w:rsidRPr="00C565CF" w:rsidRDefault="00AC6CF8" w:rsidP="009A3049">
      <w:pPr>
        <w:rPr>
          <w:rFonts w:ascii="Cambria" w:hAnsi="Cambria"/>
        </w:rPr>
      </w:pPr>
    </w:p>
    <w:p w14:paraId="1426577D" w14:textId="77777777" w:rsidR="007A6219" w:rsidRPr="00C565CF" w:rsidRDefault="00AC6CF8" w:rsidP="009A3049">
      <w:pPr>
        <w:rPr>
          <w:rFonts w:ascii="Cambria" w:hAnsi="Cambria"/>
        </w:rPr>
      </w:pPr>
      <w:r w:rsidRPr="00C565CF">
        <w:rPr>
          <w:rFonts w:ascii="Cambria" w:hAnsi="Cambria"/>
        </w:rPr>
        <w:t>When a contract or grant has been awarded to a person who engages in conduct made unlawful by this policy or by Part 24 of the Procurement Code, “Unlawful Conduct and Penalties,” the Board of Education or the superintendent may, in their sole discretion, declare the contract or grant to be void and unenforceable except where (a) the contract or grant relates to the issuance of a bond or other obligation and the bond has been issued or obligation incurred; or (b) a third party has substantially changed its position in reliance upon the contract or grant.</w:t>
      </w:r>
    </w:p>
    <w:p w14:paraId="1DF702B2" w14:textId="77777777" w:rsidR="00AC6CF8" w:rsidRPr="00C565CF" w:rsidRDefault="00AC6CF8" w:rsidP="009A3049">
      <w:pPr>
        <w:rPr>
          <w:rFonts w:ascii="Cambria" w:hAnsi="Cambria"/>
        </w:rPr>
      </w:pPr>
    </w:p>
    <w:p w14:paraId="282F278E" w14:textId="77777777" w:rsidR="00AC6CF8" w:rsidRPr="00C565CF" w:rsidRDefault="00AC6CF8" w:rsidP="009A3049">
      <w:pPr>
        <w:rPr>
          <w:rFonts w:ascii="Cambria" w:hAnsi="Cambria"/>
        </w:rPr>
      </w:pPr>
      <w:r w:rsidRPr="00C565CF">
        <w:rPr>
          <w:rFonts w:ascii="Cambria" w:hAnsi="Cambria"/>
        </w:rPr>
        <w:t>Declaring a contract or grant void under this section does not affect the District’s obligation to pay for a contractor’s proper performance completed under the contract or grant or to pay for the value the contractor provides to the District under the contract or grant before the contract or grant is declared void.</w:t>
      </w:r>
    </w:p>
    <w:p w14:paraId="3FAF510A" w14:textId="5B5A25EC" w:rsidR="00D17111" w:rsidRPr="00C565CF" w:rsidRDefault="00A85F3E" w:rsidP="00D17111">
      <w:pPr>
        <w:pStyle w:val="PolicyCitation"/>
        <w:spacing w:after="120"/>
        <w:ind w:left="0"/>
        <w:rPr>
          <w:rFonts w:ascii="Cambria" w:hAnsi="Cambria"/>
          <w:sz w:val="24"/>
          <w:szCs w:val="24"/>
        </w:rPr>
      </w:pPr>
      <w:r>
        <w:tab/>
      </w:r>
      <w:hyperlink r:id="rId9" w:history="1">
        <w:r w:rsidR="00D17111" w:rsidRPr="00C565CF">
          <w:rPr>
            <w:rStyle w:val="Hyperlink"/>
            <w:rFonts w:ascii="Cambria" w:hAnsi="Cambria"/>
            <w:sz w:val="24"/>
            <w:szCs w:val="24"/>
          </w:rPr>
          <w:t>Utah Code § 63G-6a-2405 (2014)</w:t>
        </w:r>
      </w:hyperlink>
    </w:p>
    <w:p w14:paraId="7934B191" w14:textId="77777777" w:rsidR="00AC6CF8" w:rsidRPr="00C565CF" w:rsidRDefault="00AC6CF8" w:rsidP="009A3049">
      <w:pPr>
        <w:pStyle w:val="PolicyCitation"/>
        <w:ind w:left="0"/>
        <w:rPr>
          <w:rFonts w:ascii="Cambria" w:hAnsi="Cambria"/>
          <w:sz w:val="24"/>
          <w:szCs w:val="24"/>
        </w:rPr>
      </w:pPr>
    </w:p>
    <w:p w14:paraId="758CF298" w14:textId="77777777" w:rsidR="00492C59" w:rsidRPr="00C565CF" w:rsidRDefault="00492C59" w:rsidP="009A3049">
      <w:pPr>
        <w:pStyle w:val="Heading3"/>
        <w:spacing w:after="120"/>
        <w:rPr>
          <w:rFonts w:ascii="Cambria" w:hAnsi="Cambria"/>
          <w:i w:val="0"/>
          <w:iCs w:val="0"/>
          <w:u w:val="single"/>
        </w:rPr>
      </w:pPr>
      <w:r w:rsidRPr="00C565CF">
        <w:rPr>
          <w:rFonts w:ascii="Cambria" w:hAnsi="Cambria"/>
          <w:i w:val="0"/>
          <w:iCs w:val="0"/>
          <w:u w:val="single"/>
        </w:rPr>
        <w:t>Prohibited Socialization by Procurement Professionals</w:t>
      </w:r>
    </w:p>
    <w:p w14:paraId="3B43B937" w14:textId="77777777" w:rsidR="00492C59" w:rsidRPr="00C565CF" w:rsidRDefault="00492C59" w:rsidP="009A3049">
      <w:pPr>
        <w:pStyle w:val="Heading3"/>
        <w:rPr>
          <w:rFonts w:ascii="Cambria" w:hAnsi="Cambria"/>
          <w:b w:val="0"/>
          <w:i w:val="0"/>
          <w:iCs w:val="0"/>
        </w:rPr>
      </w:pPr>
      <w:r w:rsidRPr="00C565CF">
        <w:rPr>
          <w:rFonts w:ascii="Cambria" w:hAnsi="Cambria"/>
          <w:b w:val="0"/>
          <w:i w:val="0"/>
          <w:iCs w:val="0"/>
        </w:rPr>
        <w:t>A procurement professional shall not:</w:t>
      </w:r>
    </w:p>
    <w:p w14:paraId="30254088" w14:textId="2D97A8D6" w:rsidR="00492C59" w:rsidRPr="00C565CF" w:rsidRDefault="00492C59" w:rsidP="00D17111">
      <w:pPr>
        <w:ind w:left="720" w:hanging="720"/>
        <w:rPr>
          <w:rFonts w:ascii="Cambria" w:hAnsi="Cambria"/>
        </w:rPr>
      </w:pPr>
      <w:r w:rsidRPr="00C565CF">
        <w:rPr>
          <w:rFonts w:ascii="Cambria" w:hAnsi="Cambria"/>
        </w:rPr>
        <w:t>1.</w:t>
      </w:r>
      <w:r w:rsidRPr="00C565CF">
        <w:rPr>
          <w:rFonts w:ascii="Cambria" w:hAnsi="Cambria"/>
        </w:rPr>
        <w:tab/>
        <w:t>Participate in social activities with vendors or contractors that will interfere wit</w:t>
      </w:r>
      <w:r w:rsidR="00D17111" w:rsidRPr="00C565CF">
        <w:rPr>
          <w:rFonts w:ascii="Cambria" w:hAnsi="Cambria"/>
        </w:rPr>
        <w:t xml:space="preserve">h </w:t>
      </w:r>
      <w:r w:rsidRPr="00C565CF">
        <w:rPr>
          <w:rFonts w:ascii="Cambria" w:hAnsi="Cambria"/>
        </w:rPr>
        <w:t>the proper performance of the procurement professional’s duties;</w:t>
      </w:r>
    </w:p>
    <w:p w14:paraId="20297B2C" w14:textId="3FC214B1" w:rsidR="00492C59" w:rsidRPr="00C565CF" w:rsidRDefault="00492C59" w:rsidP="00D17111">
      <w:pPr>
        <w:ind w:left="720" w:hanging="720"/>
        <w:rPr>
          <w:rFonts w:ascii="Cambria" w:hAnsi="Cambria"/>
        </w:rPr>
      </w:pPr>
      <w:r w:rsidRPr="00C565CF">
        <w:rPr>
          <w:rFonts w:ascii="Cambria" w:hAnsi="Cambria"/>
        </w:rPr>
        <w:t>2.</w:t>
      </w:r>
      <w:r w:rsidRPr="00C565CF">
        <w:rPr>
          <w:rFonts w:ascii="Cambria" w:hAnsi="Cambria"/>
        </w:rPr>
        <w:tab/>
        <w:t>Participate in social activities with vendors or contractors that will lead to unreasonably frequent disqualification of the procurement professional from the procurement process; or</w:t>
      </w:r>
    </w:p>
    <w:p w14:paraId="1E185A39" w14:textId="77777777" w:rsidR="00A85F3E" w:rsidRDefault="00492C59" w:rsidP="00A85F3E">
      <w:pPr>
        <w:ind w:left="720" w:hanging="720"/>
        <w:rPr>
          <w:rFonts w:ascii="Cambria" w:hAnsi="Cambria"/>
        </w:rPr>
      </w:pPr>
      <w:r w:rsidRPr="00C565CF">
        <w:rPr>
          <w:rFonts w:ascii="Cambria" w:hAnsi="Cambria"/>
        </w:rPr>
        <w:lastRenderedPageBreak/>
        <w:t>3.</w:t>
      </w:r>
      <w:r w:rsidRPr="00C565CF">
        <w:rPr>
          <w:rFonts w:ascii="Cambria" w:hAnsi="Cambria"/>
        </w:rPr>
        <w:tab/>
        <w:t>Participate in social activities with vendors or contractors that would appear to a reasonable person to undermine the procurement professional’s independence, integrity, or impartiality.</w:t>
      </w:r>
    </w:p>
    <w:p w14:paraId="771E6A72" w14:textId="630C9FFF" w:rsidR="0029644F" w:rsidRPr="00A85F3E" w:rsidRDefault="00A85F3E" w:rsidP="00A85F3E">
      <w:pPr>
        <w:ind w:left="720" w:hanging="720"/>
        <w:rPr>
          <w:rFonts w:ascii="Cambria" w:hAnsi="Cambria"/>
          <w:i/>
          <w:iCs/>
        </w:rPr>
      </w:pPr>
      <w:r>
        <w:rPr>
          <w:rFonts w:ascii="Cambria" w:hAnsi="Cambria"/>
        </w:rPr>
        <w:tab/>
      </w:r>
      <w:hyperlink r:id="rId10" w:history="1">
        <w:r w:rsidR="00492C59" w:rsidRPr="00A85F3E">
          <w:rPr>
            <w:rStyle w:val="Hyperlink"/>
            <w:rFonts w:ascii="Cambria" w:hAnsi="Cambria"/>
            <w:i/>
            <w:iCs/>
          </w:rPr>
          <w:t>Utah Admin. Rules R33-24-104</w:t>
        </w:r>
        <w:r w:rsidR="00527F45" w:rsidRPr="00A85F3E">
          <w:rPr>
            <w:rStyle w:val="Hyperlink"/>
            <w:rFonts w:ascii="Cambria" w:hAnsi="Cambria"/>
            <w:i/>
            <w:iCs/>
          </w:rPr>
          <w:t xml:space="preserve"> </w:t>
        </w:r>
        <w:r w:rsidR="00492C59" w:rsidRPr="00A85F3E">
          <w:rPr>
            <w:rStyle w:val="Hyperlink"/>
            <w:rFonts w:ascii="Cambria" w:hAnsi="Cambria"/>
            <w:i/>
            <w:iCs/>
          </w:rPr>
          <w:t xml:space="preserve">(1) </w:t>
        </w:r>
        <w:r w:rsidR="00AD5F36" w:rsidRPr="00A85F3E">
          <w:rPr>
            <w:rStyle w:val="Hyperlink"/>
            <w:rFonts w:ascii="Cambria" w:hAnsi="Cambria"/>
            <w:i/>
            <w:iCs/>
          </w:rPr>
          <w:t>(</w:t>
        </w:r>
        <w:r>
          <w:rPr>
            <w:rStyle w:val="Hyperlink"/>
            <w:rFonts w:ascii="Cambria" w:hAnsi="Cambria"/>
            <w:i/>
            <w:iCs/>
          </w:rPr>
          <w:t>May 23, 2022)</w:t>
        </w:r>
      </w:hyperlink>
      <w:r w:rsidR="00CD5A2A" w:rsidRPr="00A85F3E">
        <w:rPr>
          <w:rFonts w:ascii="Cambria" w:hAnsi="Cambria"/>
          <w:i/>
          <w:iCs/>
          <w:color w:val="000000" w:themeColor="text1"/>
          <w:u w:val="single"/>
        </w:rPr>
        <w:t xml:space="preserve"> </w:t>
      </w:r>
      <w:r w:rsidR="00AD5F36" w:rsidRPr="00A85F3E">
        <w:rPr>
          <w:rFonts w:ascii="Cambria" w:hAnsi="Cambria"/>
          <w:i/>
          <w:iCs/>
          <w:color w:val="000000" w:themeColor="text1"/>
          <w:u w:val="single"/>
        </w:rPr>
        <w:t xml:space="preserve"> </w:t>
      </w:r>
    </w:p>
    <w:p w14:paraId="64E68BA0" w14:textId="77777777" w:rsidR="0029644F" w:rsidRPr="00C565CF" w:rsidRDefault="0029644F" w:rsidP="009A3049">
      <w:pPr>
        <w:rPr>
          <w:rFonts w:ascii="Cambria" w:hAnsi="Cambria"/>
          <w:i/>
        </w:rPr>
      </w:pPr>
    </w:p>
    <w:p w14:paraId="7B876ED6" w14:textId="77777777" w:rsidR="0029644F" w:rsidRPr="00C565CF" w:rsidRDefault="0029644F" w:rsidP="009A3049">
      <w:pPr>
        <w:pStyle w:val="Heading3"/>
        <w:spacing w:after="120"/>
        <w:rPr>
          <w:rFonts w:ascii="Cambria" w:hAnsi="Cambria"/>
          <w:i w:val="0"/>
          <w:iCs w:val="0"/>
          <w:u w:val="single"/>
        </w:rPr>
      </w:pPr>
      <w:r w:rsidRPr="00C565CF">
        <w:rPr>
          <w:rFonts w:ascii="Cambria" w:hAnsi="Cambria"/>
          <w:i w:val="0"/>
          <w:iCs w:val="0"/>
          <w:u w:val="single"/>
        </w:rPr>
        <w:t>Evaluation Committee Conflicts of Interest</w:t>
      </w:r>
    </w:p>
    <w:p w14:paraId="15B3EF4C" w14:textId="77777777" w:rsidR="0029644F" w:rsidRPr="00C565CF" w:rsidRDefault="0029644F" w:rsidP="009A3049">
      <w:pPr>
        <w:rPr>
          <w:rFonts w:ascii="Cambria" w:hAnsi="Cambria"/>
        </w:rPr>
      </w:pPr>
      <w:r w:rsidRPr="00C565CF">
        <w:rPr>
          <w:rFonts w:ascii="Cambria" w:hAnsi="Cambria"/>
        </w:rPr>
        <w:t>Nothing in this policy limits the District in requiring evaluation committee members to disclose conflicts of interests or in removing evaluation committee members for conflicts of interest.</w:t>
      </w:r>
    </w:p>
    <w:p w14:paraId="250EB5EC" w14:textId="5EDB8B47" w:rsidR="00AD5F36" w:rsidRPr="00C565CF" w:rsidRDefault="00A85F3E" w:rsidP="00AD5F36">
      <w:pPr>
        <w:pStyle w:val="PolicyCitation"/>
        <w:spacing w:after="120"/>
        <w:ind w:left="0"/>
        <w:rPr>
          <w:rFonts w:ascii="Cambria" w:hAnsi="Cambria"/>
          <w:sz w:val="24"/>
          <w:szCs w:val="24"/>
        </w:rPr>
      </w:pPr>
      <w:r>
        <w:tab/>
      </w:r>
      <w:hyperlink r:id="rId11" w:history="1">
        <w:r w:rsidR="00AD5F36" w:rsidRPr="00C565CF">
          <w:rPr>
            <w:rStyle w:val="Hyperlink"/>
            <w:rFonts w:ascii="Cambria" w:hAnsi="Cambria"/>
            <w:sz w:val="24"/>
            <w:szCs w:val="24"/>
          </w:rPr>
          <w:t>Utah Code § 63G-6a-2406 (2014)</w:t>
        </w:r>
      </w:hyperlink>
      <w:r w:rsidR="00AD5F36" w:rsidRPr="00C565CF">
        <w:rPr>
          <w:rFonts w:ascii="Cambria" w:hAnsi="Cambria"/>
          <w:sz w:val="24"/>
          <w:szCs w:val="24"/>
        </w:rPr>
        <w:t xml:space="preserve"> </w:t>
      </w:r>
    </w:p>
    <w:p w14:paraId="39221D98" w14:textId="77777777" w:rsidR="00492C59" w:rsidRPr="00C565CF" w:rsidRDefault="00492C59" w:rsidP="009A3049">
      <w:pPr>
        <w:rPr>
          <w:rFonts w:ascii="Cambria" w:hAnsi="Cambria"/>
        </w:rPr>
      </w:pPr>
    </w:p>
    <w:p w14:paraId="6CD63465" w14:textId="77777777" w:rsidR="00AC6CF8" w:rsidRPr="00C565CF" w:rsidRDefault="00AC6CF8" w:rsidP="009A3049">
      <w:pPr>
        <w:pStyle w:val="Heading3"/>
        <w:spacing w:after="120"/>
        <w:rPr>
          <w:rFonts w:ascii="Cambria" w:hAnsi="Cambria"/>
          <w:i w:val="0"/>
          <w:iCs w:val="0"/>
          <w:u w:val="single"/>
        </w:rPr>
      </w:pPr>
      <w:r w:rsidRPr="00C565CF">
        <w:rPr>
          <w:rFonts w:ascii="Cambria" w:hAnsi="Cambria"/>
          <w:i w:val="0"/>
          <w:iCs w:val="0"/>
          <w:u w:val="single"/>
        </w:rPr>
        <w:t>Requi</w:t>
      </w:r>
      <w:r w:rsidR="007A6219" w:rsidRPr="00C565CF">
        <w:rPr>
          <w:rFonts w:ascii="Cambria" w:hAnsi="Cambria"/>
          <w:i w:val="0"/>
          <w:iCs w:val="0"/>
          <w:u w:val="single"/>
        </w:rPr>
        <w:t>red Reports of Unlawful Conduct</w:t>
      </w:r>
    </w:p>
    <w:p w14:paraId="70A50145" w14:textId="77777777" w:rsidR="00D96C22" w:rsidRPr="00C565CF" w:rsidRDefault="00CE4643" w:rsidP="009A3049">
      <w:pPr>
        <w:pStyle w:val="PolicyCitation"/>
        <w:ind w:left="0"/>
        <w:rPr>
          <w:rFonts w:ascii="Cambria" w:hAnsi="Cambria"/>
          <w:i w:val="0"/>
          <w:iCs w:val="0"/>
          <w:sz w:val="24"/>
          <w:szCs w:val="24"/>
        </w:rPr>
      </w:pPr>
      <w:proofErr w:type="gramStart"/>
      <w:r w:rsidRPr="00C565CF">
        <w:rPr>
          <w:rFonts w:ascii="Cambria" w:hAnsi="Cambria"/>
          <w:i w:val="0"/>
          <w:iCs w:val="0"/>
          <w:sz w:val="24"/>
          <w:szCs w:val="24"/>
        </w:rPr>
        <w:t>”Unlawful</w:t>
      </w:r>
      <w:proofErr w:type="gramEnd"/>
      <w:r w:rsidRPr="00C565CF">
        <w:rPr>
          <w:rFonts w:ascii="Cambria" w:hAnsi="Cambria"/>
          <w:i w:val="0"/>
          <w:iCs w:val="0"/>
          <w:sz w:val="24"/>
          <w:szCs w:val="24"/>
        </w:rPr>
        <w:t xml:space="preserve"> conduct” means:</w:t>
      </w:r>
    </w:p>
    <w:p w14:paraId="052EBA91" w14:textId="77777777" w:rsidR="00AC6CF8" w:rsidRPr="00C565CF" w:rsidRDefault="007A6219" w:rsidP="009A3049">
      <w:pPr>
        <w:pStyle w:val="PolicyCitation"/>
        <w:ind w:left="0"/>
        <w:rPr>
          <w:rFonts w:ascii="Cambria" w:hAnsi="Cambria"/>
          <w:i w:val="0"/>
          <w:iCs w:val="0"/>
          <w:sz w:val="24"/>
          <w:szCs w:val="24"/>
        </w:rPr>
      </w:pPr>
      <w:r w:rsidRPr="00C565CF">
        <w:rPr>
          <w:rFonts w:ascii="Cambria" w:hAnsi="Cambria"/>
          <w:i w:val="0"/>
          <w:iCs w:val="0"/>
          <w:sz w:val="24"/>
          <w:szCs w:val="24"/>
        </w:rPr>
        <w:t>1.</w:t>
      </w:r>
      <w:r w:rsidRPr="00C565CF">
        <w:rPr>
          <w:rFonts w:ascii="Cambria" w:hAnsi="Cambria"/>
          <w:i w:val="0"/>
          <w:iCs w:val="0"/>
          <w:sz w:val="24"/>
          <w:szCs w:val="24"/>
        </w:rPr>
        <w:tab/>
        <w:t>C</w:t>
      </w:r>
      <w:r w:rsidR="00AC6CF8" w:rsidRPr="00C565CF">
        <w:rPr>
          <w:rFonts w:ascii="Cambria" w:hAnsi="Cambria"/>
          <w:i w:val="0"/>
          <w:iCs w:val="0"/>
          <w:sz w:val="24"/>
          <w:szCs w:val="24"/>
        </w:rPr>
        <w:t xml:space="preserve">onduct made unlawful by this policy or Part 24 of the Procurement Code, </w:t>
      </w:r>
      <w:r w:rsidRPr="00C565CF">
        <w:rPr>
          <w:rFonts w:ascii="Cambria" w:hAnsi="Cambria"/>
          <w:i w:val="0"/>
          <w:iCs w:val="0"/>
          <w:sz w:val="24"/>
          <w:szCs w:val="24"/>
        </w:rPr>
        <w:tab/>
      </w:r>
      <w:r w:rsidR="00AC6CF8" w:rsidRPr="00C565CF">
        <w:rPr>
          <w:rFonts w:ascii="Cambria" w:hAnsi="Cambria"/>
          <w:i w:val="0"/>
          <w:iCs w:val="0"/>
          <w:sz w:val="24"/>
          <w:szCs w:val="24"/>
        </w:rPr>
        <w:t>“Unlawful Conduct and Penalties or</w:t>
      </w:r>
    </w:p>
    <w:p w14:paraId="6CB801F3" w14:textId="2EB65C9C" w:rsidR="007A6219" w:rsidRPr="00C565CF" w:rsidRDefault="007A6219" w:rsidP="00AD5F36">
      <w:pPr>
        <w:pStyle w:val="PolicyCitation"/>
        <w:ind w:left="720" w:hanging="720"/>
        <w:rPr>
          <w:rFonts w:ascii="Cambria" w:hAnsi="Cambria"/>
          <w:i w:val="0"/>
          <w:iCs w:val="0"/>
          <w:sz w:val="24"/>
          <w:szCs w:val="24"/>
        </w:rPr>
      </w:pPr>
      <w:r w:rsidRPr="00C565CF">
        <w:rPr>
          <w:rFonts w:ascii="Cambria" w:hAnsi="Cambria"/>
          <w:i w:val="0"/>
          <w:iCs w:val="0"/>
          <w:sz w:val="24"/>
          <w:szCs w:val="24"/>
        </w:rPr>
        <w:t>2.</w:t>
      </w:r>
      <w:r w:rsidRPr="00C565CF">
        <w:rPr>
          <w:rFonts w:ascii="Cambria" w:hAnsi="Cambria"/>
          <w:i w:val="0"/>
          <w:iCs w:val="0"/>
          <w:sz w:val="24"/>
          <w:szCs w:val="24"/>
        </w:rPr>
        <w:tab/>
        <w:t>C</w:t>
      </w:r>
      <w:r w:rsidR="00AC6CF8" w:rsidRPr="00C565CF">
        <w:rPr>
          <w:rFonts w:ascii="Cambria" w:hAnsi="Cambria"/>
          <w:i w:val="0"/>
          <w:iCs w:val="0"/>
          <w:sz w:val="24"/>
          <w:szCs w:val="24"/>
        </w:rPr>
        <w:t xml:space="preserve">onduct, including bid rigging, improperly steering a contract to a favored vendor, exercising undue influence on an individual involved in the procurement </w:t>
      </w:r>
      <w:r w:rsidRPr="00C565CF">
        <w:rPr>
          <w:rFonts w:ascii="Cambria" w:hAnsi="Cambria"/>
          <w:i w:val="0"/>
          <w:iCs w:val="0"/>
          <w:sz w:val="24"/>
          <w:szCs w:val="24"/>
        </w:rPr>
        <w:tab/>
      </w:r>
      <w:r w:rsidR="00AC6CF8" w:rsidRPr="00C565CF">
        <w:rPr>
          <w:rFonts w:ascii="Cambria" w:hAnsi="Cambria"/>
          <w:i w:val="0"/>
          <w:iCs w:val="0"/>
          <w:sz w:val="24"/>
          <w:szCs w:val="24"/>
        </w:rPr>
        <w:t>process, or participating in collusion or other anticompetitive practices, made unlawful under other applicable law.</w:t>
      </w:r>
    </w:p>
    <w:p w14:paraId="6A2FA6BC" w14:textId="77777777" w:rsidR="007A6219" w:rsidRPr="00C565CF" w:rsidRDefault="007A6219" w:rsidP="009A3049">
      <w:pPr>
        <w:pStyle w:val="PolicyCitation"/>
        <w:ind w:left="0"/>
        <w:rPr>
          <w:rFonts w:ascii="Cambria" w:hAnsi="Cambria"/>
          <w:i w:val="0"/>
          <w:iCs w:val="0"/>
          <w:sz w:val="24"/>
          <w:szCs w:val="24"/>
        </w:rPr>
      </w:pPr>
    </w:p>
    <w:p w14:paraId="411C6405" w14:textId="77777777" w:rsidR="00AC6CF8" w:rsidRPr="00C565CF" w:rsidRDefault="00CE4643" w:rsidP="009A3049">
      <w:pPr>
        <w:pStyle w:val="PolicyCitation"/>
        <w:ind w:left="0"/>
        <w:rPr>
          <w:rFonts w:ascii="Cambria" w:hAnsi="Cambria"/>
          <w:i w:val="0"/>
          <w:iCs w:val="0"/>
          <w:sz w:val="24"/>
          <w:szCs w:val="24"/>
        </w:rPr>
      </w:pPr>
      <w:r w:rsidRPr="00C565CF">
        <w:rPr>
          <w:rFonts w:ascii="Cambria" w:hAnsi="Cambria"/>
          <w:i w:val="0"/>
          <w:iCs w:val="0"/>
          <w:sz w:val="24"/>
          <w:szCs w:val="24"/>
        </w:rPr>
        <w:t xml:space="preserve">A procurement professional with actual knowledge that a person has engaged in unlawful conduct shall report the unlawful conduct to the state auditor, the attorney general or other appropriate prosecuting attorney. </w:t>
      </w:r>
      <w:r w:rsidR="00AC6CF8" w:rsidRPr="00C565CF">
        <w:rPr>
          <w:rFonts w:ascii="Cambria" w:hAnsi="Cambria"/>
          <w:i w:val="0"/>
          <w:iCs w:val="0"/>
          <w:sz w:val="24"/>
          <w:szCs w:val="24"/>
        </w:rPr>
        <w:t xml:space="preserve">A procurement professional </w:t>
      </w:r>
      <w:r w:rsidR="001032E4" w:rsidRPr="00C565CF">
        <w:rPr>
          <w:rFonts w:ascii="Cambria" w:hAnsi="Cambria"/>
          <w:i w:val="0"/>
          <w:iCs w:val="0"/>
          <w:sz w:val="24"/>
          <w:szCs w:val="24"/>
        </w:rPr>
        <w:t>that</w:t>
      </w:r>
      <w:r w:rsidR="00AC6CF8" w:rsidRPr="00C565CF">
        <w:rPr>
          <w:rFonts w:ascii="Cambria" w:hAnsi="Cambria"/>
          <w:i w:val="0"/>
          <w:iCs w:val="0"/>
          <w:sz w:val="24"/>
          <w:szCs w:val="24"/>
        </w:rPr>
        <w:t xml:space="preserve"> fails to comply with this reporting requirement is subject to disciplinary action by the District as well as any other civil penalty provided by the Procurement Code.</w:t>
      </w:r>
      <w:r w:rsidRPr="00C565CF">
        <w:rPr>
          <w:rFonts w:ascii="Cambria" w:hAnsi="Cambria"/>
          <w:i w:val="0"/>
          <w:iCs w:val="0"/>
          <w:sz w:val="24"/>
          <w:szCs w:val="24"/>
        </w:rPr>
        <w:t xml:space="preserve"> Persons other than procurement professionals with actual knowledge of unlawful conduct may report the unlawful conduct to the state auditor, the attorney general, or other appropriate prosecuting attorney.</w:t>
      </w:r>
    </w:p>
    <w:p w14:paraId="269D242D" w14:textId="5729BD6E" w:rsidR="00AC6CF8" w:rsidRPr="00C565CF" w:rsidRDefault="00AC6CF8" w:rsidP="00AD5F36">
      <w:pPr>
        <w:pStyle w:val="PolicyCitation"/>
        <w:ind w:left="0"/>
        <w:rPr>
          <w:rFonts w:ascii="Cambria" w:hAnsi="Cambria"/>
          <w:color w:val="0432FF"/>
          <w:sz w:val="24"/>
          <w:szCs w:val="24"/>
          <w:u w:val="single"/>
        </w:rPr>
      </w:pPr>
      <w:r w:rsidRPr="00C565CF">
        <w:rPr>
          <w:rFonts w:ascii="Cambria" w:hAnsi="Cambria"/>
          <w:color w:val="0432FF"/>
          <w:sz w:val="24"/>
          <w:szCs w:val="24"/>
          <w:u w:val="single"/>
        </w:rPr>
        <w:t xml:space="preserve">Utah Code § 63G-6a-2407 </w:t>
      </w:r>
      <w:r w:rsidR="00AD5F36" w:rsidRPr="00C565CF">
        <w:rPr>
          <w:rFonts w:ascii="Cambria" w:hAnsi="Cambria"/>
          <w:color w:val="0432FF"/>
          <w:sz w:val="24"/>
          <w:szCs w:val="24"/>
          <w:u w:val="single"/>
        </w:rPr>
        <w:t>(2017)</w:t>
      </w:r>
    </w:p>
    <w:sectPr w:rsidR="00AC6CF8" w:rsidRPr="00C565CF" w:rsidSect="00AC6CF8">
      <w:headerReference w:type="default"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F9B75" w14:textId="77777777" w:rsidR="001212BE" w:rsidRDefault="001212BE">
      <w:r>
        <w:separator/>
      </w:r>
    </w:p>
  </w:endnote>
  <w:endnote w:type="continuationSeparator" w:id="0">
    <w:p w14:paraId="0CF44123" w14:textId="77777777" w:rsidR="001212BE" w:rsidRDefault="0012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A49A" w14:textId="77777777" w:rsidR="00AD5F36" w:rsidRPr="00CD5A2A" w:rsidRDefault="00492C59">
    <w:pPr>
      <w:pStyle w:val="Footer"/>
      <w:rPr>
        <w:rFonts w:ascii="Cambria" w:hAnsi="Cambria"/>
        <w:sz w:val="20"/>
        <w:szCs w:val="20"/>
      </w:rPr>
    </w:pPr>
    <w:r w:rsidRPr="00CD5A2A">
      <w:rPr>
        <w:rFonts w:ascii="Cambria" w:hAnsi="Cambria"/>
        <w:sz w:val="20"/>
        <w:szCs w:val="20"/>
      </w:rPr>
      <w:t>Issue Date:</w:t>
    </w:r>
    <w:r w:rsidR="00D96C22" w:rsidRPr="00CD5A2A">
      <w:rPr>
        <w:rFonts w:ascii="Cambria" w:hAnsi="Cambria"/>
        <w:sz w:val="20"/>
        <w:szCs w:val="20"/>
      </w:rPr>
      <w:t xml:space="preserve"> 5.17.2017</w:t>
    </w:r>
  </w:p>
  <w:p w14:paraId="1214EB42" w14:textId="311BEA04" w:rsidR="00492C59" w:rsidRPr="00CD5A2A" w:rsidRDefault="00AD5F36">
    <w:pPr>
      <w:pStyle w:val="Footer"/>
      <w:rPr>
        <w:rFonts w:ascii="Cambria" w:hAnsi="Cambria"/>
        <w:sz w:val="20"/>
        <w:szCs w:val="20"/>
      </w:rPr>
    </w:pPr>
    <w:r w:rsidRPr="00CD5A2A">
      <w:rPr>
        <w:rFonts w:ascii="Cambria" w:hAnsi="Cambria"/>
        <w:sz w:val="20"/>
        <w:szCs w:val="20"/>
      </w:rPr>
      <w:t xml:space="preserve">Citations Updated </w:t>
    </w:r>
    <w:r w:rsidR="00C565CF" w:rsidRPr="00CD5A2A">
      <w:rPr>
        <w:rFonts w:ascii="Cambria" w:hAnsi="Cambria"/>
        <w:sz w:val="20"/>
        <w:szCs w:val="20"/>
      </w:rPr>
      <w:t>1</w:t>
    </w:r>
    <w:r w:rsidR="00CD5A2A" w:rsidRPr="00CD5A2A">
      <w:rPr>
        <w:rFonts w:ascii="Cambria" w:hAnsi="Cambria"/>
        <w:sz w:val="20"/>
        <w:szCs w:val="20"/>
      </w:rPr>
      <w:t>0.12</w:t>
    </w:r>
    <w:r w:rsidR="00C565CF" w:rsidRPr="00CD5A2A">
      <w:rPr>
        <w:rFonts w:ascii="Cambria" w:hAnsi="Cambria"/>
        <w:sz w:val="20"/>
        <w:szCs w:val="20"/>
      </w:rPr>
      <w:t>.202</w:t>
    </w:r>
    <w:r w:rsidR="00CD5A2A" w:rsidRPr="00CD5A2A">
      <w:rPr>
        <w:rFonts w:ascii="Cambria" w:hAnsi="Cambria"/>
        <w:sz w:val="20"/>
        <w:szCs w:val="20"/>
      </w:rPr>
      <w:t>2</w:t>
    </w:r>
    <w:r w:rsidR="00492C59" w:rsidRPr="00CD5A2A">
      <w:rPr>
        <w:rFonts w:ascii="Cambria" w:hAnsi="Cambria"/>
        <w:sz w:val="20"/>
        <w:szCs w:val="20"/>
      </w:rPr>
      <w:tab/>
    </w:r>
    <w:r w:rsidR="00492C59" w:rsidRPr="00CD5A2A">
      <w:rPr>
        <w:rFonts w:ascii="Cambria" w:hAnsi="Cambria"/>
        <w:sz w:val="20"/>
        <w:szCs w:val="20"/>
      </w:rPr>
      <w:tab/>
      <w:t xml:space="preserve">Page </w:t>
    </w:r>
    <w:r w:rsidR="0003728C" w:rsidRPr="00CD5A2A">
      <w:rPr>
        <w:rFonts w:ascii="Cambria" w:hAnsi="Cambria"/>
        <w:sz w:val="20"/>
        <w:szCs w:val="20"/>
      </w:rPr>
      <w:fldChar w:fldCharType="begin"/>
    </w:r>
    <w:r w:rsidR="00492C59" w:rsidRPr="00CD5A2A">
      <w:rPr>
        <w:rFonts w:ascii="Cambria" w:hAnsi="Cambria"/>
        <w:sz w:val="20"/>
        <w:szCs w:val="20"/>
      </w:rPr>
      <w:instrText xml:space="preserve"> PAGE </w:instrText>
    </w:r>
    <w:r w:rsidR="0003728C" w:rsidRPr="00CD5A2A">
      <w:rPr>
        <w:rFonts w:ascii="Cambria" w:hAnsi="Cambria"/>
        <w:sz w:val="20"/>
        <w:szCs w:val="20"/>
      </w:rPr>
      <w:fldChar w:fldCharType="separate"/>
    </w:r>
    <w:r w:rsidR="00D96C22" w:rsidRPr="00CD5A2A">
      <w:rPr>
        <w:rFonts w:ascii="Cambria" w:hAnsi="Cambria"/>
        <w:noProof/>
        <w:sz w:val="20"/>
        <w:szCs w:val="20"/>
      </w:rPr>
      <w:t>5</w:t>
    </w:r>
    <w:r w:rsidR="0003728C" w:rsidRPr="00CD5A2A">
      <w:rPr>
        <w:rFonts w:ascii="Cambria" w:hAnsi="Cambria"/>
        <w:sz w:val="20"/>
        <w:szCs w:val="20"/>
      </w:rPr>
      <w:fldChar w:fldCharType="end"/>
    </w:r>
    <w:r w:rsidR="00492C59" w:rsidRPr="00CD5A2A">
      <w:rPr>
        <w:rFonts w:ascii="Cambria" w:hAnsi="Cambria"/>
        <w:sz w:val="20"/>
        <w:szCs w:val="20"/>
      </w:rPr>
      <w:t xml:space="preserve"> of </w:t>
    </w:r>
    <w:r w:rsidR="0003728C" w:rsidRPr="00CD5A2A">
      <w:rPr>
        <w:rFonts w:ascii="Cambria" w:hAnsi="Cambria"/>
        <w:sz w:val="20"/>
        <w:szCs w:val="20"/>
      </w:rPr>
      <w:fldChar w:fldCharType="begin"/>
    </w:r>
    <w:r w:rsidR="00492C59" w:rsidRPr="00CD5A2A">
      <w:rPr>
        <w:rFonts w:ascii="Cambria" w:hAnsi="Cambria"/>
        <w:sz w:val="20"/>
        <w:szCs w:val="20"/>
      </w:rPr>
      <w:instrText xml:space="preserve"> NUMPAGES </w:instrText>
    </w:r>
    <w:r w:rsidR="0003728C" w:rsidRPr="00CD5A2A">
      <w:rPr>
        <w:rFonts w:ascii="Cambria" w:hAnsi="Cambria"/>
        <w:sz w:val="20"/>
        <w:szCs w:val="20"/>
      </w:rPr>
      <w:fldChar w:fldCharType="separate"/>
    </w:r>
    <w:r w:rsidR="00D96C22" w:rsidRPr="00CD5A2A">
      <w:rPr>
        <w:rFonts w:ascii="Cambria" w:hAnsi="Cambria"/>
        <w:noProof/>
        <w:sz w:val="20"/>
        <w:szCs w:val="20"/>
      </w:rPr>
      <w:t>5</w:t>
    </w:r>
    <w:r w:rsidR="0003728C" w:rsidRPr="00CD5A2A">
      <w:rPr>
        <w:rFonts w:ascii="Cambria" w:hAnsi="Cambr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E58CB" w14:textId="77777777" w:rsidR="001212BE" w:rsidRDefault="001212BE">
      <w:r>
        <w:separator/>
      </w:r>
    </w:p>
  </w:footnote>
  <w:footnote w:type="continuationSeparator" w:id="0">
    <w:p w14:paraId="7357E1F7" w14:textId="77777777" w:rsidR="001212BE" w:rsidRDefault="00121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67C2" w14:textId="174E9DD9" w:rsidR="00492C59" w:rsidRPr="00A85F3E" w:rsidRDefault="00492C59" w:rsidP="00AC6CF8">
    <w:pPr>
      <w:pStyle w:val="Header"/>
      <w:jc w:val="right"/>
      <w:rPr>
        <w:rFonts w:ascii="Cambria" w:hAnsi="Cambria"/>
        <w:b/>
        <w:bCs/>
        <w:sz w:val="36"/>
        <w:szCs w:val="36"/>
      </w:rPr>
    </w:pPr>
    <w:r w:rsidRPr="00A85F3E">
      <w:rPr>
        <w:rFonts w:ascii="Cambria" w:hAnsi="Cambria"/>
        <w:b/>
        <w:bCs/>
        <w:sz w:val="36"/>
        <w:szCs w:val="36"/>
      </w:rPr>
      <w:t>Procurement Appeals and Oversight:</w:t>
    </w:r>
    <w:r w:rsidR="00A85F3E">
      <w:rPr>
        <w:rFonts w:ascii="Cambria" w:hAnsi="Cambria"/>
        <w:b/>
        <w:bCs/>
        <w:sz w:val="36"/>
        <w:szCs w:val="36"/>
      </w:rPr>
      <w:t xml:space="preserve"> </w:t>
    </w:r>
    <w:r w:rsidRPr="00A85F3E">
      <w:rPr>
        <w:rFonts w:ascii="Cambria" w:hAnsi="Cambria"/>
        <w:b/>
        <w:bCs/>
        <w:sz w:val="36"/>
        <w:szCs w:val="36"/>
      </w:rPr>
      <w:t>Procurement Violations and Offenses - CDD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08A0"/>
    <w:multiLevelType w:val="hybridMultilevel"/>
    <w:tmpl w:val="2606344A"/>
    <w:lvl w:ilvl="0" w:tplc="04090019">
      <w:start w:val="1"/>
      <w:numFmt w:val="lowerLetter"/>
      <w:lvlText w:val="%1."/>
      <w:lvlJc w:val="left"/>
      <w:pPr>
        <w:ind w:left="1728" w:hanging="360"/>
      </w:pPr>
    </w:lvl>
    <w:lvl w:ilvl="1" w:tplc="04090019">
      <w:start w:val="1"/>
      <w:numFmt w:val="lowerLetter"/>
      <w:lvlText w:val="%2."/>
      <w:lvlJc w:val="left"/>
      <w:pPr>
        <w:ind w:left="2448" w:hanging="360"/>
      </w:pPr>
    </w:lvl>
    <w:lvl w:ilvl="2" w:tplc="0409001B">
      <w:start w:val="1"/>
      <w:numFmt w:val="lowerRoman"/>
      <w:lvlText w:val="%3."/>
      <w:lvlJc w:val="right"/>
      <w:pPr>
        <w:ind w:left="3168" w:hanging="180"/>
      </w:pPr>
    </w:lvl>
    <w:lvl w:ilvl="3" w:tplc="0409000F">
      <w:start w:val="1"/>
      <w:numFmt w:val="decimal"/>
      <w:lvlText w:val="%4."/>
      <w:lvlJc w:val="left"/>
      <w:pPr>
        <w:ind w:left="3888" w:hanging="360"/>
      </w:pPr>
    </w:lvl>
    <w:lvl w:ilvl="4" w:tplc="04090019">
      <w:start w:val="1"/>
      <w:numFmt w:val="lowerLetter"/>
      <w:lvlText w:val="%5."/>
      <w:lvlJc w:val="left"/>
      <w:pPr>
        <w:ind w:left="4608" w:hanging="360"/>
      </w:pPr>
    </w:lvl>
    <w:lvl w:ilvl="5" w:tplc="0409001B">
      <w:start w:val="1"/>
      <w:numFmt w:val="lowerRoman"/>
      <w:lvlText w:val="%6."/>
      <w:lvlJc w:val="right"/>
      <w:pPr>
        <w:ind w:left="5328" w:hanging="180"/>
      </w:pPr>
    </w:lvl>
    <w:lvl w:ilvl="6" w:tplc="0409000F">
      <w:start w:val="1"/>
      <w:numFmt w:val="decimal"/>
      <w:lvlText w:val="%7."/>
      <w:lvlJc w:val="left"/>
      <w:pPr>
        <w:ind w:left="6048" w:hanging="360"/>
      </w:pPr>
    </w:lvl>
    <w:lvl w:ilvl="7" w:tplc="04090019">
      <w:start w:val="1"/>
      <w:numFmt w:val="lowerLetter"/>
      <w:lvlText w:val="%8."/>
      <w:lvlJc w:val="left"/>
      <w:pPr>
        <w:ind w:left="6768" w:hanging="360"/>
      </w:pPr>
    </w:lvl>
    <w:lvl w:ilvl="8" w:tplc="0409001B">
      <w:start w:val="1"/>
      <w:numFmt w:val="lowerRoman"/>
      <w:lvlText w:val="%9."/>
      <w:lvlJc w:val="right"/>
      <w:pPr>
        <w:ind w:left="7488" w:hanging="180"/>
      </w:pPr>
    </w:lvl>
  </w:abstractNum>
  <w:abstractNum w:abstractNumId="1" w15:restartNumberingAfterBreak="0">
    <w:nsid w:val="14CA3A3A"/>
    <w:multiLevelType w:val="hybridMultilevel"/>
    <w:tmpl w:val="1AF8FAC6"/>
    <w:lvl w:ilvl="0" w:tplc="04090019">
      <w:start w:val="1"/>
      <w:numFmt w:val="lowerLetter"/>
      <w:lvlText w:val="%1."/>
      <w:lvlJc w:val="left"/>
      <w:pPr>
        <w:ind w:left="1728" w:hanging="360"/>
      </w:pPr>
    </w:lvl>
    <w:lvl w:ilvl="1" w:tplc="04090019">
      <w:start w:val="1"/>
      <w:numFmt w:val="lowerLetter"/>
      <w:lvlText w:val="%2."/>
      <w:lvlJc w:val="left"/>
      <w:pPr>
        <w:ind w:left="2448" w:hanging="360"/>
      </w:pPr>
    </w:lvl>
    <w:lvl w:ilvl="2" w:tplc="0409001B">
      <w:start w:val="1"/>
      <w:numFmt w:val="lowerRoman"/>
      <w:lvlText w:val="%3."/>
      <w:lvlJc w:val="right"/>
      <w:pPr>
        <w:ind w:left="3168" w:hanging="180"/>
      </w:pPr>
    </w:lvl>
    <w:lvl w:ilvl="3" w:tplc="0409000F">
      <w:start w:val="1"/>
      <w:numFmt w:val="decimal"/>
      <w:lvlText w:val="%4."/>
      <w:lvlJc w:val="left"/>
      <w:pPr>
        <w:ind w:left="3888" w:hanging="360"/>
      </w:pPr>
    </w:lvl>
    <w:lvl w:ilvl="4" w:tplc="04090019">
      <w:start w:val="1"/>
      <w:numFmt w:val="lowerLetter"/>
      <w:lvlText w:val="%5."/>
      <w:lvlJc w:val="left"/>
      <w:pPr>
        <w:ind w:left="4608" w:hanging="360"/>
      </w:pPr>
    </w:lvl>
    <w:lvl w:ilvl="5" w:tplc="0409001B">
      <w:start w:val="1"/>
      <w:numFmt w:val="lowerRoman"/>
      <w:lvlText w:val="%6."/>
      <w:lvlJc w:val="right"/>
      <w:pPr>
        <w:ind w:left="5328" w:hanging="180"/>
      </w:pPr>
    </w:lvl>
    <w:lvl w:ilvl="6" w:tplc="0409000F">
      <w:start w:val="1"/>
      <w:numFmt w:val="decimal"/>
      <w:lvlText w:val="%7."/>
      <w:lvlJc w:val="left"/>
      <w:pPr>
        <w:ind w:left="6048" w:hanging="360"/>
      </w:pPr>
    </w:lvl>
    <w:lvl w:ilvl="7" w:tplc="04090019">
      <w:start w:val="1"/>
      <w:numFmt w:val="lowerLetter"/>
      <w:lvlText w:val="%8."/>
      <w:lvlJc w:val="left"/>
      <w:pPr>
        <w:ind w:left="6768" w:hanging="360"/>
      </w:pPr>
    </w:lvl>
    <w:lvl w:ilvl="8" w:tplc="0409001B">
      <w:start w:val="1"/>
      <w:numFmt w:val="lowerRoman"/>
      <w:lvlText w:val="%9."/>
      <w:lvlJc w:val="right"/>
      <w:pPr>
        <w:ind w:left="7488" w:hanging="180"/>
      </w:pPr>
    </w:lvl>
  </w:abstractNum>
  <w:abstractNum w:abstractNumId="2" w15:restartNumberingAfterBreak="0">
    <w:nsid w:val="20AA51CD"/>
    <w:multiLevelType w:val="hybridMultilevel"/>
    <w:tmpl w:val="E05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F471353"/>
    <w:multiLevelType w:val="hybridMultilevel"/>
    <w:tmpl w:val="59E875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1735296"/>
    <w:multiLevelType w:val="hybridMultilevel"/>
    <w:tmpl w:val="F984FFA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73DC162B"/>
    <w:multiLevelType w:val="hybridMultilevel"/>
    <w:tmpl w:val="6A64E36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79464CBD"/>
    <w:multiLevelType w:val="hybridMultilevel"/>
    <w:tmpl w:val="63B0EFF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2985367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08337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53854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1994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59761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65192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72795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8"/>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CF8"/>
    <w:rsid w:val="0003728C"/>
    <w:rsid w:val="001032E4"/>
    <w:rsid w:val="001212BE"/>
    <w:rsid w:val="00121587"/>
    <w:rsid w:val="0029644F"/>
    <w:rsid w:val="002C1630"/>
    <w:rsid w:val="002E1938"/>
    <w:rsid w:val="002E5BDB"/>
    <w:rsid w:val="00492C59"/>
    <w:rsid w:val="00527F45"/>
    <w:rsid w:val="00561FEC"/>
    <w:rsid w:val="005C161E"/>
    <w:rsid w:val="007A6219"/>
    <w:rsid w:val="007A7FE8"/>
    <w:rsid w:val="007C6EFC"/>
    <w:rsid w:val="007C78E6"/>
    <w:rsid w:val="00832F1B"/>
    <w:rsid w:val="008776BE"/>
    <w:rsid w:val="008A2658"/>
    <w:rsid w:val="0090468E"/>
    <w:rsid w:val="00952655"/>
    <w:rsid w:val="009A3049"/>
    <w:rsid w:val="009E4E15"/>
    <w:rsid w:val="00A85F3E"/>
    <w:rsid w:val="00AC6CF8"/>
    <w:rsid w:val="00AD5F36"/>
    <w:rsid w:val="00BE72CC"/>
    <w:rsid w:val="00C07CA5"/>
    <w:rsid w:val="00C565CF"/>
    <w:rsid w:val="00C638D2"/>
    <w:rsid w:val="00C666ED"/>
    <w:rsid w:val="00C812F5"/>
    <w:rsid w:val="00CD5A2A"/>
    <w:rsid w:val="00CE4643"/>
    <w:rsid w:val="00D17111"/>
    <w:rsid w:val="00D96C2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A564A3"/>
  <w15:docId w15:val="{8417580A-9CCB-F640-B97F-EFA35216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C6CF8"/>
    <w:rPr>
      <w:rFonts w:ascii="Arial" w:eastAsia="Times New Roman" w:hAnsi="Arial" w:cs="Times New Roman"/>
    </w:rPr>
  </w:style>
  <w:style w:type="paragraph" w:styleId="Heading3">
    <w:name w:val="heading 3"/>
    <w:basedOn w:val="Normal"/>
    <w:next w:val="Normal"/>
    <w:link w:val="Heading3Char"/>
    <w:uiPriority w:val="9"/>
    <w:rsid w:val="00AC6CF8"/>
    <w:pPr>
      <w:keepNext/>
      <w:outlineLvl w:val="2"/>
    </w:pPr>
    <w:rPr>
      <w:rFonts w:eastAsiaTheme="minorHAnsi" w:cstheme="min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CF8"/>
    <w:pPr>
      <w:tabs>
        <w:tab w:val="center" w:pos="4320"/>
        <w:tab w:val="right" w:pos="8640"/>
      </w:tabs>
    </w:pPr>
  </w:style>
  <w:style w:type="character" w:customStyle="1" w:styleId="HeaderChar">
    <w:name w:val="Header Char"/>
    <w:basedOn w:val="DefaultParagraphFont"/>
    <w:link w:val="Header"/>
    <w:uiPriority w:val="99"/>
    <w:rsid w:val="00AC6CF8"/>
    <w:rPr>
      <w:sz w:val="24"/>
    </w:rPr>
  </w:style>
  <w:style w:type="paragraph" w:styleId="Footer">
    <w:name w:val="footer"/>
    <w:basedOn w:val="Normal"/>
    <w:link w:val="FooterChar"/>
    <w:uiPriority w:val="99"/>
    <w:unhideWhenUsed/>
    <w:rsid w:val="00AC6CF8"/>
    <w:pPr>
      <w:tabs>
        <w:tab w:val="center" w:pos="4320"/>
        <w:tab w:val="right" w:pos="8640"/>
      </w:tabs>
    </w:pPr>
  </w:style>
  <w:style w:type="character" w:customStyle="1" w:styleId="FooterChar">
    <w:name w:val="Footer Char"/>
    <w:basedOn w:val="DefaultParagraphFont"/>
    <w:link w:val="Footer"/>
    <w:uiPriority w:val="99"/>
    <w:rsid w:val="00AC6CF8"/>
    <w:rPr>
      <w:sz w:val="24"/>
    </w:rPr>
  </w:style>
  <w:style w:type="character" w:customStyle="1" w:styleId="Heading3Char">
    <w:name w:val="Heading 3 Char"/>
    <w:basedOn w:val="DefaultParagraphFont"/>
    <w:link w:val="Heading3"/>
    <w:uiPriority w:val="9"/>
    <w:rsid w:val="00AC6CF8"/>
    <w:rPr>
      <w:rFonts w:ascii="Arial" w:hAnsi="Arial"/>
      <w:b/>
      <w:i/>
      <w:iCs/>
      <w:sz w:val="24"/>
      <w:szCs w:val="24"/>
    </w:rPr>
  </w:style>
  <w:style w:type="paragraph" w:customStyle="1" w:styleId="PolicyCitation">
    <w:name w:val="Policy Citation"/>
    <w:basedOn w:val="BodyTextIndent3"/>
    <w:qFormat/>
    <w:rsid w:val="00AC6CF8"/>
    <w:pPr>
      <w:spacing w:after="0"/>
      <w:ind w:left="1008"/>
    </w:pPr>
    <w:rPr>
      <w:i/>
      <w:iCs/>
      <w:sz w:val="20"/>
      <w:szCs w:val="20"/>
    </w:rPr>
  </w:style>
  <w:style w:type="paragraph" w:styleId="BodyTextIndent3">
    <w:name w:val="Body Text Indent 3"/>
    <w:basedOn w:val="Normal"/>
    <w:link w:val="BodyTextIndent3Char"/>
    <w:uiPriority w:val="99"/>
    <w:semiHidden/>
    <w:unhideWhenUsed/>
    <w:rsid w:val="00AC6CF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C6CF8"/>
    <w:rPr>
      <w:rFonts w:ascii="Arial" w:eastAsia="Times New Roman" w:hAnsi="Arial" w:cs="Times New Roman"/>
      <w:sz w:val="16"/>
      <w:szCs w:val="16"/>
    </w:rPr>
  </w:style>
  <w:style w:type="character" w:styleId="Hyperlink">
    <w:name w:val="Hyperlink"/>
    <w:rsid w:val="009A3049"/>
    <w:rPr>
      <w:color w:val="0000FF"/>
      <w:u w:val="single"/>
    </w:rPr>
  </w:style>
  <w:style w:type="character" w:styleId="FollowedHyperlink">
    <w:name w:val="FollowedHyperlink"/>
    <w:basedOn w:val="DefaultParagraphFont"/>
    <w:semiHidden/>
    <w:unhideWhenUsed/>
    <w:rsid w:val="00D17111"/>
    <w:rPr>
      <w:color w:val="800080" w:themeColor="followedHyperlink"/>
      <w:u w:val="single"/>
    </w:rPr>
  </w:style>
  <w:style w:type="character" w:styleId="UnresolvedMention">
    <w:name w:val="Unresolved Mention"/>
    <w:basedOn w:val="DefaultParagraphFont"/>
    <w:uiPriority w:val="99"/>
    <w:semiHidden/>
    <w:unhideWhenUsed/>
    <w:rsid w:val="00A85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03112">
      <w:bodyDiv w:val="1"/>
      <w:marLeft w:val="0"/>
      <w:marRight w:val="0"/>
      <w:marTop w:val="0"/>
      <w:marBottom w:val="0"/>
      <w:divBdr>
        <w:top w:val="none" w:sz="0" w:space="0" w:color="auto"/>
        <w:left w:val="none" w:sz="0" w:space="0" w:color="auto"/>
        <w:bottom w:val="none" w:sz="0" w:space="0" w:color="auto"/>
        <w:right w:val="none" w:sz="0" w:space="0" w:color="auto"/>
      </w:divBdr>
    </w:div>
    <w:div w:id="1082947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e.utah.gov/xcode/Title63G/Chapter6A/63G-6a-S2404.html?v=C63G-6a-S2404_201404032014032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e.utah.gov/xcode/Title63G/Chapter6A/63G-6a-S2402.html?v=C63G-6a-S2402_201404032014032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utah.gov/xcode/Title63G/Chapter6A/63G-6a-S2406.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chools.utah.gov/file/15035abf-fa9a-4e93-a656-c679ade5f064" TargetMode="External"/><Relationship Id="rId4" Type="http://schemas.openxmlformats.org/officeDocument/2006/relationships/webSettings" Target="webSettings.xml"/><Relationship Id="rId9" Type="http://schemas.openxmlformats.org/officeDocument/2006/relationships/hyperlink" Target="http://le.utah.gov/xcode/Title63G/Chapter6A/63G-6a-S2405.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Juab School District</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cp:lastPrinted>2021-12-28T18:04:00Z</cp:lastPrinted>
  <dcterms:created xsi:type="dcterms:W3CDTF">2023-09-06T20:45:00Z</dcterms:created>
  <dcterms:modified xsi:type="dcterms:W3CDTF">2023-09-06T20:45:00Z</dcterms:modified>
</cp:coreProperties>
</file>