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091D8" w14:textId="27B55108" w:rsidR="000A3B31" w:rsidRDefault="00CD7CD0" w:rsidP="003415C7">
      <w:pPr>
        <w:ind w:right="576"/>
        <w:rPr>
          <w:color w:val="000000" w:themeColor="text1"/>
        </w:rPr>
      </w:pPr>
      <w:r>
        <w:rPr>
          <w:color w:val="000000" w:themeColor="text1"/>
        </w:rPr>
        <w:t>MINUTES OF THE</w:t>
      </w:r>
      <w:r w:rsidR="004E1A9A">
        <w:rPr>
          <w:color w:val="000000" w:themeColor="text1"/>
        </w:rPr>
        <w:t xml:space="preserve"> PLANNING COMMISSION</w:t>
      </w:r>
      <w:r w:rsidR="004E1A9A">
        <w:rPr>
          <w:color w:val="000000" w:themeColor="text1"/>
        </w:rPr>
        <w:tab/>
      </w:r>
      <w:r w:rsidR="004E1A9A">
        <w:rPr>
          <w:color w:val="000000" w:themeColor="text1"/>
        </w:rPr>
        <w:tab/>
      </w:r>
      <w:r w:rsidR="000A3B31">
        <w:rPr>
          <w:color w:val="000000" w:themeColor="text1"/>
        </w:rPr>
        <w:tab/>
      </w:r>
      <w:r w:rsidR="000A3B31">
        <w:rPr>
          <w:color w:val="000000" w:themeColor="text1"/>
        </w:rPr>
        <w:tab/>
      </w:r>
      <w:r w:rsidR="000A3B31">
        <w:rPr>
          <w:color w:val="000000" w:themeColor="text1"/>
        </w:rPr>
        <w:tab/>
      </w:r>
      <w:r w:rsidR="000A3B31">
        <w:rPr>
          <w:color w:val="000000" w:themeColor="text1"/>
        </w:rPr>
        <w:tab/>
        <w:t xml:space="preserve">   </w:t>
      </w:r>
      <w:r w:rsidR="004F14A9">
        <w:rPr>
          <w:color w:val="000000" w:themeColor="text1"/>
        </w:rPr>
        <w:t xml:space="preserve"> </w:t>
      </w:r>
      <w:r w:rsidR="00152E86">
        <w:rPr>
          <w:color w:val="000000" w:themeColor="text1"/>
        </w:rPr>
        <w:t xml:space="preserve"> </w:t>
      </w:r>
      <w:r w:rsidR="00C13063">
        <w:rPr>
          <w:color w:val="000000" w:themeColor="text1"/>
        </w:rPr>
        <w:t xml:space="preserve"> </w:t>
      </w:r>
      <w:r w:rsidR="00C76BE6">
        <w:rPr>
          <w:color w:val="000000" w:themeColor="text1"/>
        </w:rPr>
        <w:t xml:space="preserve">    August</w:t>
      </w:r>
      <w:r w:rsidR="00B90A79">
        <w:rPr>
          <w:color w:val="000000" w:themeColor="text1"/>
        </w:rPr>
        <w:t xml:space="preserve"> </w:t>
      </w:r>
      <w:r w:rsidR="00C76BE6">
        <w:rPr>
          <w:color w:val="000000" w:themeColor="text1"/>
        </w:rPr>
        <w:t>9</w:t>
      </w:r>
      <w:r w:rsidR="00AF2A6C" w:rsidRPr="00AF2A6C">
        <w:rPr>
          <w:color w:val="000000" w:themeColor="text1"/>
        </w:rPr>
        <w:t>, 202</w:t>
      </w:r>
      <w:r w:rsidR="004F14A9">
        <w:rPr>
          <w:color w:val="000000" w:themeColor="text1"/>
        </w:rPr>
        <w:t>3</w:t>
      </w:r>
    </w:p>
    <w:p w14:paraId="07E7A9F2" w14:textId="3F4160F0" w:rsidR="00AF2A6C" w:rsidRPr="00AF2A6C" w:rsidRDefault="000A3B31" w:rsidP="003415C7">
      <w:pPr>
        <w:ind w:right="576"/>
        <w:rPr>
          <w:color w:val="000000" w:themeColor="text1"/>
        </w:rPr>
      </w:pPr>
      <w:r>
        <w:rPr>
          <w:color w:val="000000" w:themeColor="text1"/>
        </w:rPr>
        <w:t>O</w:t>
      </w:r>
      <w:r w:rsidR="004E1A9A" w:rsidRPr="00AF2A6C">
        <w:rPr>
          <w:color w:val="000000" w:themeColor="text1"/>
        </w:rPr>
        <w:t>F THE TOWN OF CLARKSTON</w:t>
      </w:r>
      <w:r w:rsidR="00CD7CD0">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E521C7">
        <w:rPr>
          <w:color w:val="000000" w:themeColor="text1"/>
        </w:rPr>
        <w:t xml:space="preserve">           </w:t>
      </w:r>
      <w:r>
        <w:rPr>
          <w:color w:val="000000" w:themeColor="text1"/>
        </w:rPr>
        <w:t xml:space="preserve">         </w:t>
      </w:r>
      <w:r w:rsidR="000879EB">
        <w:rPr>
          <w:color w:val="000000" w:themeColor="text1"/>
        </w:rPr>
        <w:t xml:space="preserve"> </w:t>
      </w:r>
      <w:r w:rsidR="007E26BD">
        <w:rPr>
          <w:color w:val="000000" w:themeColor="text1"/>
        </w:rPr>
        <w:t>7</w:t>
      </w:r>
      <w:r w:rsidR="00AF2A6C" w:rsidRPr="00AF2A6C">
        <w:rPr>
          <w:color w:val="000000" w:themeColor="text1"/>
        </w:rPr>
        <w:t>:</w:t>
      </w:r>
      <w:r w:rsidR="007E26BD">
        <w:rPr>
          <w:color w:val="000000" w:themeColor="text1"/>
        </w:rPr>
        <w:t>0</w:t>
      </w:r>
      <w:r w:rsidR="00AF2A6C" w:rsidRPr="00AF2A6C">
        <w:rPr>
          <w:color w:val="000000" w:themeColor="text1"/>
        </w:rPr>
        <w:t>0 PM</w:t>
      </w:r>
    </w:p>
    <w:p w14:paraId="6A3D334F" w14:textId="78DBA82F" w:rsidR="000900AF" w:rsidRPr="0009134F" w:rsidRDefault="00AF2A6C" w:rsidP="0009134F">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48E64A58" w14:textId="26637B24" w:rsidR="000900AF" w:rsidRDefault="000900AF" w:rsidP="003415C7">
      <w:pPr>
        <w:ind w:right="576"/>
      </w:pPr>
      <w:r>
        <w:t xml:space="preserve">Clarkston </w:t>
      </w:r>
      <w:r w:rsidR="00015F13">
        <w:t>Planning Commission</w:t>
      </w:r>
      <w:r w:rsidR="00F572FE">
        <w:t xml:space="preserve"> </w:t>
      </w:r>
      <w:r>
        <w:t>Meeting held at the Clarkston Town Hall, 50 South Main, Clarkston, UT</w:t>
      </w:r>
    </w:p>
    <w:p w14:paraId="45BEFA58" w14:textId="77777777" w:rsidR="000900AF" w:rsidRDefault="000900AF" w:rsidP="003415C7">
      <w:pPr>
        <w:ind w:right="576"/>
        <w:rPr>
          <w:color w:val="000000" w:themeColor="text1"/>
        </w:rPr>
      </w:pPr>
    </w:p>
    <w:p w14:paraId="31565148" w14:textId="292E9C84" w:rsidR="00AB54DE" w:rsidRDefault="00C166DA" w:rsidP="003415C7">
      <w:pPr>
        <w:ind w:right="576"/>
        <w:rPr>
          <w:color w:val="000000" w:themeColor="text1"/>
        </w:rPr>
      </w:pPr>
      <w:r w:rsidRPr="00B80F6F">
        <w:rPr>
          <w:color w:val="000000" w:themeColor="text1"/>
        </w:rPr>
        <w:t>Attendance:</w:t>
      </w:r>
      <w:r w:rsidR="007249C7">
        <w:rPr>
          <w:color w:val="000000" w:themeColor="text1"/>
        </w:rPr>
        <w:t xml:space="preserve"> </w:t>
      </w:r>
      <w:proofErr w:type="spellStart"/>
      <w:r w:rsidR="000957D9">
        <w:rPr>
          <w:color w:val="000000" w:themeColor="text1"/>
        </w:rPr>
        <w:t>Mylind</w:t>
      </w:r>
      <w:proofErr w:type="spellEnd"/>
      <w:r w:rsidR="000957D9">
        <w:rPr>
          <w:color w:val="000000" w:themeColor="text1"/>
        </w:rPr>
        <w:t xml:space="preserve"> Fawcett, </w:t>
      </w:r>
      <w:r w:rsidR="00C13063">
        <w:rPr>
          <w:color w:val="000000" w:themeColor="text1"/>
        </w:rPr>
        <w:t>Nichole Sparks</w:t>
      </w:r>
      <w:r w:rsidR="00F572FE">
        <w:rPr>
          <w:color w:val="000000" w:themeColor="text1"/>
        </w:rPr>
        <w:t xml:space="preserve">, </w:t>
      </w:r>
      <w:r w:rsidR="000957D9">
        <w:rPr>
          <w:color w:val="000000" w:themeColor="text1"/>
        </w:rPr>
        <w:t xml:space="preserve">Mike Kelly, </w:t>
      </w:r>
      <w:r w:rsidR="004F14A9">
        <w:rPr>
          <w:color w:val="000000" w:themeColor="text1"/>
        </w:rPr>
        <w:t>Austen Powe</w:t>
      </w:r>
      <w:r w:rsidR="000957D9">
        <w:rPr>
          <w:color w:val="000000" w:themeColor="text1"/>
        </w:rPr>
        <w:t>ll</w:t>
      </w:r>
      <w:r w:rsidR="004F14A9">
        <w:rPr>
          <w:color w:val="000000" w:themeColor="text1"/>
        </w:rPr>
        <w:t xml:space="preserve"> </w:t>
      </w:r>
      <w:r w:rsidR="00F572FE">
        <w:rPr>
          <w:color w:val="000000" w:themeColor="text1"/>
        </w:rPr>
        <w:t xml:space="preserve"> </w:t>
      </w:r>
      <w:r w:rsidR="00C13063">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7ACA5B52" w14:textId="77777777" w:rsidR="003115EA" w:rsidRDefault="003115EA" w:rsidP="003415C7">
      <w:pPr>
        <w:ind w:right="576"/>
        <w:rPr>
          <w:color w:val="000000" w:themeColor="text1"/>
        </w:rPr>
      </w:pPr>
    </w:p>
    <w:p w14:paraId="38F47F1C" w14:textId="66B69A5C" w:rsidR="000957D9" w:rsidRDefault="003115EA" w:rsidP="003415C7">
      <w:pPr>
        <w:ind w:right="576"/>
        <w:rPr>
          <w:color w:val="000000" w:themeColor="text1"/>
        </w:rPr>
      </w:pPr>
      <w:r>
        <w:rPr>
          <w:color w:val="000000" w:themeColor="text1"/>
        </w:rPr>
        <w:t xml:space="preserve">Public Attendance: </w:t>
      </w:r>
      <w:r w:rsidR="00C76BE6">
        <w:rPr>
          <w:color w:val="000000" w:themeColor="text1"/>
        </w:rPr>
        <w:t xml:space="preserve">June Glick </w:t>
      </w:r>
    </w:p>
    <w:p w14:paraId="5910550E" w14:textId="1DFD8F22" w:rsidR="00C37626" w:rsidRDefault="00C37626" w:rsidP="003415C7">
      <w:pPr>
        <w:ind w:right="576"/>
        <w:rPr>
          <w:color w:val="000000" w:themeColor="text1"/>
        </w:rPr>
      </w:pPr>
    </w:p>
    <w:p w14:paraId="66F9D44D" w14:textId="6625590B" w:rsidR="00770F59" w:rsidRDefault="00770F59" w:rsidP="00770F59">
      <w:pPr>
        <w:pStyle w:val="ListParagraph"/>
        <w:numPr>
          <w:ilvl w:val="0"/>
          <w:numId w:val="6"/>
        </w:numPr>
        <w:ind w:right="756"/>
        <w:rPr>
          <w:u w:val="single"/>
        </w:rPr>
      </w:pPr>
      <w:r>
        <w:rPr>
          <w:u w:val="single"/>
        </w:rPr>
        <w:t xml:space="preserve">CALL TO ORDER </w:t>
      </w:r>
      <w:r w:rsidR="00C76BE6">
        <w:rPr>
          <w:u w:val="single"/>
        </w:rPr>
        <w:t xml:space="preserve">PUBLIC HEARING </w:t>
      </w:r>
    </w:p>
    <w:p w14:paraId="2BC7673A" w14:textId="77777777" w:rsidR="00770F59" w:rsidRDefault="00770F59" w:rsidP="00770F59">
      <w:pPr>
        <w:pStyle w:val="ListParagraph"/>
        <w:ind w:right="756"/>
      </w:pPr>
    </w:p>
    <w:p w14:paraId="6E112F65" w14:textId="54C6F762" w:rsidR="00152E86" w:rsidRDefault="00770F59" w:rsidP="00770F59">
      <w:pPr>
        <w:pStyle w:val="ListParagraph"/>
        <w:ind w:right="756"/>
        <w:rPr>
          <w:u w:val="single"/>
        </w:rPr>
      </w:pPr>
      <w:bookmarkStart w:id="0" w:name="_Hlk143504487"/>
      <w:r>
        <w:t>C</w:t>
      </w:r>
      <w:r w:rsidR="00676D78">
        <w:t xml:space="preserve">ommissioner </w:t>
      </w:r>
      <w:r w:rsidR="00451F19">
        <w:t>Fawcett</w:t>
      </w:r>
      <w:r>
        <w:t xml:space="preserve"> called to order the </w:t>
      </w:r>
      <w:r w:rsidR="006F4CA3">
        <w:t xml:space="preserve">Public Hearing </w:t>
      </w:r>
      <w:r w:rsidR="0015217C">
        <w:t xml:space="preserve">on the Minor Subdivision Definition and Ordinance </w:t>
      </w:r>
      <w:r w:rsidR="006F4CA3">
        <w:t>at 7:00 pm. All planning commissioners were in attendance</w:t>
      </w:r>
      <w:r w:rsidR="00492E6F">
        <w:t>. There was no public attendance</w:t>
      </w:r>
      <w:r w:rsidR="004E52FF">
        <w:t>.</w:t>
      </w:r>
      <w:r w:rsidR="00492E6F">
        <w:t xml:space="preserve"> </w:t>
      </w:r>
      <w:r w:rsidR="00676D78">
        <w:t xml:space="preserve">  </w:t>
      </w:r>
      <w:r>
        <w:t xml:space="preserve">  </w:t>
      </w:r>
      <w:r>
        <w:rPr>
          <w:u w:val="single"/>
        </w:rPr>
        <w:t xml:space="preserve"> </w:t>
      </w:r>
    </w:p>
    <w:p w14:paraId="685F3716" w14:textId="77777777" w:rsidR="00676D78" w:rsidRDefault="00676D78" w:rsidP="00770F59">
      <w:pPr>
        <w:pStyle w:val="ListParagraph"/>
        <w:ind w:right="756"/>
        <w:rPr>
          <w:u w:val="single"/>
        </w:rPr>
      </w:pPr>
    </w:p>
    <w:bookmarkEnd w:id="0"/>
    <w:p w14:paraId="166EFA59" w14:textId="05D1F009" w:rsidR="00492E6F" w:rsidRDefault="00492E6F" w:rsidP="00C76BE6">
      <w:pPr>
        <w:pStyle w:val="ListParagraph"/>
        <w:ind w:right="576"/>
      </w:pPr>
      <w:r>
        <w:t>Commissioner Fawcett turned the floor over to the planning commission for any further discussion</w:t>
      </w:r>
      <w:r w:rsidR="0015217C">
        <w:t>, since</w:t>
      </w:r>
      <w:r>
        <w:t xml:space="preserve"> they have given the minor subdivision ordinance some thought over the past few months.</w:t>
      </w:r>
      <w:r w:rsidR="0015217C">
        <w:t xml:space="preserve"> The commissioners felt good about the definition and the ordinance.</w:t>
      </w:r>
      <w:r w:rsidR="00CD000D">
        <w:t xml:space="preserve"> It will be sent to the town lawyer after the public hearing. </w:t>
      </w:r>
    </w:p>
    <w:p w14:paraId="65630692" w14:textId="77777777" w:rsidR="00492E6F" w:rsidRDefault="00492E6F" w:rsidP="00C76BE6">
      <w:pPr>
        <w:pStyle w:val="ListParagraph"/>
        <w:ind w:right="576"/>
      </w:pPr>
    </w:p>
    <w:p w14:paraId="544A0FB6" w14:textId="0BB9398E" w:rsidR="00492E6F" w:rsidRDefault="00CD000D" w:rsidP="00C76BE6">
      <w:pPr>
        <w:pStyle w:val="ListParagraph"/>
        <w:ind w:right="576"/>
      </w:pPr>
      <w:r>
        <w:t xml:space="preserve">After waiting there was still </w:t>
      </w:r>
      <w:r w:rsidR="0015217C">
        <w:t xml:space="preserve">no public attendance </w:t>
      </w:r>
      <w:r>
        <w:t>nor</w:t>
      </w:r>
      <w:r w:rsidR="0015217C">
        <w:t xml:space="preserve"> any </w:t>
      </w:r>
      <w:r>
        <w:t xml:space="preserve">submitted </w:t>
      </w:r>
      <w:r w:rsidR="0015217C">
        <w:t xml:space="preserve">comments, </w:t>
      </w:r>
      <w:r w:rsidR="00492E6F">
        <w:t xml:space="preserve">Chairman Fawcett asked for a motion to close the public hearing. Commissioner Kelly made a motion to close the public hearing. Commissioner Powell seconded the motion. All were in favor. The public hearing on the minor subdivision definition and ordinance was closed.    </w:t>
      </w:r>
    </w:p>
    <w:p w14:paraId="53010D53" w14:textId="65DAD01E" w:rsidR="007E26BD" w:rsidRPr="007E26BD" w:rsidRDefault="007E26BD" w:rsidP="00C76BE6">
      <w:pPr>
        <w:pStyle w:val="ListParagraph"/>
        <w:ind w:right="576"/>
      </w:pPr>
      <w:r>
        <w:t xml:space="preserve">  </w:t>
      </w:r>
      <w:r w:rsidR="00F14A13">
        <w:t xml:space="preserve"> </w:t>
      </w:r>
    </w:p>
    <w:p w14:paraId="0E20B954" w14:textId="586242F6" w:rsidR="00C76BE6" w:rsidRDefault="00C76BE6" w:rsidP="00C76BE6">
      <w:pPr>
        <w:pStyle w:val="ListParagraph"/>
        <w:numPr>
          <w:ilvl w:val="0"/>
          <w:numId w:val="6"/>
        </w:numPr>
        <w:ind w:right="756"/>
        <w:rPr>
          <w:u w:val="single"/>
        </w:rPr>
      </w:pPr>
      <w:r>
        <w:rPr>
          <w:u w:val="single"/>
        </w:rPr>
        <w:t>CALL TO ORDER PLANNING COMMISSION MEETING</w:t>
      </w:r>
    </w:p>
    <w:p w14:paraId="734BCBB8" w14:textId="2CBCC180" w:rsidR="006F4CA3" w:rsidRDefault="006F4CA3" w:rsidP="006F4CA3">
      <w:pPr>
        <w:pStyle w:val="ListParagraph"/>
        <w:ind w:right="756"/>
        <w:rPr>
          <w:u w:val="single"/>
        </w:rPr>
      </w:pPr>
      <w:r>
        <w:t>C</w:t>
      </w:r>
      <w:r w:rsidR="008F631A">
        <w:t>hairman</w:t>
      </w:r>
      <w:r>
        <w:t xml:space="preserve"> Fawcett called to order the Clarkston Planning Commission meeting </w:t>
      </w:r>
      <w:r w:rsidRPr="00CD000D">
        <w:t>at</w:t>
      </w:r>
      <w:r w:rsidR="00CD000D">
        <w:t xml:space="preserve"> 7:05 </w:t>
      </w:r>
      <w:r w:rsidRPr="00CD000D">
        <w:t>pm;</w:t>
      </w:r>
      <w:r>
        <w:t xml:space="preserve"> all commissioners were in attendance.    </w:t>
      </w:r>
      <w:r>
        <w:rPr>
          <w:u w:val="single"/>
        </w:rPr>
        <w:t xml:space="preserve"> </w:t>
      </w:r>
    </w:p>
    <w:p w14:paraId="72913F10" w14:textId="77777777" w:rsidR="006F4CA3" w:rsidRDefault="006F4CA3" w:rsidP="006F4CA3">
      <w:pPr>
        <w:pStyle w:val="ListParagraph"/>
        <w:ind w:right="756"/>
      </w:pPr>
    </w:p>
    <w:p w14:paraId="1EC62FE8" w14:textId="61D8FB6F" w:rsidR="007E26BD" w:rsidRPr="006F4CA3" w:rsidRDefault="006F4CA3" w:rsidP="006F4CA3">
      <w:pPr>
        <w:pStyle w:val="ListParagraph"/>
        <w:ind w:right="756"/>
        <w:rPr>
          <w:u w:val="single"/>
        </w:rPr>
      </w:pPr>
      <w:r>
        <w:t>The minutes from Ju</w:t>
      </w:r>
      <w:r w:rsidR="008F631A">
        <w:t>ly</w:t>
      </w:r>
      <w:r>
        <w:t xml:space="preserve"> 1</w:t>
      </w:r>
      <w:r w:rsidR="008F631A">
        <w:t>2</w:t>
      </w:r>
      <w:r>
        <w:t xml:space="preserve">, 2023, were addressed. </w:t>
      </w:r>
      <w:r w:rsidR="00CD000D">
        <w:t>There was a c</w:t>
      </w:r>
      <w:r w:rsidR="009A71A7">
        <w:t xml:space="preserve">orrection to be made. </w:t>
      </w:r>
      <w:r w:rsidR="00CD000D">
        <w:t xml:space="preserve">Chairman Fawcett had called to order the meeting and not Commissioner Sparks. </w:t>
      </w:r>
      <w:r>
        <w:t xml:space="preserve">Commissioner </w:t>
      </w:r>
      <w:r w:rsidR="008F631A">
        <w:t xml:space="preserve">Kelly </w:t>
      </w:r>
      <w:r>
        <w:t>made a motion to approve the minutes</w:t>
      </w:r>
      <w:r w:rsidR="00CD000D">
        <w:t xml:space="preserve"> with the change</w:t>
      </w:r>
      <w:r>
        <w:t xml:space="preserve">. Commissioner </w:t>
      </w:r>
      <w:r w:rsidR="008F631A">
        <w:t>Sparks</w:t>
      </w:r>
      <w:r>
        <w:t xml:space="preserve"> seconded the motion. All were in favor. The minutes from Ju</w:t>
      </w:r>
      <w:r w:rsidR="008F631A">
        <w:t>ly</w:t>
      </w:r>
      <w:r>
        <w:t xml:space="preserve"> 1</w:t>
      </w:r>
      <w:r w:rsidR="008F631A">
        <w:t>2</w:t>
      </w:r>
      <w:r>
        <w:t xml:space="preserve">, 2023, were approved.  </w:t>
      </w:r>
    </w:p>
    <w:p w14:paraId="4D2038C9" w14:textId="77777777" w:rsidR="006F4CA3" w:rsidRPr="00AF2A6C" w:rsidRDefault="006F4CA3" w:rsidP="003415C7">
      <w:pPr>
        <w:pStyle w:val="ListParagraph"/>
        <w:ind w:right="576"/>
        <w:rPr>
          <w:color w:val="000000" w:themeColor="text1"/>
        </w:rPr>
      </w:pPr>
    </w:p>
    <w:p w14:paraId="29250813" w14:textId="1B451F05" w:rsidR="00D15135" w:rsidRDefault="004F0F8A" w:rsidP="003415C7">
      <w:pPr>
        <w:pStyle w:val="ListParagraph"/>
        <w:numPr>
          <w:ilvl w:val="0"/>
          <w:numId w:val="6"/>
        </w:numPr>
        <w:ind w:right="576"/>
        <w:rPr>
          <w:color w:val="000000" w:themeColor="text1"/>
          <w:u w:val="single"/>
        </w:rPr>
      </w:pPr>
      <w:r>
        <w:rPr>
          <w:color w:val="000000" w:themeColor="text1"/>
          <w:u w:val="single"/>
        </w:rPr>
        <w:t>PERMITS/BU</w:t>
      </w:r>
      <w:r w:rsidR="00234465" w:rsidRPr="00B80F6F">
        <w:rPr>
          <w:color w:val="000000" w:themeColor="text1"/>
          <w:u w:val="single"/>
        </w:rPr>
        <w:t>SINESS</w:t>
      </w:r>
      <w:r>
        <w:rPr>
          <w:color w:val="000000" w:themeColor="text1"/>
          <w:u w:val="single"/>
        </w:rPr>
        <w:t xml:space="preserve"> LICENSES</w:t>
      </w:r>
    </w:p>
    <w:p w14:paraId="6B0187A3" w14:textId="08C8D1C2" w:rsidR="000957D9" w:rsidRPr="000957D9" w:rsidRDefault="00C92BC6" w:rsidP="00C76BE6">
      <w:pPr>
        <w:ind w:right="576"/>
        <w:rPr>
          <w:color w:val="000000" w:themeColor="text1"/>
        </w:rPr>
      </w:pPr>
      <w:r>
        <w:rPr>
          <w:color w:val="000000" w:themeColor="text1"/>
        </w:rPr>
        <w:t xml:space="preserve"> </w:t>
      </w:r>
      <w:r w:rsidR="0000128B">
        <w:rPr>
          <w:color w:val="000000" w:themeColor="text1"/>
        </w:rPr>
        <w:t xml:space="preserve">        </w:t>
      </w:r>
    </w:p>
    <w:p w14:paraId="7ABAC519" w14:textId="0E60DF1F" w:rsidR="00233BEE" w:rsidRPr="00D01A00" w:rsidRDefault="000D35C0" w:rsidP="00D01A00">
      <w:pPr>
        <w:ind w:left="720" w:right="576"/>
        <w:rPr>
          <w:color w:val="000000" w:themeColor="text1"/>
        </w:rPr>
      </w:pPr>
      <w:r>
        <w:rPr>
          <w:color w:val="000000" w:themeColor="text1"/>
          <w:u w:val="single"/>
        </w:rPr>
        <w:t>Outstanding Building Permits</w:t>
      </w:r>
      <w:r w:rsidR="00C109B8">
        <w:rPr>
          <w:color w:val="000000" w:themeColor="text1"/>
        </w:rPr>
        <w:t>:</w:t>
      </w:r>
      <w:r w:rsidR="000B7615">
        <w:rPr>
          <w:color w:val="000000" w:themeColor="text1"/>
        </w:rPr>
        <w:t xml:space="preserve"> Current pending permits are as follows:</w:t>
      </w:r>
      <w:r w:rsidR="008E4046" w:rsidRPr="00D01A00">
        <w:rPr>
          <w:color w:val="000000" w:themeColor="text1"/>
        </w:rPr>
        <w:t xml:space="preserve"> </w:t>
      </w:r>
    </w:p>
    <w:p w14:paraId="7D404A0C" w14:textId="6B1A3600" w:rsidR="008E4046" w:rsidRPr="008E4046" w:rsidRDefault="00BF6E13" w:rsidP="001D5521">
      <w:pPr>
        <w:pStyle w:val="ListParagraph"/>
        <w:numPr>
          <w:ilvl w:val="1"/>
          <w:numId w:val="34"/>
        </w:numPr>
        <w:ind w:right="576"/>
      </w:pPr>
      <w:r w:rsidRPr="00E1778E">
        <w:rPr>
          <w:color w:val="000000" w:themeColor="text1"/>
        </w:rPr>
        <w:t>Clarkston Town Hall addition:</w:t>
      </w:r>
      <w:r w:rsidR="00541025">
        <w:rPr>
          <w:color w:val="000000" w:themeColor="text1"/>
        </w:rPr>
        <w:t xml:space="preserve"> </w:t>
      </w:r>
      <w:r w:rsidR="008F631A">
        <w:rPr>
          <w:color w:val="000000" w:themeColor="text1"/>
        </w:rPr>
        <w:t xml:space="preserve">On hold. </w:t>
      </w:r>
    </w:p>
    <w:p w14:paraId="35321C92" w14:textId="16E023E1" w:rsidR="00D01A00" w:rsidRPr="00D01A00" w:rsidRDefault="008E4046" w:rsidP="005F2B04">
      <w:pPr>
        <w:pStyle w:val="ListParagraph"/>
        <w:numPr>
          <w:ilvl w:val="1"/>
          <w:numId w:val="34"/>
        </w:numPr>
        <w:ind w:right="576"/>
      </w:pPr>
      <w:r>
        <w:rPr>
          <w:color w:val="000000" w:themeColor="text1"/>
        </w:rPr>
        <w:t xml:space="preserve">Heather Williams: </w:t>
      </w:r>
      <w:r w:rsidR="008F631A">
        <w:rPr>
          <w:color w:val="000000" w:themeColor="text1"/>
        </w:rPr>
        <w:t>Deputy Clerk Jones sent an email asking if she needed help, but there was no response.</w:t>
      </w:r>
    </w:p>
    <w:p w14:paraId="5163E779" w14:textId="64070F3C" w:rsidR="00F775C2" w:rsidRPr="00F775C2" w:rsidRDefault="00D01A00" w:rsidP="005F2B04">
      <w:pPr>
        <w:pStyle w:val="ListParagraph"/>
        <w:numPr>
          <w:ilvl w:val="1"/>
          <w:numId w:val="34"/>
        </w:numPr>
        <w:ind w:right="576"/>
      </w:pPr>
      <w:r>
        <w:rPr>
          <w:color w:val="000000" w:themeColor="text1"/>
        </w:rPr>
        <w:t>Brad Jorgensen:</w:t>
      </w:r>
      <w:r w:rsidR="004D19AD">
        <w:rPr>
          <w:color w:val="000000" w:themeColor="text1"/>
        </w:rPr>
        <w:t xml:space="preserve"> </w:t>
      </w:r>
      <w:r w:rsidR="008F631A">
        <w:rPr>
          <w:color w:val="000000" w:themeColor="text1"/>
        </w:rPr>
        <w:t xml:space="preserve">Deputy Clerk Jones sent an email asking if he needed help, but there was no response. </w:t>
      </w:r>
      <w:r w:rsidR="004D19AD">
        <w:rPr>
          <w:color w:val="000000" w:themeColor="text1"/>
        </w:rPr>
        <w:t xml:space="preserve"> </w:t>
      </w:r>
    </w:p>
    <w:p w14:paraId="02D59002" w14:textId="77777777" w:rsidR="006D38A8" w:rsidRPr="006D38A8" w:rsidRDefault="00993035" w:rsidP="005F2B04">
      <w:pPr>
        <w:pStyle w:val="ListParagraph"/>
        <w:numPr>
          <w:ilvl w:val="1"/>
          <w:numId w:val="34"/>
        </w:numPr>
        <w:ind w:right="576"/>
      </w:pPr>
      <w:r>
        <w:rPr>
          <w:color w:val="000000" w:themeColor="text1"/>
        </w:rPr>
        <w:t>Jared Peterson</w:t>
      </w:r>
      <w:r w:rsidR="00F775C2">
        <w:rPr>
          <w:color w:val="000000" w:themeColor="text1"/>
        </w:rPr>
        <w:t>:</w:t>
      </w:r>
      <w:r w:rsidR="004D19AD">
        <w:rPr>
          <w:color w:val="000000" w:themeColor="text1"/>
        </w:rPr>
        <w:t xml:space="preserve"> </w:t>
      </w:r>
      <w:r>
        <w:rPr>
          <w:color w:val="000000" w:themeColor="text1"/>
        </w:rPr>
        <w:t xml:space="preserve">There is no site plan on this permit. The wrong document was uploaded. </w:t>
      </w:r>
    </w:p>
    <w:p w14:paraId="180A7A2A" w14:textId="76DE2EF8" w:rsidR="006D38A8" w:rsidRPr="006D38A8" w:rsidRDefault="006D38A8" w:rsidP="005F2B04">
      <w:pPr>
        <w:pStyle w:val="ListParagraph"/>
        <w:numPr>
          <w:ilvl w:val="1"/>
          <w:numId w:val="34"/>
        </w:numPr>
        <w:ind w:right="576"/>
      </w:pPr>
      <w:r>
        <w:rPr>
          <w:color w:val="000000" w:themeColor="text1"/>
        </w:rPr>
        <w:t>Darrin Michaelis: New, as of t</w:t>
      </w:r>
      <w:r w:rsidR="008559F9">
        <w:rPr>
          <w:color w:val="000000" w:themeColor="text1"/>
        </w:rPr>
        <w:t>he date of the planning commission meeting</w:t>
      </w:r>
      <w:r>
        <w:rPr>
          <w:color w:val="000000" w:themeColor="text1"/>
        </w:rPr>
        <w:t>. Commissioner Kelly commented on it</w:t>
      </w:r>
      <w:r w:rsidR="008559F9">
        <w:rPr>
          <w:color w:val="000000" w:themeColor="text1"/>
        </w:rPr>
        <w:t xml:space="preserve"> in City Inspect</w:t>
      </w:r>
      <w:r>
        <w:rPr>
          <w:color w:val="000000" w:themeColor="text1"/>
        </w:rPr>
        <w:t xml:space="preserve">. Commissioner Powell looked at it just before the meeting but </w:t>
      </w:r>
      <w:r w:rsidR="00C7082B">
        <w:rPr>
          <w:color w:val="000000" w:themeColor="text1"/>
        </w:rPr>
        <w:t>did</w:t>
      </w:r>
      <w:r>
        <w:rPr>
          <w:color w:val="000000" w:themeColor="text1"/>
        </w:rPr>
        <w:t xml:space="preserve"> not ha</w:t>
      </w:r>
      <w:r w:rsidR="00C7082B">
        <w:rPr>
          <w:color w:val="000000" w:themeColor="text1"/>
        </w:rPr>
        <w:t>ve</w:t>
      </w:r>
      <w:r>
        <w:rPr>
          <w:color w:val="000000" w:themeColor="text1"/>
        </w:rPr>
        <w:t xml:space="preserve"> a chance to comment yet. He </w:t>
      </w:r>
      <w:r w:rsidR="009A71A7">
        <w:rPr>
          <w:color w:val="000000" w:themeColor="text1"/>
        </w:rPr>
        <w:t>looked at</w:t>
      </w:r>
      <w:r>
        <w:rPr>
          <w:color w:val="000000" w:themeColor="text1"/>
        </w:rPr>
        <w:t xml:space="preserve"> the plans to check the height of the </w:t>
      </w:r>
      <w:r>
        <w:rPr>
          <w:color w:val="000000" w:themeColor="text1"/>
        </w:rPr>
        <w:lastRenderedPageBreak/>
        <w:t xml:space="preserve">structure, which was 25 ft. Everything seemed to look good; he just hasn’t had the opportunity to </w:t>
      </w:r>
      <w:r w:rsidR="008559F9">
        <w:rPr>
          <w:color w:val="000000" w:themeColor="text1"/>
        </w:rPr>
        <w:t xml:space="preserve">add a </w:t>
      </w:r>
      <w:r>
        <w:rPr>
          <w:color w:val="000000" w:themeColor="text1"/>
        </w:rPr>
        <w:t>comment</w:t>
      </w:r>
      <w:r w:rsidR="008559F9">
        <w:rPr>
          <w:color w:val="000000" w:themeColor="text1"/>
        </w:rPr>
        <w:t xml:space="preserve"> to City Inspect</w:t>
      </w:r>
      <w:r>
        <w:rPr>
          <w:color w:val="000000" w:themeColor="text1"/>
        </w:rPr>
        <w:t>.</w:t>
      </w:r>
    </w:p>
    <w:p w14:paraId="258D6D5F" w14:textId="3F6B38F8" w:rsidR="00E1778E" w:rsidRPr="004359CA" w:rsidRDefault="006D38A8" w:rsidP="008559F9">
      <w:pPr>
        <w:pStyle w:val="ListParagraph"/>
        <w:ind w:left="1440" w:right="576"/>
      </w:pPr>
      <w:r>
        <w:rPr>
          <w:color w:val="000000" w:themeColor="text1"/>
        </w:rPr>
        <w:t xml:space="preserve"> </w:t>
      </w:r>
      <w:r w:rsidR="004D19AD">
        <w:rPr>
          <w:color w:val="000000" w:themeColor="text1"/>
        </w:rPr>
        <w:t xml:space="preserve">  </w:t>
      </w:r>
      <w:r w:rsidR="00F775C2">
        <w:rPr>
          <w:color w:val="000000" w:themeColor="text1"/>
        </w:rPr>
        <w:t xml:space="preserve"> </w:t>
      </w:r>
      <w:r w:rsidR="00676D78">
        <w:rPr>
          <w:color w:val="000000" w:themeColor="text1"/>
        </w:rPr>
        <w:t xml:space="preserve"> </w:t>
      </w:r>
      <w:r w:rsidR="005F2B04">
        <w:rPr>
          <w:color w:val="000000" w:themeColor="text1"/>
        </w:rPr>
        <w:t xml:space="preserve"> </w:t>
      </w:r>
      <w:r w:rsidR="007B6C00">
        <w:t xml:space="preserve"> </w:t>
      </w:r>
    </w:p>
    <w:p w14:paraId="00A13D40" w14:textId="6570D68D" w:rsidR="006679B7" w:rsidRDefault="00E25C89" w:rsidP="00EE5F6A">
      <w:pPr>
        <w:pStyle w:val="ListParagraph"/>
        <w:numPr>
          <w:ilvl w:val="0"/>
          <w:numId w:val="6"/>
        </w:numPr>
        <w:ind w:right="576"/>
        <w:rPr>
          <w:color w:val="000000" w:themeColor="text1"/>
          <w:u w:val="single"/>
        </w:rPr>
      </w:pPr>
      <w:r w:rsidRPr="00B5344B">
        <w:rPr>
          <w:color w:val="000000" w:themeColor="text1"/>
          <w:u w:val="single"/>
        </w:rPr>
        <w:t>BUSINESS</w:t>
      </w:r>
    </w:p>
    <w:p w14:paraId="1A4F7EB0" w14:textId="51ED9669" w:rsidR="00DD67DA" w:rsidRPr="00DD67DA" w:rsidRDefault="006D38A8" w:rsidP="00DD67DA">
      <w:pPr>
        <w:pStyle w:val="ListParagraph"/>
        <w:ind w:right="576"/>
        <w:rPr>
          <w:color w:val="000000" w:themeColor="text1"/>
        </w:rPr>
      </w:pPr>
      <w:r w:rsidRPr="004E52FF">
        <w:rPr>
          <w:color w:val="000000" w:themeColor="text1"/>
          <w:u w:val="single"/>
        </w:rPr>
        <w:t>Discussion of Minor Subdivision Ordinance and Definition:</w:t>
      </w:r>
      <w:r>
        <w:rPr>
          <w:color w:val="000000" w:themeColor="text1"/>
        </w:rPr>
        <w:t xml:space="preserve"> </w:t>
      </w:r>
      <w:r w:rsidR="00F33D8B">
        <w:rPr>
          <w:color w:val="000000" w:themeColor="text1"/>
        </w:rPr>
        <w:t xml:space="preserve">Chairman Fawcett asked the commissioners if there was any additional discussion. He gave some background as to the reason why this </w:t>
      </w:r>
      <w:r w:rsidR="00DD67DA">
        <w:rPr>
          <w:color w:val="000000" w:themeColor="text1"/>
        </w:rPr>
        <w:t xml:space="preserve">definition and </w:t>
      </w:r>
      <w:r w:rsidR="00F33D8B">
        <w:rPr>
          <w:color w:val="000000" w:themeColor="text1"/>
        </w:rPr>
        <w:t>ordinance w</w:t>
      </w:r>
      <w:r w:rsidR="007B60FE">
        <w:rPr>
          <w:color w:val="000000" w:themeColor="text1"/>
        </w:rPr>
        <w:t>ere</w:t>
      </w:r>
      <w:r w:rsidR="00F33D8B">
        <w:rPr>
          <w:color w:val="000000" w:themeColor="text1"/>
        </w:rPr>
        <w:t xml:space="preserve"> needed.</w:t>
      </w:r>
      <w:r w:rsidR="00201FF3">
        <w:rPr>
          <w:color w:val="000000" w:themeColor="text1"/>
        </w:rPr>
        <w:t xml:space="preserve"> </w:t>
      </w:r>
      <w:r w:rsidR="00DD67DA">
        <w:rPr>
          <w:color w:val="000000" w:themeColor="text1"/>
        </w:rPr>
        <w:t xml:space="preserve">He referenced the </w:t>
      </w:r>
      <w:r w:rsidR="008C1082" w:rsidRPr="00DD67DA">
        <w:rPr>
          <w:color w:val="000000" w:themeColor="text1"/>
        </w:rPr>
        <w:t xml:space="preserve">major subdivision </w:t>
      </w:r>
      <w:r w:rsidR="00DD67DA">
        <w:rPr>
          <w:color w:val="000000" w:themeColor="text1"/>
        </w:rPr>
        <w:t xml:space="preserve">that </w:t>
      </w:r>
      <w:r w:rsidR="008C1082" w:rsidRPr="00DD67DA">
        <w:rPr>
          <w:color w:val="000000" w:themeColor="text1"/>
        </w:rPr>
        <w:t>was put in last year</w:t>
      </w:r>
      <w:r w:rsidR="00DD67DA">
        <w:rPr>
          <w:color w:val="000000" w:themeColor="text1"/>
        </w:rPr>
        <w:t xml:space="preserve">. At that time, </w:t>
      </w:r>
      <w:r w:rsidR="00DD67DA" w:rsidRPr="00DD67DA">
        <w:rPr>
          <w:color w:val="000000" w:themeColor="text1"/>
        </w:rPr>
        <w:t>the</w:t>
      </w:r>
      <w:r w:rsidR="008C1082" w:rsidRPr="00DD67DA">
        <w:rPr>
          <w:color w:val="000000" w:themeColor="text1"/>
        </w:rPr>
        <w:t xml:space="preserve"> </w:t>
      </w:r>
      <w:r w:rsidR="00DD67DA" w:rsidRPr="00DD67DA">
        <w:rPr>
          <w:color w:val="000000" w:themeColor="text1"/>
        </w:rPr>
        <w:t xml:space="preserve">town </w:t>
      </w:r>
      <w:r w:rsidR="008C1082" w:rsidRPr="00DD67DA">
        <w:rPr>
          <w:color w:val="000000" w:themeColor="text1"/>
        </w:rPr>
        <w:t xml:space="preserve">code </w:t>
      </w:r>
      <w:r w:rsidR="00DD67DA" w:rsidRPr="00DD67DA">
        <w:rPr>
          <w:color w:val="000000" w:themeColor="text1"/>
        </w:rPr>
        <w:t>on subdivisions dated back to t</w:t>
      </w:r>
      <w:r w:rsidR="008C1082" w:rsidRPr="00DD67DA">
        <w:rPr>
          <w:color w:val="000000" w:themeColor="text1"/>
        </w:rPr>
        <w:t>he 1970s</w:t>
      </w:r>
      <w:r w:rsidR="008559F9" w:rsidRPr="00DD67DA">
        <w:rPr>
          <w:color w:val="000000" w:themeColor="text1"/>
        </w:rPr>
        <w:t>, m</w:t>
      </w:r>
      <w:r w:rsidR="008C1082" w:rsidRPr="00DD67DA">
        <w:rPr>
          <w:color w:val="000000" w:themeColor="text1"/>
        </w:rPr>
        <w:t xml:space="preserve">uch of </w:t>
      </w:r>
      <w:r w:rsidR="00DD67DA">
        <w:rPr>
          <w:color w:val="000000" w:themeColor="text1"/>
        </w:rPr>
        <w:t xml:space="preserve">which </w:t>
      </w:r>
      <w:r w:rsidR="008C1082" w:rsidRPr="00DD67DA">
        <w:rPr>
          <w:color w:val="000000" w:themeColor="text1"/>
        </w:rPr>
        <w:t xml:space="preserve">was antiquated. Knowing that there would be more </w:t>
      </w:r>
      <w:r w:rsidR="00FB2786" w:rsidRPr="00DD67DA">
        <w:rPr>
          <w:color w:val="000000" w:themeColor="text1"/>
        </w:rPr>
        <w:t xml:space="preserve">subdivisions </w:t>
      </w:r>
      <w:r w:rsidR="008C1082" w:rsidRPr="00DD67DA">
        <w:rPr>
          <w:color w:val="000000" w:themeColor="text1"/>
        </w:rPr>
        <w:t>in the future, it was prudent for the town to update th</w:t>
      </w:r>
      <w:r w:rsidR="008559F9" w:rsidRPr="00DD67DA">
        <w:rPr>
          <w:color w:val="000000" w:themeColor="text1"/>
        </w:rPr>
        <w:t>e</w:t>
      </w:r>
      <w:r w:rsidR="008C1082" w:rsidRPr="00DD67DA">
        <w:rPr>
          <w:color w:val="000000" w:themeColor="text1"/>
        </w:rPr>
        <w:t xml:space="preserve"> code</w:t>
      </w:r>
      <w:r w:rsidR="008559F9" w:rsidRPr="00DD67DA">
        <w:rPr>
          <w:color w:val="000000" w:themeColor="text1"/>
        </w:rPr>
        <w:t>;</w:t>
      </w:r>
      <w:r w:rsidR="008C1082" w:rsidRPr="00DD67DA">
        <w:rPr>
          <w:color w:val="000000" w:themeColor="text1"/>
        </w:rPr>
        <w:t xml:space="preserve"> </w:t>
      </w:r>
      <w:r w:rsidR="008559F9" w:rsidRPr="00DD67DA">
        <w:rPr>
          <w:color w:val="000000" w:themeColor="text1"/>
        </w:rPr>
        <w:t>h</w:t>
      </w:r>
      <w:r w:rsidR="008C1082" w:rsidRPr="00DD67DA">
        <w:rPr>
          <w:color w:val="000000" w:themeColor="text1"/>
        </w:rPr>
        <w:t xml:space="preserve">owever, no provision was made </w:t>
      </w:r>
      <w:r w:rsidR="008559F9" w:rsidRPr="00DD67DA">
        <w:rPr>
          <w:color w:val="000000" w:themeColor="text1"/>
        </w:rPr>
        <w:t xml:space="preserve">at that time </w:t>
      </w:r>
      <w:r w:rsidR="008C1082" w:rsidRPr="00DD67DA">
        <w:rPr>
          <w:color w:val="000000" w:themeColor="text1"/>
        </w:rPr>
        <w:t xml:space="preserve">for splitting lots, which is technically a minor subdivision. If </w:t>
      </w:r>
      <w:r w:rsidR="007B60FE" w:rsidRPr="00DD67DA">
        <w:rPr>
          <w:color w:val="000000" w:themeColor="text1"/>
        </w:rPr>
        <w:t xml:space="preserve">a landowner has </w:t>
      </w:r>
      <w:r w:rsidR="008C1082" w:rsidRPr="00DD67DA">
        <w:rPr>
          <w:color w:val="000000" w:themeColor="text1"/>
        </w:rPr>
        <w:t xml:space="preserve">enough </w:t>
      </w:r>
      <w:r w:rsidR="003244A6" w:rsidRPr="00DD67DA">
        <w:rPr>
          <w:color w:val="000000" w:themeColor="text1"/>
        </w:rPr>
        <w:t xml:space="preserve">land with </w:t>
      </w:r>
      <w:r w:rsidR="008C1082" w:rsidRPr="00DD67DA">
        <w:rPr>
          <w:color w:val="000000" w:themeColor="text1"/>
        </w:rPr>
        <w:t xml:space="preserve">frontage, </w:t>
      </w:r>
      <w:r w:rsidR="007B60FE" w:rsidRPr="00DD67DA">
        <w:rPr>
          <w:color w:val="000000" w:themeColor="text1"/>
        </w:rPr>
        <w:t>they</w:t>
      </w:r>
      <w:r w:rsidR="008C1082" w:rsidRPr="00DD67DA">
        <w:rPr>
          <w:color w:val="000000" w:themeColor="text1"/>
        </w:rPr>
        <w:t xml:space="preserve"> should be able to split </w:t>
      </w:r>
      <w:r w:rsidR="007B60FE" w:rsidRPr="00DD67DA">
        <w:rPr>
          <w:color w:val="000000" w:themeColor="text1"/>
        </w:rPr>
        <w:t>their</w:t>
      </w:r>
      <w:r w:rsidR="008C1082" w:rsidRPr="00DD67DA">
        <w:rPr>
          <w:color w:val="000000" w:themeColor="text1"/>
        </w:rPr>
        <w:t xml:space="preserve"> lot</w:t>
      </w:r>
      <w:r w:rsidR="003244A6" w:rsidRPr="00DD67DA">
        <w:rPr>
          <w:color w:val="000000" w:themeColor="text1"/>
        </w:rPr>
        <w:t xml:space="preserve"> without going through the whole major subdivision process</w:t>
      </w:r>
      <w:r w:rsidR="008C1082" w:rsidRPr="00DD67DA">
        <w:rPr>
          <w:color w:val="000000" w:themeColor="text1"/>
        </w:rPr>
        <w:t xml:space="preserve">. </w:t>
      </w:r>
    </w:p>
    <w:p w14:paraId="22B844D7" w14:textId="77777777" w:rsidR="00DD67DA" w:rsidRDefault="00DD67DA" w:rsidP="006D38A8">
      <w:pPr>
        <w:pStyle w:val="ListParagraph"/>
        <w:ind w:right="576"/>
        <w:rPr>
          <w:color w:val="000000" w:themeColor="text1"/>
        </w:rPr>
      </w:pPr>
    </w:p>
    <w:p w14:paraId="2FBBB8E1" w14:textId="6BDBEDC6" w:rsidR="009E64CE" w:rsidRPr="00DD67DA" w:rsidRDefault="008C1082" w:rsidP="00DD67DA">
      <w:pPr>
        <w:pStyle w:val="ListParagraph"/>
        <w:ind w:right="576"/>
        <w:rPr>
          <w:color w:val="000000" w:themeColor="text1"/>
        </w:rPr>
      </w:pPr>
      <w:r>
        <w:rPr>
          <w:color w:val="000000" w:themeColor="text1"/>
        </w:rPr>
        <w:t xml:space="preserve">In order to make it </w:t>
      </w:r>
      <w:proofErr w:type="gramStart"/>
      <w:r>
        <w:rPr>
          <w:color w:val="000000" w:themeColor="text1"/>
        </w:rPr>
        <w:t>more equitable and fair</w:t>
      </w:r>
      <w:proofErr w:type="gramEnd"/>
      <w:r>
        <w:rPr>
          <w:color w:val="000000" w:themeColor="text1"/>
        </w:rPr>
        <w:t xml:space="preserve"> for those who do not need engineered roads</w:t>
      </w:r>
      <w:r w:rsidR="007B60FE">
        <w:rPr>
          <w:color w:val="000000" w:themeColor="text1"/>
        </w:rPr>
        <w:t>,</w:t>
      </w:r>
      <w:r>
        <w:rPr>
          <w:color w:val="000000" w:themeColor="text1"/>
        </w:rPr>
        <w:t xml:space="preserve"> the planning commission put together this minor subdivision </w:t>
      </w:r>
      <w:r w:rsidR="00DD67DA">
        <w:rPr>
          <w:color w:val="000000" w:themeColor="text1"/>
        </w:rPr>
        <w:t xml:space="preserve">definition and </w:t>
      </w:r>
      <w:r w:rsidR="008559F9">
        <w:rPr>
          <w:color w:val="000000" w:themeColor="text1"/>
        </w:rPr>
        <w:t>ordinance</w:t>
      </w:r>
      <w:r>
        <w:rPr>
          <w:color w:val="000000" w:themeColor="text1"/>
        </w:rPr>
        <w:t xml:space="preserve"> based on code from other communities in our area</w:t>
      </w:r>
      <w:r w:rsidR="007B60FE">
        <w:rPr>
          <w:color w:val="000000" w:themeColor="text1"/>
        </w:rPr>
        <w:t xml:space="preserve"> and the needs of Clarkston Town. </w:t>
      </w:r>
      <w:r w:rsidR="007B60FE" w:rsidRPr="00DD67DA">
        <w:rPr>
          <w:color w:val="000000" w:themeColor="text1"/>
        </w:rPr>
        <w:t xml:space="preserve">Chairman Fawcett read the definition </w:t>
      </w:r>
      <w:r w:rsidR="003244A6" w:rsidRPr="00DD67DA">
        <w:rPr>
          <w:color w:val="000000" w:themeColor="text1"/>
        </w:rPr>
        <w:t xml:space="preserve">and proposed required conditions and improvements, which </w:t>
      </w:r>
      <w:r w:rsidR="008559F9" w:rsidRPr="00DD67DA">
        <w:rPr>
          <w:color w:val="000000" w:themeColor="text1"/>
        </w:rPr>
        <w:t>would be</w:t>
      </w:r>
      <w:r w:rsidR="003244A6" w:rsidRPr="00DD67DA">
        <w:rPr>
          <w:color w:val="000000" w:themeColor="text1"/>
        </w:rPr>
        <w:t xml:space="preserve"> 11-8-4 in the new minor subdivision ordinance</w:t>
      </w:r>
      <w:r w:rsidR="00DD67DA" w:rsidRPr="00DD67DA">
        <w:rPr>
          <w:color w:val="000000" w:themeColor="text1"/>
        </w:rPr>
        <w:t>:</w:t>
      </w:r>
      <w:r w:rsidR="003244A6" w:rsidRPr="00DD67DA">
        <w:rPr>
          <w:color w:val="000000" w:themeColor="text1"/>
        </w:rPr>
        <w:t xml:space="preserve"> </w:t>
      </w:r>
    </w:p>
    <w:p w14:paraId="3EA0A653" w14:textId="77777777" w:rsidR="003244A6" w:rsidRDefault="003244A6" w:rsidP="006D38A8">
      <w:pPr>
        <w:pStyle w:val="ListParagraph"/>
        <w:ind w:right="576"/>
        <w:rPr>
          <w:color w:val="000000" w:themeColor="text1"/>
        </w:rPr>
      </w:pPr>
    </w:p>
    <w:p w14:paraId="19649C72" w14:textId="047926FD" w:rsidR="003244A6" w:rsidRPr="003244A6" w:rsidRDefault="003244A6" w:rsidP="003244A6">
      <w:pPr>
        <w:pStyle w:val="ListParagraph"/>
        <w:rPr>
          <w:i/>
          <w:iCs/>
          <w:color w:val="000000" w:themeColor="text1"/>
        </w:rPr>
      </w:pPr>
      <w:r w:rsidRPr="003244A6">
        <w:rPr>
          <w:i/>
          <w:iCs/>
          <w:color w:val="000000" w:themeColor="text1"/>
        </w:rPr>
        <w:t>MINOR SUBDIVISION: Any subdivision containing not more than three (3) lots fronting on an existing street, not involving any new street or road, or the extension of municipal facilities or the creation of any public improvements, and not adversely affecting the remainder of the parcel or adjoining property, and not in conflict with any provision or portion of the General Plan, Official Map,</w:t>
      </w:r>
      <w:r>
        <w:rPr>
          <w:i/>
          <w:iCs/>
          <w:color w:val="000000" w:themeColor="text1"/>
        </w:rPr>
        <w:t xml:space="preserve"> </w:t>
      </w:r>
      <w:r w:rsidRPr="003244A6">
        <w:rPr>
          <w:i/>
          <w:iCs/>
          <w:color w:val="000000" w:themeColor="text1"/>
        </w:rPr>
        <w:t xml:space="preserve">and any regulations established in Clarkston Town code.  </w:t>
      </w:r>
    </w:p>
    <w:p w14:paraId="43D27CD5" w14:textId="77777777" w:rsidR="003244A6" w:rsidRPr="003244A6" w:rsidRDefault="003244A6" w:rsidP="003244A6">
      <w:pPr>
        <w:pStyle w:val="ListParagraph"/>
        <w:ind w:right="576"/>
        <w:rPr>
          <w:color w:val="000000" w:themeColor="text1"/>
        </w:rPr>
      </w:pPr>
    </w:p>
    <w:p w14:paraId="4E33E098" w14:textId="77777777" w:rsidR="003244A6" w:rsidRPr="003244A6" w:rsidRDefault="003244A6" w:rsidP="003244A6">
      <w:pPr>
        <w:pStyle w:val="ListParagraph"/>
        <w:ind w:right="576"/>
        <w:rPr>
          <w:b/>
          <w:bCs/>
          <w:i/>
          <w:iCs/>
          <w:color w:val="000000" w:themeColor="text1"/>
        </w:rPr>
      </w:pPr>
      <w:r w:rsidRPr="003244A6">
        <w:rPr>
          <w:b/>
          <w:bCs/>
          <w:i/>
          <w:iCs/>
          <w:color w:val="000000" w:themeColor="text1"/>
        </w:rPr>
        <w:t>11-8-4 REQUIRED CONDITIONS AND IMPROVEMENTS:</w:t>
      </w:r>
    </w:p>
    <w:p w14:paraId="373C03E8" w14:textId="77777777" w:rsidR="003244A6" w:rsidRPr="003244A6" w:rsidRDefault="003244A6" w:rsidP="003244A6">
      <w:pPr>
        <w:pStyle w:val="ListParagraph"/>
        <w:ind w:right="576"/>
        <w:rPr>
          <w:i/>
          <w:iCs/>
          <w:color w:val="000000" w:themeColor="text1"/>
        </w:rPr>
      </w:pPr>
      <w:r w:rsidRPr="003244A6">
        <w:rPr>
          <w:i/>
          <w:iCs/>
          <w:color w:val="000000" w:themeColor="text1"/>
        </w:rPr>
        <w:t>The following requirements shall be imposed as a condition of approval of a minor subdivision:</w:t>
      </w:r>
    </w:p>
    <w:p w14:paraId="146EA936" w14:textId="77777777" w:rsidR="003244A6" w:rsidRPr="003244A6" w:rsidRDefault="003244A6" w:rsidP="003244A6">
      <w:pPr>
        <w:pStyle w:val="ListParagraph"/>
        <w:numPr>
          <w:ilvl w:val="3"/>
          <w:numId w:val="38"/>
        </w:numPr>
        <w:ind w:right="576"/>
        <w:rPr>
          <w:i/>
          <w:iCs/>
          <w:color w:val="000000" w:themeColor="text1"/>
        </w:rPr>
      </w:pPr>
      <w:r w:rsidRPr="003244A6">
        <w:rPr>
          <w:i/>
          <w:iCs/>
          <w:color w:val="000000" w:themeColor="text1"/>
        </w:rPr>
        <w:t xml:space="preserve">Not more than three (3) parcels shall be created in the minor </w:t>
      </w:r>
      <w:proofErr w:type="gramStart"/>
      <w:r w:rsidRPr="003244A6">
        <w:rPr>
          <w:i/>
          <w:iCs/>
          <w:color w:val="000000" w:themeColor="text1"/>
        </w:rPr>
        <w:t>subdivision;</w:t>
      </w:r>
      <w:proofErr w:type="gramEnd"/>
    </w:p>
    <w:p w14:paraId="745E2C7E" w14:textId="35F812BD" w:rsidR="003244A6" w:rsidRPr="003244A6" w:rsidRDefault="003244A6" w:rsidP="003244A6">
      <w:pPr>
        <w:pStyle w:val="ListParagraph"/>
        <w:numPr>
          <w:ilvl w:val="3"/>
          <w:numId w:val="38"/>
        </w:numPr>
        <w:ind w:right="576"/>
        <w:rPr>
          <w:i/>
          <w:iCs/>
          <w:color w:val="000000" w:themeColor="text1"/>
        </w:rPr>
      </w:pPr>
      <w:r w:rsidRPr="003244A6">
        <w:rPr>
          <w:i/>
          <w:iCs/>
          <w:color w:val="000000" w:themeColor="text1"/>
        </w:rPr>
        <w:t xml:space="preserve">The area to be subdivided should be immediately adjacent to existing streets and utilities, and there shall be no dedication of any land for street rights of way or other public purposes required. </w:t>
      </w:r>
    </w:p>
    <w:p w14:paraId="5BDDE099" w14:textId="77777777" w:rsidR="003244A6" w:rsidRPr="003244A6" w:rsidRDefault="003244A6" w:rsidP="003244A6">
      <w:pPr>
        <w:pStyle w:val="ListParagraph"/>
        <w:numPr>
          <w:ilvl w:val="3"/>
          <w:numId w:val="38"/>
        </w:numPr>
        <w:ind w:right="576"/>
        <w:rPr>
          <w:i/>
          <w:iCs/>
          <w:color w:val="000000" w:themeColor="text1"/>
        </w:rPr>
      </w:pPr>
      <w:r w:rsidRPr="003244A6">
        <w:rPr>
          <w:i/>
          <w:iCs/>
          <w:color w:val="000000" w:themeColor="text1"/>
        </w:rPr>
        <w:t xml:space="preserve">The minor subdivision shall conform to the general character of the surrounding area. New lot lines shall conform to the general pattern of existing lot </w:t>
      </w:r>
      <w:proofErr w:type="gramStart"/>
      <w:r w:rsidRPr="003244A6">
        <w:rPr>
          <w:i/>
          <w:iCs/>
          <w:color w:val="000000" w:themeColor="text1"/>
        </w:rPr>
        <w:t>lines;</w:t>
      </w:r>
      <w:proofErr w:type="gramEnd"/>
    </w:p>
    <w:p w14:paraId="69FE2D1D" w14:textId="77777777" w:rsidR="003244A6" w:rsidRPr="003244A6" w:rsidRDefault="003244A6" w:rsidP="003244A6">
      <w:pPr>
        <w:pStyle w:val="ListParagraph"/>
        <w:numPr>
          <w:ilvl w:val="3"/>
          <w:numId w:val="38"/>
        </w:numPr>
        <w:ind w:right="576"/>
        <w:rPr>
          <w:i/>
          <w:iCs/>
          <w:color w:val="000000" w:themeColor="text1"/>
        </w:rPr>
      </w:pPr>
      <w:r w:rsidRPr="003244A6">
        <w:rPr>
          <w:i/>
          <w:iCs/>
          <w:color w:val="000000" w:themeColor="text1"/>
        </w:rPr>
        <w:t xml:space="preserve">Lots created shall not adversely affect the remainder of the parcel or adjoining property and shall conform to the applicable provisions of the land use </w:t>
      </w:r>
      <w:proofErr w:type="gramStart"/>
      <w:r w:rsidRPr="003244A6">
        <w:rPr>
          <w:i/>
          <w:iCs/>
          <w:color w:val="000000" w:themeColor="text1"/>
        </w:rPr>
        <w:t>ordinance;</w:t>
      </w:r>
      <w:proofErr w:type="gramEnd"/>
    </w:p>
    <w:p w14:paraId="5715A214" w14:textId="77777777" w:rsidR="003244A6" w:rsidRPr="003244A6" w:rsidRDefault="003244A6" w:rsidP="003244A6">
      <w:pPr>
        <w:pStyle w:val="ListParagraph"/>
        <w:numPr>
          <w:ilvl w:val="3"/>
          <w:numId w:val="38"/>
        </w:numPr>
        <w:ind w:right="576"/>
        <w:rPr>
          <w:i/>
          <w:iCs/>
          <w:color w:val="000000" w:themeColor="text1"/>
        </w:rPr>
      </w:pPr>
      <w:r w:rsidRPr="003244A6">
        <w:rPr>
          <w:i/>
          <w:iCs/>
          <w:color w:val="000000" w:themeColor="text1"/>
        </w:rPr>
        <w:t>Utility easements shall be provided as needed.</w:t>
      </w:r>
    </w:p>
    <w:p w14:paraId="73F7AC5C" w14:textId="77777777" w:rsidR="003244A6" w:rsidRPr="003244A6" w:rsidRDefault="003244A6" w:rsidP="003244A6">
      <w:pPr>
        <w:pStyle w:val="ListParagraph"/>
        <w:numPr>
          <w:ilvl w:val="3"/>
          <w:numId w:val="38"/>
        </w:numPr>
        <w:ind w:right="576"/>
        <w:rPr>
          <w:i/>
          <w:iCs/>
          <w:color w:val="000000" w:themeColor="text1"/>
        </w:rPr>
      </w:pPr>
      <w:r w:rsidRPr="003244A6">
        <w:rPr>
          <w:i/>
          <w:iCs/>
          <w:color w:val="000000" w:themeColor="text1"/>
        </w:rPr>
        <w:t xml:space="preserve">Does not require any changes to existing infrastructure. </w:t>
      </w:r>
    </w:p>
    <w:p w14:paraId="6B1C2CFB" w14:textId="77777777" w:rsidR="006A2CE8" w:rsidRPr="003244A6" w:rsidRDefault="006A2CE8" w:rsidP="003244A6">
      <w:pPr>
        <w:ind w:right="576"/>
        <w:rPr>
          <w:color w:val="000000" w:themeColor="text1"/>
        </w:rPr>
      </w:pPr>
    </w:p>
    <w:p w14:paraId="3664DF5F" w14:textId="0256C579" w:rsidR="006A2CE8" w:rsidRDefault="00513DA1" w:rsidP="006D38A8">
      <w:pPr>
        <w:pStyle w:val="ListParagraph"/>
        <w:ind w:right="576"/>
        <w:rPr>
          <w:color w:val="000000" w:themeColor="text1"/>
        </w:rPr>
      </w:pPr>
      <w:r>
        <w:rPr>
          <w:color w:val="000000" w:themeColor="text1"/>
        </w:rPr>
        <w:t xml:space="preserve">Chairman Fawcett mentioned that one </w:t>
      </w:r>
      <w:r w:rsidR="00725662">
        <w:rPr>
          <w:color w:val="000000" w:themeColor="text1"/>
        </w:rPr>
        <w:t>problem</w:t>
      </w:r>
      <w:r>
        <w:rPr>
          <w:color w:val="000000" w:themeColor="text1"/>
        </w:rPr>
        <w:t xml:space="preserve"> </w:t>
      </w:r>
      <w:r w:rsidR="00686FDE">
        <w:rPr>
          <w:color w:val="000000" w:themeColor="text1"/>
        </w:rPr>
        <w:t xml:space="preserve">the town has </w:t>
      </w:r>
      <w:r>
        <w:rPr>
          <w:color w:val="000000" w:themeColor="text1"/>
        </w:rPr>
        <w:t xml:space="preserve">run into without </w:t>
      </w:r>
      <w:r w:rsidR="00725662">
        <w:rPr>
          <w:color w:val="000000" w:themeColor="text1"/>
        </w:rPr>
        <w:t>a</w:t>
      </w:r>
      <w:r>
        <w:rPr>
          <w:color w:val="000000" w:themeColor="text1"/>
        </w:rPr>
        <w:t xml:space="preserve"> minor subdivision ordinance is t</w:t>
      </w:r>
      <w:r w:rsidR="006A2CE8">
        <w:rPr>
          <w:color w:val="000000" w:themeColor="text1"/>
        </w:rPr>
        <w:t xml:space="preserve">hat someone </w:t>
      </w:r>
      <w:r>
        <w:rPr>
          <w:color w:val="000000" w:themeColor="text1"/>
        </w:rPr>
        <w:t xml:space="preserve">can </w:t>
      </w:r>
      <w:r w:rsidR="006A2CE8">
        <w:rPr>
          <w:color w:val="000000" w:themeColor="text1"/>
        </w:rPr>
        <w:t xml:space="preserve">go to the county and record a </w:t>
      </w:r>
      <w:proofErr w:type="gramStart"/>
      <w:r w:rsidR="006A2CE8">
        <w:rPr>
          <w:color w:val="000000" w:themeColor="text1"/>
        </w:rPr>
        <w:t>lot</w:t>
      </w:r>
      <w:proofErr w:type="gramEnd"/>
      <w:r w:rsidR="006A2CE8">
        <w:rPr>
          <w:color w:val="000000" w:themeColor="text1"/>
        </w:rPr>
        <w:t xml:space="preserve"> split on their own without going through the Town’s process</w:t>
      </w:r>
      <w:r>
        <w:rPr>
          <w:color w:val="000000" w:themeColor="text1"/>
        </w:rPr>
        <w:t>. At that point,</w:t>
      </w:r>
      <w:r w:rsidR="006A2CE8">
        <w:rPr>
          <w:color w:val="000000" w:themeColor="text1"/>
        </w:rPr>
        <w:t xml:space="preserve"> </w:t>
      </w:r>
      <w:r w:rsidR="008559F9">
        <w:rPr>
          <w:color w:val="000000" w:themeColor="text1"/>
        </w:rPr>
        <w:t>the parcel</w:t>
      </w:r>
      <w:r w:rsidR="006A2CE8">
        <w:rPr>
          <w:color w:val="000000" w:themeColor="text1"/>
        </w:rPr>
        <w:t xml:space="preserve"> becomes a nonconforming lot and </w:t>
      </w:r>
      <w:r>
        <w:rPr>
          <w:color w:val="000000" w:themeColor="text1"/>
        </w:rPr>
        <w:t xml:space="preserve">should not be issued a building permit. </w:t>
      </w:r>
    </w:p>
    <w:p w14:paraId="3CED99A8" w14:textId="77777777" w:rsidR="006A2CE8" w:rsidRDefault="006A2CE8" w:rsidP="006D38A8">
      <w:pPr>
        <w:pStyle w:val="ListParagraph"/>
        <w:ind w:right="576"/>
        <w:rPr>
          <w:color w:val="000000" w:themeColor="text1"/>
        </w:rPr>
      </w:pPr>
    </w:p>
    <w:p w14:paraId="67DA91F0" w14:textId="46FA096D" w:rsidR="00C1092C" w:rsidRDefault="009E64CE" w:rsidP="006D38A8">
      <w:pPr>
        <w:pStyle w:val="ListParagraph"/>
        <w:ind w:right="576"/>
        <w:rPr>
          <w:color w:val="000000" w:themeColor="text1"/>
        </w:rPr>
      </w:pPr>
      <w:r>
        <w:rPr>
          <w:color w:val="000000" w:themeColor="text1"/>
        </w:rPr>
        <w:t xml:space="preserve">Commissioner Sparks asked if the three parcels include the one the original house is on or if it is three parcels in addition to the one the original house sits on. </w:t>
      </w:r>
      <w:r w:rsidR="00CA6A21">
        <w:rPr>
          <w:color w:val="000000" w:themeColor="text1"/>
        </w:rPr>
        <w:t xml:space="preserve">She </w:t>
      </w:r>
      <w:r w:rsidR="008559F9">
        <w:rPr>
          <w:color w:val="000000" w:themeColor="text1"/>
        </w:rPr>
        <w:t>felt</w:t>
      </w:r>
      <w:r w:rsidR="00CA6A21">
        <w:rPr>
          <w:color w:val="000000" w:themeColor="text1"/>
        </w:rPr>
        <w:t xml:space="preserve"> the commission</w:t>
      </w:r>
      <w:r w:rsidR="008559F9">
        <w:rPr>
          <w:color w:val="000000" w:themeColor="text1"/>
        </w:rPr>
        <w:t>ers</w:t>
      </w:r>
      <w:r w:rsidR="00CA6A21">
        <w:rPr>
          <w:color w:val="000000" w:themeColor="text1"/>
        </w:rPr>
        <w:t xml:space="preserve"> </w:t>
      </w:r>
      <w:r w:rsidR="008559F9">
        <w:rPr>
          <w:color w:val="000000" w:themeColor="text1"/>
        </w:rPr>
        <w:t xml:space="preserve">would </w:t>
      </w:r>
      <w:r w:rsidR="00CA6A21">
        <w:rPr>
          <w:color w:val="000000" w:themeColor="text1"/>
        </w:rPr>
        <w:t xml:space="preserve">get </w:t>
      </w:r>
      <w:r w:rsidR="008559F9">
        <w:rPr>
          <w:color w:val="000000" w:themeColor="text1"/>
        </w:rPr>
        <w:t xml:space="preserve">asked </w:t>
      </w:r>
      <w:r w:rsidR="00CA6A21">
        <w:rPr>
          <w:color w:val="000000" w:themeColor="text1"/>
        </w:rPr>
        <w:t xml:space="preserve">that question. </w:t>
      </w:r>
      <w:r>
        <w:rPr>
          <w:color w:val="000000" w:themeColor="text1"/>
        </w:rPr>
        <w:t xml:space="preserve">Commissioner Powell stated that the </w:t>
      </w:r>
      <w:r w:rsidR="006A2CE8">
        <w:rPr>
          <w:color w:val="000000" w:themeColor="text1"/>
        </w:rPr>
        <w:t xml:space="preserve">remaining </w:t>
      </w:r>
      <w:r>
        <w:rPr>
          <w:color w:val="000000" w:themeColor="text1"/>
        </w:rPr>
        <w:t>lot</w:t>
      </w:r>
      <w:r w:rsidR="006A2CE8">
        <w:rPr>
          <w:color w:val="000000" w:themeColor="text1"/>
        </w:rPr>
        <w:t xml:space="preserve"> </w:t>
      </w:r>
      <w:r>
        <w:rPr>
          <w:color w:val="000000" w:themeColor="text1"/>
        </w:rPr>
        <w:t xml:space="preserve">is </w:t>
      </w:r>
      <w:r w:rsidR="006A2CE8">
        <w:rPr>
          <w:color w:val="000000" w:themeColor="text1"/>
        </w:rPr>
        <w:t xml:space="preserve">always </w:t>
      </w:r>
      <w:r w:rsidR="00CA6A21">
        <w:rPr>
          <w:color w:val="000000" w:themeColor="text1"/>
        </w:rPr>
        <w:t>considered</w:t>
      </w:r>
      <w:r>
        <w:rPr>
          <w:color w:val="000000" w:themeColor="text1"/>
        </w:rPr>
        <w:t xml:space="preserve"> one of the lots.</w:t>
      </w:r>
      <w:r w:rsidR="00504C51">
        <w:rPr>
          <w:color w:val="000000" w:themeColor="text1"/>
        </w:rPr>
        <w:t xml:space="preserve"> </w:t>
      </w:r>
    </w:p>
    <w:p w14:paraId="55B45375" w14:textId="77777777" w:rsidR="00C1092C" w:rsidRDefault="00C1092C" w:rsidP="006D38A8">
      <w:pPr>
        <w:pStyle w:val="ListParagraph"/>
        <w:ind w:right="576"/>
        <w:rPr>
          <w:color w:val="000000" w:themeColor="text1"/>
        </w:rPr>
      </w:pPr>
    </w:p>
    <w:p w14:paraId="7CB0CC51" w14:textId="7E74C29C" w:rsidR="00CA6A21" w:rsidRPr="00CA6A21" w:rsidRDefault="00C1092C" w:rsidP="00CA6A21">
      <w:pPr>
        <w:pStyle w:val="ListParagraph"/>
        <w:ind w:right="576"/>
        <w:rPr>
          <w:color w:val="000000" w:themeColor="text1"/>
        </w:rPr>
      </w:pPr>
      <w:r>
        <w:rPr>
          <w:color w:val="000000" w:themeColor="text1"/>
        </w:rPr>
        <w:t xml:space="preserve">A timeline was brought up again. There was a concern that it might not be stringent enough. Someone could get around the major subdivision code by only splitting two lots off this year and then another two </w:t>
      </w:r>
      <w:r>
        <w:rPr>
          <w:color w:val="000000" w:themeColor="text1"/>
        </w:rPr>
        <w:lastRenderedPageBreak/>
        <w:t>the next year.</w:t>
      </w:r>
      <w:r w:rsidR="00686FDE" w:rsidRPr="00686FDE">
        <w:rPr>
          <w:color w:val="000000" w:themeColor="text1"/>
        </w:rPr>
        <w:t xml:space="preserve"> </w:t>
      </w:r>
      <w:r w:rsidR="00686FDE">
        <w:rPr>
          <w:color w:val="000000" w:themeColor="text1"/>
        </w:rPr>
        <w:t>Chairman Fawcett</w:t>
      </w:r>
      <w:r w:rsidR="00686FDE">
        <w:rPr>
          <w:color w:val="000000" w:themeColor="text1"/>
        </w:rPr>
        <w:t xml:space="preserve"> stated that the commission was not trying to create loopholes, they just wanted to allow people that have land along an existing road the opportunity to use their land as they see fit.</w:t>
      </w:r>
      <w:r>
        <w:rPr>
          <w:color w:val="000000" w:themeColor="text1"/>
        </w:rPr>
        <w:t xml:space="preserve"> Commissioner Sparks wondered why they couldn’t </w:t>
      </w:r>
      <w:r w:rsidR="00686FDE">
        <w:rPr>
          <w:color w:val="000000" w:themeColor="text1"/>
        </w:rPr>
        <w:t xml:space="preserve">split two off this year and two the next </w:t>
      </w:r>
      <w:proofErr w:type="gramStart"/>
      <w:r>
        <w:rPr>
          <w:color w:val="000000" w:themeColor="text1"/>
        </w:rPr>
        <w:t>as long as</w:t>
      </w:r>
      <w:proofErr w:type="gramEnd"/>
      <w:r>
        <w:rPr>
          <w:color w:val="000000" w:themeColor="text1"/>
        </w:rPr>
        <w:t xml:space="preserve"> the required infrastructure is already there. Chairman Fawcett </w:t>
      </w:r>
      <w:r w:rsidR="00686FDE">
        <w:rPr>
          <w:color w:val="000000" w:themeColor="text1"/>
        </w:rPr>
        <w:t>added</w:t>
      </w:r>
      <w:r>
        <w:rPr>
          <w:color w:val="000000" w:themeColor="text1"/>
        </w:rPr>
        <w:t xml:space="preserve"> this </w:t>
      </w:r>
      <w:r w:rsidR="00686FDE">
        <w:rPr>
          <w:color w:val="000000" w:themeColor="text1"/>
        </w:rPr>
        <w:t>would be the time w</w:t>
      </w:r>
      <w:r>
        <w:rPr>
          <w:color w:val="000000" w:themeColor="text1"/>
        </w:rPr>
        <w:t xml:space="preserve">hen consulting the master road plan </w:t>
      </w:r>
      <w:r w:rsidR="00FB2786">
        <w:rPr>
          <w:color w:val="000000" w:themeColor="text1"/>
        </w:rPr>
        <w:t xml:space="preserve">would be </w:t>
      </w:r>
      <w:r>
        <w:rPr>
          <w:color w:val="000000" w:themeColor="text1"/>
        </w:rPr>
        <w:t>a must</w:t>
      </w:r>
      <w:r w:rsidR="00686FDE">
        <w:rPr>
          <w:color w:val="000000" w:themeColor="text1"/>
        </w:rPr>
        <w:t xml:space="preserve"> for the commission</w:t>
      </w:r>
      <w:r w:rsidR="00725662">
        <w:rPr>
          <w:color w:val="000000" w:themeColor="text1"/>
        </w:rPr>
        <w:t>ers</w:t>
      </w:r>
      <w:r>
        <w:rPr>
          <w:color w:val="000000" w:themeColor="text1"/>
        </w:rPr>
        <w:t>.</w:t>
      </w:r>
      <w:r w:rsidR="00FB2786">
        <w:rPr>
          <w:color w:val="000000" w:themeColor="text1"/>
        </w:rPr>
        <w:t xml:space="preserve"> </w:t>
      </w:r>
      <w:r w:rsidR="00686FDE">
        <w:rPr>
          <w:color w:val="000000" w:themeColor="text1"/>
        </w:rPr>
        <w:t xml:space="preserve">He </w:t>
      </w:r>
      <w:r w:rsidR="00CA6A21" w:rsidRPr="00CA6A21">
        <w:rPr>
          <w:color w:val="000000" w:themeColor="text1"/>
        </w:rPr>
        <w:t xml:space="preserve">reminded </w:t>
      </w:r>
      <w:r w:rsidR="00725662">
        <w:rPr>
          <w:color w:val="000000" w:themeColor="text1"/>
        </w:rPr>
        <w:t>them</w:t>
      </w:r>
      <w:r w:rsidR="00CA6A21" w:rsidRPr="00CA6A21">
        <w:rPr>
          <w:color w:val="000000" w:themeColor="text1"/>
        </w:rPr>
        <w:t xml:space="preserve"> that the general plan,</w:t>
      </w:r>
      <w:r w:rsidR="00725662">
        <w:rPr>
          <w:color w:val="000000" w:themeColor="text1"/>
        </w:rPr>
        <w:t xml:space="preserve"> </w:t>
      </w:r>
      <w:r w:rsidR="00CA6A21" w:rsidRPr="00CA6A21">
        <w:rPr>
          <w:color w:val="000000" w:themeColor="text1"/>
        </w:rPr>
        <w:t>includ</w:t>
      </w:r>
      <w:r w:rsidR="00725662">
        <w:rPr>
          <w:color w:val="000000" w:themeColor="text1"/>
        </w:rPr>
        <w:t>ing</w:t>
      </w:r>
      <w:r w:rsidR="00CA6A21" w:rsidRPr="00CA6A21">
        <w:rPr>
          <w:color w:val="000000" w:themeColor="text1"/>
        </w:rPr>
        <w:t xml:space="preserve"> the master road plan, was also updated last year and needs to be consulted on these lot splits to make sure a road is </w:t>
      </w:r>
      <w:r w:rsidR="00CA6A21">
        <w:rPr>
          <w:color w:val="000000" w:themeColor="text1"/>
        </w:rPr>
        <w:t xml:space="preserve">not </w:t>
      </w:r>
      <w:r w:rsidR="00725662">
        <w:rPr>
          <w:color w:val="000000" w:themeColor="text1"/>
        </w:rPr>
        <w:t xml:space="preserve">planned for that location </w:t>
      </w:r>
      <w:r w:rsidR="00CA6A21" w:rsidRPr="00CA6A21">
        <w:rPr>
          <w:color w:val="000000" w:themeColor="text1"/>
        </w:rPr>
        <w:t xml:space="preserve">in the future. </w:t>
      </w:r>
      <w:r w:rsidR="00725662">
        <w:rPr>
          <w:color w:val="000000" w:themeColor="text1"/>
        </w:rPr>
        <w:t xml:space="preserve">If </w:t>
      </w:r>
      <w:r w:rsidR="008108E9">
        <w:rPr>
          <w:color w:val="000000" w:themeColor="text1"/>
        </w:rPr>
        <w:t xml:space="preserve">that is the case, </w:t>
      </w:r>
      <w:r w:rsidR="00725662">
        <w:rPr>
          <w:color w:val="000000" w:themeColor="text1"/>
        </w:rPr>
        <w:t xml:space="preserve">the application </w:t>
      </w:r>
      <w:r w:rsidR="00CA6A21" w:rsidRPr="00CA6A21">
        <w:rPr>
          <w:color w:val="000000" w:themeColor="text1"/>
        </w:rPr>
        <w:t xml:space="preserve">would </w:t>
      </w:r>
      <w:r w:rsidR="00725662">
        <w:rPr>
          <w:color w:val="000000" w:themeColor="text1"/>
        </w:rPr>
        <w:t xml:space="preserve">be </w:t>
      </w:r>
      <w:r w:rsidR="00CA6A21" w:rsidRPr="00CA6A21">
        <w:rPr>
          <w:color w:val="000000" w:themeColor="text1"/>
        </w:rPr>
        <w:t>require</w:t>
      </w:r>
      <w:r w:rsidR="00725662">
        <w:rPr>
          <w:color w:val="000000" w:themeColor="text1"/>
        </w:rPr>
        <w:t xml:space="preserve">d </w:t>
      </w:r>
      <w:r w:rsidR="00CA6A21" w:rsidRPr="00CA6A21">
        <w:rPr>
          <w:color w:val="000000" w:themeColor="text1"/>
        </w:rPr>
        <w:t xml:space="preserve">to go through the major subdivision process. This is </w:t>
      </w:r>
      <w:r w:rsidR="00725662">
        <w:rPr>
          <w:color w:val="000000" w:themeColor="text1"/>
        </w:rPr>
        <w:t xml:space="preserve">the reason </w:t>
      </w:r>
      <w:r w:rsidR="00CA6A21" w:rsidRPr="00CA6A21">
        <w:rPr>
          <w:color w:val="000000" w:themeColor="text1"/>
        </w:rPr>
        <w:t xml:space="preserve">some of the roads in town </w:t>
      </w:r>
      <w:proofErr w:type="gramStart"/>
      <w:r w:rsidR="00CA6A21" w:rsidRPr="00CA6A21">
        <w:rPr>
          <w:color w:val="000000" w:themeColor="text1"/>
        </w:rPr>
        <w:t>dead</w:t>
      </w:r>
      <w:proofErr w:type="gramEnd"/>
      <w:r w:rsidR="00CA6A21" w:rsidRPr="00CA6A21">
        <w:rPr>
          <w:color w:val="000000" w:themeColor="text1"/>
        </w:rPr>
        <w:t xml:space="preserve"> end</w:t>
      </w:r>
      <w:r w:rsidR="00666D77">
        <w:rPr>
          <w:color w:val="000000" w:themeColor="text1"/>
        </w:rPr>
        <w:t>;</w:t>
      </w:r>
      <w:r w:rsidR="00CA6A21" w:rsidRPr="00CA6A21">
        <w:rPr>
          <w:color w:val="000000" w:themeColor="text1"/>
        </w:rPr>
        <w:t xml:space="preserve"> they split lots and built on them without regard to where a future road would be.</w:t>
      </w:r>
    </w:p>
    <w:p w14:paraId="28823B3A" w14:textId="77777777" w:rsidR="00FB2786" w:rsidRPr="00CA6A21" w:rsidRDefault="00FB2786" w:rsidP="00CA6A21">
      <w:pPr>
        <w:ind w:right="576"/>
        <w:rPr>
          <w:color w:val="000000" w:themeColor="text1"/>
        </w:rPr>
      </w:pPr>
    </w:p>
    <w:p w14:paraId="028F7F41" w14:textId="0AB39899" w:rsidR="00B31DE7" w:rsidRDefault="00FB2786" w:rsidP="006D38A8">
      <w:pPr>
        <w:pStyle w:val="ListParagraph"/>
        <w:ind w:right="576"/>
        <w:rPr>
          <w:color w:val="000000" w:themeColor="text1"/>
        </w:rPr>
      </w:pPr>
      <w:r>
        <w:rPr>
          <w:color w:val="000000" w:themeColor="text1"/>
        </w:rPr>
        <w:t xml:space="preserve">Commissioner Kelly asked what constitutes infrastructure. Chairman Fawcett </w:t>
      </w:r>
      <w:r w:rsidR="00686FDE">
        <w:rPr>
          <w:color w:val="000000" w:themeColor="text1"/>
        </w:rPr>
        <w:t>explained</w:t>
      </w:r>
      <w:r>
        <w:rPr>
          <w:color w:val="000000" w:themeColor="text1"/>
        </w:rPr>
        <w:t xml:space="preserve"> it was roads and water. Things that the town provides, not other services such as power or natural gas. </w:t>
      </w:r>
      <w:r w:rsidR="00C1092C">
        <w:rPr>
          <w:color w:val="000000" w:themeColor="text1"/>
        </w:rPr>
        <w:t xml:space="preserve">  </w:t>
      </w:r>
    </w:p>
    <w:p w14:paraId="16E14B2C" w14:textId="77777777" w:rsidR="00513DA1" w:rsidRDefault="00513DA1" w:rsidP="006D38A8">
      <w:pPr>
        <w:pStyle w:val="ListParagraph"/>
        <w:ind w:right="576"/>
        <w:rPr>
          <w:color w:val="000000" w:themeColor="text1"/>
        </w:rPr>
      </w:pPr>
    </w:p>
    <w:p w14:paraId="0EEA3E04" w14:textId="67340357" w:rsidR="00513DA1" w:rsidRDefault="00513DA1" w:rsidP="006D38A8">
      <w:pPr>
        <w:pStyle w:val="ListParagraph"/>
        <w:ind w:right="576"/>
        <w:rPr>
          <w:color w:val="000000" w:themeColor="text1"/>
        </w:rPr>
      </w:pPr>
      <w:r w:rsidRPr="00513DA1">
        <w:rPr>
          <w:color w:val="000000" w:themeColor="text1"/>
        </w:rPr>
        <w:t>Mrs. June Glick</w:t>
      </w:r>
      <w:r w:rsidR="00CA6A21">
        <w:rPr>
          <w:color w:val="000000" w:themeColor="text1"/>
        </w:rPr>
        <w:t xml:space="preserve"> was </w:t>
      </w:r>
      <w:r w:rsidR="00666D77">
        <w:rPr>
          <w:color w:val="000000" w:themeColor="text1"/>
        </w:rPr>
        <w:t xml:space="preserve">the only member of the public </w:t>
      </w:r>
      <w:r w:rsidR="00CA6A21">
        <w:rPr>
          <w:color w:val="000000" w:themeColor="text1"/>
        </w:rPr>
        <w:t>in attendance</w:t>
      </w:r>
      <w:r w:rsidRPr="00513DA1">
        <w:rPr>
          <w:color w:val="000000" w:themeColor="text1"/>
        </w:rPr>
        <w:t>. She was given the opportunity to comment, which she declined.</w:t>
      </w:r>
    </w:p>
    <w:p w14:paraId="7D5F3186" w14:textId="77777777" w:rsidR="00B31DE7" w:rsidRDefault="00B31DE7" w:rsidP="006D38A8">
      <w:pPr>
        <w:pStyle w:val="ListParagraph"/>
        <w:ind w:right="576"/>
        <w:rPr>
          <w:color w:val="000000" w:themeColor="text1"/>
        </w:rPr>
      </w:pPr>
    </w:p>
    <w:p w14:paraId="6B1456C5" w14:textId="5BA9B307" w:rsidR="00612DA5" w:rsidRDefault="00612DA5" w:rsidP="006D38A8">
      <w:pPr>
        <w:pStyle w:val="ListParagraph"/>
        <w:ind w:right="576"/>
        <w:rPr>
          <w:color w:val="000000" w:themeColor="text1"/>
        </w:rPr>
      </w:pPr>
      <w:r>
        <w:rPr>
          <w:color w:val="000000" w:themeColor="text1"/>
        </w:rPr>
        <w:t xml:space="preserve">Chairman Fawcett asked if the commissioners were ready to recommend the Minor Subdivision </w:t>
      </w:r>
      <w:r w:rsidR="00686FDE">
        <w:rPr>
          <w:color w:val="000000" w:themeColor="text1"/>
        </w:rPr>
        <w:t xml:space="preserve">Definition and </w:t>
      </w:r>
      <w:r>
        <w:rPr>
          <w:color w:val="000000" w:themeColor="text1"/>
        </w:rPr>
        <w:t>Ordinance</w:t>
      </w:r>
      <w:r w:rsidR="00686FDE">
        <w:rPr>
          <w:color w:val="000000" w:themeColor="text1"/>
        </w:rPr>
        <w:t xml:space="preserve"> </w:t>
      </w:r>
      <w:r w:rsidR="00FB2786">
        <w:rPr>
          <w:color w:val="000000" w:themeColor="text1"/>
        </w:rPr>
        <w:t>as they were currently written</w:t>
      </w:r>
      <w:r>
        <w:rPr>
          <w:color w:val="000000" w:themeColor="text1"/>
        </w:rPr>
        <w:t xml:space="preserve">. Commissioner Sparks made a motion to recommend the </w:t>
      </w:r>
      <w:r w:rsidR="00686FDE">
        <w:rPr>
          <w:color w:val="000000" w:themeColor="text1"/>
        </w:rPr>
        <w:t xml:space="preserve">definition and </w:t>
      </w:r>
      <w:r>
        <w:rPr>
          <w:color w:val="000000" w:themeColor="text1"/>
        </w:rPr>
        <w:t xml:space="preserve">ordinance to the Town Council. Commissioner Powell seconded the motion. Chairman Fawcett asked for a roll call vote. </w:t>
      </w:r>
    </w:p>
    <w:p w14:paraId="0A3D6967" w14:textId="77777777" w:rsidR="00612DA5" w:rsidRDefault="00612DA5" w:rsidP="006D38A8">
      <w:pPr>
        <w:pStyle w:val="ListParagraph"/>
        <w:ind w:right="576"/>
        <w:rPr>
          <w:color w:val="000000" w:themeColor="text1"/>
        </w:rPr>
      </w:pPr>
    </w:p>
    <w:p w14:paraId="1A1F2613" w14:textId="44B9283E" w:rsidR="00612DA5" w:rsidRPr="00612DA5" w:rsidRDefault="00612DA5" w:rsidP="00612DA5">
      <w:pPr>
        <w:spacing w:after="160"/>
        <w:ind w:firstLine="720"/>
      </w:pPr>
      <w:r w:rsidRPr="00612DA5">
        <w:rPr>
          <w:rFonts w:eastAsiaTheme="minorHAnsi"/>
        </w:rPr>
        <w:t>Roll Call Vote</w:t>
      </w:r>
      <w:r>
        <w:rPr>
          <w:rFonts w:eastAsiaTheme="minorHAnsi"/>
        </w:rPr>
        <w:t>:</w:t>
      </w:r>
    </w:p>
    <w:p w14:paraId="380476DA" w14:textId="6A15BE78" w:rsidR="00612DA5" w:rsidRPr="00612DA5" w:rsidRDefault="00612DA5" w:rsidP="00612DA5">
      <w:pPr>
        <w:spacing w:line="256" w:lineRule="auto"/>
        <w:rPr>
          <w:rFonts w:eastAsiaTheme="minorHAnsi"/>
        </w:rPr>
      </w:pPr>
      <w:r w:rsidRPr="00612DA5">
        <w:rPr>
          <w:rFonts w:eastAsiaTheme="minorHAnsi"/>
        </w:rPr>
        <w:tab/>
        <w:t>Co</w:t>
      </w:r>
      <w:r>
        <w:rPr>
          <w:rFonts w:eastAsiaTheme="minorHAnsi"/>
        </w:rPr>
        <w:t>mmissioner N</w:t>
      </w:r>
      <w:r w:rsidRPr="00612DA5">
        <w:rPr>
          <w:rFonts w:eastAsiaTheme="minorHAnsi"/>
        </w:rPr>
        <w:t>. S</w:t>
      </w:r>
      <w:r>
        <w:rPr>
          <w:rFonts w:eastAsiaTheme="minorHAnsi"/>
        </w:rPr>
        <w:t>parks</w:t>
      </w:r>
      <w:r w:rsidRPr="00612DA5">
        <w:rPr>
          <w:rFonts w:eastAsiaTheme="minorHAnsi"/>
        </w:rPr>
        <w:tab/>
        <w:t xml:space="preserve">      </w:t>
      </w:r>
      <w:r w:rsidRPr="00612DA5">
        <w:rPr>
          <w:rFonts w:eastAsiaTheme="minorHAnsi"/>
        </w:rPr>
        <w:tab/>
      </w:r>
      <w:r w:rsidRPr="00612DA5">
        <w:rPr>
          <w:rFonts w:eastAsiaTheme="minorHAnsi"/>
          <w:u w:val="single"/>
        </w:rPr>
        <w:t>_X</w:t>
      </w:r>
      <w:r w:rsidRPr="00612DA5">
        <w:rPr>
          <w:rFonts w:eastAsiaTheme="minorHAnsi"/>
        </w:rPr>
        <w:t>_Aye    ___No   ___Abstain   ___Absent</w:t>
      </w:r>
    </w:p>
    <w:p w14:paraId="1E505BC5" w14:textId="370230C5" w:rsidR="00612DA5" w:rsidRPr="00612DA5" w:rsidRDefault="00612DA5" w:rsidP="00612DA5">
      <w:pPr>
        <w:spacing w:line="256" w:lineRule="auto"/>
        <w:rPr>
          <w:rFonts w:eastAsiaTheme="minorHAnsi"/>
        </w:rPr>
      </w:pPr>
      <w:r w:rsidRPr="00612DA5">
        <w:rPr>
          <w:rFonts w:eastAsiaTheme="minorHAnsi"/>
        </w:rPr>
        <w:tab/>
        <w:t>Co</w:t>
      </w:r>
      <w:r>
        <w:rPr>
          <w:rFonts w:eastAsiaTheme="minorHAnsi"/>
        </w:rPr>
        <w:t>mmissioner</w:t>
      </w:r>
      <w:r w:rsidRPr="00612DA5">
        <w:rPr>
          <w:rFonts w:eastAsiaTheme="minorHAnsi"/>
        </w:rPr>
        <w:t xml:space="preserve"> </w:t>
      </w:r>
      <w:r>
        <w:rPr>
          <w:rFonts w:eastAsiaTheme="minorHAnsi"/>
        </w:rPr>
        <w:t>M</w:t>
      </w:r>
      <w:r w:rsidRPr="00612DA5">
        <w:rPr>
          <w:rFonts w:eastAsiaTheme="minorHAnsi"/>
        </w:rPr>
        <w:t xml:space="preserve">. </w:t>
      </w:r>
      <w:r>
        <w:rPr>
          <w:rFonts w:eastAsiaTheme="minorHAnsi"/>
        </w:rPr>
        <w:t xml:space="preserve">Kelly </w:t>
      </w:r>
      <w:r w:rsidRPr="00612DA5">
        <w:rPr>
          <w:rFonts w:eastAsiaTheme="minorHAnsi"/>
        </w:rPr>
        <w:tab/>
      </w:r>
      <w:r w:rsidRPr="00612DA5">
        <w:rPr>
          <w:rFonts w:eastAsiaTheme="minorHAnsi"/>
        </w:rPr>
        <w:tab/>
      </w:r>
      <w:r w:rsidRPr="00612DA5">
        <w:rPr>
          <w:rFonts w:eastAsiaTheme="minorHAnsi"/>
          <w:u w:val="single"/>
        </w:rPr>
        <w:t>_X</w:t>
      </w:r>
      <w:r w:rsidRPr="00612DA5">
        <w:rPr>
          <w:rFonts w:eastAsiaTheme="minorHAnsi"/>
        </w:rPr>
        <w:t>_Aye    ___No   ___Abstain   ___Absent</w:t>
      </w:r>
    </w:p>
    <w:p w14:paraId="0BDD4E7D" w14:textId="0CDA8A8E" w:rsidR="00612DA5" w:rsidRPr="00612DA5" w:rsidRDefault="00612DA5" w:rsidP="00612DA5">
      <w:pPr>
        <w:spacing w:line="256" w:lineRule="auto"/>
        <w:rPr>
          <w:rFonts w:eastAsiaTheme="minorHAnsi"/>
        </w:rPr>
      </w:pPr>
      <w:r w:rsidRPr="00612DA5">
        <w:rPr>
          <w:rFonts w:eastAsiaTheme="minorHAnsi"/>
        </w:rPr>
        <w:tab/>
        <w:t>C</w:t>
      </w:r>
      <w:r>
        <w:rPr>
          <w:rFonts w:eastAsiaTheme="minorHAnsi"/>
        </w:rPr>
        <w:t>ommissioner A</w:t>
      </w:r>
      <w:r w:rsidRPr="00612DA5">
        <w:rPr>
          <w:rFonts w:eastAsiaTheme="minorHAnsi"/>
        </w:rPr>
        <w:t xml:space="preserve">. </w:t>
      </w:r>
      <w:r>
        <w:rPr>
          <w:rFonts w:eastAsiaTheme="minorHAnsi"/>
        </w:rPr>
        <w:t>Powell</w:t>
      </w:r>
      <w:r w:rsidRPr="00612DA5">
        <w:rPr>
          <w:rFonts w:eastAsiaTheme="minorHAnsi"/>
        </w:rPr>
        <w:t xml:space="preserve"> </w:t>
      </w:r>
      <w:r w:rsidRPr="00612DA5">
        <w:rPr>
          <w:rFonts w:eastAsiaTheme="minorHAnsi"/>
        </w:rPr>
        <w:tab/>
        <w:t xml:space="preserve"> </w:t>
      </w:r>
      <w:r w:rsidRPr="00612DA5">
        <w:rPr>
          <w:rFonts w:eastAsiaTheme="minorHAnsi"/>
        </w:rPr>
        <w:tab/>
      </w:r>
      <w:r w:rsidRPr="00612DA5">
        <w:rPr>
          <w:rFonts w:eastAsiaTheme="minorHAnsi"/>
          <w:u w:val="single"/>
        </w:rPr>
        <w:t>_X</w:t>
      </w:r>
      <w:r w:rsidRPr="00612DA5">
        <w:rPr>
          <w:rFonts w:eastAsiaTheme="minorHAnsi"/>
        </w:rPr>
        <w:t>_Aye    ___No   ___Abstain   ___Absent</w:t>
      </w:r>
    </w:p>
    <w:p w14:paraId="079ECF1D" w14:textId="16C0A76D" w:rsidR="00612DA5" w:rsidRDefault="00612DA5" w:rsidP="00612DA5">
      <w:pPr>
        <w:spacing w:line="256" w:lineRule="auto"/>
        <w:rPr>
          <w:rFonts w:eastAsiaTheme="minorHAnsi"/>
        </w:rPr>
      </w:pPr>
      <w:r w:rsidRPr="00612DA5">
        <w:rPr>
          <w:rFonts w:eastAsiaTheme="minorHAnsi"/>
        </w:rPr>
        <w:tab/>
      </w:r>
    </w:p>
    <w:p w14:paraId="3AD0C42F" w14:textId="7756D6DE" w:rsidR="00612DA5" w:rsidRDefault="00612DA5" w:rsidP="00612DA5">
      <w:pPr>
        <w:spacing w:line="256" w:lineRule="auto"/>
        <w:ind w:left="720" w:hanging="720"/>
        <w:rPr>
          <w:rFonts w:eastAsiaTheme="minorHAnsi"/>
        </w:rPr>
      </w:pPr>
      <w:r>
        <w:rPr>
          <w:rFonts w:eastAsiaTheme="minorHAnsi"/>
        </w:rPr>
        <w:tab/>
        <w:t xml:space="preserve">The Minor Subdivision </w:t>
      </w:r>
      <w:r w:rsidR="00686FDE">
        <w:rPr>
          <w:rFonts w:eastAsiaTheme="minorHAnsi"/>
        </w:rPr>
        <w:t xml:space="preserve">Definition and </w:t>
      </w:r>
      <w:r>
        <w:rPr>
          <w:rFonts w:eastAsiaTheme="minorHAnsi"/>
        </w:rPr>
        <w:t xml:space="preserve">Ordinance </w:t>
      </w:r>
      <w:r w:rsidR="00803BA6">
        <w:rPr>
          <w:rFonts w:eastAsiaTheme="minorHAnsi"/>
        </w:rPr>
        <w:t>w</w:t>
      </w:r>
      <w:r w:rsidR="0015217C">
        <w:rPr>
          <w:rFonts w:eastAsiaTheme="minorHAnsi"/>
        </w:rPr>
        <w:t>ere</w:t>
      </w:r>
      <w:r>
        <w:rPr>
          <w:rFonts w:eastAsiaTheme="minorHAnsi"/>
        </w:rPr>
        <w:t xml:space="preserve"> recommended by the planning commission to the town council with a note that the commission </w:t>
      </w:r>
      <w:r w:rsidR="00666D77">
        <w:rPr>
          <w:rFonts w:eastAsiaTheme="minorHAnsi"/>
        </w:rPr>
        <w:t xml:space="preserve">had </w:t>
      </w:r>
      <w:r>
        <w:rPr>
          <w:rFonts w:eastAsiaTheme="minorHAnsi"/>
        </w:rPr>
        <w:t xml:space="preserve">held a public hearing. </w:t>
      </w:r>
    </w:p>
    <w:p w14:paraId="6E8C8415" w14:textId="77777777" w:rsidR="00612DA5" w:rsidRDefault="00612DA5" w:rsidP="00612DA5">
      <w:pPr>
        <w:spacing w:line="256" w:lineRule="auto"/>
        <w:ind w:left="720" w:hanging="720"/>
        <w:rPr>
          <w:rFonts w:eastAsiaTheme="minorHAnsi"/>
        </w:rPr>
      </w:pPr>
    </w:p>
    <w:p w14:paraId="5813F75F" w14:textId="30D7D8E1" w:rsidR="00612DA5" w:rsidRDefault="00612DA5" w:rsidP="00612DA5">
      <w:pPr>
        <w:spacing w:line="256" w:lineRule="auto"/>
        <w:ind w:left="720" w:hanging="720"/>
        <w:rPr>
          <w:rFonts w:eastAsiaTheme="minorHAnsi"/>
        </w:rPr>
      </w:pPr>
      <w:r>
        <w:rPr>
          <w:rFonts w:eastAsiaTheme="minorHAnsi"/>
        </w:rPr>
        <w:tab/>
      </w:r>
      <w:r w:rsidR="00803BA6" w:rsidRPr="004E52FF">
        <w:rPr>
          <w:rFonts w:eastAsiaTheme="minorHAnsi"/>
          <w:u w:val="single"/>
        </w:rPr>
        <w:t>Next Meeting:</w:t>
      </w:r>
      <w:r w:rsidR="00803BA6">
        <w:rPr>
          <w:rFonts w:eastAsiaTheme="minorHAnsi"/>
        </w:rPr>
        <w:t xml:space="preserve"> Commissioner M. Kelly would like to discuss the drainage system in town, </w:t>
      </w:r>
      <w:proofErr w:type="gramStart"/>
      <w:r w:rsidR="00803BA6">
        <w:rPr>
          <w:rFonts w:eastAsiaTheme="minorHAnsi"/>
        </w:rPr>
        <w:t>i.e.</w:t>
      </w:r>
      <w:proofErr w:type="gramEnd"/>
      <w:r w:rsidR="00803BA6">
        <w:rPr>
          <w:rFonts w:eastAsiaTheme="minorHAnsi"/>
        </w:rPr>
        <w:t xml:space="preserve"> ditches and </w:t>
      </w:r>
      <w:proofErr w:type="gramStart"/>
      <w:r w:rsidR="00803BA6">
        <w:rPr>
          <w:rFonts w:eastAsiaTheme="minorHAnsi"/>
        </w:rPr>
        <w:t>runoffs</w:t>
      </w:r>
      <w:proofErr w:type="gramEnd"/>
      <w:r w:rsidR="004E52FF">
        <w:rPr>
          <w:rFonts w:eastAsiaTheme="minorHAnsi"/>
        </w:rPr>
        <w:t xml:space="preserve"> for stormwater. </w:t>
      </w:r>
    </w:p>
    <w:p w14:paraId="0B25BC0F" w14:textId="77777777" w:rsidR="00612DA5" w:rsidRPr="00612DA5" w:rsidRDefault="00612DA5" w:rsidP="00612DA5">
      <w:pPr>
        <w:spacing w:line="256" w:lineRule="auto"/>
        <w:ind w:left="720" w:hanging="720"/>
        <w:rPr>
          <w:u w:val="single"/>
        </w:rPr>
      </w:pPr>
    </w:p>
    <w:p w14:paraId="4D1F8C80" w14:textId="584E8FD9" w:rsidR="00A56455" w:rsidRPr="00482EB1" w:rsidRDefault="00AB3926" w:rsidP="00482EB1">
      <w:pPr>
        <w:pStyle w:val="ListParagraph"/>
        <w:numPr>
          <w:ilvl w:val="0"/>
          <w:numId w:val="6"/>
        </w:numPr>
        <w:ind w:right="576"/>
        <w:rPr>
          <w:color w:val="000000" w:themeColor="text1"/>
        </w:rPr>
      </w:pPr>
      <w:r w:rsidRPr="00AB3926">
        <w:rPr>
          <w:color w:val="000000" w:themeColor="text1"/>
          <w:u w:val="single"/>
        </w:rPr>
        <w:t>AD</w:t>
      </w:r>
      <w:r w:rsidR="00A56455" w:rsidRPr="00AB3926">
        <w:rPr>
          <w:color w:val="000000" w:themeColor="text1"/>
          <w:u w:val="single"/>
        </w:rPr>
        <w:t xml:space="preserve">JOURN </w:t>
      </w:r>
    </w:p>
    <w:p w14:paraId="3B390E0C" w14:textId="6A036985" w:rsidR="00BA098C" w:rsidRDefault="00A56455" w:rsidP="0009134F">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w:t>
      </w:r>
      <w:r w:rsidR="0077004B">
        <w:rPr>
          <w:color w:val="000000" w:themeColor="text1"/>
        </w:rPr>
        <w:t>p</w:t>
      </w:r>
      <w:r w:rsidR="00B5344B">
        <w:rPr>
          <w:color w:val="000000" w:themeColor="text1"/>
        </w:rPr>
        <w:t xml:space="preserve">lanning </w:t>
      </w:r>
      <w:r w:rsidR="0077004B">
        <w:rPr>
          <w:color w:val="000000" w:themeColor="text1"/>
        </w:rPr>
        <w:t>c</w:t>
      </w:r>
      <w:r w:rsidR="004E6497">
        <w:rPr>
          <w:color w:val="000000" w:themeColor="text1"/>
        </w:rPr>
        <w:t xml:space="preserve">ommission, Commissioner </w:t>
      </w:r>
      <w:r w:rsidR="004E52FF">
        <w:rPr>
          <w:color w:val="000000" w:themeColor="text1"/>
        </w:rPr>
        <w:t>Kelly</w:t>
      </w:r>
      <w:r w:rsidR="00E91B17">
        <w:rPr>
          <w:color w:val="000000" w:themeColor="text1"/>
        </w:rPr>
        <w:t xml:space="preserve"> </w:t>
      </w:r>
      <w:r w:rsidR="004E6497">
        <w:rPr>
          <w:color w:val="000000" w:themeColor="text1"/>
        </w:rPr>
        <w:t xml:space="preserve">motioned that the </w:t>
      </w:r>
      <w:r>
        <w:rPr>
          <w:color w:val="000000" w:themeColor="text1"/>
        </w:rPr>
        <w:t>Clarkston T</w:t>
      </w:r>
      <w:r w:rsidR="00962852">
        <w:rPr>
          <w:color w:val="000000" w:themeColor="text1"/>
        </w:rPr>
        <w:t xml:space="preserve">own </w:t>
      </w:r>
      <w:r w:rsidR="00B5344B">
        <w:rPr>
          <w:color w:val="000000" w:themeColor="text1"/>
        </w:rPr>
        <w:t>Planning Commission</w:t>
      </w:r>
      <w:r w:rsidR="00962852">
        <w:rPr>
          <w:color w:val="000000" w:themeColor="text1"/>
        </w:rPr>
        <w:t xml:space="preserve"> meeting be adjourned. </w:t>
      </w:r>
      <w:r>
        <w:rPr>
          <w:color w:val="000000" w:themeColor="text1"/>
        </w:rPr>
        <w:t xml:space="preserve">Commissioner </w:t>
      </w:r>
      <w:r w:rsidR="00943B6E">
        <w:rPr>
          <w:color w:val="000000" w:themeColor="text1"/>
        </w:rPr>
        <w:t>Sparks</w:t>
      </w:r>
      <w:r w:rsidR="004F0F8A">
        <w:rPr>
          <w:color w:val="000000" w:themeColor="text1"/>
        </w:rPr>
        <w:t xml:space="preserve"> </w:t>
      </w:r>
      <w:r>
        <w:rPr>
          <w:color w:val="000000" w:themeColor="text1"/>
        </w:rPr>
        <w:t xml:space="preserve">seconded the motion. The meeting </w:t>
      </w:r>
      <w:r w:rsidR="00EC7E4E">
        <w:rPr>
          <w:color w:val="000000" w:themeColor="text1"/>
        </w:rPr>
        <w:t>was adjourned</w:t>
      </w:r>
      <w:r>
        <w:rPr>
          <w:color w:val="000000" w:themeColor="text1"/>
        </w:rPr>
        <w:t xml:space="preserve"> at</w:t>
      </w:r>
      <w:r w:rsidR="00C33D87">
        <w:rPr>
          <w:color w:val="000000" w:themeColor="text1"/>
        </w:rPr>
        <w:t xml:space="preserve"> </w:t>
      </w:r>
      <w:r w:rsidR="0077004B">
        <w:rPr>
          <w:color w:val="000000" w:themeColor="text1"/>
        </w:rPr>
        <w:t>7</w:t>
      </w:r>
      <w:r w:rsidR="00C33D87">
        <w:rPr>
          <w:color w:val="000000" w:themeColor="text1"/>
        </w:rPr>
        <w:t>:</w:t>
      </w:r>
      <w:r w:rsidR="004E52FF">
        <w:rPr>
          <w:color w:val="000000" w:themeColor="text1"/>
        </w:rPr>
        <w:t>36</w:t>
      </w:r>
      <w:r>
        <w:rPr>
          <w:color w:val="000000" w:themeColor="text1"/>
        </w:rPr>
        <w:t xml:space="preserve"> p.m.</w:t>
      </w:r>
      <w:r w:rsidR="00EE5F6A">
        <w:rPr>
          <w:color w:val="000000" w:themeColor="text1"/>
        </w:rPr>
        <w:t xml:space="preserve"> Next meeting will be held </w:t>
      </w:r>
      <w:r w:rsidR="00C76BE6">
        <w:rPr>
          <w:color w:val="000000" w:themeColor="text1"/>
        </w:rPr>
        <w:t>September</w:t>
      </w:r>
      <w:r w:rsidR="00EE5F6A">
        <w:rPr>
          <w:color w:val="000000" w:themeColor="text1"/>
        </w:rPr>
        <w:t xml:space="preserve"> </w:t>
      </w:r>
      <w:r w:rsidR="00C76BE6">
        <w:rPr>
          <w:color w:val="000000" w:themeColor="text1"/>
        </w:rPr>
        <w:t>13</w:t>
      </w:r>
      <w:r w:rsidR="00EE5F6A">
        <w:rPr>
          <w:color w:val="000000" w:themeColor="text1"/>
        </w:rPr>
        <w:t>, 2023.</w:t>
      </w:r>
      <w:r>
        <w:rPr>
          <w:color w:val="000000" w:themeColor="text1"/>
        </w:rPr>
        <w:t xml:space="preserve"> </w:t>
      </w:r>
      <w:r w:rsidR="00AC487B">
        <w:rPr>
          <w:color w:val="000000" w:themeColor="text1"/>
        </w:rPr>
        <w:t xml:space="preserve"> </w:t>
      </w:r>
      <w:r>
        <w:rPr>
          <w:color w:val="000000" w:themeColor="text1"/>
        </w:rPr>
        <w:t xml:space="preserve"> </w:t>
      </w:r>
    </w:p>
    <w:p w14:paraId="2D242297" w14:textId="77777777" w:rsidR="00BA098C" w:rsidRDefault="00BA098C" w:rsidP="000850C4">
      <w:pPr>
        <w:ind w:right="576" w:firstLine="720"/>
        <w:rPr>
          <w:color w:val="000000" w:themeColor="text1"/>
        </w:rPr>
      </w:pPr>
    </w:p>
    <w:p w14:paraId="376ECD72" w14:textId="16DCBBFA" w:rsidR="000850C4" w:rsidRDefault="00A56455" w:rsidP="000850C4">
      <w:pPr>
        <w:ind w:right="576" w:firstLine="720"/>
        <w:rPr>
          <w:color w:val="000000" w:themeColor="text1"/>
        </w:rPr>
      </w:pPr>
      <w:r>
        <w:rPr>
          <w:color w:val="000000" w:themeColor="text1"/>
        </w:rPr>
        <w:t>__</w:t>
      </w:r>
      <w:r w:rsidR="000850C4">
        <w:rPr>
          <w:rFonts w:ascii="Monotype Corsiva" w:hAnsi="Monotype Corsiva"/>
          <w:color w:val="000000" w:themeColor="text1"/>
          <w:sz w:val="40"/>
          <w:szCs w:val="40"/>
          <w:u w:val="single"/>
        </w:rPr>
        <w:t xml:space="preserve">    </w:t>
      </w:r>
      <w:r w:rsidR="000850C4" w:rsidRPr="006E241F">
        <w:rPr>
          <w:rFonts w:ascii="Lucida Handwriting" w:hAnsi="Lucida Handwriting"/>
          <w:color w:val="000000" w:themeColor="text1"/>
          <w:sz w:val="28"/>
          <w:szCs w:val="28"/>
          <w:u w:val="single"/>
        </w:rPr>
        <w:t>Holly Jones</w:t>
      </w:r>
      <w:r w:rsidR="000850C4">
        <w:rPr>
          <w:rFonts w:ascii="Monotype Corsiva" w:hAnsi="Monotype Corsiva"/>
          <w:color w:val="000000" w:themeColor="text1"/>
          <w:sz w:val="40"/>
          <w:szCs w:val="40"/>
          <w:u w:val="single"/>
        </w:rPr>
        <w:t xml:space="preserve">       </w:t>
      </w:r>
      <w:r w:rsidR="000850C4" w:rsidRPr="009B2B12">
        <w:rPr>
          <w:color w:val="000000" w:themeColor="text1"/>
        </w:rPr>
        <w:t>_</w:t>
      </w:r>
    </w:p>
    <w:p w14:paraId="25E65D79" w14:textId="291DF657" w:rsidR="00956774" w:rsidRDefault="00A56455" w:rsidP="00F95210">
      <w:pPr>
        <w:ind w:right="576" w:firstLine="720"/>
        <w:rPr>
          <w:color w:val="000000" w:themeColor="text1"/>
        </w:rPr>
      </w:pPr>
      <w:r>
        <w:rPr>
          <w:color w:val="000000" w:themeColor="text1"/>
        </w:rPr>
        <w:t xml:space="preserve">Clarkston </w:t>
      </w:r>
      <w:r w:rsidRPr="009B2B12">
        <w:rPr>
          <w:color w:val="000000" w:themeColor="text1"/>
        </w:rPr>
        <w:t>Deputy Clerk</w:t>
      </w:r>
    </w:p>
    <w:sectPr w:rsidR="00956774" w:rsidSect="00986490">
      <w:footerReference w:type="default" r:id="rId8"/>
      <w:pgSz w:w="12240" w:h="15840"/>
      <w:pgMar w:top="720" w:right="432" w:bottom="720" w:left="4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192FF" w14:textId="77777777" w:rsidR="0030758B" w:rsidRDefault="0030758B" w:rsidP="00D64CBB">
      <w:r>
        <w:separator/>
      </w:r>
    </w:p>
  </w:endnote>
  <w:endnote w:type="continuationSeparator" w:id="0">
    <w:p w14:paraId="0E3A6E4C" w14:textId="77777777" w:rsidR="0030758B" w:rsidRDefault="0030758B"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86"/>
          <w:gridCol w:w="5672"/>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37388A9D" w14:textId="0ABE36BE" w:rsidR="00DD3017" w:rsidRPr="00C44D82" w:rsidRDefault="00DD3017">
        <w:pPr>
          <w:pStyle w:val="Footer"/>
          <w:rPr>
            <w:sz w:val="20"/>
            <w:szCs w:val="20"/>
          </w:rPr>
        </w:pPr>
        <w:r>
          <w:rPr>
            <w:sz w:val="20"/>
            <w:szCs w:val="20"/>
          </w:rPr>
          <w:t xml:space="preserve">Clarkston Town </w:t>
        </w:r>
        <w:r w:rsidR="0066381E">
          <w:rPr>
            <w:sz w:val="20"/>
            <w:szCs w:val="20"/>
          </w:rPr>
          <w:t xml:space="preserve">Planning Commission </w:t>
        </w:r>
        <w:r>
          <w:rPr>
            <w:sz w:val="20"/>
            <w:szCs w:val="20"/>
          </w:rPr>
          <w:t>Meeting</w:t>
        </w:r>
        <w:r>
          <w:rPr>
            <w:sz w:val="20"/>
            <w:szCs w:val="20"/>
          </w:rPr>
          <w:br/>
        </w:r>
        <w:r w:rsidR="00F33D8B">
          <w:rPr>
            <w:sz w:val="20"/>
            <w:szCs w:val="20"/>
          </w:rPr>
          <w:t>August</w:t>
        </w:r>
        <w:r w:rsidR="00B90A79">
          <w:rPr>
            <w:sz w:val="20"/>
            <w:szCs w:val="20"/>
          </w:rPr>
          <w:t xml:space="preserve"> </w:t>
        </w:r>
        <w:r w:rsidR="00F33D8B">
          <w:rPr>
            <w:sz w:val="20"/>
            <w:szCs w:val="20"/>
          </w:rPr>
          <w:t>9</w:t>
        </w:r>
        <w:r>
          <w:rPr>
            <w:sz w:val="20"/>
            <w:szCs w:val="20"/>
          </w:rPr>
          <w:t>, 202</w:t>
        </w:r>
        <w:r w:rsidR="007249C7">
          <w:rPr>
            <w:sz w:val="20"/>
            <w:szCs w:val="20"/>
          </w:rPr>
          <w:t>3</w:t>
        </w: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DF254" w14:textId="77777777" w:rsidR="0030758B" w:rsidRDefault="0030758B" w:rsidP="00D64CBB">
      <w:r>
        <w:separator/>
      </w:r>
    </w:p>
  </w:footnote>
  <w:footnote w:type="continuationSeparator" w:id="0">
    <w:p w14:paraId="003F5230" w14:textId="77777777" w:rsidR="0030758B" w:rsidRDefault="0030758B" w:rsidP="00D64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30125C"/>
    <w:multiLevelType w:val="hybridMultilevel"/>
    <w:tmpl w:val="A5B242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3"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5" w15:restartNumberingAfterBreak="0">
    <w:nsid w:val="15FC0CBD"/>
    <w:multiLevelType w:val="hybridMultilevel"/>
    <w:tmpl w:val="6FE03C76"/>
    <w:lvl w:ilvl="0" w:tplc="3300DB9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9" w15:restartNumberingAfterBreak="0">
    <w:nsid w:val="24174CCC"/>
    <w:multiLevelType w:val="hybridMultilevel"/>
    <w:tmpl w:val="714CD21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082085"/>
    <w:multiLevelType w:val="hybridMultilevel"/>
    <w:tmpl w:val="AA9CA0A0"/>
    <w:lvl w:ilvl="0" w:tplc="9CB431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4"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346B2DDC"/>
    <w:multiLevelType w:val="hybridMultilevel"/>
    <w:tmpl w:val="07D2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B3736B"/>
    <w:multiLevelType w:val="hybridMultilevel"/>
    <w:tmpl w:val="11A68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73226FB"/>
    <w:multiLevelType w:val="hybridMultilevel"/>
    <w:tmpl w:val="54A22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114C56"/>
    <w:multiLevelType w:val="hybridMultilevel"/>
    <w:tmpl w:val="6F1E4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26A0E1F"/>
    <w:multiLevelType w:val="hybridMultilevel"/>
    <w:tmpl w:val="DB087BF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AA0CB8"/>
    <w:multiLevelType w:val="multilevel"/>
    <w:tmpl w:val="B8B23436"/>
    <w:lvl w:ilvl="0">
      <w:start w:val="16"/>
      <w:numFmt w:val="decimal"/>
      <w:lvlText w:val="%1"/>
      <w:lvlJc w:val="left"/>
      <w:pPr>
        <w:ind w:left="1831" w:hanging="1135"/>
        <w:jc w:val="left"/>
      </w:pPr>
      <w:rPr>
        <w:rFonts w:hint="default"/>
      </w:rPr>
    </w:lvl>
    <w:lvl w:ilvl="1">
      <w:start w:val="6"/>
      <w:numFmt w:val="decimal"/>
      <w:lvlText w:val="%1.%2"/>
      <w:lvlJc w:val="left"/>
      <w:pPr>
        <w:ind w:left="1831" w:hanging="1135"/>
        <w:jc w:val="left"/>
      </w:pPr>
      <w:rPr>
        <w:rFonts w:hint="default"/>
      </w:rPr>
    </w:lvl>
    <w:lvl w:ilvl="2">
      <w:start w:val="30"/>
      <w:numFmt w:val="decimal"/>
      <w:lvlText w:val="%1.%2.%3"/>
      <w:lvlJc w:val="left"/>
      <w:pPr>
        <w:ind w:left="1831" w:hanging="1135"/>
        <w:jc w:val="left"/>
      </w:pPr>
      <w:rPr>
        <w:rFonts w:ascii="Arial" w:eastAsia="Arial" w:hAnsi="Arial" w:hint="default"/>
        <w:b/>
        <w:bCs/>
        <w:sz w:val="24"/>
        <w:szCs w:val="24"/>
      </w:rPr>
    </w:lvl>
    <w:lvl w:ilvl="3">
      <w:start w:val="1"/>
      <w:numFmt w:val="upperLetter"/>
      <w:lvlText w:val="%4."/>
      <w:lvlJc w:val="left"/>
      <w:pPr>
        <w:ind w:left="1440" w:hanging="314"/>
        <w:jc w:val="left"/>
      </w:pPr>
      <w:rPr>
        <w:rFonts w:ascii="Arial" w:eastAsia="Arial" w:hAnsi="Arial" w:hint="default"/>
        <w:color w:val="2A2D36"/>
        <w:w w:val="99"/>
        <w:sz w:val="24"/>
        <w:szCs w:val="24"/>
      </w:rPr>
    </w:lvl>
    <w:lvl w:ilvl="4">
      <w:start w:val="1"/>
      <w:numFmt w:val="bullet"/>
      <w:lvlText w:val="•"/>
      <w:lvlJc w:val="left"/>
      <w:pPr>
        <w:ind w:left="5301" w:hanging="314"/>
      </w:pPr>
      <w:rPr>
        <w:rFonts w:hint="default"/>
      </w:rPr>
    </w:lvl>
    <w:lvl w:ilvl="5">
      <w:start w:val="1"/>
      <w:numFmt w:val="bullet"/>
      <w:lvlText w:val="•"/>
      <w:lvlJc w:val="left"/>
      <w:pPr>
        <w:ind w:left="6457" w:hanging="314"/>
      </w:pPr>
      <w:rPr>
        <w:rFonts w:hint="default"/>
      </w:rPr>
    </w:lvl>
    <w:lvl w:ilvl="6">
      <w:start w:val="1"/>
      <w:numFmt w:val="bullet"/>
      <w:lvlText w:val="•"/>
      <w:lvlJc w:val="left"/>
      <w:pPr>
        <w:ind w:left="7614" w:hanging="314"/>
      </w:pPr>
      <w:rPr>
        <w:rFonts w:hint="default"/>
      </w:rPr>
    </w:lvl>
    <w:lvl w:ilvl="7">
      <w:start w:val="1"/>
      <w:numFmt w:val="bullet"/>
      <w:lvlText w:val="•"/>
      <w:lvlJc w:val="left"/>
      <w:pPr>
        <w:ind w:left="8770" w:hanging="314"/>
      </w:pPr>
      <w:rPr>
        <w:rFonts w:hint="default"/>
      </w:rPr>
    </w:lvl>
    <w:lvl w:ilvl="8">
      <w:start w:val="1"/>
      <w:numFmt w:val="bullet"/>
      <w:lvlText w:val="•"/>
      <w:lvlJc w:val="left"/>
      <w:pPr>
        <w:ind w:left="9927" w:hanging="314"/>
      </w:pPr>
      <w:rPr>
        <w:rFonts w:hint="default"/>
      </w:rPr>
    </w:lvl>
  </w:abstractNum>
  <w:abstractNum w:abstractNumId="23"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65040686"/>
    <w:multiLevelType w:val="hybridMultilevel"/>
    <w:tmpl w:val="DE96B6CE"/>
    <w:lvl w:ilvl="0" w:tplc="9CB43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5ED1336"/>
    <w:multiLevelType w:val="hybridMultilevel"/>
    <w:tmpl w:val="126030C0"/>
    <w:lvl w:ilvl="0" w:tplc="D1E8409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 w15:restartNumberingAfterBreak="0">
    <w:nsid w:val="69CC11BF"/>
    <w:multiLevelType w:val="hybridMultilevel"/>
    <w:tmpl w:val="99F83A8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31"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3C77601"/>
    <w:multiLevelType w:val="hybridMultilevel"/>
    <w:tmpl w:val="4A562EF0"/>
    <w:lvl w:ilvl="0" w:tplc="BBFC6A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34"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5"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10"/>
  </w:num>
  <w:num w:numId="2" w16cid:durableId="54621302">
    <w:abstractNumId w:val="17"/>
  </w:num>
  <w:num w:numId="3" w16cid:durableId="1899432916">
    <w:abstractNumId w:val="28"/>
  </w:num>
  <w:num w:numId="4" w16cid:durableId="606818311">
    <w:abstractNumId w:val="12"/>
  </w:num>
  <w:num w:numId="5" w16cid:durableId="2126193372">
    <w:abstractNumId w:val="7"/>
  </w:num>
  <w:num w:numId="6" w16cid:durableId="1545563622">
    <w:abstractNumId w:val="16"/>
  </w:num>
  <w:num w:numId="7" w16cid:durableId="192496855">
    <w:abstractNumId w:val="24"/>
  </w:num>
  <w:num w:numId="8" w16cid:durableId="1590849893">
    <w:abstractNumId w:val="31"/>
  </w:num>
  <w:num w:numId="9" w16cid:durableId="563298797">
    <w:abstractNumId w:val="2"/>
  </w:num>
  <w:num w:numId="10" w16cid:durableId="875235922">
    <w:abstractNumId w:val="33"/>
  </w:num>
  <w:num w:numId="11" w16cid:durableId="421219525">
    <w:abstractNumId w:val="13"/>
  </w:num>
  <w:num w:numId="12" w16cid:durableId="1752852777">
    <w:abstractNumId w:val="4"/>
  </w:num>
  <w:num w:numId="13" w16cid:durableId="1019507571">
    <w:abstractNumId w:val="23"/>
  </w:num>
  <w:num w:numId="14" w16cid:durableId="1476872388">
    <w:abstractNumId w:val="34"/>
  </w:num>
  <w:num w:numId="15" w16cid:durableId="2050760804">
    <w:abstractNumId w:val="36"/>
  </w:num>
  <w:num w:numId="16" w16cid:durableId="1830753408">
    <w:abstractNumId w:val="29"/>
  </w:num>
  <w:num w:numId="17" w16cid:durableId="979575314">
    <w:abstractNumId w:val="35"/>
  </w:num>
  <w:num w:numId="18" w16cid:durableId="2143840861">
    <w:abstractNumId w:val="25"/>
  </w:num>
  <w:num w:numId="19" w16cid:durableId="95374736">
    <w:abstractNumId w:val="37"/>
  </w:num>
  <w:num w:numId="20" w16cid:durableId="341319176">
    <w:abstractNumId w:val="21"/>
  </w:num>
  <w:num w:numId="21" w16cid:durableId="563178269">
    <w:abstractNumId w:val="3"/>
  </w:num>
  <w:num w:numId="22" w16cid:durableId="117992118">
    <w:abstractNumId w:val="8"/>
  </w:num>
  <w:num w:numId="23" w16cid:durableId="1003584375">
    <w:abstractNumId w:val="14"/>
  </w:num>
  <w:num w:numId="24" w16cid:durableId="193035047">
    <w:abstractNumId w:val="0"/>
  </w:num>
  <w:num w:numId="25" w16cid:durableId="1466463815">
    <w:abstractNumId w:val="6"/>
  </w:num>
  <w:num w:numId="26" w16cid:durableId="1287005021">
    <w:abstractNumId w:val="30"/>
  </w:num>
  <w:num w:numId="27" w16cid:durableId="1000229457">
    <w:abstractNumId w:val="26"/>
  </w:num>
  <w:num w:numId="28" w16cid:durableId="1162280997">
    <w:abstractNumId w:val="11"/>
  </w:num>
  <w:num w:numId="29" w16cid:durableId="2044554743">
    <w:abstractNumId w:val="27"/>
  </w:num>
  <w:num w:numId="30" w16cid:durableId="920411606">
    <w:abstractNumId w:val="15"/>
  </w:num>
  <w:num w:numId="31" w16cid:durableId="777067943">
    <w:abstractNumId w:val="19"/>
  </w:num>
  <w:num w:numId="32" w16cid:durableId="1591426340">
    <w:abstractNumId w:val="20"/>
  </w:num>
  <w:num w:numId="33" w16cid:durableId="470444836">
    <w:abstractNumId w:val="5"/>
  </w:num>
  <w:num w:numId="34" w16cid:durableId="1255747551">
    <w:abstractNumId w:val="18"/>
  </w:num>
  <w:num w:numId="35" w16cid:durableId="7800961">
    <w:abstractNumId w:val="32"/>
  </w:num>
  <w:num w:numId="36" w16cid:durableId="994718872">
    <w:abstractNumId w:val="1"/>
  </w:num>
  <w:num w:numId="37" w16cid:durableId="137773594">
    <w:abstractNumId w:val="9"/>
  </w:num>
  <w:num w:numId="38" w16cid:durableId="8580841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0350"/>
    <w:rsid w:val="0000114E"/>
    <w:rsid w:val="0000128B"/>
    <w:rsid w:val="00001CC6"/>
    <w:rsid w:val="000061A6"/>
    <w:rsid w:val="000067A8"/>
    <w:rsid w:val="00007526"/>
    <w:rsid w:val="00010404"/>
    <w:rsid w:val="00011925"/>
    <w:rsid w:val="0001276D"/>
    <w:rsid w:val="000130D0"/>
    <w:rsid w:val="00013830"/>
    <w:rsid w:val="00015F13"/>
    <w:rsid w:val="00016A96"/>
    <w:rsid w:val="00021BAD"/>
    <w:rsid w:val="000232E7"/>
    <w:rsid w:val="00026982"/>
    <w:rsid w:val="000277DF"/>
    <w:rsid w:val="00030D23"/>
    <w:rsid w:val="00031F77"/>
    <w:rsid w:val="00032C17"/>
    <w:rsid w:val="00032FC6"/>
    <w:rsid w:val="00033C43"/>
    <w:rsid w:val="00034BBF"/>
    <w:rsid w:val="00035EA3"/>
    <w:rsid w:val="000368CD"/>
    <w:rsid w:val="00036D72"/>
    <w:rsid w:val="00037437"/>
    <w:rsid w:val="00041BD3"/>
    <w:rsid w:val="00043D71"/>
    <w:rsid w:val="00043FBB"/>
    <w:rsid w:val="000456B6"/>
    <w:rsid w:val="00045C0C"/>
    <w:rsid w:val="00046088"/>
    <w:rsid w:val="00046189"/>
    <w:rsid w:val="00047020"/>
    <w:rsid w:val="00050441"/>
    <w:rsid w:val="00050556"/>
    <w:rsid w:val="0005070C"/>
    <w:rsid w:val="00050AD0"/>
    <w:rsid w:val="0005325A"/>
    <w:rsid w:val="000537A8"/>
    <w:rsid w:val="000542B6"/>
    <w:rsid w:val="0005433F"/>
    <w:rsid w:val="0005670C"/>
    <w:rsid w:val="00057D64"/>
    <w:rsid w:val="00057F86"/>
    <w:rsid w:val="00060CB0"/>
    <w:rsid w:val="00060ED9"/>
    <w:rsid w:val="00061F24"/>
    <w:rsid w:val="000620BD"/>
    <w:rsid w:val="000635DA"/>
    <w:rsid w:val="00064567"/>
    <w:rsid w:val="00064D2B"/>
    <w:rsid w:val="00064DE5"/>
    <w:rsid w:val="0006505D"/>
    <w:rsid w:val="00067270"/>
    <w:rsid w:val="00070473"/>
    <w:rsid w:val="000739BC"/>
    <w:rsid w:val="00074036"/>
    <w:rsid w:val="00074462"/>
    <w:rsid w:val="00075EB7"/>
    <w:rsid w:val="000760C0"/>
    <w:rsid w:val="000768C5"/>
    <w:rsid w:val="00076AC6"/>
    <w:rsid w:val="00076DC7"/>
    <w:rsid w:val="000777F2"/>
    <w:rsid w:val="00077BB0"/>
    <w:rsid w:val="00077F2E"/>
    <w:rsid w:val="00080CF4"/>
    <w:rsid w:val="00081809"/>
    <w:rsid w:val="000831C0"/>
    <w:rsid w:val="000842F9"/>
    <w:rsid w:val="00084B7F"/>
    <w:rsid w:val="000850C4"/>
    <w:rsid w:val="000879EB"/>
    <w:rsid w:val="00087A46"/>
    <w:rsid w:val="00087F04"/>
    <w:rsid w:val="000900AF"/>
    <w:rsid w:val="000912D3"/>
    <w:rsid w:val="0009134F"/>
    <w:rsid w:val="00094395"/>
    <w:rsid w:val="0009469C"/>
    <w:rsid w:val="000946EE"/>
    <w:rsid w:val="000947CB"/>
    <w:rsid w:val="00094C8D"/>
    <w:rsid w:val="000950CF"/>
    <w:rsid w:val="000951D2"/>
    <w:rsid w:val="0009527B"/>
    <w:rsid w:val="00095309"/>
    <w:rsid w:val="0009553F"/>
    <w:rsid w:val="000957D9"/>
    <w:rsid w:val="00096191"/>
    <w:rsid w:val="00097312"/>
    <w:rsid w:val="000A0328"/>
    <w:rsid w:val="000A1424"/>
    <w:rsid w:val="000A3B31"/>
    <w:rsid w:val="000A466E"/>
    <w:rsid w:val="000A4B31"/>
    <w:rsid w:val="000B0EB5"/>
    <w:rsid w:val="000B4132"/>
    <w:rsid w:val="000B4965"/>
    <w:rsid w:val="000B5342"/>
    <w:rsid w:val="000B5791"/>
    <w:rsid w:val="000B73C8"/>
    <w:rsid w:val="000B7615"/>
    <w:rsid w:val="000C0437"/>
    <w:rsid w:val="000C061E"/>
    <w:rsid w:val="000C0B6B"/>
    <w:rsid w:val="000C1577"/>
    <w:rsid w:val="000C1EC9"/>
    <w:rsid w:val="000C21BA"/>
    <w:rsid w:val="000C2E71"/>
    <w:rsid w:val="000C3FDB"/>
    <w:rsid w:val="000C6021"/>
    <w:rsid w:val="000C6F86"/>
    <w:rsid w:val="000C70D8"/>
    <w:rsid w:val="000D14AB"/>
    <w:rsid w:val="000D1D27"/>
    <w:rsid w:val="000D1F01"/>
    <w:rsid w:val="000D1F16"/>
    <w:rsid w:val="000D2899"/>
    <w:rsid w:val="000D35C0"/>
    <w:rsid w:val="000D48EB"/>
    <w:rsid w:val="000D4AC3"/>
    <w:rsid w:val="000D6B1A"/>
    <w:rsid w:val="000D7C1F"/>
    <w:rsid w:val="000E14DE"/>
    <w:rsid w:val="000E18E3"/>
    <w:rsid w:val="000E1D82"/>
    <w:rsid w:val="000E20BC"/>
    <w:rsid w:val="000E3134"/>
    <w:rsid w:val="000E3F07"/>
    <w:rsid w:val="000E40F3"/>
    <w:rsid w:val="000E4439"/>
    <w:rsid w:val="000E4AA3"/>
    <w:rsid w:val="000E4DBD"/>
    <w:rsid w:val="000E5843"/>
    <w:rsid w:val="000E5DCC"/>
    <w:rsid w:val="000E6554"/>
    <w:rsid w:val="000E7143"/>
    <w:rsid w:val="000F0A67"/>
    <w:rsid w:val="000F102D"/>
    <w:rsid w:val="000F1547"/>
    <w:rsid w:val="000F3EA3"/>
    <w:rsid w:val="000F4951"/>
    <w:rsid w:val="000F6520"/>
    <w:rsid w:val="00102A99"/>
    <w:rsid w:val="00102B51"/>
    <w:rsid w:val="00103BE7"/>
    <w:rsid w:val="00104FAC"/>
    <w:rsid w:val="0010671F"/>
    <w:rsid w:val="0011277B"/>
    <w:rsid w:val="001134A0"/>
    <w:rsid w:val="00114076"/>
    <w:rsid w:val="00114D8D"/>
    <w:rsid w:val="0011571D"/>
    <w:rsid w:val="00116BAC"/>
    <w:rsid w:val="0011799D"/>
    <w:rsid w:val="00117CBA"/>
    <w:rsid w:val="001207DA"/>
    <w:rsid w:val="00122E63"/>
    <w:rsid w:val="00124235"/>
    <w:rsid w:val="001275B7"/>
    <w:rsid w:val="001300BD"/>
    <w:rsid w:val="0013107E"/>
    <w:rsid w:val="00132992"/>
    <w:rsid w:val="001335AB"/>
    <w:rsid w:val="0013368F"/>
    <w:rsid w:val="0013454F"/>
    <w:rsid w:val="00136436"/>
    <w:rsid w:val="0013674D"/>
    <w:rsid w:val="00140808"/>
    <w:rsid w:val="00142AC5"/>
    <w:rsid w:val="001441DE"/>
    <w:rsid w:val="00146887"/>
    <w:rsid w:val="0015136E"/>
    <w:rsid w:val="00151C84"/>
    <w:rsid w:val="00152088"/>
    <w:rsid w:val="0015217C"/>
    <w:rsid w:val="00152E86"/>
    <w:rsid w:val="0015328C"/>
    <w:rsid w:val="00153889"/>
    <w:rsid w:val="00154631"/>
    <w:rsid w:val="001547BA"/>
    <w:rsid w:val="00154CAB"/>
    <w:rsid w:val="00155010"/>
    <w:rsid w:val="001560EA"/>
    <w:rsid w:val="0015681B"/>
    <w:rsid w:val="0015694E"/>
    <w:rsid w:val="0015703A"/>
    <w:rsid w:val="00157422"/>
    <w:rsid w:val="0016019E"/>
    <w:rsid w:val="001604BF"/>
    <w:rsid w:val="00160B7F"/>
    <w:rsid w:val="0016213E"/>
    <w:rsid w:val="001621CB"/>
    <w:rsid w:val="001627E1"/>
    <w:rsid w:val="001656F5"/>
    <w:rsid w:val="00165EB3"/>
    <w:rsid w:val="00166F91"/>
    <w:rsid w:val="00167B41"/>
    <w:rsid w:val="00170567"/>
    <w:rsid w:val="00170BC7"/>
    <w:rsid w:val="00170E0E"/>
    <w:rsid w:val="00171054"/>
    <w:rsid w:val="00172077"/>
    <w:rsid w:val="001724BD"/>
    <w:rsid w:val="001726CB"/>
    <w:rsid w:val="00172F25"/>
    <w:rsid w:val="001760B7"/>
    <w:rsid w:val="00177CB7"/>
    <w:rsid w:val="001802F6"/>
    <w:rsid w:val="00180387"/>
    <w:rsid w:val="0018163F"/>
    <w:rsid w:val="00182F70"/>
    <w:rsid w:val="00185056"/>
    <w:rsid w:val="00185F7D"/>
    <w:rsid w:val="00187199"/>
    <w:rsid w:val="001871BE"/>
    <w:rsid w:val="00190B44"/>
    <w:rsid w:val="00192C64"/>
    <w:rsid w:val="00192E4C"/>
    <w:rsid w:val="001932A4"/>
    <w:rsid w:val="00193F0D"/>
    <w:rsid w:val="001954E6"/>
    <w:rsid w:val="00197818"/>
    <w:rsid w:val="00197EF5"/>
    <w:rsid w:val="001A177A"/>
    <w:rsid w:val="001A3016"/>
    <w:rsid w:val="001A327D"/>
    <w:rsid w:val="001A40D3"/>
    <w:rsid w:val="001A43F0"/>
    <w:rsid w:val="001A461B"/>
    <w:rsid w:val="001A61FC"/>
    <w:rsid w:val="001A643B"/>
    <w:rsid w:val="001A770D"/>
    <w:rsid w:val="001A795D"/>
    <w:rsid w:val="001A7FE5"/>
    <w:rsid w:val="001B0105"/>
    <w:rsid w:val="001B05F9"/>
    <w:rsid w:val="001B0864"/>
    <w:rsid w:val="001B22A9"/>
    <w:rsid w:val="001B2C45"/>
    <w:rsid w:val="001B3C6B"/>
    <w:rsid w:val="001B4264"/>
    <w:rsid w:val="001B5B15"/>
    <w:rsid w:val="001B5F26"/>
    <w:rsid w:val="001C075E"/>
    <w:rsid w:val="001C2EFA"/>
    <w:rsid w:val="001C525C"/>
    <w:rsid w:val="001C73A0"/>
    <w:rsid w:val="001D103D"/>
    <w:rsid w:val="001D20EF"/>
    <w:rsid w:val="001D2E1A"/>
    <w:rsid w:val="001D3EB7"/>
    <w:rsid w:val="001D405E"/>
    <w:rsid w:val="001D44CF"/>
    <w:rsid w:val="001D49B1"/>
    <w:rsid w:val="001D528C"/>
    <w:rsid w:val="001D5521"/>
    <w:rsid w:val="001D65D0"/>
    <w:rsid w:val="001D7766"/>
    <w:rsid w:val="001D78E2"/>
    <w:rsid w:val="001E1587"/>
    <w:rsid w:val="001E3975"/>
    <w:rsid w:val="001E61BF"/>
    <w:rsid w:val="001E7983"/>
    <w:rsid w:val="001E7BE8"/>
    <w:rsid w:val="001F06B0"/>
    <w:rsid w:val="001F0A68"/>
    <w:rsid w:val="001F195F"/>
    <w:rsid w:val="001F1C7D"/>
    <w:rsid w:val="001F22D2"/>
    <w:rsid w:val="001F245B"/>
    <w:rsid w:val="001F2DAC"/>
    <w:rsid w:val="001F62C7"/>
    <w:rsid w:val="001F7689"/>
    <w:rsid w:val="001F76CF"/>
    <w:rsid w:val="00200B19"/>
    <w:rsid w:val="00201856"/>
    <w:rsid w:val="00201FF3"/>
    <w:rsid w:val="00203A32"/>
    <w:rsid w:val="002073F2"/>
    <w:rsid w:val="00207B1C"/>
    <w:rsid w:val="002100B4"/>
    <w:rsid w:val="0021024C"/>
    <w:rsid w:val="00214428"/>
    <w:rsid w:val="00214802"/>
    <w:rsid w:val="00214DF5"/>
    <w:rsid w:val="00214FE3"/>
    <w:rsid w:val="00216911"/>
    <w:rsid w:val="00216FD3"/>
    <w:rsid w:val="00217290"/>
    <w:rsid w:val="002215C8"/>
    <w:rsid w:val="002221AD"/>
    <w:rsid w:val="002229B5"/>
    <w:rsid w:val="0022394E"/>
    <w:rsid w:val="00223F45"/>
    <w:rsid w:val="00224113"/>
    <w:rsid w:val="00224AB4"/>
    <w:rsid w:val="00225F86"/>
    <w:rsid w:val="00226B56"/>
    <w:rsid w:val="002272F3"/>
    <w:rsid w:val="002277B3"/>
    <w:rsid w:val="0023083A"/>
    <w:rsid w:val="0023107C"/>
    <w:rsid w:val="00232239"/>
    <w:rsid w:val="00232675"/>
    <w:rsid w:val="00232E1F"/>
    <w:rsid w:val="002339EA"/>
    <w:rsid w:val="00233BEE"/>
    <w:rsid w:val="00234465"/>
    <w:rsid w:val="0023603E"/>
    <w:rsid w:val="00236CBC"/>
    <w:rsid w:val="00242348"/>
    <w:rsid w:val="00242382"/>
    <w:rsid w:val="00244528"/>
    <w:rsid w:val="00245B0D"/>
    <w:rsid w:val="00245D66"/>
    <w:rsid w:val="00245DCC"/>
    <w:rsid w:val="002470B8"/>
    <w:rsid w:val="00247B3D"/>
    <w:rsid w:val="00250A8D"/>
    <w:rsid w:val="00250A9A"/>
    <w:rsid w:val="00254043"/>
    <w:rsid w:val="00255716"/>
    <w:rsid w:val="00255B46"/>
    <w:rsid w:val="002560AC"/>
    <w:rsid w:val="00256B16"/>
    <w:rsid w:val="00261982"/>
    <w:rsid w:val="0026586F"/>
    <w:rsid w:val="00266B74"/>
    <w:rsid w:val="00266BD8"/>
    <w:rsid w:val="00266BE7"/>
    <w:rsid w:val="002671F1"/>
    <w:rsid w:val="002700DD"/>
    <w:rsid w:val="002709FC"/>
    <w:rsid w:val="00272519"/>
    <w:rsid w:val="0027587D"/>
    <w:rsid w:val="002758F5"/>
    <w:rsid w:val="002806EB"/>
    <w:rsid w:val="00282070"/>
    <w:rsid w:val="0028283E"/>
    <w:rsid w:val="00283AE5"/>
    <w:rsid w:val="00285FFE"/>
    <w:rsid w:val="002865A2"/>
    <w:rsid w:val="002866BE"/>
    <w:rsid w:val="0028672F"/>
    <w:rsid w:val="002903FB"/>
    <w:rsid w:val="00292373"/>
    <w:rsid w:val="00292432"/>
    <w:rsid w:val="00292687"/>
    <w:rsid w:val="00292770"/>
    <w:rsid w:val="002934F7"/>
    <w:rsid w:val="002941CC"/>
    <w:rsid w:val="002942C4"/>
    <w:rsid w:val="002945DF"/>
    <w:rsid w:val="0029598F"/>
    <w:rsid w:val="002962D9"/>
    <w:rsid w:val="00297365"/>
    <w:rsid w:val="00297A96"/>
    <w:rsid w:val="002A0F55"/>
    <w:rsid w:val="002A15F5"/>
    <w:rsid w:val="002A2DD1"/>
    <w:rsid w:val="002A2EBC"/>
    <w:rsid w:val="002A36B0"/>
    <w:rsid w:val="002A56EA"/>
    <w:rsid w:val="002A76FB"/>
    <w:rsid w:val="002B0B37"/>
    <w:rsid w:val="002B113C"/>
    <w:rsid w:val="002B1972"/>
    <w:rsid w:val="002B336B"/>
    <w:rsid w:val="002B3EFF"/>
    <w:rsid w:val="002C233E"/>
    <w:rsid w:val="002C2AB1"/>
    <w:rsid w:val="002C2B93"/>
    <w:rsid w:val="002C358E"/>
    <w:rsid w:val="002C5167"/>
    <w:rsid w:val="002C5D97"/>
    <w:rsid w:val="002C6392"/>
    <w:rsid w:val="002C69E3"/>
    <w:rsid w:val="002C6C85"/>
    <w:rsid w:val="002D07CC"/>
    <w:rsid w:val="002D0C62"/>
    <w:rsid w:val="002D0D67"/>
    <w:rsid w:val="002D0D72"/>
    <w:rsid w:val="002D24CE"/>
    <w:rsid w:val="002D3979"/>
    <w:rsid w:val="002D5554"/>
    <w:rsid w:val="002D59D2"/>
    <w:rsid w:val="002D6C5A"/>
    <w:rsid w:val="002E0B44"/>
    <w:rsid w:val="002E12B2"/>
    <w:rsid w:val="002E1337"/>
    <w:rsid w:val="002E1DBE"/>
    <w:rsid w:val="002E2D49"/>
    <w:rsid w:val="002E71E7"/>
    <w:rsid w:val="002E76E0"/>
    <w:rsid w:val="002E7A4B"/>
    <w:rsid w:val="002F2016"/>
    <w:rsid w:val="002F2690"/>
    <w:rsid w:val="002F3298"/>
    <w:rsid w:val="002F510F"/>
    <w:rsid w:val="002F6FF1"/>
    <w:rsid w:val="0030022D"/>
    <w:rsid w:val="00300510"/>
    <w:rsid w:val="00301455"/>
    <w:rsid w:val="00301908"/>
    <w:rsid w:val="0030273D"/>
    <w:rsid w:val="0030554A"/>
    <w:rsid w:val="003067AB"/>
    <w:rsid w:val="00306D21"/>
    <w:rsid w:val="0030758B"/>
    <w:rsid w:val="003078D4"/>
    <w:rsid w:val="0031107A"/>
    <w:rsid w:val="003115EA"/>
    <w:rsid w:val="0031215C"/>
    <w:rsid w:val="00312F29"/>
    <w:rsid w:val="00313097"/>
    <w:rsid w:val="00315607"/>
    <w:rsid w:val="00315F8B"/>
    <w:rsid w:val="0031708A"/>
    <w:rsid w:val="003173E7"/>
    <w:rsid w:val="0031771C"/>
    <w:rsid w:val="00321A26"/>
    <w:rsid w:val="00321C87"/>
    <w:rsid w:val="003238D4"/>
    <w:rsid w:val="00323C17"/>
    <w:rsid w:val="003244A6"/>
    <w:rsid w:val="00324D0B"/>
    <w:rsid w:val="00324F9C"/>
    <w:rsid w:val="0032515C"/>
    <w:rsid w:val="00326CEC"/>
    <w:rsid w:val="00327CB6"/>
    <w:rsid w:val="0033157E"/>
    <w:rsid w:val="00332D7E"/>
    <w:rsid w:val="00337687"/>
    <w:rsid w:val="0033788B"/>
    <w:rsid w:val="00340E59"/>
    <w:rsid w:val="00340E70"/>
    <w:rsid w:val="003415C7"/>
    <w:rsid w:val="003423A5"/>
    <w:rsid w:val="00342D53"/>
    <w:rsid w:val="00343618"/>
    <w:rsid w:val="00343822"/>
    <w:rsid w:val="00343F0B"/>
    <w:rsid w:val="00345A04"/>
    <w:rsid w:val="0035059E"/>
    <w:rsid w:val="00353523"/>
    <w:rsid w:val="00353631"/>
    <w:rsid w:val="003541CB"/>
    <w:rsid w:val="00356FEE"/>
    <w:rsid w:val="003570CA"/>
    <w:rsid w:val="0035785E"/>
    <w:rsid w:val="0035787A"/>
    <w:rsid w:val="00357D71"/>
    <w:rsid w:val="00363B6B"/>
    <w:rsid w:val="003661ED"/>
    <w:rsid w:val="003668D7"/>
    <w:rsid w:val="00367059"/>
    <w:rsid w:val="00371B3A"/>
    <w:rsid w:val="0037240B"/>
    <w:rsid w:val="00372909"/>
    <w:rsid w:val="00373AA0"/>
    <w:rsid w:val="00380BFE"/>
    <w:rsid w:val="003812EE"/>
    <w:rsid w:val="00381A5D"/>
    <w:rsid w:val="00381DD5"/>
    <w:rsid w:val="00382003"/>
    <w:rsid w:val="00382513"/>
    <w:rsid w:val="003826BC"/>
    <w:rsid w:val="00383057"/>
    <w:rsid w:val="00384235"/>
    <w:rsid w:val="00385EBF"/>
    <w:rsid w:val="0038646C"/>
    <w:rsid w:val="00386597"/>
    <w:rsid w:val="0039337A"/>
    <w:rsid w:val="00393E25"/>
    <w:rsid w:val="003948E4"/>
    <w:rsid w:val="003965EF"/>
    <w:rsid w:val="00397101"/>
    <w:rsid w:val="0039719F"/>
    <w:rsid w:val="00397885"/>
    <w:rsid w:val="003A1EFF"/>
    <w:rsid w:val="003A3846"/>
    <w:rsid w:val="003A4230"/>
    <w:rsid w:val="003A747D"/>
    <w:rsid w:val="003B032E"/>
    <w:rsid w:val="003B0C2B"/>
    <w:rsid w:val="003B1FB9"/>
    <w:rsid w:val="003B288A"/>
    <w:rsid w:val="003B3535"/>
    <w:rsid w:val="003B42FB"/>
    <w:rsid w:val="003B50D9"/>
    <w:rsid w:val="003B5146"/>
    <w:rsid w:val="003B517E"/>
    <w:rsid w:val="003B61E4"/>
    <w:rsid w:val="003B72CE"/>
    <w:rsid w:val="003C10B4"/>
    <w:rsid w:val="003C1288"/>
    <w:rsid w:val="003C1328"/>
    <w:rsid w:val="003C177E"/>
    <w:rsid w:val="003C212B"/>
    <w:rsid w:val="003C2D6A"/>
    <w:rsid w:val="003C5BF7"/>
    <w:rsid w:val="003C7502"/>
    <w:rsid w:val="003C75D2"/>
    <w:rsid w:val="003C7782"/>
    <w:rsid w:val="003D2437"/>
    <w:rsid w:val="003D2ED7"/>
    <w:rsid w:val="003D3A1C"/>
    <w:rsid w:val="003D59D2"/>
    <w:rsid w:val="003D6875"/>
    <w:rsid w:val="003E0111"/>
    <w:rsid w:val="003E019B"/>
    <w:rsid w:val="003E0B8C"/>
    <w:rsid w:val="003E0B97"/>
    <w:rsid w:val="003E2697"/>
    <w:rsid w:val="003E3C3E"/>
    <w:rsid w:val="003E4DDB"/>
    <w:rsid w:val="003E4E6C"/>
    <w:rsid w:val="003E52AC"/>
    <w:rsid w:val="003E63FF"/>
    <w:rsid w:val="003E79F5"/>
    <w:rsid w:val="003E7EEA"/>
    <w:rsid w:val="003F1BB2"/>
    <w:rsid w:val="003F369A"/>
    <w:rsid w:val="003F412E"/>
    <w:rsid w:val="003F5B4C"/>
    <w:rsid w:val="003F69A4"/>
    <w:rsid w:val="003F7522"/>
    <w:rsid w:val="003F7A65"/>
    <w:rsid w:val="0040115D"/>
    <w:rsid w:val="0040202D"/>
    <w:rsid w:val="004023DE"/>
    <w:rsid w:val="00404037"/>
    <w:rsid w:val="0040447F"/>
    <w:rsid w:val="00405C52"/>
    <w:rsid w:val="00406448"/>
    <w:rsid w:val="00411510"/>
    <w:rsid w:val="00411A2B"/>
    <w:rsid w:val="00412407"/>
    <w:rsid w:val="00413C2B"/>
    <w:rsid w:val="00413C37"/>
    <w:rsid w:val="00413C8A"/>
    <w:rsid w:val="0041509E"/>
    <w:rsid w:val="00415E4B"/>
    <w:rsid w:val="00416132"/>
    <w:rsid w:val="0042089F"/>
    <w:rsid w:val="00420DC0"/>
    <w:rsid w:val="00421AF5"/>
    <w:rsid w:val="00423731"/>
    <w:rsid w:val="00424A7A"/>
    <w:rsid w:val="00424E65"/>
    <w:rsid w:val="004258E0"/>
    <w:rsid w:val="0043083C"/>
    <w:rsid w:val="00430AD3"/>
    <w:rsid w:val="00433CA9"/>
    <w:rsid w:val="00435437"/>
    <w:rsid w:val="00435850"/>
    <w:rsid w:val="004359CA"/>
    <w:rsid w:val="00436A19"/>
    <w:rsid w:val="00437398"/>
    <w:rsid w:val="004378D5"/>
    <w:rsid w:val="00437917"/>
    <w:rsid w:val="00437CD0"/>
    <w:rsid w:val="00441A1C"/>
    <w:rsid w:val="004423D6"/>
    <w:rsid w:val="004442DC"/>
    <w:rsid w:val="00445249"/>
    <w:rsid w:val="00445461"/>
    <w:rsid w:val="0044601A"/>
    <w:rsid w:val="0044653B"/>
    <w:rsid w:val="004465B9"/>
    <w:rsid w:val="00447075"/>
    <w:rsid w:val="00447A0D"/>
    <w:rsid w:val="00451F19"/>
    <w:rsid w:val="004524D8"/>
    <w:rsid w:val="00453358"/>
    <w:rsid w:val="00453A14"/>
    <w:rsid w:val="00455E90"/>
    <w:rsid w:val="004562E3"/>
    <w:rsid w:val="00456B96"/>
    <w:rsid w:val="00457E13"/>
    <w:rsid w:val="00461A20"/>
    <w:rsid w:val="004620D6"/>
    <w:rsid w:val="00462773"/>
    <w:rsid w:val="00464C50"/>
    <w:rsid w:val="00465734"/>
    <w:rsid w:val="004664E7"/>
    <w:rsid w:val="00466994"/>
    <w:rsid w:val="00466AEC"/>
    <w:rsid w:val="004704C2"/>
    <w:rsid w:val="004704EC"/>
    <w:rsid w:val="00470C92"/>
    <w:rsid w:val="00471C32"/>
    <w:rsid w:val="00472D55"/>
    <w:rsid w:val="0047378F"/>
    <w:rsid w:val="004773D6"/>
    <w:rsid w:val="00480204"/>
    <w:rsid w:val="00480804"/>
    <w:rsid w:val="00482EB1"/>
    <w:rsid w:val="0048313D"/>
    <w:rsid w:val="00483F5D"/>
    <w:rsid w:val="00484815"/>
    <w:rsid w:val="00487CE6"/>
    <w:rsid w:val="004900E8"/>
    <w:rsid w:val="00490CB8"/>
    <w:rsid w:val="0049187C"/>
    <w:rsid w:val="00491D0D"/>
    <w:rsid w:val="00491DF7"/>
    <w:rsid w:val="00492155"/>
    <w:rsid w:val="0049291B"/>
    <w:rsid w:val="00492C9D"/>
    <w:rsid w:val="00492D26"/>
    <w:rsid w:val="00492E6F"/>
    <w:rsid w:val="00493E52"/>
    <w:rsid w:val="004940CE"/>
    <w:rsid w:val="00497BC0"/>
    <w:rsid w:val="004A362C"/>
    <w:rsid w:val="004A36DF"/>
    <w:rsid w:val="004A3962"/>
    <w:rsid w:val="004A40AB"/>
    <w:rsid w:val="004A481F"/>
    <w:rsid w:val="004A50E1"/>
    <w:rsid w:val="004A647C"/>
    <w:rsid w:val="004A6A02"/>
    <w:rsid w:val="004B020C"/>
    <w:rsid w:val="004B16E6"/>
    <w:rsid w:val="004B1DEF"/>
    <w:rsid w:val="004B2FFF"/>
    <w:rsid w:val="004B3851"/>
    <w:rsid w:val="004B388B"/>
    <w:rsid w:val="004B562B"/>
    <w:rsid w:val="004B6F1A"/>
    <w:rsid w:val="004C05CA"/>
    <w:rsid w:val="004C2369"/>
    <w:rsid w:val="004C31B6"/>
    <w:rsid w:val="004C3355"/>
    <w:rsid w:val="004C4BC9"/>
    <w:rsid w:val="004C6737"/>
    <w:rsid w:val="004C6FC9"/>
    <w:rsid w:val="004C7DA2"/>
    <w:rsid w:val="004D062B"/>
    <w:rsid w:val="004D19AD"/>
    <w:rsid w:val="004D2A6E"/>
    <w:rsid w:val="004D2B5C"/>
    <w:rsid w:val="004D2C43"/>
    <w:rsid w:val="004D366D"/>
    <w:rsid w:val="004D3E78"/>
    <w:rsid w:val="004D3E90"/>
    <w:rsid w:val="004D5415"/>
    <w:rsid w:val="004D5C71"/>
    <w:rsid w:val="004D6EFB"/>
    <w:rsid w:val="004E006D"/>
    <w:rsid w:val="004E00A5"/>
    <w:rsid w:val="004E07B9"/>
    <w:rsid w:val="004E161A"/>
    <w:rsid w:val="004E1A9A"/>
    <w:rsid w:val="004E3014"/>
    <w:rsid w:val="004E52FF"/>
    <w:rsid w:val="004E6113"/>
    <w:rsid w:val="004E6497"/>
    <w:rsid w:val="004E6B36"/>
    <w:rsid w:val="004E7B4E"/>
    <w:rsid w:val="004F0A41"/>
    <w:rsid w:val="004F0C34"/>
    <w:rsid w:val="004F0F8A"/>
    <w:rsid w:val="004F101A"/>
    <w:rsid w:val="004F14A9"/>
    <w:rsid w:val="004F2CD3"/>
    <w:rsid w:val="004F3BAC"/>
    <w:rsid w:val="004F4349"/>
    <w:rsid w:val="004F4828"/>
    <w:rsid w:val="004F4D6B"/>
    <w:rsid w:val="004F56C2"/>
    <w:rsid w:val="004F61DB"/>
    <w:rsid w:val="004F66A0"/>
    <w:rsid w:val="004F7019"/>
    <w:rsid w:val="004F7AFC"/>
    <w:rsid w:val="00503A76"/>
    <w:rsid w:val="005049D2"/>
    <w:rsid w:val="00504C51"/>
    <w:rsid w:val="00505749"/>
    <w:rsid w:val="0050596C"/>
    <w:rsid w:val="00505DD1"/>
    <w:rsid w:val="005066F4"/>
    <w:rsid w:val="005068C6"/>
    <w:rsid w:val="00507205"/>
    <w:rsid w:val="0051242C"/>
    <w:rsid w:val="005138D3"/>
    <w:rsid w:val="00513B11"/>
    <w:rsid w:val="00513DA1"/>
    <w:rsid w:val="005141A4"/>
    <w:rsid w:val="00523406"/>
    <w:rsid w:val="00523B6D"/>
    <w:rsid w:val="005249D9"/>
    <w:rsid w:val="00524DB8"/>
    <w:rsid w:val="005272FC"/>
    <w:rsid w:val="00527A8A"/>
    <w:rsid w:val="00527D08"/>
    <w:rsid w:val="00530638"/>
    <w:rsid w:val="00530B0C"/>
    <w:rsid w:val="005322F5"/>
    <w:rsid w:val="0053387E"/>
    <w:rsid w:val="00534F6F"/>
    <w:rsid w:val="0053562A"/>
    <w:rsid w:val="00536645"/>
    <w:rsid w:val="00540A11"/>
    <w:rsid w:val="00541025"/>
    <w:rsid w:val="00541AC1"/>
    <w:rsid w:val="005435A9"/>
    <w:rsid w:val="00543886"/>
    <w:rsid w:val="005442AC"/>
    <w:rsid w:val="00544342"/>
    <w:rsid w:val="00545CFF"/>
    <w:rsid w:val="0054671F"/>
    <w:rsid w:val="00552E24"/>
    <w:rsid w:val="005530DB"/>
    <w:rsid w:val="0055594B"/>
    <w:rsid w:val="005569E6"/>
    <w:rsid w:val="00560BE0"/>
    <w:rsid w:val="005614D2"/>
    <w:rsid w:val="005623F6"/>
    <w:rsid w:val="00562B20"/>
    <w:rsid w:val="0056505E"/>
    <w:rsid w:val="00565167"/>
    <w:rsid w:val="00566007"/>
    <w:rsid w:val="00567321"/>
    <w:rsid w:val="00570389"/>
    <w:rsid w:val="0057072D"/>
    <w:rsid w:val="00570E72"/>
    <w:rsid w:val="00571FA6"/>
    <w:rsid w:val="0057230F"/>
    <w:rsid w:val="0057269A"/>
    <w:rsid w:val="00573929"/>
    <w:rsid w:val="00574DA3"/>
    <w:rsid w:val="0057720C"/>
    <w:rsid w:val="005776FC"/>
    <w:rsid w:val="00580535"/>
    <w:rsid w:val="00580753"/>
    <w:rsid w:val="005831D3"/>
    <w:rsid w:val="00583A18"/>
    <w:rsid w:val="00583C39"/>
    <w:rsid w:val="005841E0"/>
    <w:rsid w:val="00586ED3"/>
    <w:rsid w:val="005876E6"/>
    <w:rsid w:val="005948F0"/>
    <w:rsid w:val="00594BF5"/>
    <w:rsid w:val="00594DB1"/>
    <w:rsid w:val="00596576"/>
    <w:rsid w:val="00596B21"/>
    <w:rsid w:val="005A2145"/>
    <w:rsid w:val="005A25CF"/>
    <w:rsid w:val="005A2901"/>
    <w:rsid w:val="005A3498"/>
    <w:rsid w:val="005A45AA"/>
    <w:rsid w:val="005A6EF2"/>
    <w:rsid w:val="005A76E0"/>
    <w:rsid w:val="005B0CAB"/>
    <w:rsid w:val="005B0E7A"/>
    <w:rsid w:val="005B1136"/>
    <w:rsid w:val="005B191C"/>
    <w:rsid w:val="005B31EA"/>
    <w:rsid w:val="005B7B27"/>
    <w:rsid w:val="005C0878"/>
    <w:rsid w:val="005C1942"/>
    <w:rsid w:val="005C1C2F"/>
    <w:rsid w:val="005C1CF6"/>
    <w:rsid w:val="005C1E19"/>
    <w:rsid w:val="005C1EC0"/>
    <w:rsid w:val="005C2321"/>
    <w:rsid w:val="005C41A4"/>
    <w:rsid w:val="005C51B3"/>
    <w:rsid w:val="005C5327"/>
    <w:rsid w:val="005C5ADC"/>
    <w:rsid w:val="005D1D69"/>
    <w:rsid w:val="005D1F25"/>
    <w:rsid w:val="005D2459"/>
    <w:rsid w:val="005D2E0F"/>
    <w:rsid w:val="005D5466"/>
    <w:rsid w:val="005D62DF"/>
    <w:rsid w:val="005E03EB"/>
    <w:rsid w:val="005E1531"/>
    <w:rsid w:val="005E184B"/>
    <w:rsid w:val="005E24BC"/>
    <w:rsid w:val="005E31B3"/>
    <w:rsid w:val="005E3B23"/>
    <w:rsid w:val="005E3D4C"/>
    <w:rsid w:val="005E5559"/>
    <w:rsid w:val="005E65EC"/>
    <w:rsid w:val="005E6624"/>
    <w:rsid w:val="005E7B41"/>
    <w:rsid w:val="005F053D"/>
    <w:rsid w:val="005F2590"/>
    <w:rsid w:val="005F2B04"/>
    <w:rsid w:val="005F3443"/>
    <w:rsid w:val="005F4BB8"/>
    <w:rsid w:val="005F542C"/>
    <w:rsid w:val="005F574C"/>
    <w:rsid w:val="005F58AF"/>
    <w:rsid w:val="005F77FA"/>
    <w:rsid w:val="00600398"/>
    <w:rsid w:val="00602FAA"/>
    <w:rsid w:val="006049D8"/>
    <w:rsid w:val="00605803"/>
    <w:rsid w:val="00606D0A"/>
    <w:rsid w:val="00607BE0"/>
    <w:rsid w:val="00607DF7"/>
    <w:rsid w:val="00611D2D"/>
    <w:rsid w:val="00612DA5"/>
    <w:rsid w:val="00613BC4"/>
    <w:rsid w:val="00615219"/>
    <w:rsid w:val="00615EE7"/>
    <w:rsid w:val="00617880"/>
    <w:rsid w:val="006218EB"/>
    <w:rsid w:val="0062335E"/>
    <w:rsid w:val="00623F47"/>
    <w:rsid w:val="00625104"/>
    <w:rsid w:val="00626696"/>
    <w:rsid w:val="00626C0F"/>
    <w:rsid w:val="00626E5A"/>
    <w:rsid w:val="00626EF5"/>
    <w:rsid w:val="006270F8"/>
    <w:rsid w:val="00630331"/>
    <w:rsid w:val="00631696"/>
    <w:rsid w:val="00633105"/>
    <w:rsid w:val="0063354E"/>
    <w:rsid w:val="006349EE"/>
    <w:rsid w:val="006352FD"/>
    <w:rsid w:val="006357F8"/>
    <w:rsid w:val="00635AEF"/>
    <w:rsid w:val="006405BD"/>
    <w:rsid w:val="0064117B"/>
    <w:rsid w:val="00641322"/>
    <w:rsid w:val="00641DFD"/>
    <w:rsid w:val="00643451"/>
    <w:rsid w:val="00643604"/>
    <w:rsid w:val="0064485F"/>
    <w:rsid w:val="00644952"/>
    <w:rsid w:val="00644B73"/>
    <w:rsid w:val="0064581B"/>
    <w:rsid w:val="00645C92"/>
    <w:rsid w:val="006465E9"/>
    <w:rsid w:val="00647B5C"/>
    <w:rsid w:val="00651418"/>
    <w:rsid w:val="006543C6"/>
    <w:rsid w:val="006544A8"/>
    <w:rsid w:val="006550B7"/>
    <w:rsid w:val="0066092E"/>
    <w:rsid w:val="00662916"/>
    <w:rsid w:val="0066381E"/>
    <w:rsid w:val="006639EB"/>
    <w:rsid w:val="00666D77"/>
    <w:rsid w:val="0066705D"/>
    <w:rsid w:val="006679B7"/>
    <w:rsid w:val="0067002E"/>
    <w:rsid w:val="00673382"/>
    <w:rsid w:val="00673B49"/>
    <w:rsid w:val="00673CA0"/>
    <w:rsid w:val="00674951"/>
    <w:rsid w:val="00674CDF"/>
    <w:rsid w:val="00676AB6"/>
    <w:rsid w:val="00676D78"/>
    <w:rsid w:val="00677AA1"/>
    <w:rsid w:val="0068030E"/>
    <w:rsid w:val="0068179C"/>
    <w:rsid w:val="00681D65"/>
    <w:rsid w:val="006820A2"/>
    <w:rsid w:val="0068341E"/>
    <w:rsid w:val="00683CE7"/>
    <w:rsid w:val="00683D40"/>
    <w:rsid w:val="00684097"/>
    <w:rsid w:val="00684911"/>
    <w:rsid w:val="00685316"/>
    <w:rsid w:val="00686FDE"/>
    <w:rsid w:val="00691C09"/>
    <w:rsid w:val="00691CEF"/>
    <w:rsid w:val="0069223C"/>
    <w:rsid w:val="00692502"/>
    <w:rsid w:val="00692E28"/>
    <w:rsid w:val="0069425E"/>
    <w:rsid w:val="0069547E"/>
    <w:rsid w:val="00695875"/>
    <w:rsid w:val="006960A0"/>
    <w:rsid w:val="00696BBD"/>
    <w:rsid w:val="006973AC"/>
    <w:rsid w:val="006A218D"/>
    <w:rsid w:val="006A2CDB"/>
    <w:rsid w:val="006A2CE8"/>
    <w:rsid w:val="006A348A"/>
    <w:rsid w:val="006A3DE6"/>
    <w:rsid w:val="006A43A0"/>
    <w:rsid w:val="006A5AAD"/>
    <w:rsid w:val="006A6B5A"/>
    <w:rsid w:val="006B01BB"/>
    <w:rsid w:val="006B06B2"/>
    <w:rsid w:val="006B0929"/>
    <w:rsid w:val="006B1BF0"/>
    <w:rsid w:val="006B222A"/>
    <w:rsid w:val="006B244B"/>
    <w:rsid w:val="006B3DA1"/>
    <w:rsid w:val="006B4199"/>
    <w:rsid w:val="006B444E"/>
    <w:rsid w:val="006B76FA"/>
    <w:rsid w:val="006B77F1"/>
    <w:rsid w:val="006B78CF"/>
    <w:rsid w:val="006C0323"/>
    <w:rsid w:val="006C1F13"/>
    <w:rsid w:val="006C4D39"/>
    <w:rsid w:val="006D028F"/>
    <w:rsid w:val="006D0CA6"/>
    <w:rsid w:val="006D0EA1"/>
    <w:rsid w:val="006D38A8"/>
    <w:rsid w:val="006D3C08"/>
    <w:rsid w:val="006D532F"/>
    <w:rsid w:val="006D541F"/>
    <w:rsid w:val="006E038F"/>
    <w:rsid w:val="006E1D21"/>
    <w:rsid w:val="006E2CD6"/>
    <w:rsid w:val="006E46FF"/>
    <w:rsid w:val="006E6A1F"/>
    <w:rsid w:val="006F0FFA"/>
    <w:rsid w:val="006F1113"/>
    <w:rsid w:val="006F117D"/>
    <w:rsid w:val="006F157C"/>
    <w:rsid w:val="006F1967"/>
    <w:rsid w:val="006F38A3"/>
    <w:rsid w:val="006F3903"/>
    <w:rsid w:val="006F4074"/>
    <w:rsid w:val="006F49A9"/>
    <w:rsid w:val="006F4CA3"/>
    <w:rsid w:val="006F5AE8"/>
    <w:rsid w:val="00700293"/>
    <w:rsid w:val="007011D5"/>
    <w:rsid w:val="00703F8E"/>
    <w:rsid w:val="007045E4"/>
    <w:rsid w:val="00704CA5"/>
    <w:rsid w:val="00705D8A"/>
    <w:rsid w:val="00706CBC"/>
    <w:rsid w:val="00710824"/>
    <w:rsid w:val="00710BD4"/>
    <w:rsid w:val="00710F8E"/>
    <w:rsid w:val="00712D3F"/>
    <w:rsid w:val="007131C5"/>
    <w:rsid w:val="0071468A"/>
    <w:rsid w:val="00715495"/>
    <w:rsid w:val="00715D00"/>
    <w:rsid w:val="0071603B"/>
    <w:rsid w:val="00717C99"/>
    <w:rsid w:val="00721396"/>
    <w:rsid w:val="0072174B"/>
    <w:rsid w:val="00721EB1"/>
    <w:rsid w:val="0072251E"/>
    <w:rsid w:val="00723CAE"/>
    <w:rsid w:val="00724072"/>
    <w:rsid w:val="007249C7"/>
    <w:rsid w:val="00724D42"/>
    <w:rsid w:val="00725662"/>
    <w:rsid w:val="00725D9C"/>
    <w:rsid w:val="00725E8D"/>
    <w:rsid w:val="00726AEC"/>
    <w:rsid w:val="00730426"/>
    <w:rsid w:val="00730DD5"/>
    <w:rsid w:val="0073249A"/>
    <w:rsid w:val="00733B28"/>
    <w:rsid w:val="00737245"/>
    <w:rsid w:val="00737859"/>
    <w:rsid w:val="00740079"/>
    <w:rsid w:val="007439B9"/>
    <w:rsid w:val="00743A12"/>
    <w:rsid w:val="00743A18"/>
    <w:rsid w:val="00744162"/>
    <w:rsid w:val="00744345"/>
    <w:rsid w:val="00746828"/>
    <w:rsid w:val="007472E3"/>
    <w:rsid w:val="007473C5"/>
    <w:rsid w:val="00747673"/>
    <w:rsid w:val="00747F36"/>
    <w:rsid w:val="00750660"/>
    <w:rsid w:val="00751C72"/>
    <w:rsid w:val="00751F7E"/>
    <w:rsid w:val="00752390"/>
    <w:rsid w:val="00752406"/>
    <w:rsid w:val="00752ABD"/>
    <w:rsid w:val="007538BF"/>
    <w:rsid w:val="00755845"/>
    <w:rsid w:val="00755B82"/>
    <w:rsid w:val="00755BD1"/>
    <w:rsid w:val="007578B2"/>
    <w:rsid w:val="00757AE3"/>
    <w:rsid w:val="00762299"/>
    <w:rsid w:val="00762701"/>
    <w:rsid w:val="007628C6"/>
    <w:rsid w:val="0076307C"/>
    <w:rsid w:val="0076314C"/>
    <w:rsid w:val="0076340B"/>
    <w:rsid w:val="007634D2"/>
    <w:rsid w:val="0076398F"/>
    <w:rsid w:val="00765C8E"/>
    <w:rsid w:val="00765D39"/>
    <w:rsid w:val="0077004B"/>
    <w:rsid w:val="00770F59"/>
    <w:rsid w:val="0077183D"/>
    <w:rsid w:val="00771ABA"/>
    <w:rsid w:val="00774D17"/>
    <w:rsid w:val="007760CF"/>
    <w:rsid w:val="00776965"/>
    <w:rsid w:val="00776AA7"/>
    <w:rsid w:val="00777934"/>
    <w:rsid w:val="00780D30"/>
    <w:rsid w:val="00781C44"/>
    <w:rsid w:val="00781C7A"/>
    <w:rsid w:val="00783342"/>
    <w:rsid w:val="0078437E"/>
    <w:rsid w:val="00785765"/>
    <w:rsid w:val="00786588"/>
    <w:rsid w:val="00787555"/>
    <w:rsid w:val="00787E42"/>
    <w:rsid w:val="00790228"/>
    <w:rsid w:val="00790F67"/>
    <w:rsid w:val="007915C1"/>
    <w:rsid w:val="00791ED7"/>
    <w:rsid w:val="00791F3E"/>
    <w:rsid w:val="007937C4"/>
    <w:rsid w:val="0079389D"/>
    <w:rsid w:val="00793DB9"/>
    <w:rsid w:val="00795B97"/>
    <w:rsid w:val="00795E71"/>
    <w:rsid w:val="00796AF6"/>
    <w:rsid w:val="007A0725"/>
    <w:rsid w:val="007A09C0"/>
    <w:rsid w:val="007A0C9F"/>
    <w:rsid w:val="007A1EE0"/>
    <w:rsid w:val="007A206C"/>
    <w:rsid w:val="007A230B"/>
    <w:rsid w:val="007A277D"/>
    <w:rsid w:val="007A47CA"/>
    <w:rsid w:val="007A495A"/>
    <w:rsid w:val="007A4B2D"/>
    <w:rsid w:val="007A6312"/>
    <w:rsid w:val="007A65F3"/>
    <w:rsid w:val="007A7BE5"/>
    <w:rsid w:val="007A7F32"/>
    <w:rsid w:val="007B2759"/>
    <w:rsid w:val="007B60FE"/>
    <w:rsid w:val="007B649D"/>
    <w:rsid w:val="007B6C00"/>
    <w:rsid w:val="007B78DF"/>
    <w:rsid w:val="007B7C35"/>
    <w:rsid w:val="007B7CF2"/>
    <w:rsid w:val="007C1FAB"/>
    <w:rsid w:val="007C6349"/>
    <w:rsid w:val="007C6481"/>
    <w:rsid w:val="007C66C7"/>
    <w:rsid w:val="007C74A2"/>
    <w:rsid w:val="007D00E1"/>
    <w:rsid w:val="007D00E7"/>
    <w:rsid w:val="007D0616"/>
    <w:rsid w:val="007D3032"/>
    <w:rsid w:val="007D3288"/>
    <w:rsid w:val="007D67AC"/>
    <w:rsid w:val="007D6ADE"/>
    <w:rsid w:val="007E0594"/>
    <w:rsid w:val="007E1B6F"/>
    <w:rsid w:val="007E26BD"/>
    <w:rsid w:val="007E2AB5"/>
    <w:rsid w:val="007E2C24"/>
    <w:rsid w:val="007E47AF"/>
    <w:rsid w:val="007E510D"/>
    <w:rsid w:val="007E5AAC"/>
    <w:rsid w:val="007E5B48"/>
    <w:rsid w:val="007E5D0A"/>
    <w:rsid w:val="007E66E3"/>
    <w:rsid w:val="007E6C1D"/>
    <w:rsid w:val="007E7292"/>
    <w:rsid w:val="007E7BF3"/>
    <w:rsid w:val="007F1F4B"/>
    <w:rsid w:val="007F3358"/>
    <w:rsid w:val="007F3625"/>
    <w:rsid w:val="007F3AF2"/>
    <w:rsid w:val="007F78F0"/>
    <w:rsid w:val="00800CEE"/>
    <w:rsid w:val="00801C4E"/>
    <w:rsid w:val="00802440"/>
    <w:rsid w:val="00802FAB"/>
    <w:rsid w:val="00802FC2"/>
    <w:rsid w:val="00803050"/>
    <w:rsid w:val="00803BA6"/>
    <w:rsid w:val="00803D63"/>
    <w:rsid w:val="00807926"/>
    <w:rsid w:val="008108E9"/>
    <w:rsid w:val="00810D05"/>
    <w:rsid w:val="008124B0"/>
    <w:rsid w:val="00812CF3"/>
    <w:rsid w:val="0081344F"/>
    <w:rsid w:val="008146D3"/>
    <w:rsid w:val="00815842"/>
    <w:rsid w:val="00820FED"/>
    <w:rsid w:val="00822481"/>
    <w:rsid w:val="0082331B"/>
    <w:rsid w:val="00825744"/>
    <w:rsid w:val="00826DDB"/>
    <w:rsid w:val="00827039"/>
    <w:rsid w:val="00827581"/>
    <w:rsid w:val="00827FD1"/>
    <w:rsid w:val="00830A89"/>
    <w:rsid w:val="0083112A"/>
    <w:rsid w:val="0083144B"/>
    <w:rsid w:val="00834EC6"/>
    <w:rsid w:val="00836E34"/>
    <w:rsid w:val="00837298"/>
    <w:rsid w:val="00841423"/>
    <w:rsid w:val="00841F6C"/>
    <w:rsid w:val="008451EA"/>
    <w:rsid w:val="00845596"/>
    <w:rsid w:val="008504D7"/>
    <w:rsid w:val="0085068D"/>
    <w:rsid w:val="00850ADB"/>
    <w:rsid w:val="00851AA0"/>
    <w:rsid w:val="00854582"/>
    <w:rsid w:val="00854749"/>
    <w:rsid w:val="00855002"/>
    <w:rsid w:val="008559F9"/>
    <w:rsid w:val="008565EB"/>
    <w:rsid w:val="0085702E"/>
    <w:rsid w:val="00860A13"/>
    <w:rsid w:val="00861D38"/>
    <w:rsid w:val="00862B78"/>
    <w:rsid w:val="00863AED"/>
    <w:rsid w:val="00864BF9"/>
    <w:rsid w:val="00866BF5"/>
    <w:rsid w:val="0087045D"/>
    <w:rsid w:val="00870618"/>
    <w:rsid w:val="0087134C"/>
    <w:rsid w:val="00871C57"/>
    <w:rsid w:val="00871EBF"/>
    <w:rsid w:val="0087393C"/>
    <w:rsid w:val="00877620"/>
    <w:rsid w:val="008776C2"/>
    <w:rsid w:val="00881007"/>
    <w:rsid w:val="00881CE6"/>
    <w:rsid w:val="008834BE"/>
    <w:rsid w:val="0088391B"/>
    <w:rsid w:val="008854BE"/>
    <w:rsid w:val="008855CB"/>
    <w:rsid w:val="00886788"/>
    <w:rsid w:val="00887304"/>
    <w:rsid w:val="00887D41"/>
    <w:rsid w:val="00887E07"/>
    <w:rsid w:val="00893878"/>
    <w:rsid w:val="00894108"/>
    <w:rsid w:val="00894A4A"/>
    <w:rsid w:val="00894B39"/>
    <w:rsid w:val="00894BF8"/>
    <w:rsid w:val="00895073"/>
    <w:rsid w:val="00896A29"/>
    <w:rsid w:val="00896E43"/>
    <w:rsid w:val="00897F6E"/>
    <w:rsid w:val="008A03F7"/>
    <w:rsid w:val="008A1D94"/>
    <w:rsid w:val="008A29AC"/>
    <w:rsid w:val="008A2D3A"/>
    <w:rsid w:val="008A3BA9"/>
    <w:rsid w:val="008A512C"/>
    <w:rsid w:val="008A54F5"/>
    <w:rsid w:val="008B04B9"/>
    <w:rsid w:val="008B0A1B"/>
    <w:rsid w:val="008B4179"/>
    <w:rsid w:val="008B4A40"/>
    <w:rsid w:val="008B4C95"/>
    <w:rsid w:val="008B596B"/>
    <w:rsid w:val="008B5C3B"/>
    <w:rsid w:val="008B5CFD"/>
    <w:rsid w:val="008C09AC"/>
    <w:rsid w:val="008C1082"/>
    <w:rsid w:val="008C1281"/>
    <w:rsid w:val="008C257C"/>
    <w:rsid w:val="008C3FA0"/>
    <w:rsid w:val="008C4A8A"/>
    <w:rsid w:val="008C628D"/>
    <w:rsid w:val="008C7600"/>
    <w:rsid w:val="008D117F"/>
    <w:rsid w:val="008E05DD"/>
    <w:rsid w:val="008E1D6F"/>
    <w:rsid w:val="008E20B7"/>
    <w:rsid w:val="008E2436"/>
    <w:rsid w:val="008E2DC2"/>
    <w:rsid w:val="008E3BBF"/>
    <w:rsid w:val="008E3E53"/>
    <w:rsid w:val="008E4046"/>
    <w:rsid w:val="008E42D4"/>
    <w:rsid w:val="008E4536"/>
    <w:rsid w:val="008E50BC"/>
    <w:rsid w:val="008E5C5E"/>
    <w:rsid w:val="008F0B33"/>
    <w:rsid w:val="008F19FE"/>
    <w:rsid w:val="008F27D6"/>
    <w:rsid w:val="008F29B5"/>
    <w:rsid w:val="008F29F5"/>
    <w:rsid w:val="008F415E"/>
    <w:rsid w:val="008F5B26"/>
    <w:rsid w:val="008F5D8F"/>
    <w:rsid w:val="008F631A"/>
    <w:rsid w:val="00900D88"/>
    <w:rsid w:val="0090130C"/>
    <w:rsid w:val="00902CAF"/>
    <w:rsid w:val="00903A42"/>
    <w:rsid w:val="009053BF"/>
    <w:rsid w:val="00906254"/>
    <w:rsid w:val="009078F5"/>
    <w:rsid w:val="00910E3E"/>
    <w:rsid w:val="00911271"/>
    <w:rsid w:val="00911391"/>
    <w:rsid w:val="00911652"/>
    <w:rsid w:val="009129F4"/>
    <w:rsid w:val="00912BE0"/>
    <w:rsid w:val="00913107"/>
    <w:rsid w:val="00914348"/>
    <w:rsid w:val="009145CA"/>
    <w:rsid w:val="00915533"/>
    <w:rsid w:val="00920E41"/>
    <w:rsid w:val="00921ABF"/>
    <w:rsid w:val="009220FE"/>
    <w:rsid w:val="00924B51"/>
    <w:rsid w:val="00926A4C"/>
    <w:rsid w:val="00926C7E"/>
    <w:rsid w:val="0092720B"/>
    <w:rsid w:val="00932821"/>
    <w:rsid w:val="009339A9"/>
    <w:rsid w:val="00935D5B"/>
    <w:rsid w:val="00937C02"/>
    <w:rsid w:val="00940E7F"/>
    <w:rsid w:val="00941FA4"/>
    <w:rsid w:val="00942501"/>
    <w:rsid w:val="0094378C"/>
    <w:rsid w:val="00943B6E"/>
    <w:rsid w:val="0094429B"/>
    <w:rsid w:val="00944628"/>
    <w:rsid w:val="0094586F"/>
    <w:rsid w:val="00945BB9"/>
    <w:rsid w:val="00945BC5"/>
    <w:rsid w:val="00950D6C"/>
    <w:rsid w:val="00953725"/>
    <w:rsid w:val="00956468"/>
    <w:rsid w:val="00956774"/>
    <w:rsid w:val="00960203"/>
    <w:rsid w:val="00960D62"/>
    <w:rsid w:val="009612DB"/>
    <w:rsid w:val="00961B46"/>
    <w:rsid w:val="00962852"/>
    <w:rsid w:val="009636D1"/>
    <w:rsid w:val="009654BE"/>
    <w:rsid w:val="009678A3"/>
    <w:rsid w:val="00972899"/>
    <w:rsid w:val="00973328"/>
    <w:rsid w:val="00974AB8"/>
    <w:rsid w:val="009752CF"/>
    <w:rsid w:val="00976E0B"/>
    <w:rsid w:val="00976E64"/>
    <w:rsid w:val="00980116"/>
    <w:rsid w:val="00980438"/>
    <w:rsid w:val="00980C9B"/>
    <w:rsid w:val="00981648"/>
    <w:rsid w:val="00981E4A"/>
    <w:rsid w:val="0098209F"/>
    <w:rsid w:val="009823EE"/>
    <w:rsid w:val="00982826"/>
    <w:rsid w:val="00982A39"/>
    <w:rsid w:val="0098321D"/>
    <w:rsid w:val="0098383B"/>
    <w:rsid w:val="00983A0D"/>
    <w:rsid w:val="00986490"/>
    <w:rsid w:val="0098672C"/>
    <w:rsid w:val="0098672F"/>
    <w:rsid w:val="00990BDC"/>
    <w:rsid w:val="00991CE6"/>
    <w:rsid w:val="00993035"/>
    <w:rsid w:val="00995001"/>
    <w:rsid w:val="009A20FE"/>
    <w:rsid w:val="009A35F8"/>
    <w:rsid w:val="009A3D81"/>
    <w:rsid w:val="009A4CAF"/>
    <w:rsid w:val="009A50A4"/>
    <w:rsid w:val="009A61AB"/>
    <w:rsid w:val="009A71A7"/>
    <w:rsid w:val="009B2C63"/>
    <w:rsid w:val="009B3225"/>
    <w:rsid w:val="009B3ACA"/>
    <w:rsid w:val="009B5046"/>
    <w:rsid w:val="009B5D40"/>
    <w:rsid w:val="009B7B76"/>
    <w:rsid w:val="009B7B97"/>
    <w:rsid w:val="009B7BF6"/>
    <w:rsid w:val="009C1B0A"/>
    <w:rsid w:val="009C4E49"/>
    <w:rsid w:val="009C5386"/>
    <w:rsid w:val="009C6DFA"/>
    <w:rsid w:val="009D0EFA"/>
    <w:rsid w:val="009D250B"/>
    <w:rsid w:val="009D4323"/>
    <w:rsid w:val="009D4436"/>
    <w:rsid w:val="009D5B35"/>
    <w:rsid w:val="009D6C14"/>
    <w:rsid w:val="009D7AEE"/>
    <w:rsid w:val="009E0596"/>
    <w:rsid w:val="009E22C5"/>
    <w:rsid w:val="009E2FD6"/>
    <w:rsid w:val="009E64CE"/>
    <w:rsid w:val="009E67EC"/>
    <w:rsid w:val="009E7B11"/>
    <w:rsid w:val="009F1C83"/>
    <w:rsid w:val="009F2EA4"/>
    <w:rsid w:val="009F4EDD"/>
    <w:rsid w:val="009F6977"/>
    <w:rsid w:val="00A0163D"/>
    <w:rsid w:val="00A01D38"/>
    <w:rsid w:val="00A02220"/>
    <w:rsid w:val="00A029DC"/>
    <w:rsid w:val="00A036A7"/>
    <w:rsid w:val="00A0419D"/>
    <w:rsid w:val="00A058B2"/>
    <w:rsid w:val="00A068EA"/>
    <w:rsid w:val="00A07390"/>
    <w:rsid w:val="00A07B11"/>
    <w:rsid w:val="00A07FDB"/>
    <w:rsid w:val="00A16288"/>
    <w:rsid w:val="00A20010"/>
    <w:rsid w:val="00A203C5"/>
    <w:rsid w:val="00A21C7E"/>
    <w:rsid w:val="00A229A1"/>
    <w:rsid w:val="00A22F5A"/>
    <w:rsid w:val="00A22FE6"/>
    <w:rsid w:val="00A23D47"/>
    <w:rsid w:val="00A2602E"/>
    <w:rsid w:val="00A275F3"/>
    <w:rsid w:val="00A27C5B"/>
    <w:rsid w:val="00A32E4B"/>
    <w:rsid w:val="00A3511E"/>
    <w:rsid w:val="00A3549D"/>
    <w:rsid w:val="00A36029"/>
    <w:rsid w:val="00A370C7"/>
    <w:rsid w:val="00A370EA"/>
    <w:rsid w:val="00A40EAC"/>
    <w:rsid w:val="00A41C2B"/>
    <w:rsid w:val="00A41E35"/>
    <w:rsid w:val="00A43434"/>
    <w:rsid w:val="00A44128"/>
    <w:rsid w:val="00A4435D"/>
    <w:rsid w:val="00A46551"/>
    <w:rsid w:val="00A46CBC"/>
    <w:rsid w:val="00A47643"/>
    <w:rsid w:val="00A47993"/>
    <w:rsid w:val="00A50CAB"/>
    <w:rsid w:val="00A51E51"/>
    <w:rsid w:val="00A560CB"/>
    <w:rsid w:val="00A56455"/>
    <w:rsid w:val="00A56F16"/>
    <w:rsid w:val="00A577F5"/>
    <w:rsid w:val="00A60AAA"/>
    <w:rsid w:val="00A655C2"/>
    <w:rsid w:val="00A704C3"/>
    <w:rsid w:val="00A706D7"/>
    <w:rsid w:val="00A729D9"/>
    <w:rsid w:val="00A73BE6"/>
    <w:rsid w:val="00A74DA0"/>
    <w:rsid w:val="00A75608"/>
    <w:rsid w:val="00A75D06"/>
    <w:rsid w:val="00A80E03"/>
    <w:rsid w:val="00A80E9E"/>
    <w:rsid w:val="00A81401"/>
    <w:rsid w:val="00A81414"/>
    <w:rsid w:val="00A82EBA"/>
    <w:rsid w:val="00A91BC1"/>
    <w:rsid w:val="00A92618"/>
    <w:rsid w:val="00A94631"/>
    <w:rsid w:val="00A94CA4"/>
    <w:rsid w:val="00A95738"/>
    <w:rsid w:val="00A95CBD"/>
    <w:rsid w:val="00A96340"/>
    <w:rsid w:val="00AA15BA"/>
    <w:rsid w:val="00AA3963"/>
    <w:rsid w:val="00AA4460"/>
    <w:rsid w:val="00AA4A18"/>
    <w:rsid w:val="00AA740E"/>
    <w:rsid w:val="00AB287F"/>
    <w:rsid w:val="00AB3926"/>
    <w:rsid w:val="00AB54DE"/>
    <w:rsid w:val="00AB55CF"/>
    <w:rsid w:val="00AB5E5E"/>
    <w:rsid w:val="00AB7CDB"/>
    <w:rsid w:val="00AC09DE"/>
    <w:rsid w:val="00AC1252"/>
    <w:rsid w:val="00AC1AB0"/>
    <w:rsid w:val="00AC1E9E"/>
    <w:rsid w:val="00AC2B74"/>
    <w:rsid w:val="00AC4378"/>
    <w:rsid w:val="00AC46D1"/>
    <w:rsid w:val="00AC487B"/>
    <w:rsid w:val="00AC4C38"/>
    <w:rsid w:val="00AC4C59"/>
    <w:rsid w:val="00AC61E1"/>
    <w:rsid w:val="00AC69D1"/>
    <w:rsid w:val="00AC708A"/>
    <w:rsid w:val="00AD1A96"/>
    <w:rsid w:val="00AD26A5"/>
    <w:rsid w:val="00AD32DC"/>
    <w:rsid w:val="00AD33B6"/>
    <w:rsid w:val="00AD42BD"/>
    <w:rsid w:val="00AD4C59"/>
    <w:rsid w:val="00AD5E08"/>
    <w:rsid w:val="00AD5FCD"/>
    <w:rsid w:val="00AD79BC"/>
    <w:rsid w:val="00AD7C58"/>
    <w:rsid w:val="00AE1306"/>
    <w:rsid w:val="00AE17B3"/>
    <w:rsid w:val="00AE1F5D"/>
    <w:rsid w:val="00AE3178"/>
    <w:rsid w:val="00AE4233"/>
    <w:rsid w:val="00AE435D"/>
    <w:rsid w:val="00AE451D"/>
    <w:rsid w:val="00AE4B9A"/>
    <w:rsid w:val="00AE7289"/>
    <w:rsid w:val="00AF0AAA"/>
    <w:rsid w:val="00AF2A6C"/>
    <w:rsid w:val="00AF3366"/>
    <w:rsid w:val="00AF3AF6"/>
    <w:rsid w:val="00AF5310"/>
    <w:rsid w:val="00AF67A8"/>
    <w:rsid w:val="00B0051F"/>
    <w:rsid w:val="00B058E6"/>
    <w:rsid w:val="00B07573"/>
    <w:rsid w:val="00B10058"/>
    <w:rsid w:val="00B114EF"/>
    <w:rsid w:val="00B11A9D"/>
    <w:rsid w:val="00B11CAC"/>
    <w:rsid w:val="00B12992"/>
    <w:rsid w:val="00B13EE5"/>
    <w:rsid w:val="00B15158"/>
    <w:rsid w:val="00B171BF"/>
    <w:rsid w:val="00B17A3D"/>
    <w:rsid w:val="00B2247E"/>
    <w:rsid w:val="00B22861"/>
    <w:rsid w:val="00B2305A"/>
    <w:rsid w:val="00B23725"/>
    <w:rsid w:val="00B257C7"/>
    <w:rsid w:val="00B31DE7"/>
    <w:rsid w:val="00B36292"/>
    <w:rsid w:val="00B374E6"/>
    <w:rsid w:val="00B37950"/>
    <w:rsid w:val="00B42357"/>
    <w:rsid w:val="00B426B3"/>
    <w:rsid w:val="00B506B4"/>
    <w:rsid w:val="00B52D0E"/>
    <w:rsid w:val="00B5344B"/>
    <w:rsid w:val="00B53679"/>
    <w:rsid w:val="00B547A2"/>
    <w:rsid w:val="00B56242"/>
    <w:rsid w:val="00B56FC6"/>
    <w:rsid w:val="00B57D80"/>
    <w:rsid w:val="00B57E13"/>
    <w:rsid w:val="00B60894"/>
    <w:rsid w:val="00B609DA"/>
    <w:rsid w:val="00B60E55"/>
    <w:rsid w:val="00B620AB"/>
    <w:rsid w:val="00B620F9"/>
    <w:rsid w:val="00B62B4E"/>
    <w:rsid w:val="00B62D11"/>
    <w:rsid w:val="00B638BD"/>
    <w:rsid w:val="00B64BEF"/>
    <w:rsid w:val="00B6535F"/>
    <w:rsid w:val="00B67E63"/>
    <w:rsid w:val="00B7163B"/>
    <w:rsid w:val="00B71B02"/>
    <w:rsid w:val="00B71CB3"/>
    <w:rsid w:val="00B71FDE"/>
    <w:rsid w:val="00B73C18"/>
    <w:rsid w:val="00B804BA"/>
    <w:rsid w:val="00B80F6F"/>
    <w:rsid w:val="00B815F3"/>
    <w:rsid w:val="00B832C7"/>
    <w:rsid w:val="00B83388"/>
    <w:rsid w:val="00B87189"/>
    <w:rsid w:val="00B876E6"/>
    <w:rsid w:val="00B90794"/>
    <w:rsid w:val="00B90A79"/>
    <w:rsid w:val="00B91E59"/>
    <w:rsid w:val="00B92160"/>
    <w:rsid w:val="00B92CB8"/>
    <w:rsid w:val="00B9317C"/>
    <w:rsid w:val="00B96B26"/>
    <w:rsid w:val="00B97560"/>
    <w:rsid w:val="00BA098C"/>
    <w:rsid w:val="00BA15B8"/>
    <w:rsid w:val="00BA2735"/>
    <w:rsid w:val="00BA3D6D"/>
    <w:rsid w:val="00BA5721"/>
    <w:rsid w:val="00BA63FE"/>
    <w:rsid w:val="00BB03A8"/>
    <w:rsid w:val="00BB143E"/>
    <w:rsid w:val="00BB3377"/>
    <w:rsid w:val="00BB38DB"/>
    <w:rsid w:val="00BB5762"/>
    <w:rsid w:val="00BB6086"/>
    <w:rsid w:val="00BB634D"/>
    <w:rsid w:val="00BB6B0C"/>
    <w:rsid w:val="00BB6E4A"/>
    <w:rsid w:val="00BB6F7B"/>
    <w:rsid w:val="00BB6FE0"/>
    <w:rsid w:val="00BC0657"/>
    <w:rsid w:val="00BC0E05"/>
    <w:rsid w:val="00BC1C22"/>
    <w:rsid w:val="00BC1EB2"/>
    <w:rsid w:val="00BC33A8"/>
    <w:rsid w:val="00BC4C79"/>
    <w:rsid w:val="00BC69A3"/>
    <w:rsid w:val="00BC7AEE"/>
    <w:rsid w:val="00BD073F"/>
    <w:rsid w:val="00BD2D2E"/>
    <w:rsid w:val="00BD32FF"/>
    <w:rsid w:val="00BD3964"/>
    <w:rsid w:val="00BD4D99"/>
    <w:rsid w:val="00BD5341"/>
    <w:rsid w:val="00BD790C"/>
    <w:rsid w:val="00BE16C8"/>
    <w:rsid w:val="00BE16CE"/>
    <w:rsid w:val="00BE19A1"/>
    <w:rsid w:val="00BE1B29"/>
    <w:rsid w:val="00BE364F"/>
    <w:rsid w:val="00BE3BDF"/>
    <w:rsid w:val="00BE48E9"/>
    <w:rsid w:val="00BE6A6D"/>
    <w:rsid w:val="00BF0F0E"/>
    <w:rsid w:val="00BF2238"/>
    <w:rsid w:val="00BF2441"/>
    <w:rsid w:val="00BF271E"/>
    <w:rsid w:val="00BF302C"/>
    <w:rsid w:val="00BF32E5"/>
    <w:rsid w:val="00BF3A90"/>
    <w:rsid w:val="00BF455A"/>
    <w:rsid w:val="00BF56CE"/>
    <w:rsid w:val="00BF6E13"/>
    <w:rsid w:val="00BF6F82"/>
    <w:rsid w:val="00BF70CA"/>
    <w:rsid w:val="00C00F04"/>
    <w:rsid w:val="00C010CF"/>
    <w:rsid w:val="00C0126F"/>
    <w:rsid w:val="00C03F17"/>
    <w:rsid w:val="00C10527"/>
    <w:rsid w:val="00C106D6"/>
    <w:rsid w:val="00C1092C"/>
    <w:rsid w:val="00C109B8"/>
    <w:rsid w:val="00C11746"/>
    <w:rsid w:val="00C11DAF"/>
    <w:rsid w:val="00C12FDA"/>
    <w:rsid w:val="00C13063"/>
    <w:rsid w:val="00C1388B"/>
    <w:rsid w:val="00C13FFD"/>
    <w:rsid w:val="00C14666"/>
    <w:rsid w:val="00C166DA"/>
    <w:rsid w:val="00C24FBD"/>
    <w:rsid w:val="00C24FDA"/>
    <w:rsid w:val="00C27911"/>
    <w:rsid w:val="00C30568"/>
    <w:rsid w:val="00C316D4"/>
    <w:rsid w:val="00C32662"/>
    <w:rsid w:val="00C328E5"/>
    <w:rsid w:val="00C33D87"/>
    <w:rsid w:val="00C33F0B"/>
    <w:rsid w:val="00C3490B"/>
    <w:rsid w:val="00C3594D"/>
    <w:rsid w:val="00C35FE3"/>
    <w:rsid w:val="00C36CA1"/>
    <w:rsid w:val="00C37626"/>
    <w:rsid w:val="00C37911"/>
    <w:rsid w:val="00C412A9"/>
    <w:rsid w:val="00C41B18"/>
    <w:rsid w:val="00C435D7"/>
    <w:rsid w:val="00C4413B"/>
    <w:rsid w:val="00C44D82"/>
    <w:rsid w:val="00C474CC"/>
    <w:rsid w:val="00C47AE7"/>
    <w:rsid w:val="00C47BA3"/>
    <w:rsid w:val="00C500E5"/>
    <w:rsid w:val="00C5085A"/>
    <w:rsid w:val="00C51972"/>
    <w:rsid w:val="00C54A2A"/>
    <w:rsid w:val="00C5512F"/>
    <w:rsid w:val="00C551F3"/>
    <w:rsid w:val="00C55ECB"/>
    <w:rsid w:val="00C55ED6"/>
    <w:rsid w:val="00C57938"/>
    <w:rsid w:val="00C60BC2"/>
    <w:rsid w:val="00C61BAD"/>
    <w:rsid w:val="00C61E44"/>
    <w:rsid w:val="00C631CA"/>
    <w:rsid w:val="00C63C19"/>
    <w:rsid w:val="00C65DD0"/>
    <w:rsid w:val="00C678EE"/>
    <w:rsid w:val="00C7012D"/>
    <w:rsid w:val="00C7082B"/>
    <w:rsid w:val="00C70892"/>
    <w:rsid w:val="00C7203E"/>
    <w:rsid w:val="00C73AB4"/>
    <w:rsid w:val="00C760CC"/>
    <w:rsid w:val="00C76BE6"/>
    <w:rsid w:val="00C7753F"/>
    <w:rsid w:val="00C77D6E"/>
    <w:rsid w:val="00C80190"/>
    <w:rsid w:val="00C80F00"/>
    <w:rsid w:val="00C8416F"/>
    <w:rsid w:val="00C909E1"/>
    <w:rsid w:val="00C92555"/>
    <w:rsid w:val="00C92BC6"/>
    <w:rsid w:val="00C92BD7"/>
    <w:rsid w:val="00C93063"/>
    <w:rsid w:val="00C94C23"/>
    <w:rsid w:val="00C94C99"/>
    <w:rsid w:val="00C95F91"/>
    <w:rsid w:val="00C96960"/>
    <w:rsid w:val="00C97E8F"/>
    <w:rsid w:val="00CA0563"/>
    <w:rsid w:val="00CA1BD9"/>
    <w:rsid w:val="00CA2809"/>
    <w:rsid w:val="00CA2B2D"/>
    <w:rsid w:val="00CA356E"/>
    <w:rsid w:val="00CA4175"/>
    <w:rsid w:val="00CA45FA"/>
    <w:rsid w:val="00CA5593"/>
    <w:rsid w:val="00CA6A21"/>
    <w:rsid w:val="00CA7A37"/>
    <w:rsid w:val="00CB045D"/>
    <w:rsid w:val="00CB0881"/>
    <w:rsid w:val="00CB26B4"/>
    <w:rsid w:val="00CB3E55"/>
    <w:rsid w:val="00CB43C2"/>
    <w:rsid w:val="00CB48C9"/>
    <w:rsid w:val="00CB5100"/>
    <w:rsid w:val="00CB6A84"/>
    <w:rsid w:val="00CB7F2A"/>
    <w:rsid w:val="00CC0091"/>
    <w:rsid w:val="00CC0286"/>
    <w:rsid w:val="00CC37A8"/>
    <w:rsid w:val="00CC3EA1"/>
    <w:rsid w:val="00CC4FAD"/>
    <w:rsid w:val="00CC73DB"/>
    <w:rsid w:val="00CD000D"/>
    <w:rsid w:val="00CD1B58"/>
    <w:rsid w:val="00CD2192"/>
    <w:rsid w:val="00CD3490"/>
    <w:rsid w:val="00CD560B"/>
    <w:rsid w:val="00CD6CCD"/>
    <w:rsid w:val="00CD7CB2"/>
    <w:rsid w:val="00CD7CD0"/>
    <w:rsid w:val="00CE110B"/>
    <w:rsid w:val="00CE18C2"/>
    <w:rsid w:val="00CE19BD"/>
    <w:rsid w:val="00CE42AE"/>
    <w:rsid w:val="00CE4B55"/>
    <w:rsid w:val="00CE7965"/>
    <w:rsid w:val="00CF1BC2"/>
    <w:rsid w:val="00CF23E8"/>
    <w:rsid w:val="00CF302A"/>
    <w:rsid w:val="00CF3789"/>
    <w:rsid w:val="00CF538C"/>
    <w:rsid w:val="00CF69AE"/>
    <w:rsid w:val="00CF793E"/>
    <w:rsid w:val="00CF7FC6"/>
    <w:rsid w:val="00D01A00"/>
    <w:rsid w:val="00D01D7B"/>
    <w:rsid w:val="00D0369B"/>
    <w:rsid w:val="00D04076"/>
    <w:rsid w:val="00D048D0"/>
    <w:rsid w:val="00D069FC"/>
    <w:rsid w:val="00D10211"/>
    <w:rsid w:val="00D11545"/>
    <w:rsid w:val="00D13E7F"/>
    <w:rsid w:val="00D15135"/>
    <w:rsid w:val="00D16B5F"/>
    <w:rsid w:val="00D176CC"/>
    <w:rsid w:val="00D2318A"/>
    <w:rsid w:val="00D235CE"/>
    <w:rsid w:val="00D243B5"/>
    <w:rsid w:val="00D24C6D"/>
    <w:rsid w:val="00D24F9D"/>
    <w:rsid w:val="00D25ACE"/>
    <w:rsid w:val="00D25D63"/>
    <w:rsid w:val="00D2636B"/>
    <w:rsid w:val="00D26D79"/>
    <w:rsid w:val="00D2757A"/>
    <w:rsid w:val="00D300A6"/>
    <w:rsid w:val="00D308BD"/>
    <w:rsid w:val="00D30C05"/>
    <w:rsid w:val="00D34C3C"/>
    <w:rsid w:val="00D34F07"/>
    <w:rsid w:val="00D401E5"/>
    <w:rsid w:val="00D4406D"/>
    <w:rsid w:val="00D45252"/>
    <w:rsid w:val="00D469D5"/>
    <w:rsid w:val="00D47921"/>
    <w:rsid w:val="00D50A38"/>
    <w:rsid w:val="00D50E3D"/>
    <w:rsid w:val="00D51487"/>
    <w:rsid w:val="00D515B1"/>
    <w:rsid w:val="00D51778"/>
    <w:rsid w:val="00D5245F"/>
    <w:rsid w:val="00D52758"/>
    <w:rsid w:val="00D538D2"/>
    <w:rsid w:val="00D53C0F"/>
    <w:rsid w:val="00D54559"/>
    <w:rsid w:val="00D560FB"/>
    <w:rsid w:val="00D5722C"/>
    <w:rsid w:val="00D60ABA"/>
    <w:rsid w:val="00D611CF"/>
    <w:rsid w:val="00D6233A"/>
    <w:rsid w:val="00D634D0"/>
    <w:rsid w:val="00D639DF"/>
    <w:rsid w:val="00D63E04"/>
    <w:rsid w:val="00D64CBA"/>
    <w:rsid w:val="00D64CBB"/>
    <w:rsid w:val="00D651D6"/>
    <w:rsid w:val="00D651E4"/>
    <w:rsid w:val="00D65EAC"/>
    <w:rsid w:val="00D72D04"/>
    <w:rsid w:val="00D730B6"/>
    <w:rsid w:val="00D74BF7"/>
    <w:rsid w:val="00D75351"/>
    <w:rsid w:val="00D763CA"/>
    <w:rsid w:val="00D77756"/>
    <w:rsid w:val="00D80127"/>
    <w:rsid w:val="00D81259"/>
    <w:rsid w:val="00D82C05"/>
    <w:rsid w:val="00D849E6"/>
    <w:rsid w:val="00D87066"/>
    <w:rsid w:val="00D90CB4"/>
    <w:rsid w:val="00D92E86"/>
    <w:rsid w:val="00D93301"/>
    <w:rsid w:val="00D93D8C"/>
    <w:rsid w:val="00D95DFD"/>
    <w:rsid w:val="00DA1106"/>
    <w:rsid w:val="00DA1195"/>
    <w:rsid w:val="00DA20C6"/>
    <w:rsid w:val="00DA2AE3"/>
    <w:rsid w:val="00DA3727"/>
    <w:rsid w:val="00DA4797"/>
    <w:rsid w:val="00DA5BD4"/>
    <w:rsid w:val="00DA6B95"/>
    <w:rsid w:val="00DA6BC5"/>
    <w:rsid w:val="00DA75A7"/>
    <w:rsid w:val="00DB0300"/>
    <w:rsid w:val="00DB06F6"/>
    <w:rsid w:val="00DB0803"/>
    <w:rsid w:val="00DB2053"/>
    <w:rsid w:val="00DB3BEA"/>
    <w:rsid w:val="00DB40CD"/>
    <w:rsid w:val="00DB4E45"/>
    <w:rsid w:val="00DB626B"/>
    <w:rsid w:val="00DB68BD"/>
    <w:rsid w:val="00DB7521"/>
    <w:rsid w:val="00DB7775"/>
    <w:rsid w:val="00DB7B78"/>
    <w:rsid w:val="00DC0D3F"/>
    <w:rsid w:val="00DC2B92"/>
    <w:rsid w:val="00DC37D1"/>
    <w:rsid w:val="00DC442B"/>
    <w:rsid w:val="00DC4B24"/>
    <w:rsid w:val="00DC57E1"/>
    <w:rsid w:val="00DC5DE3"/>
    <w:rsid w:val="00DC79B5"/>
    <w:rsid w:val="00DC7BB9"/>
    <w:rsid w:val="00DD029C"/>
    <w:rsid w:val="00DD2481"/>
    <w:rsid w:val="00DD3017"/>
    <w:rsid w:val="00DD4224"/>
    <w:rsid w:val="00DD4902"/>
    <w:rsid w:val="00DD5CF8"/>
    <w:rsid w:val="00DD67DA"/>
    <w:rsid w:val="00DE0F00"/>
    <w:rsid w:val="00DE0F21"/>
    <w:rsid w:val="00DE217F"/>
    <w:rsid w:val="00DE28BC"/>
    <w:rsid w:val="00DE3BFF"/>
    <w:rsid w:val="00DE3DD5"/>
    <w:rsid w:val="00DE408B"/>
    <w:rsid w:val="00DE4D71"/>
    <w:rsid w:val="00DE57F4"/>
    <w:rsid w:val="00DE5E27"/>
    <w:rsid w:val="00DE6F99"/>
    <w:rsid w:val="00DF0310"/>
    <w:rsid w:val="00DF1291"/>
    <w:rsid w:val="00DF1CEA"/>
    <w:rsid w:val="00DF2ABC"/>
    <w:rsid w:val="00DF2FB0"/>
    <w:rsid w:val="00DF368C"/>
    <w:rsid w:val="00DF5DE5"/>
    <w:rsid w:val="00DF6163"/>
    <w:rsid w:val="00DF77E0"/>
    <w:rsid w:val="00E02F10"/>
    <w:rsid w:val="00E0379B"/>
    <w:rsid w:val="00E0442F"/>
    <w:rsid w:val="00E048B1"/>
    <w:rsid w:val="00E05E55"/>
    <w:rsid w:val="00E05E86"/>
    <w:rsid w:val="00E066C6"/>
    <w:rsid w:val="00E07D45"/>
    <w:rsid w:val="00E110E8"/>
    <w:rsid w:val="00E11C44"/>
    <w:rsid w:val="00E129F4"/>
    <w:rsid w:val="00E145E9"/>
    <w:rsid w:val="00E152DD"/>
    <w:rsid w:val="00E1709E"/>
    <w:rsid w:val="00E1765A"/>
    <w:rsid w:val="00E1778E"/>
    <w:rsid w:val="00E2007B"/>
    <w:rsid w:val="00E20616"/>
    <w:rsid w:val="00E20A28"/>
    <w:rsid w:val="00E216CD"/>
    <w:rsid w:val="00E224DC"/>
    <w:rsid w:val="00E22F2E"/>
    <w:rsid w:val="00E2309C"/>
    <w:rsid w:val="00E23249"/>
    <w:rsid w:val="00E2424E"/>
    <w:rsid w:val="00E24F33"/>
    <w:rsid w:val="00E25C89"/>
    <w:rsid w:val="00E25D3B"/>
    <w:rsid w:val="00E26853"/>
    <w:rsid w:val="00E27714"/>
    <w:rsid w:val="00E27AB7"/>
    <w:rsid w:val="00E3107F"/>
    <w:rsid w:val="00E31C20"/>
    <w:rsid w:val="00E33309"/>
    <w:rsid w:val="00E34348"/>
    <w:rsid w:val="00E34AF2"/>
    <w:rsid w:val="00E35A28"/>
    <w:rsid w:val="00E374F7"/>
    <w:rsid w:val="00E4040E"/>
    <w:rsid w:val="00E4056F"/>
    <w:rsid w:val="00E43A34"/>
    <w:rsid w:val="00E44DD9"/>
    <w:rsid w:val="00E4664D"/>
    <w:rsid w:val="00E4701F"/>
    <w:rsid w:val="00E50443"/>
    <w:rsid w:val="00E505B5"/>
    <w:rsid w:val="00E50A0A"/>
    <w:rsid w:val="00E50BC3"/>
    <w:rsid w:val="00E50F7F"/>
    <w:rsid w:val="00E50FDA"/>
    <w:rsid w:val="00E521C7"/>
    <w:rsid w:val="00E5627B"/>
    <w:rsid w:val="00E5752F"/>
    <w:rsid w:val="00E60A62"/>
    <w:rsid w:val="00E6379C"/>
    <w:rsid w:val="00E643B3"/>
    <w:rsid w:val="00E651C0"/>
    <w:rsid w:val="00E66F42"/>
    <w:rsid w:val="00E678BB"/>
    <w:rsid w:val="00E67F6C"/>
    <w:rsid w:val="00E725DF"/>
    <w:rsid w:val="00E73731"/>
    <w:rsid w:val="00E74490"/>
    <w:rsid w:val="00E754D7"/>
    <w:rsid w:val="00E756E1"/>
    <w:rsid w:val="00E801BB"/>
    <w:rsid w:val="00E80E80"/>
    <w:rsid w:val="00E82B6A"/>
    <w:rsid w:val="00E83898"/>
    <w:rsid w:val="00E83998"/>
    <w:rsid w:val="00E83F1D"/>
    <w:rsid w:val="00E845AD"/>
    <w:rsid w:val="00E84B88"/>
    <w:rsid w:val="00E84C55"/>
    <w:rsid w:val="00E84DC6"/>
    <w:rsid w:val="00E84FC4"/>
    <w:rsid w:val="00E857D6"/>
    <w:rsid w:val="00E87A36"/>
    <w:rsid w:val="00E87A52"/>
    <w:rsid w:val="00E912DB"/>
    <w:rsid w:val="00E91B17"/>
    <w:rsid w:val="00E91FC4"/>
    <w:rsid w:val="00E9371A"/>
    <w:rsid w:val="00E939BC"/>
    <w:rsid w:val="00E93B16"/>
    <w:rsid w:val="00E958FE"/>
    <w:rsid w:val="00E95DE2"/>
    <w:rsid w:val="00E97F48"/>
    <w:rsid w:val="00EA0183"/>
    <w:rsid w:val="00EA09C2"/>
    <w:rsid w:val="00EA1402"/>
    <w:rsid w:val="00EA2D4D"/>
    <w:rsid w:val="00EA5526"/>
    <w:rsid w:val="00EA5977"/>
    <w:rsid w:val="00EA631D"/>
    <w:rsid w:val="00EA7DF6"/>
    <w:rsid w:val="00EB1257"/>
    <w:rsid w:val="00EB1B28"/>
    <w:rsid w:val="00EB394C"/>
    <w:rsid w:val="00EC2563"/>
    <w:rsid w:val="00EC4DA3"/>
    <w:rsid w:val="00EC5E63"/>
    <w:rsid w:val="00EC6BAE"/>
    <w:rsid w:val="00EC7E4E"/>
    <w:rsid w:val="00ED1079"/>
    <w:rsid w:val="00ED62BD"/>
    <w:rsid w:val="00ED6912"/>
    <w:rsid w:val="00ED6D19"/>
    <w:rsid w:val="00EE5F6A"/>
    <w:rsid w:val="00EE6350"/>
    <w:rsid w:val="00EE7867"/>
    <w:rsid w:val="00EF3714"/>
    <w:rsid w:val="00EF3A75"/>
    <w:rsid w:val="00EF548C"/>
    <w:rsid w:val="00EF55C5"/>
    <w:rsid w:val="00EF580F"/>
    <w:rsid w:val="00EF66F2"/>
    <w:rsid w:val="00EF67BB"/>
    <w:rsid w:val="00EF7ADA"/>
    <w:rsid w:val="00F00D4B"/>
    <w:rsid w:val="00F01FCF"/>
    <w:rsid w:val="00F0385D"/>
    <w:rsid w:val="00F0489F"/>
    <w:rsid w:val="00F0593E"/>
    <w:rsid w:val="00F06B90"/>
    <w:rsid w:val="00F06BB3"/>
    <w:rsid w:val="00F07269"/>
    <w:rsid w:val="00F103CA"/>
    <w:rsid w:val="00F11DA0"/>
    <w:rsid w:val="00F11ED2"/>
    <w:rsid w:val="00F12846"/>
    <w:rsid w:val="00F1292E"/>
    <w:rsid w:val="00F1414D"/>
    <w:rsid w:val="00F14A13"/>
    <w:rsid w:val="00F14DD9"/>
    <w:rsid w:val="00F1566A"/>
    <w:rsid w:val="00F15F70"/>
    <w:rsid w:val="00F216C2"/>
    <w:rsid w:val="00F23964"/>
    <w:rsid w:val="00F23DA7"/>
    <w:rsid w:val="00F25E57"/>
    <w:rsid w:val="00F27641"/>
    <w:rsid w:val="00F31A62"/>
    <w:rsid w:val="00F32040"/>
    <w:rsid w:val="00F32B98"/>
    <w:rsid w:val="00F32D16"/>
    <w:rsid w:val="00F3398E"/>
    <w:rsid w:val="00F33D8B"/>
    <w:rsid w:val="00F343E4"/>
    <w:rsid w:val="00F36C66"/>
    <w:rsid w:val="00F37A1A"/>
    <w:rsid w:val="00F40491"/>
    <w:rsid w:val="00F4258B"/>
    <w:rsid w:val="00F438F4"/>
    <w:rsid w:val="00F43C43"/>
    <w:rsid w:val="00F478FE"/>
    <w:rsid w:val="00F5041C"/>
    <w:rsid w:val="00F517F0"/>
    <w:rsid w:val="00F532A3"/>
    <w:rsid w:val="00F55471"/>
    <w:rsid w:val="00F5554C"/>
    <w:rsid w:val="00F5688A"/>
    <w:rsid w:val="00F56EBF"/>
    <w:rsid w:val="00F572FE"/>
    <w:rsid w:val="00F573A4"/>
    <w:rsid w:val="00F5768F"/>
    <w:rsid w:val="00F604FB"/>
    <w:rsid w:val="00F6166D"/>
    <w:rsid w:val="00F66A9E"/>
    <w:rsid w:val="00F71C5A"/>
    <w:rsid w:val="00F7440C"/>
    <w:rsid w:val="00F74A57"/>
    <w:rsid w:val="00F775C2"/>
    <w:rsid w:val="00F77754"/>
    <w:rsid w:val="00F806A1"/>
    <w:rsid w:val="00F81DED"/>
    <w:rsid w:val="00F82003"/>
    <w:rsid w:val="00F86E68"/>
    <w:rsid w:val="00F87FBC"/>
    <w:rsid w:val="00F93D16"/>
    <w:rsid w:val="00F94FC0"/>
    <w:rsid w:val="00F95210"/>
    <w:rsid w:val="00FA41FC"/>
    <w:rsid w:val="00FA59AF"/>
    <w:rsid w:val="00FB0B03"/>
    <w:rsid w:val="00FB144D"/>
    <w:rsid w:val="00FB1FC5"/>
    <w:rsid w:val="00FB2786"/>
    <w:rsid w:val="00FB2E0D"/>
    <w:rsid w:val="00FB4C11"/>
    <w:rsid w:val="00FB54AD"/>
    <w:rsid w:val="00FB5C19"/>
    <w:rsid w:val="00FC0944"/>
    <w:rsid w:val="00FC387C"/>
    <w:rsid w:val="00FC4296"/>
    <w:rsid w:val="00FC5F70"/>
    <w:rsid w:val="00FC613E"/>
    <w:rsid w:val="00FC6847"/>
    <w:rsid w:val="00FD0578"/>
    <w:rsid w:val="00FD1E4C"/>
    <w:rsid w:val="00FD3438"/>
    <w:rsid w:val="00FD51C3"/>
    <w:rsid w:val="00FD5ABE"/>
    <w:rsid w:val="00FD5C76"/>
    <w:rsid w:val="00FD6F45"/>
    <w:rsid w:val="00FD742C"/>
    <w:rsid w:val="00FE0CA2"/>
    <w:rsid w:val="00FE24F1"/>
    <w:rsid w:val="00FE2901"/>
    <w:rsid w:val="00FE352F"/>
    <w:rsid w:val="00FE4E56"/>
    <w:rsid w:val="00FE52D1"/>
    <w:rsid w:val="00FE54E1"/>
    <w:rsid w:val="00FE61F9"/>
    <w:rsid w:val="00FE77CE"/>
    <w:rsid w:val="00FF00C2"/>
    <w:rsid w:val="00FF057A"/>
    <w:rsid w:val="00FF0E7D"/>
    <w:rsid w:val="00FF2DAE"/>
    <w:rsid w:val="00FF2EB1"/>
    <w:rsid w:val="00FF417F"/>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 w:type="character" w:styleId="CommentReference">
    <w:name w:val="annotation reference"/>
    <w:basedOn w:val="DefaultParagraphFont"/>
    <w:uiPriority w:val="99"/>
    <w:semiHidden/>
    <w:unhideWhenUsed/>
    <w:rsid w:val="008C1281"/>
    <w:rPr>
      <w:sz w:val="16"/>
      <w:szCs w:val="16"/>
    </w:rPr>
  </w:style>
  <w:style w:type="paragraph" w:styleId="CommentText">
    <w:name w:val="annotation text"/>
    <w:basedOn w:val="Normal"/>
    <w:link w:val="CommentTextChar"/>
    <w:uiPriority w:val="99"/>
    <w:semiHidden/>
    <w:unhideWhenUsed/>
    <w:rsid w:val="008C1281"/>
    <w:rPr>
      <w:sz w:val="20"/>
      <w:szCs w:val="20"/>
    </w:rPr>
  </w:style>
  <w:style w:type="character" w:customStyle="1" w:styleId="CommentTextChar">
    <w:name w:val="Comment Text Char"/>
    <w:basedOn w:val="DefaultParagraphFont"/>
    <w:link w:val="CommentText"/>
    <w:uiPriority w:val="99"/>
    <w:semiHidden/>
    <w:rsid w:val="008C12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1281"/>
    <w:rPr>
      <w:b/>
      <w:bCs/>
    </w:rPr>
  </w:style>
  <w:style w:type="character" w:customStyle="1" w:styleId="CommentSubjectChar">
    <w:name w:val="Comment Subject Char"/>
    <w:basedOn w:val="CommentTextChar"/>
    <w:link w:val="CommentSubject"/>
    <w:uiPriority w:val="99"/>
    <w:semiHidden/>
    <w:rsid w:val="008C1281"/>
    <w:rPr>
      <w:rFonts w:ascii="Times New Roman" w:eastAsia="Times New Roman" w:hAnsi="Times New Roman" w:cs="Times New Roman"/>
      <w:b/>
      <w:bCs/>
      <w:sz w:val="20"/>
      <w:szCs w:val="20"/>
    </w:rPr>
  </w:style>
  <w:style w:type="character" w:customStyle="1" w:styleId="glossary-term">
    <w:name w:val="glossary-term"/>
    <w:basedOn w:val="DefaultParagraphFont"/>
    <w:rsid w:val="00CA356E"/>
  </w:style>
  <w:style w:type="character" w:styleId="UnresolvedMention">
    <w:name w:val="Unresolved Mention"/>
    <w:basedOn w:val="DefaultParagraphFont"/>
    <w:uiPriority w:val="99"/>
    <w:semiHidden/>
    <w:unhideWhenUsed/>
    <w:rsid w:val="00324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5620">
      <w:bodyDiv w:val="1"/>
      <w:marLeft w:val="0"/>
      <w:marRight w:val="0"/>
      <w:marTop w:val="0"/>
      <w:marBottom w:val="0"/>
      <w:divBdr>
        <w:top w:val="none" w:sz="0" w:space="0" w:color="auto"/>
        <w:left w:val="none" w:sz="0" w:space="0" w:color="auto"/>
        <w:bottom w:val="none" w:sz="0" w:space="0" w:color="auto"/>
        <w:right w:val="none" w:sz="0" w:space="0" w:color="auto"/>
      </w:divBdr>
      <w:divsChild>
        <w:div w:id="551814583">
          <w:marLeft w:val="0"/>
          <w:marRight w:val="0"/>
          <w:marTop w:val="0"/>
          <w:marBottom w:val="0"/>
          <w:divBdr>
            <w:top w:val="none" w:sz="0" w:space="0" w:color="auto"/>
            <w:left w:val="none" w:sz="0" w:space="0" w:color="auto"/>
            <w:bottom w:val="none" w:sz="0" w:space="0" w:color="auto"/>
            <w:right w:val="none" w:sz="0" w:space="0" w:color="auto"/>
          </w:divBdr>
          <w:divsChild>
            <w:div w:id="1299191794">
              <w:marLeft w:val="0"/>
              <w:marRight w:val="0"/>
              <w:marTop w:val="0"/>
              <w:marBottom w:val="0"/>
              <w:divBdr>
                <w:top w:val="none" w:sz="0" w:space="0" w:color="auto"/>
                <w:left w:val="none" w:sz="0" w:space="0" w:color="auto"/>
                <w:bottom w:val="none" w:sz="0" w:space="0" w:color="auto"/>
                <w:right w:val="none" w:sz="0" w:space="0" w:color="auto"/>
              </w:divBdr>
            </w:div>
          </w:divsChild>
        </w:div>
        <w:div w:id="1158233256">
          <w:marLeft w:val="0"/>
          <w:marRight w:val="0"/>
          <w:marTop w:val="0"/>
          <w:marBottom w:val="0"/>
          <w:divBdr>
            <w:top w:val="none" w:sz="0" w:space="0" w:color="auto"/>
            <w:left w:val="none" w:sz="0" w:space="0" w:color="auto"/>
            <w:bottom w:val="none" w:sz="0" w:space="0" w:color="auto"/>
            <w:right w:val="none" w:sz="0" w:space="0" w:color="auto"/>
          </w:divBdr>
          <w:divsChild>
            <w:div w:id="14655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365">
      <w:bodyDiv w:val="1"/>
      <w:marLeft w:val="0"/>
      <w:marRight w:val="0"/>
      <w:marTop w:val="0"/>
      <w:marBottom w:val="0"/>
      <w:divBdr>
        <w:top w:val="none" w:sz="0" w:space="0" w:color="auto"/>
        <w:left w:val="none" w:sz="0" w:space="0" w:color="auto"/>
        <w:bottom w:val="none" w:sz="0" w:space="0" w:color="auto"/>
        <w:right w:val="none" w:sz="0" w:space="0" w:color="auto"/>
      </w:divBdr>
      <w:divsChild>
        <w:div w:id="2090299526">
          <w:marLeft w:val="0"/>
          <w:marRight w:val="0"/>
          <w:marTop w:val="0"/>
          <w:marBottom w:val="0"/>
          <w:divBdr>
            <w:top w:val="none" w:sz="0" w:space="0" w:color="auto"/>
            <w:left w:val="none" w:sz="0" w:space="0" w:color="auto"/>
            <w:bottom w:val="none" w:sz="0" w:space="0" w:color="auto"/>
            <w:right w:val="none" w:sz="0" w:space="0" w:color="auto"/>
          </w:divBdr>
          <w:divsChild>
            <w:div w:id="1325888196">
              <w:marLeft w:val="0"/>
              <w:marRight w:val="0"/>
              <w:marTop w:val="0"/>
              <w:marBottom w:val="0"/>
              <w:divBdr>
                <w:top w:val="none" w:sz="0" w:space="0" w:color="auto"/>
                <w:left w:val="none" w:sz="0" w:space="0" w:color="auto"/>
                <w:bottom w:val="none" w:sz="0" w:space="0" w:color="auto"/>
                <w:right w:val="none" w:sz="0" w:space="0" w:color="auto"/>
              </w:divBdr>
            </w:div>
          </w:divsChild>
        </w:div>
        <w:div w:id="1346399223">
          <w:marLeft w:val="0"/>
          <w:marRight w:val="0"/>
          <w:marTop w:val="0"/>
          <w:marBottom w:val="0"/>
          <w:divBdr>
            <w:top w:val="none" w:sz="0" w:space="0" w:color="auto"/>
            <w:left w:val="none" w:sz="0" w:space="0" w:color="auto"/>
            <w:bottom w:val="none" w:sz="0" w:space="0" w:color="auto"/>
            <w:right w:val="none" w:sz="0" w:space="0" w:color="auto"/>
          </w:divBdr>
          <w:divsChild>
            <w:div w:id="1902208960">
              <w:marLeft w:val="0"/>
              <w:marRight w:val="0"/>
              <w:marTop w:val="0"/>
              <w:marBottom w:val="0"/>
              <w:divBdr>
                <w:top w:val="none" w:sz="0" w:space="0" w:color="auto"/>
                <w:left w:val="none" w:sz="0" w:space="0" w:color="auto"/>
                <w:bottom w:val="none" w:sz="0" w:space="0" w:color="auto"/>
                <w:right w:val="none" w:sz="0" w:space="0" w:color="auto"/>
              </w:divBdr>
            </w:div>
          </w:divsChild>
        </w:div>
        <w:div w:id="1828938933">
          <w:marLeft w:val="0"/>
          <w:marRight w:val="0"/>
          <w:marTop w:val="0"/>
          <w:marBottom w:val="0"/>
          <w:divBdr>
            <w:top w:val="none" w:sz="0" w:space="0" w:color="auto"/>
            <w:left w:val="none" w:sz="0" w:space="0" w:color="auto"/>
            <w:bottom w:val="none" w:sz="0" w:space="0" w:color="auto"/>
            <w:right w:val="none" w:sz="0" w:space="0" w:color="auto"/>
          </w:divBdr>
          <w:divsChild>
            <w:div w:id="496724839">
              <w:marLeft w:val="0"/>
              <w:marRight w:val="0"/>
              <w:marTop w:val="0"/>
              <w:marBottom w:val="0"/>
              <w:divBdr>
                <w:top w:val="none" w:sz="0" w:space="0" w:color="auto"/>
                <w:left w:val="none" w:sz="0" w:space="0" w:color="auto"/>
                <w:bottom w:val="none" w:sz="0" w:space="0" w:color="auto"/>
                <w:right w:val="none" w:sz="0" w:space="0" w:color="auto"/>
              </w:divBdr>
            </w:div>
          </w:divsChild>
        </w:div>
        <w:div w:id="611858885">
          <w:marLeft w:val="0"/>
          <w:marRight w:val="0"/>
          <w:marTop w:val="0"/>
          <w:marBottom w:val="0"/>
          <w:divBdr>
            <w:top w:val="none" w:sz="0" w:space="0" w:color="auto"/>
            <w:left w:val="none" w:sz="0" w:space="0" w:color="auto"/>
            <w:bottom w:val="none" w:sz="0" w:space="0" w:color="auto"/>
            <w:right w:val="none" w:sz="0" w:space="0" w:color="auto"/>
          </w:divBdr>
          <w:divsChild>
            <w:div w:id="402918061">
              <w:marLeft w:val="0"/>
              <w:marRight w:val="0"/>
              <w:marTop w:val="0"/>
              <w:marBottom w:val="0"/>
              <w:divBdr>
                <w:top w:val="none" w:sz="0" w:space="0" w:color="auto"/>
                <w:left w:val="none" w:sz="0" w:space="0" w:color="auto"/>
                <w:bottom w:val="none" w:sz="0" w:space="0" w:color="auto"/>
                <w:right w:val="none" w:sz="0" w:space="0" w:color="auto"/>
              </w:divBdr>
            </w:div>
          </w:divsChild>
        </w:div>
        <w:div w:id="1578831386">
          <w:marLeft w:val="0"/>
          <w:marRight w:val="0"/>
          <w:marTop w:val="0"/>
          <w:marBottom w:val="0"/>
          <w:divBdr>
            <w:top w:val="none" w:sz="0" w:space="0" w:color="auto"/>
            <w:left w:val="none" w:sz="0" w:space="0" w:color="auto"/>
            <w:bottom w:val="none" w:sz="0" w:space="0" w:color="auto"/>
            <w:right w:val="none" w:sz="0" w:space="0" w:color="auto"/>
          </w:divBdr>
          <w:divsChild>
            <w:div w:id="1639645206">
              <w:marLeft w:val="0"/>
              <w:marRight w:val="0"/>
              <w:marTop w:val="0"/>
              <w:marBottom w:val="0"/>
              <w:divBdr>
                <w:top w:val="none" w:sz="0" w:space="0" w:color="auto"/>
                <w:left w:val="none" w:sz="0" w:space="0" w:color="auto"/>
                <w:bottom w:val="none" w:sz="0" w:space="0" w:color="auto"/>
                <w:right w:val="none" w:sz="0" w:space="0" w:color="auto"/>
              </w:divBdr>
            </w:div>
          </w:divsChild>
        </w:div>
        <w:div w:id="2095667006">
          <w:marLeft w:val="0"/>
          <w:marRight w:val="0"/>
          <w:marTop w:val="0"/>
          <w:marBottom w:val="0"/>
          <w:divBdr>
            <w:top w:val="none" w:sz="0" w:space="0" w:color="auto"/>
            <w:left w:val="none" w:sz="0" w:space="0" w:color="auto"/>
            <w:bottom w:val="none" w:sz="0" w:space="0" w:color="auto"/>
            <w:right w:val="none" w:sz="0" w:space="0" w:color="auto"/>
          </w:divBdr>
          <w:divsChild>
            <w:div w:id="587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8867">
      <w:bodyDiv w:val="1"/>
      <w:marLeft w:val="0"/>
      <w:marRight w:val="0"/>
      <w:marTop w:val="0"/>
      <w:marBottom w:val="0"/>
      <w:divBdr>
        <w:top w:val="none" w:sz="0" w:space="0" w:color="auto"/>
        <w:left w:val="none" w:sz="0" w:space="0" w:color="auto"/>
        <w:bottom w:val="none" w:sz="0" w:space="0" w:color="auto"/>
        <w:right w:val="none" w:sz="0" w:space="0" w:color="auto"/>
      </w:divBdr>
    </w:div>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31178">
      <w:bodyDiv w:val="1"/>
      <w:marLeft w:val="0"/>
      <w:marRight w:val="0"/>
      <w:marTop w:val="0"/>
      <w:marBottom w:val="0"/>
      <w:divBdr>
        <w:top w:val="none" w:sz="0" w:space="0" w:color="auto"/>
        <w:left w:val="none" w:sz="0" w:space="0" w:color="auto"/>
        <w:bottom w:val="none" w:sz="0" w:space="0" w:color="auto"/>
        <w:right w:val="none" w:sz="0" w:space="0" w:color="auto"/>
      </w:divBdr>
      <w:divsChild>
        <w:div w:id="1083184750">
          <w:marLeft w:val="0"/>
          <w:marRight w:val="0"/>
          <w:marTop w:val="0"/>
          <w:marBottom w:val="0"/>
          <w:divBdr>
            <w:top w:val="none" w:sz="0" w:space="0" w:color="auto"/>
            <w:left w:val="none" w:sz="0" w:space="0" w:color="auto"/>
            <w:bottom w:val="none" w:sz="0" w:space="0" w:color="auto"/>
            <w:right w:val="none" w:sz="0" w:space="0" w:color="auto"/>
          </w:divBdr>
          <w:divsChild>
            <w:div w:id="1980301831">
              <w:marLeft w:val="0"/>
              <w:marRight w:val="0"/>
              <w:marTop w:val="0"/>
              <w:marBottom w:val="0"/>
              <w:divBdr>
                <w:top w:val="none" w:sz="0" w:space="0" w:color="auto"/>
                <w:left w:val="none" w:sz="0" w:space="0" w:color="auto"/>
                <w:bottom w:val="none" w:sz="0" w:space="0" w:color="auto"/>
                <w:right w:val="none" w:sz="0" w:space="0" w:color="auto"/>
              </w:divBdr>
            </w:div>
          </w:divsChild>
        </w:div>
        <w:div w:id="1090345401">
          <w:marLeft w:val="0"/>
          <w:marRight w:val="0"/>
          <w:marTop w:val="0"/>
          <w:marBottom w:val="0"/>
          <w:divBdr>
            <w:top w:val="none" w:sz="0" w:space="0" w:color="auto"/>
            <w:left w:val="none" w:sz="0" w:space="0" w:color="auto"/>
            <w:bottom w:val="none" w:sz="0" w:space="0" w:color="auto"/>
            <w:right w:val="none" w:sz="0" w:space="0" w:color="auto"/>
          </w:divBdr>
          <w:divsChild>
            <w:div w:id="26989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09652550">
      <w:bodyDiv w:val="1"/>
      <w:marLeft w:val="0"/>
      <w:marRight w:val="0"/>
      <w:marTop w:val="0"/>
      <w:marBottom w:val="0"/>
      <w:divBdr>
        <w:top w:val="none" w:sz="0" w:space="0" w:color="auto"/>
        <w:left w:val="none" w:sz="0" w:space="0" w:color="auto"/>
        <w:bottom w:val="none" w:sz="0" w:space="0" w:color="auto"/>
        <w:right w:val="none" w:sz="0" w:space="0" w:color="auto"/>
      </w:divBdr>
      <w:divsChild>
        <w:div w:id="227234468">
          <w:marLeft w:val="0"/>
          <w:marRight w:val="0"/>
          <w:marTop w:val="0"/>
          <w:marBottom w:val="0"/>
          <w:divBdr>
            <w:top w:val="none" w:sz="0" w:space="0" w:color="auto"/>
            <w:left w:val="none" w:sz="0" w:space="0" w:color="auto"/>
            <w:bottom w:val="none" w:sz="0" w:space="0" w:color="auto"/>
            <w:right w:val="none" w:sz="0" w:space="0" w:color="auto"/>
          </w:divBdr>
          <w:divsChild>
            <w:div w:id="781800110">
              <w:marLeft w:val="0"/>
              <w:marRight w:val="0"/>
              <w:marTop w:val="0"/>
              <w:marBottom w:val="0"/>
              <w:divBdr>
                <w:top w:val="none" w:sz="0" w:space="0" w:color="auto"/>
                <w:left w:val="none" w:sz="0" w:space="0" w:color="auto"/>
                <w:bottom w:val="none" w:sz="0" w:space="0" w:color="auto"/>
                <w:right w:val="none" w:sz="0" w:space="0" w:color="auto"/>
              </w:divBdr>
            </w:div>
          </w:divsChild>
        </w:div>
        <w:div w:id="1375538666">
          <w:marLeft w:val="0"/>
          <w:marRight w:val="0"/>
          <w:marTop w:val="0"/>
          <w:marBottom w:val="0"/>
          <w:divBdr>
            <w:top w:val="none" w:sz="0" w:space="0" w:color="auto"/>
            <w:left w:val="none" w:sz="0" w:space="0" w:color="auto"/>
            <w:bottom w:val="none" w:sz="0" w:space="0" w:color="auto"/>
            <w:right w:val="none" w:sz="0" w:space="0" w:color="auto"/>
          </w:divBdr>
          <w:divsChild>
            <w:div w:id="115415444">
              <w:marLeft w:val="0"/>
              <w:marRight w:val="0"/>
              <w:marTop w:val="0"/>
              <w:marBottom w:val="0"/>
              <w:divBdr>
                <w:top w:val="none" w:sz="0" w:space="0" w:color="auto"/>
                <w:left w:val="none" w:sz="0" w:space="0" w:color="auto"/>
                <w:bottom w:val="none" w:sz="0" w:space="0" w:color="auto"/>
                <w:right w:val="none" w:sz="0" w:space="0" w:color="auto"/>
              </w:divBdr>
            </w:div>
          </w:divsChild>
        </w:div>
        <w:div w:id="232205666">
          <w:marLeft w:val="0"/>
          <w:marRight w:val="0"/>
          <w:marTop w:val="0"/>
          <w:marBottom w:val="0"/>
          <w:divBdr>
            <w:top w:val="none" w:sz="0" w:space="0" w:color="auto"/>
            <w:left w:val="none" w:sz="0" w:space="0" w:color="auto"/>
            <w:bottom w:val="none" w:sz="0" w:space="0" w:color="auto"/>
            <w:right w:val="none" w:sz="0" w:space="0" w:color="auto"/>
          </w:divBdr>
          <w:divsChild>
            <w:div w:id="1723819949">
              <w:marLeft w:val="0"/>
              <w:marRight w:val="0"/>
              <w:marTop w:val="0"/>
              <w:marBottom w:val="0"/>
              <w:divBdr>
                <w:top w:val="none" w:sz="0" w:space="0" w:color="auto"/>
                <w:left w:val="none" w:sz="0" w:space="0" w:color="auto"/>
                <w:bottom w:val="none" w:sz="0" w:space="0" w:color="auto"/>
                <w:right w:val="none" w:sz="0" w:space="0" w:color="auto"/>
              </w:divBdr>
            </w:div>
          </w:divsChild>
        </w:div>
        <w:div w:id="564607904">
          <w:marLeft w:val="0"/>
          <w:marRight w:val="0"/>
          <w:marTop w:val="0"/>
          <w:marBottom w:val="0"/>
          <w:divBdr>
            <w:top w:val="none" w:sz="0" w:space="0" w:color="auto"/>
            <w:left w:val="none" w:sz="0" w:space="0" w:color="auto"/>
            <w:bottom w:val="none" w:sz="0" w:space="0" w:color="auto"/>
            <w:right w:val="none" w:sz="0" w:space="0" w:color="auto"/>
          </w:divBdr>
          <w:divsChild>
            <w:div w:id="471558979">
              <w:marLeft w:val="0"/>
              <w:marRight w:val="0"/>
              <w:marTop w:val="0"/>
              <w:marBottom w:val="0"/>
              <w:divBdr>
                <w:top w:val="none" w:sz="0" w:space="0" w:color="auto"/>
                <w:left w:val="none" w:sz="0" w:space="0" w:color="auto"/>
                <w:bottom w:val="none" w:sz="0" w:space="0" w:color="auto"/>
                <w:right w:val="none" w:sz="0" w:space="0" w:color="auto"/>
              </w:divBdr>
            </w:div>
          </w:divsChild>
        </w:div>
        <w:div w:id="1813788864">
          <w:marLeft w:val="0"/>
          <w:marRight w:val="0"/>
          <w:marTop w:val="0"/>
          <w:marBottom w:val="0"/>
          <w:divBdr>
            <w:top w:val="none" w:sz="0" w:space="0" w:color="auto"/>
            <w:left w:val="none" w:sz="0" w:space="0" w:color="auto"/>
            <w:bottom w:val="none" w:sz="0" w:space="0" w:color="auto"/>
            <w:right w:val="none" w:sz="0" w:space="0" w:color="auto"/>
          </w:divBdr>
          <w:divsChild>
            <w:div w:id="2350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983704261">
      <w:bodyDiv w:val="1"/>
      <w:marLeft w:val="0"/>
      <w:marRight w:val="0"/>
      <w:marTop w:val="0"/>
      <w:marBottom w:val="0"/>
      <w:divBdr>
        <w:top w:val="none" w:sz="0" w:space="0" w:color="auto"/>
        <w:left w:val="none" w:sz="0" w:space="0" w:color="auto"/>
        <w:bottom w:val="none" w:sz="0" w:space="0" w:color="auto"/>
        <w:right w:val="none" w:sz="0" w:space="0" w:color="auto"/>
      </w:divBdr>
      <w:divsChild>
        <w:div w:id="339428084">
          <w:marLeft w:val="0"/>
          <w:marRight w:val="0"/>
          <w:marTop w:val="0"/>
          <w:marBottom w:val="0"/>
          <w:divBdr>
            <w:top w:val="none" w:sz="0" w:space="0" w:color="auto"/>
            <w:left w:val="none" w:sz="0" w:space="0" w:color="auto"/>
            <w:bottom w:val="none" w:sz="0" w:space="0" w:color="auto"/>
            <w:right w:val="none" w:sz="0" w:space="0" w:color="auto"/>
          </w:divBdr>
          <w:divsChild>
            <w:div w:id="199824129">
              <w:marLeft w:val="0"/>
              <w:marRight w:val="0"/>
              <w:marTop w:val="0"/>
              <w:marBottom w:val="0"/>
              <w:divBdr>
                <w:top w:val="none" w:sz="0" w:space="0" w:color="auto"/>
                <w:left w:val="none" w:sz="0" w:space="0" w:color="auto"/>
                <w:bottom w:val="none" w:sz="0" w:space="0" w:color="auto"/>
                <w:right w:val="none" w:sz="0" w:space="0" w:color="auto"/>
              </w:divBdr>
            </w:div>
          </w:divsChild>
        </w:div>
        <w:div w:id="661472502">
          <w:marLeft w:val="0"/>
          <w:marRight w:val="0"/>
          <w:marTop w:val="0"/>
          <w:marBottom w:val="0"/>
          <w:divBdr>
            <w:top w:val="none" w:sz="0" w:space="0" w:color="auto"/>
            <w:left w:val="none" w:sz="0" w:space="0" w:color="auto"/>
            <w:bottom w:val="none" w:sz="0" w:space="0" w:color="auto"/>
            <w:right w:val="none" w:sz="0" w:space="0" w:color="auto"/>
          </w:divBdr>
          <w:divsChild>
            <w:div w:id="9667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0039">
      <w:bodyDiv w:val="1"/>
      <w:marLeft w:val="0"/>
      <w:marRight w:val="0"/>
      <w:marTop w:val="0"/>
      <w:marBottom w:val="0"/>
      <w:divBdr>
        <w:top w:val="none" w:sz="0" w:space="0" w:color="auto"/>
        <w:left w:val="none" w:sz="0" w:space="0" w:color="auto"/>
        <w:bottom w:val="none" w:sz="0" w:space="0" w:color="auto"/>
        <w:right w:val="none" w:sz="0" w:space="0" w:color="auto"/>
      </w:divBdr>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14972489">
      <w:bodyDiv w:val="1"/>
      <w:marLeft w:val="0"/>
      <w:marRight w:val="0"/>
      <w:marTop w:val="0"/>
      <w:marBottom w:val="0"/>
      <w:divBdr>
        <w:top w:val="none" w:sz="0" w:space="0" w:color="auto"/>
        <w:left w:val="none" w:sz="0" w:space="0" w:color="auto"/>
        <w:bottom w:val="none" w:sz="0" w:space="0" w:color="auto"/>
        <w:right w:val="none" w:sz="0" w:space="0" w:color="auto"/>
      </w:divBdr>
      <w:divsChild>
        <w:div w:id="1867449829">
          <w:marLeft w:val="0"/>
          <w:marRight w:val="0"/>
          <w:marTop w:val="0"/>
          <w:marBottom w:val="0"/>
          <w:divBdr>
            <w:top w:val="none" w:sz="0" w:space="0" w:color="auto"/>
            <w:left w:val="none" w:sz="0" w:space="0" w:color="auto"/>
            <w:bottom w:val="none" w:sz="0" w:space="0" w:color="auto"/>
            <w:right w:val="none" w:sz="0" w:space="0" w:color="auto"/>
          </w:divBdr>
          <w:divsChild>
            <w:div w:id="1841919678">
              <w:marLeft w:val="0"/>
              <w:marRight w:val="0"/>
              <w:marTop w:val="0"/>
              <w:marBottom w:val="0"/>
              <w:divBdr>
                <w:top w:val="none" w:sz="0" w:space="0" w:color="auto"/>
                <w:left w:val="none" w:sz="0" w:space="0" w:color="auto"/>
                <w:bottom w:val="none" w:sz="0" w:space="0" w:color="auto"/>
                <w:right w:val="none" w:sz="0" w:space="0" w:color="auto"/>
              </w:divBdr>
            </w:div>
          </w:divsChild>
        </w:div>
        <w:div w:id="360205237">
          <w:marLeft w:val="0"/>
          <w:marRight w:val="0"/>
          <w:marTop w:val="0"/>
          <w:marBottom w:val="0"/>
          <w:divBdr>
            <w:top w:val="none" w:sz="0" w:space="0" w:color="auto"/>
            <w:left w:val="none" w:sz="0" w:space="0" w:color="auto"/>
            <w:bottom w:val="none" w:sz="0" w:space="0" w:color="auto"/>
            <w:right w:val="none" w:sz="0" w:space="0" w:color="auto"/>
          </w:divBdr>
          <w:divsChild>
            <w:div w:id="986860940">
              <w:marLeft w:val="0"/>
              <w:marRight w:val="0"/>
              <w:marTop w:val="0"/>
              <w:marBottom w:val="0"/>
              <w:divBdr>
                <w:top w:val="none" w:sz="0" w:space="0" w:color="auto"/>
                <w:left w:val="none" w:sz="0" w:space="0" w:color="auto"/>
                <w:bottom w:val="none" w:sz="0" w:space="0" w:color="auto"/>
                <w:right w:val="none" w:sz="0" w:space="0" w:color="auto"/>
              </w:divBdr>
            </w:div>
          </w:divsChild>
        </w:div>
        <w:div w:id="2140537136">
          <w:marLeft w:val="0"/>
          <w:marRight w:val="0"/>
          <w:marTop w:val="0"/>
          <w:marBottom w:val="0"/>
          <w:divBdr>
            <w:top w:val="none" w:sz="0" w:space="0" w:color="auto"/>
            <w:left w:val="none" w:sz="0" w:space="0" w:color="auto"/>
            <w:bottom w:val="none" w:sz="0" w:space="0" w:color="auto"/>
            <w:right w:val="none" w:sz="0" w:space="0" w:color="auto"/>
          </w:divBdr>
          <w:divsChild>
            <w:div w:id="1891719925">
              <w:marLeft w:val="0"/>
              <w:marRight w:val="0"/>
              <w:marTop w:val="0"/>
              <w:marBottom w:val="0"/>
              <w:divBdr>
                <w:top w:val="none" w:sz="0" w:space="0" w:color="auto"/>
                <w:left w:val="none" w:sz="0" w:space="0" w:color="auto"/>
                <w:bottom w:val="none" w:sz="0" w:space="0" w:color="auto"/>
                <w:right w:val="none" w:sz="0" w:space="0" w:color="auto"/>
              </w:divBdr>
            </w:div>
          </w:divsChild>
        </w:div>
        <w:div w:id="603264482">
          <w:marLeft w:val="0"/>
          <w:marRight w:val="0"/>
          <w:marTop w:val="0"/>
          <w:marBottom w:val="0"/>
          <w:divBdr>
            <w:top w:val="none" w:sz="0" w:space="0" w:color="auto"/>
            <w:left w:val="none" w:sz="0" w:space="0" w:color="auto"/>
            <w:bottom w:val="none" w:sz="0" w:space="0" w:color="auto"/>
            <w:right w:val="none" w:sz="0" w:space="0" w:color="auto"/>
          </w:divBdr>
          <w:divsChild>
            <w:div w:id="299114245">
              <w:marLeft w:val="0"/>
              <w:marRight w:val="0"/>
              <w:marTop w:val="0"/>
              <w:marBottom w:val="0"/>
              <w:divBdr>
                <w:top w:val="none" w:sz="0" w:space="0" w:color="auto"/>
                <w:left w:val="none" w:sz="0" w:space="0" w:color="auto"/>
                <w:bottom w:val="none" w:sz="0" w:space="0" w:color="auto"/>
                <w:right w:val="none" w:sz="0" w:space="0" w:color="auto"/>
              </w:divBdr>
            </w:div>
          </w:divsChild>
        </w:div>
        <w:div w:id="810942926">
          <w:marLeft w:val="0"/>
          <w:marRight w:val="0"/>
          <w:marTop w:val="0"/>
          <w:marBottom w:val="0"/>
          <w:divBdr>
            <w:top w:val="none" w:sz="0" w:space="0" w:color="auto"/>
            <w:left w:val="none" w:sz="0" w:space="0" w:color="auto"/>
            <w:bottom w:val="none" w:sz="0" w:space="0" w:color="auto"/>
            <w:right w:val="none" w:sz="0" w:space="0" w:color="auto"/>
          </w:divBdr>
          <w:divsChild>
            <w:div w:id="211743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757897">
      <w:bodyDiv w:val="1"/>
      <w:marLeft w:val="0"/>
      <w:marRight w:val="0"/>
      <w:marTop w:val="0"/>
      <w:marBottom w:val="0"/>
      <w:divBdr>
        <w:top w:val="none" w:sz="0" w:space="0" w:color="auto"/>
        <w:left w:val="none" w:sz="0" w:space="0" w:color="auto"/>
        <w:bottom w:val="none" w:sz="0" w:space="0" w:color="auto"/>
        <w:right w:val="none" w:sz="0" w:space="0" w:color="auto"/>
      </w:divBdr>
      <w:divsChild>
        <w:div w:id="571161424">
          <w:marLeft w:val="0"/>
          <w:marRight w:val="0"/>
          <w:marTop w:val="0"/>
          <w:marBottom w:val="180"/>
          <w:divBdr>
            <w:top w:val="none" w:sz="0" w:space="0" w:color="auto"/>
            <w:left w:val="none" w:sz="0" w:space="0" w:color="auto"/>
            <w:bottom w:val="none" w:sz="0" w:space="0" w:color="auto"/>
            <w:right w:val="none" w:sz="0" w:space="0" w:color="auto"/>
          </w:divBdr>
          <w:divsChild>
            <w:div w:id="451362040">
              <w:marLeft w:val="0"/>
              <w:marRight w:val="0"/>
              <w:marTop w:val="0"/>
              <w:marBottom w:val="0"/>
              <w:divBdr>
                <w:top w:val="none" w:sz="0" w:space="0" w:color="auto"/>
                <w:left w:val="none" w:sz="0" w:space="0" w:color="auto"/>
                <w:bottom w:val="none" w:sz="0" w:space="0" w:color="auto"/>
                <w:right w:val="none" w:sz="0" w:space="0" w:color="auto"/>
              </w:divBdr>
            </w:div>
          </w:divsChild>
        </w:div>
        <w:div w:id="1406298971">
          <w:marLeft w:val="0"/>
          <w:marRight w:val="0"/>
          <w:marTop w:val="0"/>
          <w:marBottom w:val="180"/>
          <w:divBdr>
            <w:top w:val="none" w:sz="0" w:space="0" w:color="auto"/>
            <w:left w:val="none" w:sz="0" w:space="0" w:color="auto"/>
            <w:bottom w:val="none" w:sz="0" w:space="0" w:color="auto"/>
            <w:right w:val="none" w:sz="0" w:space="0" w:color="auto"/>
          </w:divBdr>
          <w:divsChild>
            <w:div w:id="122820218">
              <w:marLeft w:val="0"/>
              <w:marRight w:val="0"/>
              <w:marTop w:val="0"/>
              <w:marBottom w:val="0"/>
              <w:divBdr>
                <w:top w:val="none" w:sz="0" w:space="0" w:color="auto"/>
                <w:left w:val="none" w:sz="0" w:space="0" w:color="auto"/>
                <w:bottom w:val="none" w:sz="0" w:space="0" w:color="auto"/>
                <w:right w:val="none" w:sz="0" w:space="0" w:color="auto"/>
              </w:divBdr>
            </w:div>
          </w:divsChild>
        </w:div>
        <w:div w:id="122970912">
          <w:marLeft w:val="0"/>
          <w:marRight w:val="0"/>
          <w:marTop w:val="0"/>
          <w:marBottom w:val="180"/>
          <w:divBdr>
            <w:top w:val="none" w:sz="0" w:space="0" w:color="auto"/>
            <w:left w:val="none" w:sz="0" w:space="0" w:color="auto"/>
            <w:bottom w:val="none" w:sz="0" w:space="0" w:color="auto"/>
            <w:right w:val="none" w:sz="0" w:space="0" w:color="auto"/>
          </w:divBdr>
          <w:divsChild>
            <w:div w:id="414593528">
              <w:marLeft w:val="0"/>
              <w:marRight w:val="0"/>
              <w:marTop w:val="0"/>
              <w:marBottom w:val="0"/>
              <w:divBdr>
                <w:top w:val="none" w:sz="0" w:space="0" w:color="auto"/>
                <w:left w:val="none" w:sz="0" w:space="0" w:color="auto"/>
                <w:bottom w:val="none" w:sz="0" w:space="0" w:color="auto"/>
                <w:right w:val="none" w:sz="0" w:space="0" w:color="auto"/>
              </w:divBdr>
            </w:div>
          </w:divsChild>
        </w:div>
        <w:div w:id="504049916">
          <w:marLeft w:val="0"/>
          <w:marRight w:val="0"/>
          <w:marTop w:val="0"/>
          <w:marBottom w:val="180"/>
          <w:divBdr>
            <w:top w:val="none" w:sz="0" w:space="0" w:color="auto"/>
            <w:left w:val="none" w:sz="0" w:space="0" w:color="auto"/>
            <w:bottom w:val="none" w:sz="0" w:space="0" w:color="auto"/>
            <w:right w:val="none" w:sz="0" w:space="0" w:color="auto"/>
          </w:divBdr>
          <w:divsChild>
            <w:div w:id="1593511514">
              <w:marLeft w:val="0"/>
              <w:marRight w:val="0"/>
              <w:marTop w:val="0"/>
              <w:marBottom w:val="0"/>
              <w:divBdr>
                <w:top w:val="none" w:sz="0" w:space="0" w:color="auto"/>
                <w:left w:val="none" w:sz="0" w:space="0" w:color="auto"/>
                <w:bottom w:val="none" w:sz="0" w:space="0" w:color="auto"/>
                <w:right w:val="none" w:sz="0" w:space="0" w:color="auto"/>
              </w:divBdr>
            </w:div>
          </w:divsChild>
        </w:div>
        <w:div w:id="2060592224">
          <w:marLeft w:val="0"/>
          <w:marRight w:val="0"/>
          <w:marTop w:val="0"/>
          <w:marBottom w:val="180"/>
          <w:divBdr>
            <w:top w:val="none" w:sz="0" w:space="0" w:color="auto"/>
            <w:left w:val="none" w:sz="0" w:space="0" w:color="auto"/>
            <w:bottom w:val="none" w:sz="0" w:space="0" w:color="auto"/>
            <w:right w:val="none" w:sz="0" w:space="0" w:color="auto"/>
          </w:divBdr>
          <w:divsChild>
            <w:div w:id="1345593463">
              <w:marLeft w:val="0"/>
              <w:marRight w:val="0"/>
              <w:marTop w:val="0"/>
              <w:marBottom w:val="0"/>
              <w:divBdr>
                <w:top w:val="none" w:sz="0" w:space="0" w:color="auto"/>
                <w:left w:val="none" w:sz="0" w:space="0" w:color="auto"/>
                <w:bottom w:val="none" w:sz="0" w:space="0" w:color="auto"/>
                <w:right w:val="none" w:sz="0" w:space="0" w:color="auto"/>
              </w:divBdr>
            </w:div>
          </w:divsChild>
        </w:div>
        <w:div w:id="1555965086">
          <w:marLeft w:val="0"/>
          <w:marRight w:val="0"/>
          <w:marTop w:val="0"/>
          <w:marBottom w:val="180"/>
          <w:divBdr>
            <w:top w:val="none" w:sz="0" w:space="0" w:color="auto"/>
            <w:left w:val="none" w:sz="0" w:space="0" w:color="auto"/>
            <w:bottom w:val="none" w:sz="0" w:space="0" w:color="auto"/>
            <w:right w:val="none" w:sz="0" w:space="0" w:color="auto"/>
          </w:divBdr>
          <w:divsChild>
            <w:div w:id="1343900012">
              <w:marLeft w:val="0"/>
              <w:marRight w:val="0"/>
              <w:marTop w:val="0"/>
              <w:marBottom w:val="0"/>
              <w:divBdr>
                <w:top w:val="none" w:sz="0" w:space="0" w:color="auto"/>
                <w:left w:val="none" w:sz="0" w:space="0" w:color="auto"/>
                <w:bottom w:val="none" w:sz="0" w:space="0" w:color="auto"/>
                <w:right w:val="none" w:sz="0" w:space="0" w:color="auto"/>
              </w:divBdr>
              <w:divsChild>
                <w:div w:id="47456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98450">
          <w:marLeft w:val="0"/>
          <w:marRight w:val="0"/>
          <w:marTop w:val="0"/>
          <w:marBottom w:val="180"/>
          <w:divBdr>
            <w:top w:val="none" w:sz="0" w:space="0" w:color="auto"/>
            <w:left w:val="none" w:sz="0" w:space="0" w:color="auto"/>
            <w:bottom w:val="none" w:sz="0" w:space="0" w:color="auto"/>
            <w:right w:val="none" w:sz="0" w:space="0" w:color="auto"/>
          </w:divBdr>
          <w:divsChild>
            <w:div w:id="1496258028">
              <w:marLeft w:val="0"/>
              <w:marRight w:val="0"/>
              <w:marTop w:val="0"/>
              <w:marBottom w:val="0"/>
              <w:divBdr>
                <w:top w:val="none" w:sz="0" w:space="0" w:color="auto"/>
                <w:left w:val="none" w:sz="0" w:space="0" w:color="auto"/>
                <w:bottom w:val="none" w:sz="0" w:space="0" w:color="auto"/>
                <w:right w:val="none" w:sz="0" w:space="0" w:color="auto"/>
              </w:divBdr>
            </w:div>
          </w:divsChild>
        </w:div>
        <w:div w:id="738556366">
          <w:marLeft w:val="0"/>
          <w:marRight w:val="0"/>
          <w:marTop w:val="0"/>
          <w:marBottom w:val="180"/>
          <w:divBdr>
            <w:top w:val="none" w:sz="0" w:space="0" w:color="auto"/>
            <w:left w:val="none" w:sz="0" w:space="0" w:color="auto"/>
            <w:bottom w:val="none" w:sz="0" w:space="0" w:color="auto"/>
            <w:right w:val="none" w:sz="0" w:space="0" w:color="auto"/>
          </w:divBdr>
          <w:divsChild>
            <w:div w:id="358703962">
              <w:marLeft w:val="0"/>
              <w:marRight w:val="0"/>
              <w:marTop w:val="0"/>
              <w:marBottom w:val="0"/>
              <w:divBdr>
                <w:top w:val="none" w:sz="0" w:space="0" w:color="auto"/>
                <w:left w:val="none" w:sz="0" w:space="0" w:color="auto"/>
                <w:bottom w:val="none" w:sz="0" w:space="0" w:color="auto"/>
                <w:right w:val="none" w:sz="0" w:space="0" w:color="auto"/>
              </w:divBdr>
            </w:div>
          </w:divsChild>
        </w:div>
        <w:div w:id="1220361789">
          <w:marLeft w:val="0"/>
          <w:marRight w:val="0"/>
          <w:marTop w:val="0"/>
          <w:marBottom w:val="180"/>
          <w:divBdr>
            <w:top w:val="none" w:sz="0" w:space="0" w:color="auto"/>
            <w:left w:val="none" w:sz="0" w:space="0" w:color="auto"/>
            <w:bottom w:val="none" w:sz="0" w:space="0" w:color="auto"/>
            <w:right w:val="none" w:sz="0" w:space="0" w:color="auto"/>
          </w:divBdr>
          <w:divsChild>
            <w:div w:id="2138403893">
              <w:marLeft w:val="0"/>
              <w:marRight w:val="0"/>
              <w:marTop w:val="0"/>
              <w:marBottom w:val="0"/>
              <w:divBdr>
                <w:top w:val="none" w:sz="0" w:space="0" w:color="auto"/>
                <w:left w:val="none" w:sz="0" w:space="0" w:color="auto"/>
                <w:bottom w:val="none" w:sz="0" w:space="0" w:color="auto"/>
                <w:right w:val="none" w:sz="0" w:space="0" w:color="auto"/>
              </w:divBdr>
            </w:div>
          </w:divsChild>
        </w:div>
        <w:div w:id="106194006">
          <w:marLeft w:val="0"/>
          <w:marRight w:val="0"/>
          <w:marTop w:val="0"/>
          <w:marBottom w:val="180"/>
          <w:divBdr>
            <w:top w:val="none" w:sz="0" w:space="0" w:color="auto"/>
            <w:left w:val="none" w:sz="0" w:space="0" w:color="auto"/>
            <w:bottom w:val="none" w:sz="0" w:space="0" w:color="auto"/>
            <w:right w:val="none" w:sz="0" w:space="0" w:color="auto"/>
          </w:divBdr>
          <w:divsChild>
            <w:div w:id="144372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2978">
      <w:bodyDiv w:val="1"/>
      <w:marLeft w:val="0"/>
      <w:marRight w:val="0"/>
      <w:marTop w:val="0"/>
      <w:marBottom w:val="0"/>
      <w:divBdr>
        <w:top w:val="none" w:sz="0" w:space="0" w:color="auto"/>
        <w:left w:val="none" w:sz="0" w:space="0" w:color="auto"/>
        <w:bottom w:val="none" w:sz="0" w:space="0" w:color="auto"/>
        <w:right w:val="none" w:sz="0" w:space="0" w:color="auto"/>
      </w:divBdr>
      <w:divsChild>
        <w:div w:id="2123572661">
          <w:marLeft w:val="0"/>
          <w:marRight w:val="0"/>
          <w:marTop w:val="0"/>
          <w:marBottom w:val="0"/>
          <w:divBdr>
            <w:top w:val="none" w:sz="0" w:space="0" w:color="auto"/>
            <w:left w:val="none" w:sz="0" w:space="0" w:color="auto"/>
            <w:bottom w:val="none" w:sz="0" w:space="0" w:color="auto"/>
            <w:right w:val="none" w:sz="0" w:space="0" w:color="auto"/>
          </w:divBdr>
          <w:divsChild>
            <w:div w:id="880899293">
              <w:marLeft w:val="0"/>
              <w:marRight w:val="0"/>
              <w:marTop w:val="0"/>
              <w:marBottom w:val="0"/>
              <w:divBdr>
                <w:top w:val="none" w:sz="0" w:space="0" w:color="auto"/>
                <w:left w:val="none" w:sz="0" w:space="0" w:color="auto"/>
                <w:bottom w:val="none" w:sz="0" w:space="0" w:color="auto"/>
                <w:right w:val="none" w:sz="0" w:space="0" w:color="auto"/>
              </w:divBdr>
            </w:div>
          </w:divsChild>
        </w:div>
        <w:div w:id="2045056724">
          <w:marLeft w:val="0"/>
          <w:marRight w:val="0"/>
          <w:marTop w:val="0"/>
          <w:marBottom w:val="0"/>
          <w:divBdr>
            <w:top w:val="none" w:sz="0" w:space="0" w:color="auto"/>
            <w:left w:val="none" w:sz="0" w:space="0" w:color="auto"/>
            <w:bottom w:val="none" w:sz="0" w:space="0" w:color="auto"/>
            <w:right w:val="none" w:sz="0" w:space="0" w:color="auto"/>
          </w:divBdr>
          <w:divsChild>
            <w:div w:id="887956616">
              <w:marLeft w:val="0"/>
              <w:marRight w:val="0"/>
              <w:marTop w:val="0"/>
              <w:marBottom w:val="0"/>
              <w:divBdr>
                <w:top w:val="none" w:sz="0" w:space="0" w:color="auto"/>
                <w:left w:val="none" w:sz="0" w:space="0" w:color="auto"/>
                <w:bottom w:val="none" w:sz="0" w:space="0" w:color="auto"/>
                <w:right w:val="none" w:sz="0" w:space="0" w:color="auto"/>
              </w:divBdr>
            </w:div>
          </w:divsChild>
        </w:div>
        <w:div w:id="548105434">
          <w:marLeft w:val="0"/>
          <w:marRight w:val="0"/>
          <w:marTop w:val="0"/>
          <w:marBottom w:val="0"/>
          <w:divBdr>
            <w:top w:val="none" w:sz="0" w:space="0" w:color="auto"/>
            <w:left w:val="none" w:sz="0" w:space="0" w:color="auto"/>
            <w:bottom w:val="none" w:sz="0" w:space="0" w:color="auto"/>
            <w:right w:val="none" w:sz="0" w:space="0" w:color="auto"/>
          </w:divBdr>
          <w:divsChild>
            <w:div w:id="1450011926">
              <w:marLeft w:val="0"/>
              <w:marRight w:val="0"/>
              <w:marTop w:val="0"/>
              <w:marBottom w:val="0"/>
              <w:divBdr>
                <w:top w:val="none" w:sz="0" w:space="0" w:color="auto"/>
                <w:left w:val="none" w:sz="0" w:space="0" w:color="auto"/>
                <w:bottom w:val="none" w:sz="0" w:space="0" w:color="auto"/>
                <w:right w:val="none" w:sz="0" w:space="0" w:color="auto"/>
              </w:divBdr>
            </w:div>
          </w:divsChild>
        </w:div>
        <w:div w:id="1053385097">
          <w:marLeft w:val="0"/>
          <w:marRight w:val="0"/>
          <w:marTop w:val="0"/>
          <w:marBottom w:val="0"/>
          <w:divBdr>
            <w:top w:val="none" w:sz="0" w:space="0" w:color="auto"/>
            <w:left w:val="none" w:sz="0" w:space="0" w:color="auto"/>
            <w:bottom w:val="none" w:sz="0" w:space="0" w:color="auto"/>
            <w:right w:val="none" w:sz="0" w:space="0" w:color="auto"/>
          </w:divBdr>
          <w:divsChild>
            <w:div w:id="72943725">
              <w:marLeft w:val="0"/>
              <w:marRight w:val="0"/>
              <w:marTop w:val="0"/>
              <w:marBottom w:val="0"/>
              <w:divBdr>
                <w:top w:val="none" w:sz="0" w:space="0" w:color="auto"/>
                <w:left w:val="none" w:sz="0" w:space="0" w:color="auto"/>
                <w:bottom w:val="none" w:sz="0" w:space="0" w:color="auto"/>
                <w:right w:val="none" w:sz="0" w:space="0" w:color="auto"/>
              </w:divBdr>
            </w:div>
          </w:divsChild>
        </w:div>
        <w:div w:id="945503022">
          <w:marLeft w:val="0"/>
          <w:marRight w:val="0"/>
          <w:marTop w:val="0"/>
          <w:marBottom w:val="0"/>
          <w:divBdr>
            <w:top w:val="none" w:sz="0" w:space="0" w:color="auto"/>
            <w:left w:val="none" w:sz="0" w:space="0" w:color="auto"/>
            <w:bottom w:val="none" w:sz="0" w:space="0" w:color="auto"/>
            <w:right w:val="none" w:sz="0" w:space="0" w:color="auto"/>
          </w:divBdr>
          <w:divsChild>
            <w:div w:id="1959682964">
              <w:marLeft w:val="0"/>
              <w:marRight w:val="0"/>
              <w:marTop w:val="0"/>
              <w:marBottom w:val="0"/>
              <w:divBdr>
                <w:top w:val="none" w:sz="0" w:space="0" w:color="auto"/>
                <w:left w:val="none" w:sz="0" w:space="0" w:color="auto"/>
                <w:bottom w:val="none" w:sz="0" w:space="0" w:color="auto"/>
                <w:right w:val="none" w:sz="0" w:space="0" w:color="auto"/>
              </w:divBdr>
            </w:div>
          </w:divsChild>
        </w:div>
        <w:div w:id="1310985883">
          <w:marLeft w:val="0"/>
          <w:marRight w:val="0"/>
          <w:marTop w:val="0"/>
          <w:marBottom w:val="0"/>
          <w:divBdr>
            <w:top w:val="none" w:sz="0" w:space="0" w:color="auto"/>
            <w:left w:val="none" w:sz="0" w:space="0" w:color="auto"/>
            <w:bottom w:val="none" w:sz="0" w:space="0" w:color="auto"/>
            <w:right w:val="none" w:sz="0" w:space="0" w:color="auto"/>
          </w:divBdr>
          <w:divsChild>
            <w:div w:id="159832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6223">
      <w:bodyDiv w:val="1"/>
      <w:marLeft w:val="0"/>
      <w:marRight w:val="0"/>
      <w:marTop w:val="0"/>
      <w:marBottom w:val="0"/>
      <w:divBdr>
        <w:top w:val="none" w:sz="0" w:space="0" w:color="auto"/>
        <w:left w:val="none" w:sz="0" w:space="0" w:color="auto"/>
        <w:bottom w:val="none" w:sz="0" w:space="0" w:color="auto"/>
        <w:right w:val="none" w:sz="0" w:space="0" w:color="auto"/>
      </w:divBdr>
      <w:divsChild>
        <w:div w:id="1860705292">
          <w:marLeft w:val="0"/>
          <w:marRight w:val="0"/>
          <w:marTop w:val="0"/>
          <w:marBottom w:val="0"/>
          <w:divBdr>
            <w:top w:val="none" w:sz="0" w:space="0" w:color="auto"/>
            <w:left w:val="none" w:sz="0" w:space="0" w:color="auto"/>
            <w:bottom w:val="none" w:sz="0" w:space="0" w:color="auto"/>
            <w:right w:val="none" w:sz="0" w:space="0" w:color="auto"/>
          </w:divBdr>
          <w:divsChild>
            <w:div w:id="341930945">
              <w:marLeft w:val="0"/>
              <w:marRight w:val="0"/>
              <w:marTop w:val="0"/>
              <w:marBottom w:val="0"/>
              <w:divBdr>
                <w:top w:val="none" w:sz="0" w:space="0" w:color="auto"/>
                <w:left w:val="none" w:sz="0" w:space="0" w:color="auto"/>
                <w:bottom w:val="none" w:sz="0" w:space="0" w:color="auto"/>
                <w:right w:val="none" w:sz="0" w:space="0" w:color="auto"/>
              </w:divBdr>
            </w:div>
          </w:divsChild>
        </w:div>
        <w:div w:id="338049156">
          <w:marLeft w:val="0"/>
          <w:marRight w:val="0"/>
          <w:marTop w:val="0"/>
          <w:marBottom w:val="0"/>
          <w:divBdr>
            <w:top w:val="none" w:sz="0" w:space="0" w:color="auto"/>
            <w:left w:val="none" w:sz="0" w:space="0" w:color="auto"/>
            <w:bottom w:val="none" w:sz="0" w:space="0" w:color="auto"/>
            <w:right w:val="none" w:sz="0" w:space="0" w:color="auto"/>
          </w:divBdr>
          <w:divsChild>
            <w:div w:id="1999572676">
              <w:marLeft w:val="0"/>
              <w:marRight w:val="0"/>
              <w:marTop w:val="0"/>
              <w:marBottom w:val="0"/>
              <w:divBdr>
                <w:top w:val="none" w:sz="0" w:space="0" w:color="auto"/>
                <w:left w:val="none" w:sz="0" w:space="0" w:color="auto"/>
                <w:bottom w:val="none" w:sz="0" w:space="0" w:color="auto"/>
                <w:right w:val="none" w:sz="0" w:space="0" w:color="auto"/>
              </w:divBdr>
            </w:div>
          </w:divsChild>
        </w:div>
        <w:div w:id="1237546566">
          <w:marLeft w:val="0"/>
          <w:marRight w:val="0"/>
          <w:marTop w:val="0"/>
          <w:marBottom w:val="0"/>
          <w:divBdr>
            <w:top w:val="none" w:sz="0" w:space="0" w:color="auto"/>
            <w:left w:val="none" w:sz="0" w:space="0" w:color="auto"/>
            <w:bottom w:val="none" w:sz="0" w:space="0" w:color="auto"/>
            <w:right w:val="none" w:sz="0" w:space="0" w:color="auto"/>
          </w:divBdr>
          <w:divsChild>
            <w:div w:id="997077911">
              <w:marLeft w:val="0"/>
              <w:marRight w:val="0"/>
              <w:marTop w:val="0"/>
              <w:marBottom w:val="0"/>
              <w:divBdr>
                <w:top w:val="none" w:sz="0" w:space="0" w:color="auto"/>
                <w:left w:val="none" w:sz="0" w:space="0" w:color="auto"/>
                <w:bottom w:val="none" w:sz="0" w:space="0" w:color="auto"/>
                <w:right w:val="none" w:sz="0" w:space="0" w:color="auto"/>
              </w:divBdr>
            </w:div>
          </w:divsChild>
        </w:div>
        <w:div w:id="592784961">
          <w:marLeft w:val="0"/>
          <w:marRight w:val="0"/>
          <w:marTop w:val="0"/>
          <w:marBottom w:val="0"/>
          <w:divBdr>
            <w:top w:val="none" w:sz="0" w:space="0" w:color="auto"/>
            <w:left w:val="none" w:sz="0" w:space="0" w:color="auto"/>
            <w:bottom w:val="none" w:sz="0" w:space="0" w:color="auto"/>
            <w:right w:val="none" w:sz="0" w:space="0" w:color="auto"/>
          </w:divBdr>
          <w:divsChild>
            <w:div w:id="270864202">
              <w:marLeft w:val="0"/>
              <w:marRight w:val="0"/>
              <w:marTop w:val="0"/>
              <w:marBottom w:val="0"/>
              <w:divBdr>
                <w:top w:val="none" w:sz="0" w:space="0" w:color="auto"/>
                <w:left w:val="none" w:sz="0" w:space="0" w:color="auto"/>
                <w:bottom w:val="none" w:sz="0" w:space="0" w:color="auto"/>
                <w:right w:val="none" w:sz="0" w:space="0" w:color="auto"/>
              </w:divBdr>
            </w:div>
          </w:divsChild>
        </w:div>
        <w:div w:id="1256398763">
          <w:marLeft w:val="0"/>
          <w:marRight w:val="0"/>
          <w:marTop w:val="0"/>
          <w:marBottom w:val="0"/>
          <w:divBdr>
            <w:top w:val="none" w:sz="0" w:space="0" w:color="auto"/>
            <w:left w:val="none" w:sz="0" w:space="0" w:color="auto"/>
            <w:bottom w:val="none" w:sz="0" w:space="0" w:color="auto"/>
            <w:right w:val="none" w:sz="0" w:space="0" w:color="auto"/>
          </w:divBdr>
          <w:divsChild>
            <w:div w:id="39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6784">
      <w:bodyDiv w:val="1"/>
      <w:marLeft w:val="0"/>
      <w:marRight w:val="0"/>
      <w:marTop w:val="0"/>
      <w:marBottom w:val="0"/>
      <w:divBdr>
        <w:top w:val="none" w:sz="0" w:space="0" w:color="auto"/>
        <w:left w:val="none" w:sz="0" w:space="0" w:color="auto"/>
        <w:bottom w:val="none" w:sz="0" w:space="0" w:color="auto"/>
        <w:right w:val="none" w:sz="0" w:space="0" w:color="auto"/>
      </w:divBdr>
      <w:divsChild>
        <w:div w:id="230426037">
          <w:marLeft w:val="0"/>
          <w:marRight w:val="0"/>
          <w:marTop w:val="0"/>
          <w:marBottom w:val="0"/>
          <w:divBdr>
            <w:top w:val="none" w:sz="0" w:space="0" w:color="auto"/>
            <w:left w:val="none" w:sz="0" w:space="0" w:color="auto"/>
            <w:bottom w:val="none" w:sz="0" w:space="0" w:color="auto"/>
            <w:right w:val="none" w:sz="0" w:space="0" w:color="auto"/>
          </w:divBdr>
          <w:divsChild>
            <w:div w:id="320425036">
              <w:marLeft w:val="0"/>
              <w:marRight w:val="0"/>
              <w:marTop w:val="0"/>
              <w:marBottom w:val="0"/>
              <w:divBdr>
                <w:top w:val="none" w:sz="0" w:space="0" w:color="auto"/>
                <w:left w:val="none" w:sz="0" w:space="0" w:color="auto"/>
                <w:bottom w:val="none" w:sz="0" w:space="0" w:color="auto"/>
                <w:right w:val="none" w:sz="0" w:space="0" w:color="auto"/>
              </w:divBdr>
            </w:div>
          </w:divsChild>
        </w:div>
        <w:div w:id="1214923674">
          <w:marLeft w:val="0"/>
          <w:marRight w:val="0"/>
          <w:marTop w:val="0"/>
          <w:marBottom w:val="0"/>
          <w:divBdr>
            <w:top w:val="none" w:sz="0" w:space="0" w:color="auto"/>
            <w:left w:val="none" w:sz="0" w:space="0" w:color="auto"/>
            <w:bottom w:val="none" w:sz="0" w:space="0" w:color="auto"/>
            <w:right w:val="none" w:sz="0" w:space="0" w:color="auto"/>
          </w:divBdr>
          <w:divsChild>
            <w:div w:id="21461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3</Pages>
  <Words>1256</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9</cp:revision>
  <cp:lastPrinted>2023-03-08T19:58:00Z</cp:lastPrinted>
  <dcterms:created xsi:type="dcterms:W3CDTF">2023-08-21T15:57:00Z</dcterms:created>
  <dcterms:modified xsi:type="dcterms:W3CDTF">2023-09-13T18:46:00Z</dcterms:modified>
</cp:coreProperties>
</file>