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C802B" w14:textId="77777777" w:rsidR="00045CE6" w:rsidRDefault="00045CE6" w:rsidP="00045CE6">
      <w:pPr>
        <w:spacing w:after="0"/>
        <w:ind w:left="198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7F9491" wp14:editId="607355AA">
            <wp:simplePos x="0" y="0"/>
            <wp:positionH relativeFrom="column">
              <wp:posOffset>-244475</wp:posOffset>
            </wp:positionH>
            <wp:positionV relativeFrom="paragraph">
              <wp:posOffset>-148590</wp:posOffset>
            </wp:positionV>
            <wp:extent cx="1447800" cy="1181100"/>
            <wp:effectExtent l="0" t="0" r="0" b="0"/>
            <wp:wrapNone/>
            <wp:docPr id="2029143169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ck tower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PLANNING COMMISSION / CITY COUNCIL WORK MEETTING</w:t>
      </w:r>
    </w:p>
    <w:p w14:paraId="3FFDD9A0" w14:textId="46E94954" w:rsidR="00045CE6" w:rsidRDefault="00045CE6" w:rsidP="00045CE6">
      <w:pPr>
        <w:spacing w:after="0"/>
        <w:ind w:left="19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Wednesday, June 22, 2023 </w:t>
      </w:r>
    </w:p>
    <w:p w14:paraId="0892957D" w14:textId="77777777" w:rsidR="00045CE6" w:rsidRDefault="00045CE6" w:rsidP="00045CE6">
      <w:pPr>
        <w:spacing w:after="0"/>
        <w:ind w:left="19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City Council Chambers at 38 West Center Street</w:t>
      </w:r>
    </w:p>
    <w:p w14:paraId="7A7D7F06" w14:textId="77777777" w:rsidR="00045CE6" w:rsidRDefault="00045CE6" w:rsidP="00045CE6">
      <w:pPr>
        <w:rPr>
          <w:sz w:val="24"/>
          <w:szCs w:val="24"/>
        </w:rPr>
      </w:pPr>
    </w:p>
    <w:p w14:paraId="3B7F063C" w14:textId="77777777" w:rsidR="00045CE6" w:rsidRDefault="00045CE6" w:rsidP="00045CE6">
      <w:pPr>
        <w:rPr>
          <w:sz w:val="24"/>
          <w:szCs w:val="24"/>
        </w:rPr>
      </w:pPr>
    </w:p>
    <w:p w14:paraId="131F0BC8" w14:textId="3945ECA6" w:rsidR="00045CE6" w:rsidRDefault="00045CE6" w:rsidP="00045CE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Start Time</w:t>
      </w:r>
      <w:r>
        <w:rPr>
          <w:sz w:val="24"/>
          <w:szCs w:val="24"/>
        </w:rPr>
        <w:t xml:space="preserve">: </w:t>
      </w:r>
      <w:r w:rsidR="00A3397F">
        <w:rPr>
          <w:sz w:val="24"/>
          <w:szCs w:val="24"/>
        </w:rPr>
        <w:t>7:00</w:t>
      </w:r>
    </w:p>
    <w:p w14:paraId="2913C549" w14:textId="3FFE4CF6" w:rsidR="00045CE6" w:rsidRDefault="00045CE6" w:rsidP="00045CE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: Commissioners </w:t>
      </w:r>
      <w:r w:rsidR="00C82F39">
        <w:rPr>
          <w:sz w:val="24"/>
          <w:szCs w:val="24"/>
        </w:rPr>
        <w:t>Overly, Green</w:t>
      </w:r>
      <w:r w:rsidR="007779E5">
        <w:rPr>
          <w:sz w:val="24"/>
          <w:szCs w:val="24"/>
        </w:rPr>
        <w:t>er</w:t>
      </w:r>
      <w:r w:rsidR="00C82F39">
        <w:rPr>
          <w:sz w:val="24"/>
          <w:szCs w:val="24"/>
        </w:rPr>
        <w:t xml:space="preserve">, </w:t>
      </w:r>
      <w:r w:rsidR="007779E5">
        <w:rPr>
          <w:sz w:val="24"/>
          <w:szCs w:val="24"/>
        </w:rPr>
        <w:t xml:space="preserve">and </w:t>
      </w:r>
      <w:r w:rsidR="00C82F39">
        <w:rPr>
          <w:sz w:val="24"/>
          <w:szCs w:val="24"/>
        </w:rPr>
        <w:t>Bown</w:t>
      </w:r>
      <w:r w:rsidR="007779E5">
        <w:rPr>
          <w:sz w:val="24"/>
          <w:szCs w:val="24"/>
        </w:rPr>
        <w:t xml:space="preserve"> were present.</w:t>
      </w:r>
    </w:p>
    <w:p w14:paraId="49FA6069" w14:textId="60EB5ADE" w:rsidR="00045CE6" w:rsidRDefault="00045CE6" w:rsidP="00045CE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Others Present</w:t>
      </w:r>
      <w:r>
        <w:rPr>
          <w:sz w:val="24"/>
          <w:szCs w:val="24"/>
        </w:rPr>
        <w:t xml:space="preserve">: </w:t>
      </w:r>
      <w:r w:rsidR="007779E5">
        <w:rPr>
          <w:sz w:val="24"/>
          <w:szCs w:val="24"/>
        </w:rPr>
        <w:t xml:space="preserve">City Councilors Wanner and Andersen, </w:t>
      </w:r>
      <w:r>
        <w:rPr>
          <w:sz w:val="24"/>
          <w:szCs w:val="24"/>
        </w:rPr>
        <w:t>City Treasurer Buege, City Administrator Marker</w:t>
      </w:r>
    </w:p>
    <w:p w14:paraId="3474C475" w14:textId="690D92EA" w:rsidR="00045CE6" w:rsidRPr="00A34E66" w:rsidRDefault="00045CE6" w:rsidP="00045CE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Invocation/inspirational thought</w:t>
      </w:r>
      <w:r w:rsidR="00A34E66">
        <w:rPr>
          <w:b/>
          <w:bCs/>
          <w:sz w:val="24"/>
          <w:szCs w:val="24"/>
        </w:rPr>
        <w:t xml:space="preserve"> </w:t>
      </w:r>
      <w:r w:rsidR="00A34E66">
        <w:rPr>
          <w:sz w:val="24"/>
          <w:szCs w:val="24"/>
        </w:rPr>
        <w:t>Commissioner Greener</w:t>
      </w:r>
      <w:r w:rsidR="007779E5">
        <w:rPr>
          <w:sz w:val="24"/>
          <w:szCs w:val="24"/>
        </w:rPr>
        <w:t xml:space="preserve"> </w:t>
      </w:r>
      <w:r w:rsidR="00C9556C">
        <w:rPr>
          <w:sz w:val="24"/>
          <w:szCs w:val="24"/>
        </w:rPr>
        <w:t>gave the</w:t>
      </w:r>
      <w:r w:rsidR="007779E5">
        <w:rPr>
          <w:sz w:val="24"/>
          <w:szCs w:val="24"/>
        </w:rPr>
        <w:t xml:space="preserve"> </w:t>
      </w:r>
      <w:proofErr w:type="gramStart"/>
      <w:r w:rsidR="007779E5">
        <w:rPr>
          <w:sz w:val="24"/>
          <w:szCs w:val="24"/>
        </w:rPr>
        <w:t>invocation</w:t>
      </w:r>
      <w:proofErr w:type="gramEnd"/>
    </w:p>
    <w:p w14:paraId="5D53D887" w14:textId="428D40FA" w:rsidR="00045CE6" w:rsidRPr="00C82F39" w:rsidRDefault="00045CE6" w:rsidP="00045CE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Pledge of Allegiance</w:t>
      </w:r>
      <w:r w:rsidR="00C82F39">
        <w:rPr>
          <w:b/>
          <w:bCs/>
          <w:sz w:val="24"/>
          <w:szCs w:val="24"/>
        </w:rPr>
        <w:t xml:space="preserve"> </w:t>
      </w:r>
      <w:r w:rsidR="00C82F39">
        <w:rPr>
          <w:sz w:val="24"/>
          <w:szCs w:val="24"/>
        </w:rPr>
        <w:t>Commissioner Overly</w:t>
      </w:r>
      <w:r w:rsidR="007779E5">
        <w:rPr>
          <w:sz w:val="24"/>
          <w:szCs w:val="24"/>
        </w:rPr>
        <w:t xml:space="preserve"> lead the chambers in the </w:t>
      </w:r>
      <w:proofErr w:type="gramStart"/>
      <w:r w:rsidR="007779E5">
        <w:rPr>
          <w:sz w:val="24"/>
          <w:szCs w:val="24"/>
        </w:rPr>
        <w:t>pledge</w:t>
      </w:r>
      <w:proofErr w:type="gramEnd"/>
    </w:p>
    <w:p w14:paraId="3A18E538" w14:textId="09B77017" w:rsidR="00045CE6" w:rsidRDefault="00045CE6" w:rsidP="00045CE6">
      <w:pPr>
        <w:rPr>
          <w:b/>
          <w:bCs/>
          <w:sz w:val="28"/>
          <w:szCs w:val="28"/>
        </w:rPr>
      </w:pPr>
      <w:r w:rsidRPr="00A3397F">
        <w:rPr>
          <w:b/>
          <w:bCs/>
          <w:sz w:val="28"/>
          <w:szCs w:val="28"/>
        </w:rPr>
        <w:t>Code Amendment Regarding Business Licensing Procedures</w:t>
      </w:r>
    </w:p>
    <w:p w14:paraId="467E1736" w14:textId="77777777" w:rsidR="00A3397F" w:rsidRDefault="00A3397F" w:rsidP="00A3397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Motion to open public hearing made by Commissioner Greener seconded by Commissioner Bown. Vote was Unanimous in favor.</w:t>
      </w:r>
    </w:p>
    <w:p w14:paraId="055DA9DA" w14:textId="25C1E9BE" w:rsidR="00A34E66" w:rsidRDefault="00A34E66" w:rsidP="00045CE6">
      <w:pPr>
        <w:rPr>
          <w:sz w:val="24"/>
          <w:szCs w:val="24"/>
        </w:rPr>
      </w:pPr>
      <w:r>
        <w:rPr>
          <w:sz w:val="24"/>
          <w:szCs w:val="24"/>
        </w:rPr>
        <w:t xml:space="preserve">The group discussed the changes proposed by City Administrator Marker. The Commissioners </w:t>
      </w:r>
      <w:r w:rsidR="000804FB">
        <w:rPr>
          <w:sz w:val="24"/>
          <w:szCs w:val="24"/>
        </w:rPr>
        <w:t>will review all Home Occupation Business License applications in accordance with the city’s Home Occupation Regulations.</w:t>
      </w:r>
      <w:r w:rsidR="00A3397F">
        <w:rPr>
          <w:sz w:val="24"/>
          <w:szCs w:val="24"/>
        </w:rPr>
        <w:t xml:space="preserve"> </w:t>
      </w:r>
    </w:p>
    <w:p w14:paraId="06971DF8" w14:textId="77777777" w:rsidR="007779E5" w:rsidRDefault="007779E5" w:rsidP="007779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Motion to close the public hearing Commissioner Bown seconded by Commissioner Greener. The vote was unanimous in favor. </w:t>
      </w:r>
    </w:p>
    <w:p w14:paraId="512B52D4" w14:textId="4895E63B" w:rsidR="00A34E66" w:rsidRPr="00A34E66" w:rsidRDefault="00A34E66" w:rsidP="00045CE6">
      <w:pPr>
        <w:rPr>
          <w:sz w:val="24"/>
          <w:szCs w:val="24"/>
        </w:rPr>
      </w:pPr>
      <w:r>
        <w:rPr>
          <w:sz w:val="24"/>
          <w:szCs w:val="24"/>
        </w:rPr>
        <w:t xml:space="preserve">Motion to </w:t>
      </w:r>
      <w:r w:rsidR="00A3397F">
        <w:rPr>
          <w:sz w:val="24"/>
          <w:szCs w:val="24"/>
        </w:rPr>
        <w:t xml:space="preserve">forward a positive recommendation to City Council to </w:t>
      </w:r>
      <w:r>
        <w:rPr>
          <w:sz w:val="24"/>
          <w:szCs w:val="24"/>
        </w:rPr>
        <w:t>approve the Code Amendment for Business Licensing Procedures</w:t>
      </w:r>
      <w:r w:rsidR="00A3397F">
        <w:rPr>
          <w:sz w:val="24"/>
          <w:szCs w:val="24"/>
        </w:rPr>
        <w:t xml:space="preserve"> with the changes discussed, </w:t>
      </w:r>
      <w:r>
        <w:rPr>
          <w:sz w:val="24"/>
          <w:szCs w:val="24"/>
        </w:rPr>
        <w:t xml:space="preserve">made by </w:t>
      </w:r>
      <w:r w:rsidR="00A3397F">
        <w:rPr>
          <w:sz w:val="24"/>
          <w:szCs w:val="24"/>
        </w:rPr>
        <w:t>Commissioner Greener seconded by Commissioner Bown. The vote was unanimous in favor.</w:t>
      </w:r>
    </w:p>
    <w:p w14:paraId="25517A2E" w14:textId="57122A46" w:rsidR="00045CE6" w:rsidRPr="00A3397F" w:rsidRDefault="00045CE6" w:rsidP="00045CE6">
      <w:pPr>
        <w:rPr>
          <w:b/>
          <w:bCs/>
          <w:sz w:val="28"/>
          <w:szCs w:val="28"/>
        </w:rPr>
      </w:pPr>
      <w:r w:rsidRPr="00A3397F">
        <w:rPr>
          <w:b/>
          <w:bCs/>
          <w:sz w:val="28"/>
          <w:szCs w:val="28"/>
        </w:rPr>
        <w:t>Main Street Architectural Standards</w:t>
      </w:r>
    </w:p>
    <w:p w14:paraId="215DAC84" w14:textId="51925626" w:rsidR="00A3397F" w:rsidRDefault="00A3397F" w:rsidP="00045C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Motion to open the public hearing for Main Street Architectural Standards made by Commissioner Bown seconded by Commissioner Greener. The vote was unanimous in favor.</w:t>
      </w:r>
    </w:p>
    <w:p w14:paraId="5950659C" w14:textId="798F3563" w:rsidR="00045CE6" w:rsidRDefault="00045CE6" w:rsidP="00045CE6">
      <w:pPr>
        <w:rPr>
          <w:sz w:val="24"/>
          <w:szCs w:val="24"/>
        </w:rPr>
      </w:pPr>
      <w:r>
        <w:rPr>
          <w:sz w:val="24"/>
          <w:szCs w:val="24"/>
        </w:rPr>
        <w:t>The</w:t>
      </w:r>
      <w:r w:rsidR="006426F4">
        <w:rPr>
          <w:sz w:val="24"/>
          <w:szCs w:val="24"/>
        </w:rPr>
        <w:t xml:space="preserve"> group</w:t>
      </w:r>
      <w:r>
        <w:rPr>
          <w:sz w:val="24"/>
          <w:szCs w:val="24"/>
        </w:rPr>
        <w:t xml:space="preserve"> discussed options for materials, design, parking, and land uses. The c</w:t>
      </w:r>
      <w:r w:rsidR="006426F4">
        <w:rPr>
          <w:sz w:val="24"/>
          <w:szCs w:val="24"/>
        </w:rPr>
        <w:t xml:space="preserve">ommissioners reviewed decisions for setbacks, building minimum and maximum heights, material colors, and Building Facades. </w:t>
      </w:r>
      <w:r w:rsidR="00EC13EA">
        <w:rPr>
          <w:sz w:val="24"/>
          <w:szCs w:val="24"/>
        </w:rPr>
        <w:t>The decision</w:t>
      </w:r>
      <w:r w:rsidR="006426F4">
        <w:rPr>
          <w:sz w:val="24"/>
          <w:szCs w:val="24"/>
        </w:rPr>
        <w:t xml:space="preserve"> was made to review the standards at the next meeting before </w:t>
      </w:r>
      <w:r w:rsidR="007779E5">
        <w:rPr>
          <w:sz w:val="24"/>
          <w:szCs w:val="24"/>
        </w:rPr>
        <w:t xml:space="preserve">a final </w:t>
      </w:r>
      <w:r w:rsidR="006426F4">
        <w:rPr>
          <w:sz w:val="24"/>
          <w:szCs w:val="24"/>
        </w:rPr>
        <w:t>recommend</w:t>
      </w:r>
      <w:r w:rsidR="007779E5">
        <w:rPr>
          <w:sz w:val="24"/>
          <w:szCs w:val="24"/>
        </w:rPr>
        <w:t>ation</w:t>
      </w:r>
      <w:r w:rsidR="006426F4">
        <w:rPr>
          <w:sz w:val="24"/>
          <w:szCs w:val="24"/>
        </w:rPr>
        <w:t xml:space="preserve"> to </w:t>
      </w:r>
      <w:r w:rsidR="007779E5">
        <w:rPr>
          <w:sz w:val="24"/>
          <w:szCs w:val="24"/>
        </w:rPr>
        <w:t>the City C</w:t>
      </w:r>
      <w:r w:rsidR="006426F4">
        <w:rPr>
          <w:sz w:val="24"/>
          <w:szCs w:val="24"/>
        </w:rPr>
        <w:t>ouncil.</w:t>
      </w:r>
    </w:p>
    <w:p w14:paraId="2D5C63D9" w14:textId="7BF15879" w:rsidR="006426F4" w:rsidRPr="006426F4" w:rsidRDefault="006426F4" w:rsidP="00045CE6">
      <w:pPr>
        <w:rPr>
          <w:rStyle w:val="IntenseEmphasis"/>
          <w:b/>
          <w:bCs/>
          <w:i w:val="0"/>
          <w:iCs w:val="0"/>
          <w:color w:val="auto"/>
          <w:sz w:val="24"/>
          <w:szCs w:val="24"/>
        </w:rPr>
      </w:pPr>
      <w:r w:rsidRPr="006426F4"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</w:rPr>
        <w:t>otion to close the public hearing for Main Street Architectural Standards made by Commissioner Bown seconded by Commissioner Greener. The vote was unanimous in favor.</w:t>
      </w:r>
    </w:p>
    <w:p w14:paraId="7C56F4E0" w14:textId="2AF2AD6F" w:rsidR="00045CE6" w:rsidRPr="00045CE6" w:rsidRDefault="00045CE6" w:rsidP="00045CE6">
      <w:pPr>
        <w:rPr>
          <w:b/>
          <w:bCs/>
          <w:sz w:val="24"/>
          <w:szCs w:val="24"/>
        </w:rPr>
      </w:pPr>
      <w:r w:rsidRPr="00045CE6">
        <w:rPr>
          <w:b/>
          <w:bCs/>
          <w:sz w:val="24"/>
          <w:szCs w:val="24"/>
        </w:rPr>
        <w:t xml:space="preserve">Review and approval of Minutes – </w:t>
      </w:r>
      <w:r w:rsidR="007779E5">
        <w:rPr>
          <w:b/>
          <w:bCs/>
          <w:sz w:val="24"/>
          <w:szCs w:val="24"/>
        </w:rPr>
        <w:t>May</w:t>
      </w:r>
      <w:r w:rsidR="00C82F39">
        <w:rPr>
          <w:b/>
          <w:bCs/>
          <w:sz w:val="24"/>
          <w:szCs w:val="24"/>
        </w:rPr>
        <w:t xml:space="preserve"> 2</w:t>
      </w:r>
      <w:r w:rsidR="007779E5">
        <w:rPr>
          <w:b/>
          <w:bCs/>
          <w:sz w:val="24"/>
          <w:szCs w:val="24"/>
        </w:rPr>
        <w:t>4</w:t>
      </w:r>
      <w:r w:rsidRPr="00045CE6">
        <w:rPr>
          <w:b/>
          <w:bCs/>
          <w:sz w:val="24"/>
          <w:szCs w:val="24"/>
        </w:rPr>
        <w:t>, 2023</w:t>
      </w:r>
    </w:p>
    <w:p w14:paraId="03AD6AFA" w14:textId="0B6AA1CB" w:rsidR="00045CE6" w:rsidRPr="00045CE6" w:rsidRDefault="00045CE6" w:rsidP="00045CE6">
      <w:pPr>
        <w:rPr>
          <w:sz w:val="24"/>
          <w:szCs w:val="24"/>
        </w:rPr>
      </w:pPr>
      <w:r>
        <w:rPr>
          <w:sz w:val="24"/>
          <w:szCs w:val="24"/>
        </w:rPr>
        <w:lastRenderedPageBreak/>
        <w:t>Motion to approve by Commissioner</w:t>
      </w:r>
      <w:r w:rsidR="006426F4">
        <w:rPr>
          <w:sz w:val="24"/>
          <w:szCs w:val="24"/>
        </w:rPr>
        <w:t xml:space="preserve"> Greener</w:t>
      </w:r>
      <w:r>
        <w:rPr>
          <w:sz w:val="24"/>
          <w:szCs w:val="24"/>
        </w:rPr>
        <w:t>, seconded by Commissioner</w:t>
      </w:r>
      <w:r w:rsidR="006426F4">
        <w:rPr>
          <w:sz w:val="24"/>
          <w:szCs w:val="24"/>
        </w:rPr>
        <w:t xml:space="preserve"> Bown</w:t>
      </w:r>
      <w:r>
        <w:rPr>
          <w:sz w:val="24"/>
          <w:szCs w:val="24"/>
        </w:rPr>
        <w:t>. The vote was unanimous in favor.</w:t>
      </w:r>
    </w:p>
    <w:p w14:paraId="2EFD2219" w14:textId="15D4116E" w:rsidR="00045CE6" w:rsidRDefault="00045CE6" w:rsidP="00045C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Adjournment </w:t>
      </w:r>
    </w:p>
    <w:p w14:paraId="6A9A22D1" w14:textId="16FB4F93" w:rsidR="00045CE6" w:rsidRPr="00045CE6" w:rsidRDefault="00045CE6" w:rsidP="00045CE6">
      <w:pPr>
        <w:rPr>
          <w:sz w:val="24"/>
          <w:szCs w:val="24"/>
        </w:rPr>
      </w:pPr>
      <w:r>
        <w:rPr>
          <w:sz w:val="24"/>
          <w:szCs w:val="24"/>
        </w:rPr>
        <w:t xml:space="preserve">Motion to adjourn by Commissioner </w:t>
      </w:r>
      <w:r w:rsidR="00EC13EA">
        <w:rPr>
          <w:sz w:val="24"/>
          <w:szCs w:val="24"/>
        </w:rPr>
        <w:t xml:space="preserve">Bown </w:t>
      </w:r>
      <w:r>
        <w:rPr>
          <w:sz w:val="24"/>
          <w:szCs w:val="24"/>
        </w:rPr>
        <w:t>and seconded by Commissioner</w:t>
      </w:r>
      <w:r w:rsidR="00EC13EA">
        <w:rPr>
          <w:sz w:val="24"/>
          <w:szCs w:val="24"/>
        </w:rPr>
        <w:t xml:space="preserve"> Greener</w:t>
      </w:r>
      <w:r>
        <w:rPr>
          <w:sz w:val="24"/>
          <w:szCs w:val="24"/>
        </w:rPr>
        <w:t>. The vote was unanimous in favor.</w:t>
      </w:r>
    </w:p>
    <w:p w14:paraId="4011E223" w14:textId="7AAA01DF" w:rsidR="00045CE6" w:rsidRDefault="00045CE6" w:rsidP="00045CE6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The meeting adjourned at</w:t>
      </w:r>
      <w:r w:rsidR="006426F4">
        <w:rPr>
          <w:sz w:val="24"/>
          <w:szCs w:val="24"/>
        </w:rPr>
        <w:t xml:space="preserve"> 8:</w:t>
      </w:r>
      <w:r w:rsidR="00EC13EA">
        <w:rPr>
          <w:sz w:val="24"/>
          <w:szCs w:val="24"/>
        </w:rPr>
        <w:t>52</w:t>
      </w:r>
      <w:r>
        <w:rPr>
          <w:sz w:val="24"/>
          <w:szCs w:val="24"/>
        </w:rPr>
        <w:t>p.m.</w:t>
      </w:r>
    </w:p>
    <w:p w14:paraId="091D3661" w14:textId="77777777" w:rsidR="00045CE6" w:rsidRDefault="00045CE6" w:rsidP="00045CE6">
      <w:pPr>
        <w:pBdr>
          <w:bottom w:val="single" w:sz="12" w:space="1" w:color="auto"/>
        </w:pBdr>
        <w:rPr>
          <w:sz w:val="24"/>
          <w:szCs w:val="24"/>
        </w:rPr>
      </w:pPr>
    </w:p>
    <w:p w14:paraId="40BBDCAA" w14:textId="77777777" w:rsidR="00045CE6" w:rsidRDefault="00045CE6" w:rsidP="00045CE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20D2CCB" w14:textId="77777777" w:rsidR="00045CE6" w:rsidRDefault="00045CE6" w:rsidP="00045CE6">
      <w:pPr>
        <w:spacing w:after="0"/>
        <w:rPr>
          <w:sz w:val="24"/>
          <w:szCs w:val="24"/>
        </w:rPr>
      </w:pPr>
      <w:r>
        <w:rPr>
          <w:sz w:val="24"/>
          <w:szCs w:val="24"/>
        </w:rPr>
        <w:t>Prepared by: _______________________</w:t>
      </w:r>
      <w:r>
        <w:rPr>
          <w:sz w:val="24"/>
          <w:szCs w:val="24"/>
        </w:rPr>
        <w:tab/>
        <w:t>Approved: _______________________________</w:t>
      </w:r>
    </w:p>
    <w:p w14:paraId="4E7C22B7" w14:textId="77777777" w:rsidR="00045CE6" w:rsidRDefault="00045CE6" w:rsidP="00045CE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Mandi</w:t>
      </w:r>
      <w:r>
        <w:rPr>
          <w:sz w:val="24"/>
          <w:szCs w:val="24"/>
        </w:rPr>
        <w:tab/>
        <w:t>Buege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Janelle Overly</w:t>
      </w:r>
    </w:p>
    <w:p w14:paraId="0B4C9E74" w14:textId="77777777" w:rsidR="00045CE6" w:rsidRDefault="00045CE6" w:rsidP="00045CE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City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Commission Chair</w:t>
      </w:r>
    </w:p>
    <w:p w14:paraId="156775B3" w14:textId="77777777" w:rsidR="00045CE6" w:rsidRDefault="00045CE6" w:rsidP="00045CE6">
      <w:pPr>
        <w:spacing w:after="0"/>
        <w:rPr>
          <w:sz w:val="24"/>
          <w:szCs w:val="24"/>
        </w:rPr>
      </w:pPr>
    </w:p>
    <w:p w14:paraId="3D1B184A" w14:textId="77777777" w:rsidR="00045CE6" w:rsidRDefault="00045CE6" w:rsidP="00045CE6"/>
    <w:p w14:paraId="0BBD2751" w14:textId="77777777" w:rsidR="00045CE6" w:rsidRDefault="00045CE6"/>
    <w:sectPr w:rsidR="00045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E6"/>
    <w:rsid w:val="00045CE6"/>
    <w:rsid w:val="000804FB"/>
    <w:rsid w:val="006426F4"/>
    <w:rsid w:val="007779E5"/>
    <w:rsid w:val="00A3397F"/>
    <w:rsid w:val="00A34E66"/>
    <w:rsid w:val="00C82F39"/>
    <w:rsid w:val="00C9556C"/>
    <w:rsid w:val="00DB3309"/>
    <w:rsid w:val="00EC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85986"/>
  <w15:chartTrackingRefBased/>
  <w15:docId w15:val="{0C667360-B866-44C0-AE82-222A7642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CE6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045CE6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4</cp:revision>
  <cp:lastPrinted>2023-07-27T01:39:00Z</cp:lastPrinted>
  <dcterms:created xsi:type="dcterms:W3CDTF">2023-06-23T00:42:00Z</dcterms:created>
  <dcterms:modified xsi:type="dcterms:W3CDTF">2023-07-27T17:54:00Z</dcterms:modified>
</cp:coreProperties>
</file>