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572D" w14:textId="77777777" w:rsidR="00481098" w:rsidRPr="003658B0" w:rsidRDefault="00481098" w:rsidP="00481098">
      <w:pPr>
        <w:spacing w:after="0"/>
        <w:jc w:val="center"/>
        <w:rPr>
          <w:rFonts w:ascii="Times New Roman" w:hAnsi="Times New Roman" w:cs="Times New Roman"/>
        </w:rPr>
      </w:pPr>
      <w:r w:rsidRPr="003658B0">
        <w:rPr>
          <w:rFonts w:ascii="Times New Roman" w:hAnsi="Times New Roman" w:cs="Times New Roman"/>
          <w:highlight w:val="yellow"/>
        </w:rPr>
        <w:t xml:space="preserve">D I S C U S </w:t>
      </w:r>
      <w:proofErr w:type="spellStart"/>
      <w:r w:rsidRPr="003658B0">
        <w:rPr>
          <w:rFonts w:ascii="Times New Roman" w:hAnsi="Times New Roman" w:cs="Times New Roman"/>
          <w:highlight w:val="yellow"/>
        </w:rPr>
        <w:t>S</w:t>
      </w:r>
      <w:proofErr w:type="spellEnd"/>
      <w:r w:rsidRPr="003658B0">
        <w:rPr>
          <w:rFonts w:ascii="Times New Roman" w:hAnsi="Times New Roman" w:cs="Times New Roman"/>
          <w:highlight w:val="yellow"/>
        </w:rPr>
        <w:t xml:space="preserve"> I O N   P A P E R  F O R   P L A N </w:t>
      </w:r>
      <w:proofErr w:type="spellStart"/>
      <w:r w:rsidRPr="003658B0">
        <w:rPr>
          <w:rFonts w:ascii="Times New Roman" w:hAnsi="Times New Roman" w:cs="Times New Roman"/>
          <w:highlight w:val="yellow"/>
        </w:rPr>
        <w:t>N</w:t>
      </w:r>
      <w:proofErr w:type="spellEnd"/>
      <w:r w:rsidRPr="003658B0">
        <w:rPr>
          <w:rFonts w:ascii="Times New Roman" w:hAnsi="Times New Roman" w:cs="Times New Roman"/>
          <w:highlight w:val="yellow"/>
        </w:rPr>
        <w:t xml:space="preserve"> I N G   C O M </w:t>
      </w:r>
      <w:proofErr w:type="spellStart"/>
      <w:r w:rsidRPr="003658B0">
        <w:rPr>
          <w:rFonts w:ascii="Times New Roman" w:hAnsi="Times New Roman" w:cs="Times New Roman"/>
          <w:highlight w:val="yellow"/>
        </w:rPr>
        <w:t>M</w:t>
      </w:r>
      <w:proofErr w:type="spellEnd"/>
      <w:r w:rsidRPr="003658B0">
        <w:rPr>
          <w:rFonts w:ascii="Times New Roman" w:hAnsi="Times New Roman" w:cs="Times New Roman"/>
          <w:highlight w:val="yellow"/>
        </w:rPr>
        <w:t xml:space="preserve"> I S </w:t>
      </w:r>
      <w:proofErr w:type="spellStart"/>
      <w:r w:rsidRPr="003658B0">
        <w:rPr>
          <w:rFonts w:ascii="Times New Roman" w:hAnsi="Times New Roman" w:cs="Times New Roman"/>
          <w:highlight w:val="yellow"/>
        </w:rPr>
        <w:t>S</w:t>
      </w:r>
      <w:proofErr w:type="spellEnd"/>
      <w:r w:rsidRPr="003658B0">
        <w:rPr>
          <w:rFonts w:ascii="Times New Roman" w:hAnsi="Times New Roman" w:cs="Times New Roman"/>
          <w:highlight w:val="yellow"/>
        </w:rPr>
        <w:t xml:space="preserve"> I O N   U S E</w:t>
      </w:r>
    </w:p>
    <w:p w14:paraId="605E4AA3" w14:textId="77777777" w:rsidR="00481098" w:rsidRPr="003658B0" w:rsidRDefault="00481098" w:rsidP="00481098">
      <w:pPr>
        <w:spacing w:after="0"/>
        <w:rPr>
          <w:rFonts w:ascii="Times New Roman" w:hAnsi="Times New Roman" w:cs="Times New Roman"/>
        </w:rPr>
      </w:pPr>
    </w:p>
    <w:p w14:paraId="1C6241A2" w14:textId="77777777" w:rsidR="00481098" w:rsidRPr="003658B0" w:rsidRDefault="00481098" w:rsidP="00481098">
      <w:pPr>
        <w:pStyle w:val="Compact"/>
        <w:spacing w:before="0" w:after="0"/>
        <w:jc w:val="center"/>
        <w:rPr>
          <w:rFonts w:ascii="Times New Roman" w:hAnsi="Times New Roman" w:cs="Times New Roman"/>
        </w:rPr>
      </w:pPr>
      <w:r w:rsidRPr="003658B0">
        <w:rPr>
          <w:rFonts w:ascii="Times New Roman" w:hAnsi="Times New Roman" w:cs="Times New Roman"/>
        </w:rPr>
        <w:t>TITLE 11</w:t>
      </w:r>
    </w:p>
    <w:p w14:paraId="007CA558" w14:textId="77777777" w:rsidR="00481098" w:rsidRPr="003658B0" w:rsidRDefault="00481098" w:rsidP="00481098">
      <w:pPr>
        <w:pStyle w:val="Compact"/>
        <w:spacing w:before="0" w:after="0"/>
        <w:jc w:val="center"/>
        <w:rPr>
          <w:rFonts w:ascii="Times New Roman" w:hAnsi="Times New Roman" w:cs="Times New Roman"/>
        </w:rPr>
      </w:pPr>
      <w:r w:rsidRPr="003658B0">
        <w:rPr>
          <w:rFonts w:ascii="Times New Roman" w:hAnsi="Times New Roman" w:cs="Times New Roman"/>
        </w:rPr>
        <w:t>SUBDIVISION REGULATIONS</w:t>
      </w:r>
    </w:p>
    <w:p w14:paraId="48DFCB01" w14:textId="77777777" w:rsidR="00481098" w:rsidRPr="003658B0" w:rsidRDefault="00481098" w:rsidP="00481098">
      <w:pPr>
        <w:pStyle w:val="Compact"/>
        <w:spacing w:before="0" w:after="0"/>
        <w:jc w:val="center"/>
        <w:rPr>
          <w:rFonts w:ascii="Times New Roman" w:hAnsi="Times New Roman" w:cs="Times New Roman"/>
        </w:rPr>
      </w:pPr>
    </w:p>
    <w:p w14:paraId="4C7BBB62" w14:textId="77777777" w:rsidR="00481098" w:rsidRPr="003658B0" w:rsidRDefault="00481098" w:rsidP="00481098">
      <w:pPr>
        <w:pStyle w:val="Compact"/>
        <w:spacing w:before="0" w:after="0"/>
        <w:jc w:val="center"/>
        <w:rPr>
          <w:rFonts w:ascii="Times New Roman" w:hAnsi="Times New Roman" w:cs="Times New Roman"/>
          <w:color w:val="FF0000"/>
        </w:rPr>
      </w:pPr>
      <w:r w:rsidRPr="003658B0">
        <w:rPr>
          <w:rFonts w:ascii="Times New Roman" w:hAnsi="Times New Roman" w:cs="Times New Roman"/>
          <w:color w:val="FF0000"/>
        </w:rPr>
        <w:t>Red = Changes required by Utah law</w:t>
      </w:r>
    </w:p>
    <w:p w14:paraId="41D0719F" w14:textId="77777777" w:rsidR="00481098" w:rsidRPr="003658B0" w:rsidRDefault="00481098" w:rsidP="00481098">
      <w:pPr>
        <w:spacing w:after="0"/>
        <w:jc w:val="center"/>
        <w:rPr>
          <w:rFonts w:ascii="Times New Roman" w:hAnsi="Times New Roman" w:cs="Times New Roman"/>
          <w:color w:val="0070C0"/>
        </w:rPr>
      </w:pPr>
      <w:r w:rsidRPr="003658B0">
        <w:rPr>
          <w:rFonts w:ascii="Times New Roman" w:hAnsi="Times New Roman" w:cs="Times New Roman"/>
          <w:color w:val="0070C0"/>
        </w:rPr>
        <w:t xml:space="preserve">Blue = Changes to be discussed by Planning Commission </w:t>
      </w:r>
    </w:p>
    <w:p w14:paraId="74A3C47D" w14:textId="77777777" w:rsidR="00481098" w:rsidRPr="003658B0" w:rsidRDefault="00481098" w:rsidP="00481098">
      <w:pPr>
        <w:pStyle w:val="Compact"/>
        <w:spacing w:before="0" w:after="0"/>
        <w:jc w:val="center"/>
        <w:rPr>
          <w:rFonts w:ascii="Times New Roman" w:hAnsi="Times New Roman" w:cs="Times New Roman"/>
        </w:rPr>
      </w:pPr>
    </w:p>
    <w:p w14:paraId="49B5E68C" w14:textId="05E6819A" w:rsidR="00481098" w:rsidRPr="00654283" w:rsidRDefault="00481098" w:rsidP="00481098">
      <w:pPr>
        <w:pStyle w:val="Compact"/>
        <w:spacing w:before="0" w:after="0"/>
        <w:jc w:val="center"/>
        <w:rPr>
          <w:rFonts w:ascii="Times New Roman" w:hAnsi="Times New Roman" w:cs="Times New Roman"/>
          <w:i/>
          <w:iCs/>
          <w:color w:val="0070C0"/>
        </w:rPr>
      </w:pPr>
      <w:r w:rsidRPr="003658B0">
        <w:rPr>
          <w:rFonts w:ascii="Times New Roman" w:hAnsi="Times New Roman" w:cs="Times New Roman"/>
          <w:i/>
          <w:iCs/>
        </w:rPr>
        <w:t xml:space="preserve">CHAPTER </w:t>
      </w:r>
      <w:r w:rsidR="00487F51" w:rsidRPr="003658B0">
        <w:rPr>
          <w:rFonts w:ascii="Times New Roman" w:hAnsi="Times New Roman" w:cs="Times New Roman"/>
          <w:i/>
          <w:iCs/>
        </w:rPr>
        <w:t>5</w:t>
      </w:r>
      <w:r w:rsidRPr="003658B0">
        <w:rPr>
          <w:rFonts w:ascii="Times New Roman" w:hAnsi="Times New Roman" w:cs="Times New Roman"/>
          <w:i/>
          <w:iCs/>
        </w:rPr>
        <w:br/>
      </w:r>
      <w:r w:rsidR="00487F51" w:rsidRPr="00654283">
        <w:rPr>
          <w:rFonts w:ascii="Times New Roman" w:hAnsi="Times New Roman" w:cs="Times New Roman"/>
          <w:i/>
          <w:iCs/>
          <w:color w:val="0070C0"/>
        </w:rPr>
        <w:t>AMENDING AND VACATING RECORDED PLAT</w:t>
      </w:r>
      <w:r w:rsidR="00205369" w:rsidRPr="00654283">
        <w:rPr>
          <w:rFonts w:ascii="Times New Roman" w:hAnsi="Times New Roman" w:cs="Times New Roman"/>
          <w:i/>
          <w:iCs/>
          <w:color w:val="0070C0"/>
        </w:rPr>
        <w:t xml:space="preserve"> AND VACATING STREETS</w:t>
      </w:r>
    </w:p>
    <w:p w14:paraId="625A5B81" w14:textId="77777777" w:rsidR="00481098" w:rsidRPr="003658B0" w:rsidRDefault="00481098" w:rsidP="00481098">
      <w:pPr>
        <w:pStyle w:val="Compact"/>
        <w:spacing w:before="0" w:after="0"/>
        <w:jc w:val="center"/>
        <w:rPr>
          <w:rFonts w:ascii="Times New Roman" w:hAnsi="Times New Roman" w:cs="Times New Roman"/>
          <w:i/>
          <w:iCs/>
        </w:rPr>
      </w:pPr>
    </w:p>
    <w:p w14:paraId="3F754B1D" w14:textId="77777777" w:rsidR="00481098" w:rsidRPr="003658B0" w:rsidRDefault="00481098" w:rsidP="00481098">
      <w:pPr>
        <w:pStyle w:val="Compact"/>
        <w:spacing w:before="0" w:after="0"/>
        <w:jc w:val="center"/>
        <w:rPr>
          <w:rFonts w:ascii="Times New Roman" w:hAnsi="Times New Roman" w:cs="Times New Roman"/>
          <w:i/>
          <w:iCs/>
        </w:rPr>
      </w:pPr>
    </w:p>
    <w:p w14:paraId="6B085CF0" w14:textId="77777777" w:rsidR="00481098" w:rsidRPr="003658B0" w:rsidRDefault="00481098" w:rsidP="00481098">
      <w:pPr>
        <w:pStyle w:val="Compact"/>
        <w:rPr>
          <w:rFonts w:ascii="Times New Roman" w:hAnsi="Times New Roman" w:cs="Times New Roman"/>
          <w:b/>
          <w:bCs/>
        </w:rPr>
      </w:pPr>
      <w:r w:rsidRPr="003658B0">
        <w:rPr>
          <w:rFonts w:ascii="Times New Roman" w:hAnsi="Times New Roman" w:cs="Times New Roman"/>
          <w:b/>
          <w:bCs/>
        </w:rPr>
        <w:t>SECTION:</w:t>
      </w:r>
    </w:p>
    <w:p w14:paraId="39234A47" w14:textId="3AD7DA82" w:rsidR="00481098" w:rsidRPr="00AA644B" w:rsidRDefault="00AA644B" w:rsidP="00AF6ADA">
      <w:pPr>
        <w:spacing w:after="0"/>
        <w:rPr>
          <w:rFonts w:ascii="Times New Roman" w:hAnsi="Times New Roman" w:cs="Times New Roman"/>
          <w:color w:val="FF0000"/>
        </w:rPr>
      </w:pPr>
      <w:r w:rsidRPr="00AA644B">
        <w:rPr>
          <w:rFonts w:ascii="Times New Roman" w:hAnsi="Times New Roman" w:cs="Times New Roman"/>
          <w:color w:val="FF0000"/>
        </w:rPr>
        <w:t>11-5-1: Amend or Vacate Subdivision Plat</w:t>
      </w:r>
    </w:p>
    <w:p w14:paraId="30DFABE9" w14:textId="1DAD0574" w:rsidR="00AA644B" w:rsidRPr="00AA644B" w:rsidRDefault="00AA644B" w:rsidP="00AF6ADA">
      <w:pPr>
        <w:spacing w:after="0"/>
        <w:rPr>
          <w:rFonts w:ascii="Times New Roman" w:hAnsi="Times New Roman" w:cs="Times New Roman"/>
          <w:color w:val="FF0000"/>
        </w:rPr>
      </w:pPr>
      <w:r w:rsidRPr="00AA644B">
        <w:rPr>
          <w:rFonts w:ascii="Times New Roman" w:hAnsi="Times New Roman" w:cs="Times New Roman"/>
          <w:color w:val="FF0000"/>
        </w:rPr>
        <w:t>11-5-2: Approval of Amendment or Vacation of Plat</w:t>
      </w:r>
    </w:p>
    <w:p w14:paraId="11B6E62C" w14:textId="43D3C484" w:rsidR="00AA644B" w:rsidRPr="00AA644B" w:rsidRDefault="00AA644B" w:rsidP="00AF6ADA">
      <w:pPr>
        <w:spacing w:after="0"/>
        <w:rPr>
          <w:rFonts w:ascii="Times New Roman" w:hAnsi="Times New Roman" w:cs="Times New Roman"/>
          <w:color w:val="FF0000"/>
        </w:rPr>
      </w:pPr>
      <w:r w:rsidRPr="00AA644B">
        <w:rPr>
          <w:rFonts w:ascii="Times New Roman" w:hAnsi="Times New Roman" w:cs="Times New Roman"/>
          <w:color w:val="FF0000"/>
        </w:rPr>
        <w:t>11-5-3: Petition to Vacate a Public Street</w:t>
      </w:r>
    </w:p>
    <w:p w14:paraId="689CDB0D" w14:textId="77777777" w:rsidR="00AF6ADA" w:rsidRPr="003658B0" w:rsidRDefault="00AF6ADA" w:rsidP="00AF6ADA">
      <w:pPr>
        <w:pStyle w:val="Compact"/>
        <w:spacing w:before="0" w:after="0"/>
        <w:rPr>
          <w:rFonts w:ascii="Times New Roman" w:hAnsi="Times New Roman" w:cs="Times New Roman"/>
          <w:b/>
          <w:bCs/>
        </w:rPr>
      </w:pPr>
    </w:p>
    <w:p w14:paraId="6FB57546" w14:textId="77777777" w:rsidR="00AF6ADA" w:rsidRPr="003658B0" w:rsidRDefault="00AF6ADA" w:rsidP="00AF6ADA">
      <w:pPr>
        <w:pStyle w:val="Compact"/>
        <w:spacing w:before="0" w:after="0"/>
        <w:rPr>
          <w:rFonts w:ascii="Times New Roman" w:hAnsi="Times New Roman" w:cs="Times New Roman"/>
          <w:b/>
          <w:bCs/>
        </w:rPr>
      </w:pPr>
    </w:p>
    <w:p w14:paraId="1F60F412" w14:textId="52C27052" w:rsidR="00AF6ADA" w:rsidRPr="003658B0" w:rsidRDefault="00942EBD" w:rsidP="00AF6ADA">
      <w:pPr>
        <w:pStyle w:val="Compact"/>
        <w:rPr>
          <w:rFonts w:ascii="Times New Roman" w:hAnsi="Times New Roman" w:cs="Times New Roman"/>
          <w:b/>
          <w:bCs/>
        </w:rPr>
      </w:pPr>
      <w:r w:rsidRPr="00942EBD">
        <w:rPr>
          <w:rFonts w:ascii="Times New Roman" w:hAnsi="Times New Roman" w:cs="Times New Roman"/>
          <w:b/>
          <w:bCs/>
          <w:color w:val="0070C0"/>
        </w:rPr>
        <w:t>11-5-1</w:t>
      </w:r>
      <w:r w:rsidR="00AF6ADA" w:rsidRPr="003658B0">
        <w:rPr>
          <w:rFonts w:ascii="Times New Roman" w:hAnsi="Times New Roman" w:cs="Times New Roman"/>
          <w:b/>
          <w:bCs/>
        </w:rPr>
        <w:t xml:space="preserve">: </w:t>
      </w:r>
      <w:r w:rsidR="00E44341" w:rsidRPr="00E44341">
        <w:rPr>
          <w:rFonts w:ascii="Times New Roman" w:hAnsi="Times New Roman" w:cs="Times New Roman"/>
          <w:b/>
          <w:bCs/>
          <w:color w:val="0070C0"/>
        </w:rPr>
        <w:t xml:space="preserve">PETITION TO </w:t>
      </w:r>
      <w:r w:rsidR="00AF6ADA" w:rsidRPr="003658B0">
        <w:rPr>
          <w:rFonts w:ascii="Times New Roman" w:hAnsi="Times New Roman" w:cs="Times New Roman"/>
          <w:b/>
          <w:bCs/>
        </w:rPr>
        <w:t xml:space="preserve">AMEND </w:t>
      </w:r>
      <w:r w:rsidR="00AF6ADA" w:rsidRPr="003658B0">
        <w:rPr>
          <w:rFonts w:ascii="Times New Roman" w:hAnsi="Times New Roman" w:cs="Times New Roman"/>
          <w:b/>
          <w:bCs/>
          <w:color w:val="0070C0"/>
        </w:rPr>
        <w:t xml:space="preserve">OR VACATE </w:t>
      </w:r>
      <w:r w:rsidR="00AF6ADA" w:rsidRPr="003658B0">
        <w:rPr>
          <w:rFonts w:ascii="Times New Roman" w:hAnsi="Times New Roman" w:cs="Times New Roman"/>
          <w:b/>
          <w:bCs/>
          <w:color w:val="FF0000"/>
        </w:rPr>
        <w:t>SUBDIVISION</w:t>
      </w:r>
      <w:r w:rsidR="00AF6ADA" w:rsidRPr="003658B0">
        <w:rPr>
          <w:rFonts w:ascii="Times New Roman" w:hAnsi="Times New Roman" w:cs="Times New Roman"/>
          <w:b/>
          <w:bCs/>
        </w:rPr>
        <w:t xml:space="preserve"> PLAT:</w:t>
      </w:r>
    </w:p>
    <w:p w14:paraId="658010E8" w14:textId="77777777" w:rsidR="00AF6ADA" w:rsidRPr="003658B0" w:rsidRDefault="00AF6ADA" w:rsidP="00AF6ADA">
      <w:pPr>
        <w:pStyle w:val="Compact"/>
        <w:rPr>
          <w:rFonts w:ascii="Times New Roman" w:hAnsi="Times New Roman" w:cs="Times New Roman"/>
        </w:rPr>
      </w:pPr>
      <w:r w:rsidRPr="003658B0">
        <w:rPr>
          <w:rFonts w:ascii="Times New Roman" w:hAnsi="Times New Roman" w:cs="Times New Roman"/>
          <w:strike/>
        </w:rPr>
        <w:t>In all subdivisions which have been recorded and in which major changes need to be made, which shall change the subdivision substantially, the subdivision may be vacated or amended upon recommendation of the city engineer and approval of the city council. An amended plat shall be filed and recorded in accordance with the provisions of this title.</w:t>
      </w:r>
    </w:p>
    <w:p w14:paraId="6D0F1BB5" w14:textId="2A5F275B" w:rsidR="00AF6ADA" w:rsidRPr="003658B0" w:rsidRDefault="00AF6ADA" w:rsidP="00AF6ADA">
      <w:pPr>
        <w:pStyle w:val="Compact"/>
        <w:numPr>
          <w:ilvl w:val="0"/>
          <w:numId w:val="7"/>
        </w:numPr>
        <w:rPr>
          <w:rFonts w:ascii="Times New Roman" w:hAnsi="Times New Roman" w:cs="Times New Roman"/>
          <w:color w:val="0070C0"/>
        </w:rPr>
      </w:pPr>
      <w:r w:rsidRPr="003658B0">
        <w:rPr>
          <w:rFonts w:ascii="Times New Roman" w:hAnsi="Times New Roman" w:cs="Times New Roman"/>
          <w:color w:val="0070C0"/>
        </w:rPr>
        <w:t>As used in this section vacating a plat is considered to be a plat amendment.</w:t>
      </w:r>
    </w:p>
    <w:p w14:paraId="563ECBF6" w14:textId="77777777" w:rsidR="00AF6ADA" w:rsidRPr="003658B0" w:rsidRDefault="00AF6ADA" w:rsidP="00AF6ADA">
      <w:pPr>
        <w:pStyle w:val="Compact"/>
        <w:rPr>
          <w:rFonts w:ascii="Times New Roman" w:hAnsi="Times New Roman" w:cs="Times New Roman"/>
          <w:color w:val="FF0000"/>
        </w:rPr>
      </w:pPr>
    </w:p>
    <w:p w14:paraId="7D158139" w14:textId="77A6D4CE" w:rsidR="00AF6ADA" w:rsidRPr="003658B0" w:rsidRDefault="00AF6ADA" w:rsidP="00AF6ADA">
      <w:pPr>
        <w:pStyle w:val="Compact"/>
        <w:numPr>
          <w:ilvl w:val="0"/>
          <w:numId w:val="7"/>
        </w:numPr>
        <w:rPr>
          <w:rFonts w:ascii="Times New Roman" w:hAnsi="Times New Roman" w:cs="Times New Roman"/>
          <w:color w:val="FF0000"/>
        </w:rPr>
      </w:pPr>
      <w:r w:rsidRPr="003658B0">
        <w:rPr>
          <w:rFonts w:ascii="Times New Roman" w:hAnsi="Times New Roman" w:cs="Times New Roman"/>
          <w:color w:val="FF0000"/>
        </w:rPr>
        <w:t>Request to amend a subdivision plat</w:t>
      </w:r>
    </w:p>
    <w:p w14:paraId="3D0B6BF5" w14:textId="21AE3BA8" w:rsidR="00AF6ADA" w:rsidRPr="003658B0" w:rsidRDefault="00AF6ADA" w:rsidP="00AF6ADA">
      <w:pPr>
        <w:pStyle w:val="Compact"/>
        <w:numPr>
          <w:ilvl w:val="0"/>
          <w:numId w:val="1"/>
        </w:numPr>
        <w:rPr>
          <w:rFonts w:ascii="Times New Roman" w:hAnsi="Times New Roman" w:cs="Times New Roman"/>
          <w:color w:val="FF0000"/>
        </w:rPr>
      </w:pPr>
      <w:r w:rsidRPr="003658B0">
        <w:rPr>
          <w:rFonts w:ascii="Times New Roman" w:hAnsi="Times New Roman" w:cs="Times New Roman"/>
          <w:color w:val="FF0000"/>
        </w:rPr>
        <w:t>A fee owner of land as shown on the last county assessment roll, in a subdivision that has been laid out and platted as provided in Title 11 of city code may file a written petition with the city to request a subdivision amendment</w:t>
      </w:r>
      <w:r w:rsidR="00874A2C">
        <w:rPr>
          <w:rFonts w:ascii="Times New Roman" w:hAnsi="Times New Roman" w:cs="Times New Roman"/>
          <w:color w:val="FF0000"/>
        </w:rPr>
        <w:t xml:space="preserve"> </w:t>
      </w:r>
      <w:r w:rsidR="00874A2C" w:rsidRPr="00874A2C">
        <w:rPr>
          <w:rFonts w:ascii="Times New Roman" w:hAnsi="Times New Roman" w:cs="Times New Roman"/>
          <w:color w:val="0070C0"/>
        </w:rPr>
        <w:t>(</w:t>
      </w:r>
      <w:proofErr w:type="spellStart"/>
      <w:r w:rsidR="00874A2C" w:rsidRPr="00874A2C">
        <w:rPr>
          <w:rFonts w:ascii="Times New Roman" w:hAnsi="Times New Roman" w:cs="Times New Roman"/>
          <w:color w:val="0070C0"/>
        </w:rPr>
        <w:t>resubdivision</w:t>
      </w:r>
      <w:proofErr w:type="spellEnd"/>
      <w:r w:rsidR="00874A2C" w:rsidRPr="00874A2C">
        <w:rPr>
          <w:rFonts w:ascii="Times New Roman" w:hAnsi="Times New Roman" w:cs="Times New Roman"/>
          <w:color w:val="0070C0"/>
        </w:rPr>
        <w:t>)</w:t>
      </w:r>
      <w:r w:rsidRPr="003658B0">
        <w:rPr>
          <w:rFonts w:ascii="Times New Roman" w:hAnsi="Times New Roman" w:cs="Times New Roman"/>
          <w:color w:val="FF0000"/>
        </w:rPr>
        <w:t>.</w:t>
      </w:r>
    </w:p>
    <w:p w14:paraId="7A396068" w14:textId="3E6FF1BF" w:rsidR="00AF6ADA" w:rsidRPr="003658B0" w:rsidRDefault="00AF6ADA" w:rsidP="00AF6ADA">
      <w:pPr>
        <w:pStyle w:val="Compact"/>
        <w:numPr>
          <w:ilvl w:val="0"/>
          <w:numId w:val="1"/>
        </w:numPr>
        <w:rPr>
          <w:rFonts w:ascii="Times New Roman" w:hAnsi="Times New Roman" w:cs="Times New Roman"/>
          <w:color w:val="FF0000"/>
        </w:rPr>
      </w:pPr>
      <w:r w:rsidRPr="003658B0">
        <w:rPr>
          <w:rFonts w:ascii="Times New Roman" w:hAnsi="Times New Roman" w:cs="Times New Roman"/>
          <w:color w:val="FF0000"/>
        </w:rPr>
        <w:t>Upon filing a written petition to request a subdivision amendment under Subsection (</w:t>
      </w:r>
      <w:r w:rsidR="00AA644B">
        <w:rPr>
          <w:rFonts w:ascii="Times New Roman" w:hAnsi="Times New Roman" w:cs="Times New Roman"/>
          <w:color w:val="FF0000"/>
        </w:rPr>
        <w:t>B</w:t>
      </w:r>
      <w:r w:rsidRPr="003658B0">
        <w:rPr>
          <w:rFonts w:ascii="Times New Roman" w:hAnsi="Times New Roman" w:cs="Times New Roman"/>
          <w:color w:val="FF0000"/>
        </w:rPr>
        <w:t>)(1), the owner shall prepare and, if approved by the city, record a plat in accordance with 11-2-4 that:</w:t>
      </w:r>
    </w:p>
    <w:p w14:paraId="06345DC9" w14:textId="56A5978C" w:rsidR="00AF6ADA" w:rsidRPr="003658B0" w:rsidRDefault="00AF6ADA" w:rsidP="00AF6ADA">
      <w:pPr>
        <w:pStyle w:val="Compact"/>
        <w:numPr>
          <w:ilvl w:val="0"/>
          <w:numId w:val="2"/>
        </w:numPr>
        <w:rPr>
          <w:rFonts w:ascii="Times New Roman" w:hAnsi="Times New Roman" w:cs="Times New Roman"/>
          <w:color w:val="FF0000"/>
        </w:rPr>
      </w:pPr>
      <w:r w:rsidRPr="003658B0">
        <w:rPr>
          <w:rFonts w:ascii="Times New Roman" w:hAnsi="Times New Roman" w:cs="Times New Roman"/>
          <w:color w:val="FF0000"/>
        </w:rPr>
        <w:t>Depicts only the portion of the subdivision that is proposed to be amended; and</w:t>
      </w:r>
    </w:p>
    <w:p w14:paraId="21FE9FFE" w14:textId="77777777" w:rsidR="00AF6ADA" w:rsidRPr="003658B0" w:rsidRDefault="00AF6ADA" w:rsidP="00AF6ADA">
      <w:pPr>
        <w:pStyle w:val="Compact"/>
        <w:numPr>
          <w:ilvl w:val="0"/>
          <w:numId w:val="2"/>
        </w:numPr>
        <w:rPr>
          <w:rFonts w:ascii="Times New Roman" w:hAnsi="Times New Roman" w:cs="Times New Roman"/>
          <w:color w:val="FF0000"/>
        </w:rPr>
      </w:pPr>
      <w:r w:rsidRPr="003658B0">
        <w:rPr>
          <w:rFonts w:ascii="Times New Roman" w:hAnsi="Times New Roman" w:cs="Times New Roman"/>
          <w:color w:val="FF0000"/>
        </w:rPr>
        <w:t>Includes a plat name distinguishing the amended plat from the original plat; and</w:t>
      </w:r>
    </w:p>
    <w:p w14:paraId="404CA10D" w14:textId="77777777" w:rsidR="00AF6ADA" w:rsidRPr="003658B0" w:rsidRDefault="00AF6ADA" w:rsidP="00AF6ADA">
      <w:pPr>
        <w:pStyle w:val="Compact"/>
        <w:numPr>
          <w:ilvl w:val="0"/>
          <w:numId w:val="2"/>
        </w:numPr>
        <w:rPr>
          <w:rFonts w:ascii="Times New Roman" w:hAnsi="Times New Roman" w:cs="Times New Roman"/>
          <w:color w:val="FF0000"/>
        </w:rPr>
      </w:pPr>
      <w:r w:rsidRPr="003658B0">
        <w:rPr>
          <w:rFonts w:ascii="Times New Roman" w:hAnsi="Times New Roman" w:cs="Times New Roman"/>
          <w:color w:val="FF0000"/>
        </w:rPr>
        <w:t xml:space="preserve">Describes the differences between the amended plat and the original plat; and </w:t>
      </w:r>
    </w:p>
    <w:p w14:paraId="56CB3807" w14:textId="77777777" w:rsidR="00AF6ADA" w:rsidRPr="003658B0" w:rsidRDefault="00AF6ADA" w:rsidP="00AF6ADA">
      <w:pPr>
        <w:pStyle w:val="Compact"/>
        <w:numPr>
          <w:ilvl w:val="0"/>
          <w:numId w:val="2"/>
        </w:numPr>
        <w:rPr>
          <w:rFonts w:ascii="Times New Roman" w:hAnsi="Times New Roman" w:cs="Times New Roman"/>
          <w:color w:val="FF0000"/>
        </w:rPr>
      </w:pPr>
      <w:r w:rsidRPr="003658B0">
        <w:rPr>
          <w:rFonts w:ascii="Times New Roman" w:hAnsi="Times New Roman" w:cs="Times New Roman"/>
          <w:color w:val="FF0000"/>
        </w:rPr>
        <w:t>Includes references to the original plat.</w:t>
      </w:r>
    </w:p>
    <w:p w14:paraId="4D31493F" w14:textId="7BB3A222" w:rsidR="00AF6ADA" w:rsidRPr="003658B0" w:rsidRDefault="00AF6ADA" w:rsidP="00AF6ADA">
      <w:pPr>
        <w:pStyle w:val="Compact"/>
        <w:numPr>
          <w:ilvl w:val="0"/>
          <w:numId w:val="1"/>
        </w:numPr>
        <w:rPr>
          <w:rFonts w:ascii="Times New Roman" w:hAnsi="Times New Roman" w:cs="Times New Roman"/>
          <w:color w:val="FF0000"/>
        </w:rPr>
      </w:pPr>
      <w:r w:rsidRPr="003658B0">
        <w:rPr>
          <w:rFonts w:ascii="Times New Roman" w:hAnsi="Times New Roman" w:cs="Times New Roman"/>
          <w:color w:val="FF0000"/>
        </w:rPr>
        <w:t>If a petition is filed under Subsection (</w:t>
      </w:r>
      <w:r w:rsidR="00AA644B">
        <w:rPr>
          <w:rFonts w:ascii="Times New Roman" w:hAnsi="Times New Roman" w:cs="Times New Roman"/>
          <w:color w:val="FF0000"/>
        </w:rPr>
        <w:t>B</w:t>
      </w:r>
      <w:r w:rsidRPr="003658B0">
        <w:rPr>
          <w:rFonts w:ascii="Times New Roman" w:hAnsi="Times New Roman" w:cs="Times New Roman"/>
          <w:color w:val="FF0000"/>
        </w:rPr>
        <w:t>)(1), the city shall provide notice of the petition by mail, email, or other effective means to each affected entity that provides a service to an owner of record of the portion of the plat that is being vacated or amended at least 10 calendar days before the city may approve the petition for a subdivision amendment.</w:t>
      </w:r>
    </w:p>
    <w:p w14:paraId="76D3D485" w14:textId="05029E13" w:rsidR="00AF6ADA" w:rsidRPr="003658B0" w:rsidRDefault="00AF6ADA" w:rsidP="00AF6ADA">
      <w:pPr>
        <w:pStyle w:val="Compact"/>
        <w:numPr>
          <w:ilvl w:val="0"/>
          <w:numId w:val="1"/>
        </w:numPr>
        <w:rPr>
          <w:rFonts w:ascii="Times New Roman" w:hAnsi="Times New Roman" w:cs="Times New Roman"/>
          <w:color w:val="FF0000"/>
        </w:rPr>
      </w:pPr>
      <w:r w:rsidRPr="003658B0">
        <w:rPr>
          <w:rFonts w:ascii="Times New Roman" w:hAnsi="Times New Roman" w:cs="Times New Roman"/>
          <w:color w:val="FF0000"/>
        </w:rPr>
        <w:t>If a petition is filed under Subsection (</w:t>
      </w:r>
      <w:r w:rsidR="00AA644B">
        <w:rPr>
          <w:rFonts w:ascii="Times New Roman" w:hAnsi="Times New Roman" w:cs="Times New Roman"/>
          <w:color w:val="FF0000"/>
        </w:rPr>
        <w:t>B</w:t>
      </w:r>
      <w:r w:rsidRPr="003658B0">
        <w:rPr>
          <w:rFonts w:ascii="Times New Roman" w:hAnsi="Times New Roman" w:cs="Times New Roman"/>
          <w:color w:val="FF0000"/>
        </w:rPr>
        <w:t>)(1), the city shall hold a public hearing within 45 days after the day on which the petition is filed if:</w:t>
      </w:r>
    </w:p>
    <w:p w14:paraId="378CDBF7" w14:textId="77777777" w:rsidR="00AF6ADA" w:rsidRPr="003658B0" w:rsidRDefault="00AF6ADA" w:rsidP="00AF6ADA">
      <w:pPr>
        <w:pStyle w:val="ListParagraph"/>
        <w:numPr>
          <w:ilvl w:val="0"/>
          <w:numId w:val="3"/>
        </w:numPr>
        <w:spacing w:after="0"/>
        <w:ind w:right="12"/>
        <w:rPr>
          <w:rFonts w:cs="Times New Roman"/>
          <w:color w:val="FF0000"/>
        </w:rPr>
      </w:pPr>
      <w:r w:rsidRPr="003658B0">
        <w:rPr>
          <w:rFonts w:cs="Times New Roman"/>
          <w:color w:val="FF0000"/>
        </w:rPr>
        <w:t>Any owner within the plat notifies the city of the owner's objection in writing within 10 days of mailed notification; or</w:t>
      </w:r>
    </w:p>
    <w:p w14:paraId="31DF7111" w14:textId="77777777" w:rsidR="00AF6ADA" w:rsidRPr="003658B0" w:rsidRDefault="00AF6ADA" w:rsidP="00AF6ADA">
      <w:pPr>
        <w:pStyle w:val="ListParagraph"/>
        <w:numPr>
          <w:ilvl w:val="0"/>
          <w:numId w:val="3"/>
        </w:numPr>
        <w:spacing w:after="0"/>
        <w:ind w:right="12"/>
        <w:rPr>
          <w:rFonts w:cs="Times New Roman"/>
          <w:color w:val="FF0000"/>
        </w:rPr>
      </w:pPr>
      <w:r w:rsidRPr="003658B0">
        <w:rPr>
          <w:rFonts w:cs="Times New Roman"/>
          <w:color w:val="FF0000"/>
        </w:rPr>
        <w:lastRenderedPageBreak/>
        <w:t>A public hearing is required because all of the owners in the subdivision have not signed the revised plat.</w:t>
      </w:r>
    </w:p>
    <w:p w14:paraId="640166F3" w14:textId="77777777" w:rsidR="00AF6ADA" w:rsidRPr="003658B0" w:rsidRDefault="00AF6ADA" w:rsidP="00AF6ADA">
      <w:pPr>
        <w:pStyle w:val="ListParagraph"/>
        <w:numPr>
          <w:ilvl w:val="0"/>
          <w:numId w:val="1"/>
        </w:numPr>
        <w:spacing w:after="0"/>
        <w:ind w:right="12"/>
        <w:rPr>
          <w:rFonts w:cs="Times New Roman"/>
          <w:color w:val="FF0000"/>
        </w:rPr>
      </w:pPr>
      <w:r w:rsidRPr="003658B0">
        <w:rPr>
          <w:rFonts w:cs="Times New Roman"/>
          <w:color w:val="FF0000"/>
        </w:rPr>
        <w:t>The city may not approve a petition for a subdivision amendment under this section unless the amendment identifies and preserves any easements owned by a culinary water authority and sanitary sewer authority for existing facilities located within the subdivision.</w:t>
      </w:r>
    </w:p>
    <w:p w14:paraId="24D766F3" w14:textId="77777777" w:rsidR="00AF6ADA" w:rsidRPr="003658B0" w:rsidRDefault="00AF6ADA" w:rsidP="00AF6ADA">
      <w:pPr>
        <w:pStyle w:val="Compact"/>
        <w:spacing w:before="0" w:after="0"/>
        <w:rPr>
          <w:rFonts w:ascii="Times New Roman" w:hAnsi="Times New Roman" w:cs="Times New Roman"/>
          <w:color w:val="FF0000"/>
        </w:rPr>
      </w:pPr>
    </w:p>
    <w:p w14:paraId="7695369D" w14:textId="77777777" w:rsidR="00AF6ADA" w:rsidRPr="003658B0" w:rsidRDefault="00AF6ADA" w:rsidP="00AF6ADA">
      <w:pPr>
        <w:pStyle w:val="ListParagraph"/>
        <w:numPr>
          <w:ilvl w:val="0"/>
          <w:numId w:val="7"/>
        </w:numPr>
        <w:spacing w:after="0"/>
        <w:ind w:right="12"/>
        <w:rPr>
          <w:rFonts w:cs="Times New Roman"/>
          <w:color w:val="FF0000"/>
        </w:rPr>
      </w:pPr>
      <w:r w:rsidRPr="003658B0">
        <w:rPr>
          <w:rFonts w:cs="Times New Roman"/>
          <w:color w:val="FF0000"/>
        </w:rPr>
        <w:t>The public hearing requirement of Subsection (A)(4) does not apply and the city may consider at a public meeting an owner's petition for a subdivision amendment if:</w:t>
      </w:r>
    </w:p>
    <w:p w14:paraId="555D2A08" w14:textId="77777777" w:rsidR="00AF6ADA" w:rsidRPr="003658B0" w:rsidRDefault="00AF6ADA" w:rsidP="00AF6ADA">
      <w:pPr>
        <w:pStyle w:val="ListParagraph"/>
        <w:numPr>
          <w:ilvl w:val="0"/>
          <w:numId w:val="4"/>
        </w:numPr>
        <w:spacing w:after="0"/>
        <w:ind w:right="12"/>
        <w:rPr>
          <w:rFonts w:cs="Times New Roman"/>
          <w:color w:val="FF0000"/>
        </w:rPr>
      </w:pPr>
      <w:r w:rsidRPr="003658B0">
        <w:rPr>
          <w:rFonts w:cs="Times New Roman"/>
          <w:color w:val="FF0000"/>
        </w:rPr>
        <w:t>The petition seeks to:</w:t>
      </w:r>
    </w:p>
    <w:p w14:paraId="72225EA1" w14:textId="77777777" w:rsidR="00AF6ADA" w:rsidRPr="003658B0" w:rsidRDefault="00AF6ADA" w:rsidP="00AF6ADA">
      <w:pPr>
        <w:pStyle w:val="ListParagraph"/>
        <w:numPr>
          <w:ilvl w:val="0"/>
          <w:numId w:val="5"/>
        </w:numPr>
        <w:spacing w:after="0"/>
        <w:ind w:right="12"/>
        <w:rPr>
          <w:rFonts w:cs="Times New Roman"/>
          <w:color w:val="FF0000"/>
        </w:rPr>
      </w:pPr>
      <w:r w:rsidRPr="003658B0">
        <w:rPr>
          <w:rFonts w:cs="Times New Roman"/>
          <w:color w:val="FF0000"/>
        </w:rPr>
        <w:t>Join two or more of the petitioner fee owner's contiguous lots;</w:t>
      </w:r>
    </w:p>
    <w:p w14:paraId="2B952BA5" w14:textId="77777777" w:rsidR="00AF6ADA" w:rsidRPr="003658B0" w:rsidRDefault="00AF6ADA" w:rsidP="00AF6ADA">
      <w:pPr>
        <w:pStyle w:val="ListParagraph"/>
        <w:numPr>
          <w:ilvl w:val="0"/>
          <w:numId w:val="5"/>
        </w:numPr>
        <w:spacing w:after="0"/>
        <w:ind w:right="12"/>
        <w:rPr>
          <w:rFonts w:cs="Times New Roman"/>
          <w:color w:val="FF0000"/>
        </w:rPr>
      </w:pPr>
      <w:r w:rsidRPr="003658B0">
        <w:rPr>
          <w:rFonts w:cs="Times New Roman"/>
          <w:color w:val="FF0000"/>
        </w:rPr>
        <w:t xml:space="preserve">Subdivide one or more of the petitioning fee owner's lots, if the subdivision will not result in a violation of a land use ordinance or a development condition; </w:t>
      </w:r>
    </w:p>
    <w:p w14:paraId="14B814D0" w14:textId="77777777" w:rsidR="00AF6ADA" w:rsidRPr="003658B0" w:rsidRDefault="00AF6ADA" w:rsidP="00AF6ADA">
      <w:pPr>
        <w:pStyle w:val="ListParagraph"/>
        <w:numPr>
          <w:ilvl w:val="0"/>
          <w:numId w:val="5"/>
        </w:numPr>
        <w:spacing w:after="0"/>
        <w:ind w:right="12"/>
        <w:rPr>
          <w:rFonts w:cs="Times New Roman"/>
          <w:color w:val="FF0000"/>
        </w:rPr>
      </w:pPr>
      <w:r w:rsidRPr="003658B0">
        <w:rPr>
          <w:rFonts w:cs="Times New Roman"/>
          <w:color w:val="FF0000"/>
        </w:rPr>
        <w:t>Adjust the lot lines of adjoining lots or between a lot and an adjoining parcel if the fee owners of each of the adjoining properties join in the petition, regardless of whether the properties are located in the same subdivision;</w:t>
      </w:r>
    </w:p>
    <w:p w14:paraId="7503280E" w14:textId="77777777" w:rsidR="00AF6ADA" w:rsidRPr="003658B0" w:rsidRDefault="00AF6ADA" w:rsidP="00AF6ADA">
      <w:pPr>
        <w:pStyle w:val="ListParagraph"/>
        <w:numPr>
          <w:ilvl w:val="0"/>
          <w:numId w:val="5"/>
        </w:numPr>
        <w:spacing w:after="0"/>
        <w:ind w:right="12"/>
        <w:rPr>
          <w:rFonts w:cs="Times New Roman"/>
          <w:color w:val="FF0000"/>
        </w:rPr>
      </w:pPr>
      <w:r w:rsidRPr="003658B0">
        <w:rPr>
          <w:rFonts w:cs="Times New Roman"/>
          <w:color w:val="FF0000"/>
        </w:rPr>
        <w:t>On a lot owned by the petitioning fee owner, adjust an internal lot restriction imposed by the city; or</w:t>
      </w:r>
    </w:p>
    <w:p w14:paraId="15249FA5" w14:textId="77777777" w:rsidR="00AF6ADA" w:rsidRPr="003658B0" w:rsidRDefault="00AF6ADA" w:rsidP="00AF6ADA">
      <w:pPr>
        <w:pStyle w:val="ListParagraph"/>
        <w:numPr>
          <w:ilvl w:val="0"/>
          <w:numId w:val="5"/>
        </w:numPr>
        <w:spacing w:after="0"/>
        <w:ind w:right="12"/>
        <w:rPr>
          <w:rFonts w:cs="Times New Roman"/>
          <w:color w:val="FF0000"/>
        </w:rPr>
      </w:pPr>
      <w:r w:rsidRPr="003658B0">
        <w:rPr>
          <w:rFonts w:cs="Times New Roman"/>
          <w:color w:val="FF0000"/>
        </w:rPr>
        <w:t>Alter the plat in a manner that does not change existing boundaries or other attributes of lots within the subdivision that are not:</w:t>
      </w:r>
    </w:p>
    <w:p w14:paraId="390D287A" w14:textId="77777777" w:rsidR="00AF6ADA" w:rsidRPr="003658B0" w:rsidRDefault="00AF6ADA" w:rsidP="00AF6ADA">
      <w:pPr>
        <w:pStyle w:val="ListParagraph"/>
        <w:numPr>
          <w:ilvl w:val="0"/>
          <w:numId w:val="6"/>
        </w:numPr>
        <w:spacing w:after="0"/>
        <w:ind w:right="12"/>
        <w:rPr>
          <w:rFonts w:cs="Times New Roman"/>
          <w:color w:val="FF0000"/>
        </w:rPr>
      </w:pPr>
      <w:r w:rsidRPr="003658B0">
        <w:rPr>
          <w:rFonts w:cs="Times New Roman"/>
          <w:color w:val="FF0000"/>
        </w:rPr>
        <w:t>Owned by the petitioner; or</w:t>
      </w:r>
    </w:p>
    <w:p w14:paraId="48D69840" w14:textId="77777777" w:rsidR="00AF6ADA" w:rsidRPr="003658B0" w:rsidRDefault="00AF6ADA" w:rsidP="00AF6ADA">
      <w:pPr>
        <w:pStyle w:val="ListParagraph"/>
        <w:numPr>
          <w:ilvl w:val="0"/>
          <w:numId w:val="6"/>
        </w:numPr>
        <w:spacing w:after="0"/>
        <w:ind w:right="12"/>
        <w:rPr>
          <w:rFonts w:cs="Times New Roman"/>
          <w:color w:val="FF0000"/>
        </w:rPr>
      </w:pPr>
      <w:r w:rsidRPr="003658B0">
        <w:rPr>
          <w:rFonts w:cs="Times New Roman"/>
          <w:color w:val="FF0000"/>
        </w:rPr>
        <w:t>Designated as a common area; and</w:t>
      </w:r>
    </w:p>
    <w:p w14:paraId="6B9BB779" w14:textId="77777777" w:rsidR="00AF6ADA" w:rsidRPr="003658B0" w:rsidRDefault="00AF6ADA" w:rsidP="00AF6ADA">
      <w:pPr>
        <w:pStyle w:val="ListParagraph"/>
        <w:numPr>
          <w:ilvl w:val="0"/>
          <w:numId w:val="4"/>
        </w:numPr>
        <w:spacing w:after="0"/>
        <w:ind w:right="12"/>
        <w:rPr>
          <w:rFonts w:cs="Times New Roman"/>
          <w:color w:val="FF0000"/>
        </w:rPr>
      </w:pPr>
      <w:r w:rsidRPr="003658B0">
        <w:rPr>
          <w:rFonts w:cs="Times New Roman"/>
          <w:color w:val="FF0000"/>
        </w:rPr>
        <w:t>Notice has been given to adjoining property owners in accordance with any applicable local ordinance.</w:t>
      </w:r>
    </w:p>
    <w:p w14:paraId="4FDA9032" w14:textId="77777777" w:rsidR="00AF6ADA" w:rsidRPr="003658B0" w:rsidRDefault="00AF6ADA" w:rsidP="00AF6ADA">
      <w:pPr>
        <w:spacing w:after="0"/>
        <w:ind w:right="12"/>
        <w:rPr>
          <w:rFonts w:ascii="Times New Roman" w:hAnsi="Times New Roman" w:cs="Times New Roman"/>
          <w:color w:val="FF0000"/>
        </w:rPr>
      </w:pPr>
    </w:p>
    <w:p w14:paraId="0EDAB618" w14:textId="2CE389B3" w:rsidR="00AF6ADA" w:rsidRPr="003658B0" w:rsidRDefault="00AF6ADA" w:rsidP="00AF6ADA">
      <w:pPr>
        <w:pStyle w:val="ListParagraph"/>
        <w:numPr>
          <w:ilvl w:val="0"/>
          <w:numId w:val="7"/>
        </w:numPr>
        <w:spacing w:after="0"/>
        <w:ind w:right="12"/>
        <w:rPr>
          <w:rFonts w:cs="Times New Roman"/>
          <w:color w:val="FF0000"/>
        </w:rPr>
      </w:pPr>
      <w:r w:rsidRPr="003658B0">
        <w:rPr>
          <w:rFonts w:cs="Times New Roman"/>
          <w:color w:val="FF0000"/>
        </w:rPr>
        <w:t>A petition under Subsection (</w:t>
      </w:r>
      <w:r w:rsidR="00AA644B">
        <w:rPr>
          <w:rFonts w:cs="Times New Roman"/>
          <w:color w:val="FF0000"/>
        </w:rPr>
        <w:t>B</w:t>
      </w:r>
      <w:r w:rsidRPr="003658B0">
        <w:rPr>
          <w:rFonts w:cs="Times New Roman"/>
          <w:color w:val="FF0000"/>
        </w:rPr>
        <w:t xml:space="preserve">)(1) that contains a request to amend a public street or </w:t>
      </w:r>
      <w:r w:rsidR="00BE2087">
        <w:rPr>
          <w:rFonts w:cs="Times New Roman"/>
          <w:color w:val="FF0000"/>
        </w:rPr>
        <w:t>city</w:t>
      </w:r>
      <w:r w:rsidRPr="003658B0">
        <w:rPr>
          <w:rFonts w:cs="Times New Roman"/>
          <w:color w:val="FF0000"/>
        </w:rPr>
        <w:t xml:space="preserve"> utility easement is also subject </w:t>
      </w:r>
      <w:r w:rsidRPr="00AA644B">
        <w:rPr>
          <w:rFonts w:cs="Times New Roman"/>
          <w:color w:val="0070C0"/>
        </w:rPr>
        <w:t xml:space="preserve">to </w:t>
      </w:r>
      <w:r w:rsidR="00AA644B" w:rsidRPr="00AA644B">
        <w:rPr>
          <w:rFonts w:cs="Times New Roman"/>
          <w:color w:val="0070C0"/>
        </w:rPr>
        <w:t>11-5-3</w:t>
      </w:r>
      <w:r w:rsidR="00AA644B">
        <w:rPr>
          <w:rFonts w:cs="Times New Roman"/>
          <w:color w:val="FF0000"/>
        </w:rPr>
        <w:t>.</w:t>
      </w:r>
    </w:p>
    <w:p w14:paraId="778867B8" w14:textId="77777777" w:rsidR="00AF6ADA" w:rsidRPr="003658B0" w:rsidRDefault="00AF6ADA" w:rsidP="00AF6ADA">
      <w:pPr>
        <w:spacing w:after="0"/>
        <w:ind w:right="12"/>
        <w:rPr>
          <w:rFonts w:ascii="Times New Roman" w:hAnsi="Times New Roman" w:cs="Times New Roman"/>
          <w:color w:val="FF0000"/>
        </w:rPr>
      </w:pPr>
    </w:p>
    <w:p w14:paraId="46FFF61B" w14:textId="77777777" w:rsidR="00AF6ADA" w:rsidRPr="003658B0" w:rsidRDefault="00AF6ADA" w:rsidP="00AF6ADA">
      <w:pPr>
        <w:pStyle w:val="ListParagraph"/>
        <w:numPr>
          <w:ilvl w:val="0"/>
          <w:numId w:val="7"/>
        </w:numPr>
        <w:spacing w:after="0"/>
        <w:ind w:right="12"/>
        <w:rPr>
          <w:rFonts w:cs="Times New Roman"/>
          <w:color w:val="FF0000"/>
        </w:rPr>
      </w:pPr>
      <w:r w:rsidRPr="003658B0">
        <w:rPr>
          <w:rFonts w:cs="Times New Roman"/>
          <w:color w:val="FF0000"/>
        </w:rPr>
        <w:t>A petition under Subsection (A)(1) that contains a request to amend an entire plat or a portion of a plat shall include:</w:t>
      </w:r>
    </w:p>
    <w:p w14:paraId="649131D0" w14:textId="77777777" w:rsidR="00AF6ADA" w:rsidRPr="003658B0" w:rsidRDefault="00AF6ADA" w:rsidP="00AF6ADA">
      <w:pPr>
        <w:pStyle w:val="ListParagraph"/>
        <w:numPr>
          <w:ilvl w:val="0"/>
          <w:numId w:val="8"/>
        </w:numPr>
        <w:spacing w:after="0"/>
        <w:ind w:right="12"/>
        <w:rPr>
          <w:rFonts w:cs="Times New Roman"/>
          <w:color w:val="FF0000"/>
        </w:rPr>
      </w:pPr>
      <w:r w:rsidRPr="003658B0">
        <w:rPr>
          <w:rFonts w:cs="Times New Roman"/>
          <w:color w:val="FF0000"/>
        </w:rPr>
        <w:t>The name and address of each owner of record of the land contained in the entire plat or on that portion of the plat described in the petition; and</w:t>
      </w:r>
    </w:p>
    <w:p w14:paraId="3130E7C2" w14:textId="77777777" w:rsidR="00AF6ADA" w:rsidRPr="003658B0" w:rsidRDefault="00AF6ADA" w:rsidP="00AF6ADA">
      <w:pPr>
        <w:pStyle w:val="ListParagraph"/>
        <w:numPr>
          <w:ilvl w:val="0"/>
          <w:numId w:val="8"/>
        </w:numPr>
        <w:spacing w:after="0"/>
        <w:ind w:right="12"/>
        <w:rPr>
          <w:rFonts w:cs="Times New Roman"/>
          <w:color w:val="FF0000"/>
        </w:rPr>
      </w:pPr>
      <w:r w:rsidRPr="003658B0">
        <w:rPr>
          <w:rFonts w:cs="Times New Roman"/>
          <w:color w:val="FF0000"/>
        </w:rPr>
        <w:t>The signature of each owner described in Subsection (D)(1) who consents to the petition.</w:t>
      </w:r>
    </w:p>
    <w:p w14:paraId="3C37C63C" w14:textId="77777777" w:rsidR="00AF6ADA" w:rsidRPr="003658B0" w:rsidRDefault="00AF6ADA" w:rsidP="00AF6ADA">
      <w:pPr>
        <w:spacing w:after="0"/>
        <w:ind w:right="12"/>
        <w:rPr>
          <w:rFonts w:ascii="Times New Roman" w:hAnsi="Times New Roman" w:cs="Times New Roman"/>
          <w:color w:val="FF0000"/>
        </w:rPr>
      </w:pPr>
    </w:p>
    <w:p w14:paraId="42BCAD96" w14:textId="77777777" w:rsidR="00AF6ADA" w:rsidRPr="003658B0" w:rsidRDefault="00AF6ADA" w:rsidP="00AF6ADA">
      <w:pPr>
        <w:pStyle w:val="ListParagraph"/>
        <w:numPr>
          <w:ilvl w:val="0"/>
          <w:numId w:val="7"/>
        </w:numPr>
        <w:spacing w:after="0"/>
        <w:ind w:right="12"/>
        <w:rPr>
          <w:rFonts w:cs="Times New Roman"/>
          <w:color w:val="FF0000"/>
        </w:rPr>
      </w:pPr>
      <w:r w:rsidRPr="003658B0">
        <w:rPr>
          <w:rFonts w:cs="Times New Roman"/>
          <w:color w:val="FF0000"/>
        </w:rPr>
        <w:t>Exchange of title</w:t>
      </w:r>
    </w:p>
    <w:p w14:paraId="5B5C1966" w14:textId="14A9F028" w:rsidR="00AF6ADA" w:rsidRPr="003658B0" w:rsidRDefault="00AF6ADA" w:rsidP="00AF6ADA">
      <w:pPr>
        <w:pStyle w:val="ListParagraph"/>
        <w:numPr>
          <w:ilvl w:val="0"/>
          <w:numId w:val="9"/>
        </w:numPr>
        <w:spacing w:after="0"/>
        <w:ind w:right="12"/>
        <w:rPr>
          <w:rFonts w:cs="Times New Roman"/>
          <w:color w:val="FF0000"/>
        </w:rPr>
      </w:pPr>
      <w:r w:rsidRPr="003658B0">
        <w:rPr>
          <w:rFonts w:cs="Times New Roman"/>
          <w:color w:val="FF0000"/>
        </w:rPr>
        <w:t xml:space="preserve">The owners of record of adjoining properties where one or more of the properties is a lot may exchange title to portions of those </w:t>
      </w:r>
      <w:r w:rsidR="00C60A32">
        <w:rPr>
          <w:rFonts w:cs="Times New Roman"/>
          <w:color w:val="FF0000"/>
        </w:rPr>
        <w:t>properties</w:t>
      </w:r>
      <w:r w:rsidRPr="003658B0">
        <w:rPr>
          <w:rFonts w:cs="Times New Roman"/>
          <w:color w:val="FF0000"/>
        </w:rPr>
        <w:t xml:space="preserve"> if the exchange of title is approved by the city in accordance with Subsection (</w:t>
      </w:r>
      <w:r w:rsidR="00AA644B">
        <w:rPr>
          <w:rFonts w:cs="Times New Roman"/>
          <w:color w:val="FF0000"/>
        </w:rPr>
        <w:t>F</w:t>
      </w:r>
      <w:r w:rsidRPr="003658B0">
        <w:rPr>
          <w:rFonts w:cs="Times New Roman"/>
          <w:color w:val="FF0000"/>
        </w:rPr>
        <w:t>)(2).</w:t>
      </w:r>
    </w:p>
    <w:p w14:paraId="774749F3" w14:textId="4FA56B86" w:rsidR="00AF6ADA" w:rsidRPr="003658B0" w:rsidRDefault="00AF6ADA" w:rsidP="00AF6ADA">
      <w:pPr>
        <w:pStyle w:val="ListParagraph"/>
        <w:numPr>
          <w:ilvl w:val="0"/>
          <w:numId w:val="9"/>
        </w:numPr>
        <w:spacing w:after="0"/>
        <w:ind w:right="12"/>
        <w:rPr>
          <w:rFonts w:cs="Times New Roman"/>
          <w:color w:val="FF0000"/>
        </w:rPr>
      </w:pPr>
      <w:r w:rsidRPr="003658B0">
        <w:rPr>
          <w:rFonts w:cs="Times New Roman"/>
          <w:color w:val="FF0000"/>
        </w:rPr>
        <w:t xml:space="preserve">The city shall approve </w:t>
      </w:r>
      <w:r w:rsidR="00C60A32">
        <w:rPr>
          <w:rFonts w:cs="Times New Roman"/>
          <w:color w:val="FF0000"/>
        </w:rPr>
        <w:t>a lot line adjustment</w:t>
      </w:r>
      <w:r w:rsidRPr="003658B0">
        <w:rPr>
          <w:rFonts w:cs="Times New Roman"/>
          <w:color w:val="FF0000"/>
        </w:rPr>
        <w:t xml:space="preserve"> under Subsection (</w:t>
      </w:r>
      <w:r w:rsidR="00AA644B">
        <w:rPr>
          <w:rFonts w:cs="Times New Roman"/>
          <w:color w:val="FF0000"/>
        </w:rPr>
        <w:t>F</w:t>
      </w:r>
      <w:r w:rsidRPr="003658B0">
        <w:rPr>
          <w:rFonts w:cs="Times New Roman"/>
          <w:color w:val="FF0000"/>
        </w:rPr>
        <w:t>)(1) if the exchange of title will not result in a violation of any land use ordinance.</w:t>
      </w:r>
    </w:p>
    <w:p w14:paraId="04ECDEB3" w14:textId="0A49791F" w:rsidR="00AF6ADA" w:rsidRPr="003658B0" w:rsidRDefault="00AF6ADA" w:rsidP="00AF6ADA">
      <w:pPr>
        <w:pStyle w:val="ListParagraph"/>
        <w:numPr>
          <w:ilvl w:val="0"/>
          <w:numId w:val="9"/>
        </w:numPr>
        <w:spacing w:after="0"/>
        <w:ind w:right="12"/>
        <w:rPr>
          <w:rFonts w:cs="Times New Roman"/>
          <w:color w:val="FF0000"/>
        </w:rPr>
      </w:pPr>
      <w:r w:rsidRPr="003658B0">
        <w:rPr>
          <w:rFonts w:cs="Times New Roman"/>
          <w:color w:val="FF0000"/>
        </w:rPr>
        <w:t xml:space="preserve">If </w:t>
      </w:r>
      <w:r w:rsidR="00C60A32">
        <w:rPr>
          <w:rFonts w:cs="Times New Roman"/>
          <w:color w:val="FF0000"/>
        </w:rPr>
        <w:t>lot line adjustment</w:t>
      </w:r>
      <w:r w:rsidRPr="003658B0">
        <w:rPr>
          <w:rFonts w:cs="Times New Roman"/>
          <w:color w:val="FF0000"/>
        </w:rPr>
        <w:t xml:space="preserve"> is approved under Subsection (E)(2):</w:t>
      </w:r>
    </w:p>
    <w:p w14:paraId="0E283067" w14:textId="770BB0E1" w:rsidR="00AF6ADA" w:rsidRPr="003658B0" w:rsidRDefault="00AF6ADA" w:rsidP="00AF6ADA">
      <w:pPr>
        <w:pStyle w:val="ListParagraph"/>
        <w:numPr>
          <w:ilvl w:val="0"/>
          <w:numId w:val="10"/>
        </w:numPr>
        <w:spacing w:after="0"/>
        <w:ind w:right="12"/>
        <w:rPr>
          <w:rFonts w:cs="Times New Roman"/>
          <w:color w:val="FF0000"/>
        </w:rPr>
      </w:pPr>
      <w:r w:rsidRPr="003658B0">
        <w:rPr>
          <w:rFonts w:cs="Times New Roman"/>
          <w:color w:val="FF0000"/>
        </w:rPr>
        <w:t xml:space="preserve">A notice of </w:t>
      </w:r>
      <w:r w:rsidR="00C60A32">
        <w:rPr>
          <w:rFonts w:cs="Times New Roman"/>
          <w:color w:val="FF0000"/>
        </w:rPr>
        <w:t xml:space="preserve">lot line adjustment </w:t>
      </w:r>
      <w:r w:rsidRPr="003658B0">
        <w:rPr>
          <w:rFonts w:cs="Times New Roman"/>
          <w:color w:val="FF0000"/>
        </w:rPr>
        <w:t>approval shall be recorded in the office of the county recorder which:</w:t>
      </w:r>
    </w:p>
    <w:p w14:paraId="36D59BD0" w14:textId="3B59A077" w:rsidR="00AF6ADA" w:rsidRDefault="00C60A32" w:rsidP="00AF6ADA">
      <w:pPr>
        <w:pStyle w:val="ListParagraph"/>
        <w:numPr>
          <w:ilvl w:val="0"/>
          <w:numId w:val="11"/>
        </w:numPr>
        <w:spacing w:after="0"/>
        <w:ind w:right="12"/>
        <w:rPr>
          <w:rFonts w:cs="Times New Roman"/>
          <w:color w:val="FF0000"/>
        </w:rPr>
      </w:pPr>
      <w:r>
        <w:rPr>
          <w:rFonts w:cs="Times New Roman"/>
          <w:color w:val="FF0000"/>
        </w:rPr>
        <w:t>Is approved by the city</w:t>
      </w:r>
      <w:r w:rsidR="00AF6ADA" w:rsidRPr="003658B0">
        <w:rPr>
          <w:rFonts w:cs="Times New Roman"/>
          <w:color w:val="FF0000"/>
        </w:rPr>
        <w:t>;</w:t>
      </w:r>
      <w:r>
        <w:rPr>
          <w:rFonts w:cs="Times New Roman"/>
          <w:color w:val="FF0000"/>
        </w:rPr>
        <w:t xml:space="preserve"> and</w:t>
      </w:r>
    </w:p>
    <w:p w14:paraId="268E4425" w14:textId="451F2953" w:rsidR="00C60A32" w:rsidRPr="003658B0" w:rsidRDefault="00C60A32" w:rsidP="00AF6ADA">
      <w:pPr>
        <w:pStyle w:val="ListParagraph"/>
        <w:numPr>
          <w:ilvl w:val="0"/>
          <w:numId w:val="11"/>
        </w:numPr>
        <w:spacing w:after="0"/>
        <w:ind w:right="12"/>
        <w:rPr>
          <w:rFonts w:cs="Times New Roman"/>
          <w:color w:val="FF0000"/>
        </w:rPr>
      </w:pPr>
      <w:r>
        <w:rPr>
          <w:rFonts w:cs="Times New Roman"/>
          <w:color w:val="FF0000"/>
        </w:rPr>
        <w:lastRenderedPageBreak/>
        <w:t>Recites the legal descriptions of both the original properties and the properties resulting from the exchange of title; and</w:t>
      </w:r>
    </w:p>
    <w:p w14:paraId="1A544A34" w14:textId="57813E80" w:rsidR="00AF6ADA" w:rsidRPr="003658B0" w:rsidRDefault="00AF6ADA" w:rsidP="00AF6ADA">
      <w:pPr>
        <w:pStyle w:val="ListParagraph"/>
        <w:numPr>
          <w:ilvl w:val="0"/>
          <w:numId w:val="10"/>
        </w:numPr>
        <w:spacing w:after="0"/>
        <w:ind w:right="12"/>
        <w:rPr>
          <w:rFonts w:cs="Times New Roman"/>
          <w:color w:val="FF0000"/>
        </w:rPr>
      </w:pPr>
      <w:r w:rsidRPr="003658B0">
        <w:rPr>
          <w:rFonts w:cs="Times New Roman"/>
          <w:color w:val="FF0000"/>
        </w:rPr>
        <w:t>A document of conveyance shall be recorded in the office of the county recorder.</w:t>
      </w:r>
    </w:p>
    <w:p w14:paraId="2EAF7B91" w14:textId="77777777" w:rsidR="00AF6ADA" w:rsidRPr="003658B0" w:rsidRDefault="00AF6ADA" w:rsidP="00AF6ADA">
      <w:pPr>
        <w:pStyle w:val="ListParagraph"/>
        <w:numPr>
          <w:ilvl w:val="0"/>
          <w:numId w:val="9"/>
        </w:numPr>
        <w:spacing w:after="0"/>
        <w:ind w:right="220"/>
        <w:rPr>
          <w:rFonts w:cs="Times New Roman"/>
          <w:color w:val="FF0000"/>
        </w:rPr>
      </w:pPr>
      <w:r w:rsidRPr="003658B0">
        <w:rPr>
          <w:rFonts w:cs="Times New Roman"/>
          <w:color w:val="FF0000"/>
        </w:rPr>
        <w:t>A notice of approval recorded under this Subsection (E) does not act as a conveyance of title to real property and is not required in order to record a document conveying title to real property.</w:t>
      </w:r>
    </w:p>
    <w:p w14:paraId="1D2438E1" w14:textId="77777777" w:rsidR="00AF6ADA" w:rsidRPr="003658B0" w:rsidRDefault="00AF6ADA" w:rsidP="00AF6ADA">
      <w:pPr>
        <w:spacing w:after="0"/>
        <w:ind w:right="12"/>
        <w:rPr>
          <w:rFonts w:ascii="Times New Roman" w:hAnsi="Times New Roman" w:cs="Times New Roman"/>
          <w:color w:val="FF0000"/>
        </w:rPr>
      </w:pPr>
    </w:p>
    <w:p w14:paraId="11A6C2FE" w14:textId="77777777" w:rsidR="00AF6ADA" w:rsidRPr="003658B0" w:rsidRDefault="00AF6ADA" w:rsidP="00AF6ADA">
      <w:pPr>
        <w:pStyle w:val="ListParagraph"/>
        <w:numPr>
          <w:ilvl w:val="0"/>
          <w:numId w:val="7"/>
        </w:numPr>
        <w:spacing w:after="0"/>
        <w:ind w:right="12"/>
        <w:rPr>
          <w:rFonts w:cs="Times New Roman"/>
          <w:color w:val="FF0000"/>
        </w:rPr>
      </w:pPr>
      <w:r w:rsidRPr="003658B0">
        <w:rPr>
          <w:rFonts w:cs="Times New Roman"/>
          <w:color w:val="FF0000"/>
        </w:rPr>
        <w:t>Changing the name of a recorded subdivision</w:t>
      </w:r>
    </w:p>
    <w:p w14:paraId="4593470A" w14:textId="77777777" w:rsidR="00AF6ADA" w:rsidRPr="003658B0" w:rsidRDefault="00AF6ADA" w:rsidP="00AF6ADA">
      <w:pPr>
        <w:pStyle w:val="ListParagraph"/>
        <w:numPr>
          <w:ilvl w:val="0"/>
          <w:numId w:val="12"/>
        </w:numPr>
        <w:spacing w:after="0"/>
        <w:ind w:right="12"/>
        <w:rPr>
          <w:rFonts w:cs="Times New Roman"/>
          <w:color w:val="FF0000"/>
        </w:rPr>
      </w:pPr>
      <w:r w:rsidRPr="003658B0">
        <w:rPr>
          <w:rFonts w:cs="Times New Roman"/>
          <w:color w:val="FF0000"/>
        </w:rPr>
        <w:t>The name of a recorded subdivision may be changed by recording an amended plat making that change, as provided in this section and subject to Subsection (F)(3).</w:t>
      </w:r>
    </w:p>
    <w:p w14:paraId="3E193063" w14:textId="77777777" w:rsidR="00AF6ADA" w:rsidRPr="003658B0" w:rsidRDefault="00AF6ADA" w:rsidP="00AF6ADA">
      <w:pPr>
        <w:pStyle w:val="ListParagraph"/>
        <w:numPr>
          <w:ilvl w:val="0"/>
          <w:numId w:val="12"/>
        </w:numPr>
        <w:spacing w:after="0"/>
        <w:ind w:right="12"/>
        <w:rPr>
          <w:rFonts w:cs="Times New Roman"/>
          <w:color w:val="FF0000"/>
        </w:rPr>
      </w:pPr>
      <w:r w:rsidRPr="003658B0">
        <w:rPr>
          <w:rFonts w:cs="Times New Roman"/>
          <w:color w:val="FF0000"/>
        </w:rPr>
        <w:t>The surveyor preparing the amended plat shall certify that the surveyor:</w:t>
      </w:r>
    </w:p>
    <w:p w14:paraId="67621310" w14:textId="77777777" w:rsidR="00AF6ADA" w:rsidRPr="003658B0" w:rsidRDefault="00AF6ADA" w:rsidP="00AF6ADA">
      <w:pPr>
        <w:pStyle w:val="ListParagraph"/>
        <w:numPr>
          <w:ilvl w:val="0"/>
          <w:numId w:val="13"/>
        </w:numPr>
        <w:spacing w:after="0"/>
        <w:ind w:right="12"/>
        <w:rPr>
          <w:rFonts w:cs="Times New Roman"/>
          <w:color w:val="FF0000"/>
        </w:rPr>
      </w:pPr>
      <w:r w:rsidRPr="003658B0">
        <w:rPr>
          <w:rFonts w:cs="Times New Roman"/>
          <w:color w:val="FF0000"/>
        </w:rPr>
        <w:t>Holds a license in accordance with Utah code Title 58, Chapter 22, Professional Engineers and Professional Land Surveyors Licensing Act; and</w:t>
      </w:r>
    </w:p>
    <w:p w14:paraId="3882497E" w14:textId="77777777" w:rsidR="00AF6ADA" w:rsidRPr="003658B0" w:rsidRDefault="00AF6ADA" w:rsidP="00AF6ADA">
      <w:pPr>
        <w:numPr>
          <w:ilvl w:val="0"/>
          <w:numId w:val="13"/>
        </w:numPr>
        <w:spacing w:after="0"/>
        <w:ind w:right="116"/>
        <w:rPr>
          <w:rFonts w:ascii="Times New Roman" w:hAnsi="Times New Roman" w:cs="Times New Roman"/>
          <w:color w:val="FF0000"/>
        </w:rPr>
      </w:pPr>
      <w:r w:rsidRPr="003658B0">
        <w:rPr>
          <w:rFonts w:ascii="Times New Roman" w:hAnsi="Times New Roman" w:cs="Times New Roman"/>
          <w:color w:val="FF0000"/>
        </w:rPr>
        <w:t>Has completed a survey of the property described on the plat in accordance with Section17-23-17 and has verified all measurements; or</w:t>
      </w:r>
    </w:p>
    <w:p w14:paraId="794A4A33" w14:textId="77777777" w:rsidR="00AF6ADA" w:rsidRPr="003658B0" w:rsidRDefault="00AF6ADA" w:rsidP="00AF6ADA">
      <w:pPr>
        <w:numPr>
          <w:ilvl w:val="0"/>
          <w:numId w:val="13"/>
        </w:numPr>
        <w:spacing w:after="0"/>
        <w:ind w:right="116"/>
        <w:rPr>
          <w:rFonts w:ascii="Times New Roman" w:hAnsi="Times New Roman" w:cs="Times New Roman"/>
          <w:color w:val="FF0000"/>
        </w:rPr>
      </w:pPr>
      <w:r w:rsidRPr="003658B0">
        <w:rPr>
          <w:rFonts w:ascii="Times New Roman" w:hAnsi="Times New Roman" w:cs="Times New Roman"/>
          <w:color w:val="FF0000"/>
        </w:rPr>
        <w:t xml:space="preserve">Has referenced a record of survey map of the existing property boundaries shown on the plat and verified the locations of the boundaries; and </w:t>
      </w:r>
    </w:p>
    <w:p w14:paraId="320D8828" w14:textId="77777777" w:rsidR="00AF6ADA" w:rsidRPr="003658B0" w:rsidRDefault="00AF6ADA" w:rsidP="00AF6ADA">
      <w:pPr>
        <w:numPr>
          <w:ilvl w:val="0"/>
          <w:numId w:val="13"/>
        </w:numPr>
        <w:spacing w:after="0"/>
        <w:ind w:right="116"/>
        <w:rPr>
          <w:rFonts w:ascii="Times New Roman" w:hAnsi="Times New Roman" w:cs="Times New Roman"/>
          <w:color w:val="FF0000"/>
        </w:rPr>
      </w:pPr>
      <w:r w:rsidRPr="003658B0">
        <w:rPr>
          <w:rFonts w:ascii="Times New Roman" w:hAnsi="Times New Roman" w:cs="Times New Roman"/>
          <w:color w:val="FF0000"/>
        </w:rPr>
        <w:t>Has placed monuments as represented on the plat.</w:t>
      </w:r>
    </w:p>
    <w:p w14:paraId="4C2D234C" w14:textId="77777777" w:rsidR="00AF6ADA" w:rsidRPr="003658B0" w:rsidRDefault="00AF6ADA" w:rsidP="00AF6ADA">
      <w:pPr>
        <w:pStyle w:val="ListParagraph"/>
        <w:numPr>
          <w:ilvl w:val="0"/>
          <w:numId w:val="12"/>
        </w:numPr>
        <w:spacing w:after="0"/>
        <w:ind w:right="12"/>
        <w:rPr>
          <w:rFonts w:cs="Times New Roman"/>
          <w:color w:val="FF0000"/>
        </w:rPr>
      </w:pPr>
      <w:r w:rsidRPr="003658B0">
        <w:rPr>
          <w:rFonts w:cs="Times New Roman"/>
          <w:color w:val="FF0000"/>
        </w:rPr>
        <w:t>An owner of land may not submit for recording an amended plat that gives the subdivision described in the amended plat the same name as a subdivision in a plat already recorded in the county recorder's office.</w:t>
      </w:r>
    </w:p>
    <w:p w14:paraId="7AB0005C" w14:textId="77777777" w:rsidR="00AF6ADA" w:rsidRPr="003658B0" w:rsidRDefault="00AF6ADA" w:rsidP="00AF6ADA">
      <w:pPr>
        <w:pStyle w:val="ListParagraph"/>
        <w:numPr>
          <w:ilvl w:val="0"/>
          <w:numId w:val="12"/>
        </w:numPr>
        <w:spacing w:after="0"/>
        <w:ind w:right="12"/>
        <w:rPr>
          <w:rFonts w:cs="Times New Roman"/>
          <w:color w:val="FF0000"/>
        </w:rPr>
      </w:pPr>
      <w:r w:rsidRPr="003658B0">
        <w:rPr>
          <w:rFonts w:cs="Times New Roman"/>
          <w:color w:val="FF0000"/>
        </w:rPr>
        <w:t>Except as provided in Subsection (F)(1), the recording of a declaration or other document that purports to change the name of a recorded plat is void.</w:t>
      </w:r>
    </w:p>
    <w:p w14:paraId="4D0ABCE3" w14:textId="77777777" w:rsidR="00AF6ADA" w:rsidRPr="003658B0" w:rsidRDefault="00AF6ADA" w:rsidP="00AF6ADA">
      <w:pPr>
        <w:pStyle w:val="Compact"/>
        <w:spacing w:before="0" w:after="0"/>
        <w:rPr>
          <w:rFonts w:ascii="Times New Roman" w:hAnsi="Times New Roman" w:cs="Times New Roman"/>
        </w:rPr>
      </w:pPr>
    </w:p>
    <w:p w14:paraId="2FFD26DC" w14:textId="77777777" w:rsidR="00AF6ADA" w:rsidRPr="003658B0" w:rsidRDefault="00AF6ADA" w:rsidP="00AF6ADA">
      <w:pPr>
        <w:spacing w:after="0"/>
        <w:rPr>
          <w:rFonts w:ascii="Times New Roman" w:hAnsi="Times New Roman" w:cs="Times New Roman"/>
        </w:rPr>
      </w:pPr>
    </w:p>
    <w:p w14:paraId="1374F783" w14:textId="16F12929" w:rsidR="00AF6ADA" w:rsidRPr="003658B0" w:rsidRDefault="00AF6ADA" w:rsidP="00AF6ADA">
      <w:pPr>
        <w:spacing w:before="36" w:after="36"/>
        <w:rPr>
          <w:rFonts w:ascii="Times New Roman" w:hAnsi="Times New Roman" w:cs="Times New Roman"/>
          <w:b/>
          <w:bCs/>
          <w:color w:val="FF0000"/>
        </w:rPr>
      </w:pPr>
      <w:r w:rsidRPr="003658B0">
        <w:rPr>
          <w:rFonts w:ascii="Times New Roman" w:hAnsi="Times New Roman" w:cs="Times New Roman"/>
          <w:b/>
          <w:bCs/>
          <w:color w:val="FF0000"/>
        </w:rPr>
        <w:t>11-</w:t>
      </w:r>
      <w:r w:rsidR="00942EBD">
        <w:rPr>
          <w:rFonts w:ascii="Times New Roman" w:hAnsi="Times New Roman" w:cs="Times New Roman"/>
          <w:b/>
          <w:bCs/>
          <w:color w:val="FF0000"/>
        </w:rPr>
        <w:t>5</w:t>
      </w:r>
      <w:r w:rsidRPr="003658B0">
        <w:rPr>
          <w:rFonts w:ascii="Times New Roman" w:hAnsi="Times New Roman" w:cs="Times New Roman"/>
          <w:b/>
          <w:bCs/>
          <w:color w:val="FF0000"/>
        </w:rPr>
        <w:t>-</w:t>
      </w:r>
      <w:r w:rsidR="00942EBD">
        <w:rPr>
          <w:rFonts w:ascii="Times New Roman" w:hAnsi="Times New Roman" w:cs="Times New Roman"/>
          <w:b/>
          <w:bCs/>
          <w:color w:val="FF0000"/>
        </w:rPr>
        <w:t>2</w:t>
      </w:r>
      <w:r w:rsidRPr="003658B0">
        <w:rPr>
          <w:rFonts w:ascii="Times New Roman" w:hAnsi="Times New Roman" w:cs="Times New Roman"/>
          <w:b/>
          <w:bCs/>
          <w:color w:val="FF0000"/>
        </w:rPr>
        <w:t>: APPROVAL OF AMENDMENT OR VACATION OF PLAT:</w:t>
      </w:r>
    </w:p>
    <w:p w14:paraId="09481218" w14:textId="479537C6" w:rsidR="00AF6ADA" w:rsidRPr="003658B0" w:rsidRDefault="00AF6ADA" w:rsidP="00AF6ADA">
      <w:pPr>
        <w:pStyle w:val="ListParagraph"/>
        <w:numPr>
          <w:ilvl w:val="0"/>
          <w:numId w:val="14"/>
        </w:numPr>
        <w:spacing w:after="0"/>
        <w:ind w:right="14"/>
        <w:rPr>
          <w:rFonts w:cs="Times New Roman"/>
          <w:color w:val="FF0000"/>
        </w:rPr>
      </w:pPr>
      <w:r w:rsidRPr="003658B0">
        <w:rPr>
          <w:rFonts w:cs="Times New Roman"/>
          <w:color w:val="FF0000"/>
        </w:rPr>
        <w:t xml:space="preserve">The city may approve the vacation or amendment of a plat by signing an amended plat showing the vacation or amendment if the </w:t>
      </w:r>
      <w:r w:rsidR="00A57822">
        <w:rPr>
          <w:rFonts w:cs="Times New Roman"/>
          <w:color w:val="FF0000"/>
        </w:rPr>
        <w:t>city</w:t>
      </w:r>
      <w:r w:rsidRPr="003658B0">
        <w:rPr>
          <w:rFonts w:cs="Times New Roman"/>
          <w:color w:val="FF0000"/>
        </w:rPr>
        <w:t xml:space="preserve"> finds that:</w:t>
      </w:r>
    </w:p>
    <w:p w14:paraId="2CEACA5B" w14:textId="77777777" w:rsidR="00AF6ADA" w:rsidRPr="003658B0" w:rsidRDefault="00AF6ADA" w:rsidP="00AF6ADA">
      <w:pPr>
        <w:pStyle w:val="ListParagraph"/>
        <w:numPr>
          <w:ilvl w:val="0"/>
          <w:numId w:val="15"/>
        </w:numPr>
        <w:spacing w:after="0"/>
        <w:ind w:right="14"/>
        <w:rPr>
          <w:rFonts w:cs="Times New Roman"/>
          <w:color w:val="FF0000"/>
        </w:rPr>
      </w:pPr>
      <w:r w:rsidRPr="003658B0">
        <w:rPr>
          <w:rFonts w:cs="Times New Roman"/>
          <w:color w:val="FF0000"/>
        </w:rPr>
        <w:t>There is good cause for the vacation or amendment; and</w:t>
      </w:r>
    </w:p>
    <w:p w14:paraId="4661E245" w14:textId="1674E17C" w:rsidR="00AF6ADA" w:rsidRPr="003658B0" w:rsidRDefault="00AF6ADA" w:rsidP="00AF6ADA">
      <w:pPr>
        <w:pStyle w:val="ListParagraph"/>
        <w:numPr>
          <w:ilvl w:val="0"/>
          <w:numId w:val="15"/>
        </w:numPr>
        <w:spacing w:after="0"/>
        <w:ind w:right="14"/>
        <w:rPr>
          <w:rFonts w:cs="Times New Roman"/>
          <w:color w:val="FF0000"/>
        </w:rPr>
      </w:pPr>
      <w:r w:rsidRPr="003658B0">
        <w:rPr>
          <w:rFonts w:cs="Times New Roman"/>
          <w:color w:val="FF0000"/>
        </w:rPr>
        <w:t xml:space="preserve">No public street or </w:t>
      </w:r>
      <w:r w:rsidR="000E18DC">
        <w:rPr>
          <w:rFonts w:cs="Times New Roman"/>
          <w:color w:val="FF0000"/>
        </w:rPr>
        <w:t>city</w:t>
      </w:r>
      <w:r w:rsidRPr="003658B0">
        <w:rPr>
          <w:rFonts w:cs="Times New Roman"/>
          <w:color w:val="FF0000"/>
        </w:rPr>
        <w:t xml:space="preserve"> utility easement has been vacated or amended.</w:t>
      </w:r>
    </w:p>
    <w:p w14:paraId="34324968" w14:textId="77777777" w:rsidR="00AF6ADA" w:rsidRPr="003658B0" w:rsidRDefault="00AF6ADA" w:rsidP="00AF6ADA">
      <w:pPr>
        <w:spacing w:after="0"/>
        <w:ind w:left="165" w:right="14"/>
        <w:rPr>
          <w:rFonts w:ascii="Times New Roman" w:hAnsi="Times New Roman" w:cs="Times New Roman"/>
          <w:color w:val="FF0000"/>
        </w:rPr>
      </w:pPr>
    </w:p>
    <w:p w14:paraId="0836FA8B" w14:textId="77777777" w:rsidR="00AF6ADA" w:rsidRPr="00482E13" w:rsidRDefault="00AF6ADA" w:rsidP="00AF6ADA">
      <w:pPr>
        <w:pStyle w:val="ListParagraph"/>
        <w:numPr>
          <w:ilvl w:val="0"/>
          <w:numId w:val="14"/>
        </w:numPr>
        <w:spacing w:after="0"/>
        <w:ind w:right="14"/>
        <w:rPr>
          <w:rFonts w:cs="Times New Roman"/>
          <w:color w:val="FF0000"/>
        </w:rPr>
      </w:pPr>
      <w:r w:rsidRPr="00482E13">
        <w:rPr>
          <w:rFonts w:cs="Times New Roman"/>
          <w:color w:val="FF0000"/>
        </w:rPr>
        <w:t>Recording of amended or vacated plat</w:t>
      </w:r>
    </w:p>
    <w:p w14:paraId="40365F38" w14:textId="3EA533CB" w:rsidR="00AF6ADA" w:rsidRPr="00482E13" w:rsidRDefault="00AF6ADA" w:rsidP="00AF6ADA">
      <w:pPr>
        <w:pStyle w:val="ListParagraph"/>
        <w:numPr>
          <w:ilvl w:val="0"/>
          <w:numId w:val="16"/>
        </w:numPr>
        <w:spacing w:after="0"/>
        <w:ind w:right="14"/>
        <w:rPr>
          <w:rFonts w:cs="Times New Roman"/>
          <w:color w:val="FF0000"/>
        </w:rPr>
      </w:pPr>
      <w:r w:rsidRPr="00482E13">
        <w:rPr>
          <w:rFonts w:cs="Times New Roman"/>
          <w:color w:val="0070C0"/>
        </w:rPr>
        <w:t xml:space="preserve">The </w:t>
      </w:r>
      <w:r w:rsidR="002C05CB" w:rsidRPr="00482E13">
        <w:rPr>
          <w:rFonts w:cs="Times New Roman"/>
          <w:color w:val="0070C0"/>
        </w:rPr>
        <w:t xml:space="preserve">petitioner of the amendment or vacation of a subdivision plat </w:t>
      </w:r>
      <w:r w:rsidR="002C05CB" w:rsidRPr="00482E13">
        <w:rPr>
          <w:rFonts w:cs="Times New Roman"/>
          <w:strike/>
          <w:color w:val="FF0000"/>
        </w:rPr>
        <w:t xml:space="preserve">for the </w:t>
      </w:r>
      <w:r w:rsidRPr="00482E13">
        <w:rPr>
          <w:rFonts w:cs="Times New Roman"/>
          <w:strike/>
          <w:color w:val="FF0000"/>
        </w:rPr>
        <w:t>city</w:t>
      </w:r>
      <w:r w:rsidRPr="00482E13">
        <w:rPr>
          <w:rFonts w:cs="Times New Roman"/>
          <w:color w:val="FF0000"/>
        </w:rPr>
        <w:t xml:space="preserve"> shall </w:t>
      </w:r>
      <w:r w:rsidR="002C05CB" w:rsidRPr="00482E13">
        <w:rPr>
          <w:rFonts w:cs="Times New Roman"/>
          <w:color w:val="0070C0"/>
        </w:rPr>
        <w:t>record</w:t>
      </w:r>
      <w:r w:rsidR="002C05CB" w:rsidRPr="00482E13">
        <w:rPr>
          <w:rFonts w:cs="Times New Roman"/>
          <w:color w:val="FF0000"/>
        </w:rPr>
        <w:t xml:space="preserve"> </w:t>
      </w:r>
      <w:r w:rsidRPr="00482E13">
        <w:rPr>
          <w:rFonts w:cs="Times New Roman"/>
          <w:strike/>
          <w:color w:val="FF0000"/>
        </w:rPr>
        <w:t>ensure that the amended plat showing the vacation or amendment is recorded</w:t>
      </w:r>
      <w:r w:rsidRPr="00482E13">
        <w:rPr>
          <w:rFonts w:cs="Times New Roman"/>
          <w:color w:val="FF0000"/>
        </w:rPr>
        <w:t xml:space="preserve"> in the office of the county recorder in which the land is located</w:t>
      </w:r>
      <w:r w:rsidR="002C05CB" w:rsidRPr="00482E13">
        <w:rPr>
          <w:rFonts w:cs="Times New Roman"/>
          <w:color w:val="FF0000"/>
        </w:rPr>
        <w:t>:</w:t>
      </w:r>
    </w:p>
    <w:p w14:paraId="62C0C338" w14:textId="0F11BF5B" w:rsidR="002C05CB" w:rsidRPr="00482E13" w:rsidRDefault="002C05CB" w:rsidP="002C05CB">
      <w:pPr>
        <w:pStyle w:val="ListParagraph"/>
        <w:numPr>
          <w:ilvl w:val="0"/>
          <w:numId w:val="32"/>
        </w:numPr>
        <w:spacing w:after="0"/>
        <w:ind w:right="14"/>
        <w:rPr>
          <w:rFonts w:cs="Times New Roman"/>
          <w:color w:val="0070C0"/>
        </w:rPr>
      </w:pPr>
      <w:r w:rsidRPr="00482E13">
        <w:rPr>
          <w:rFonts w:cs="Times New Roman"/>
          <w:color w:val="0070C0"/>
        </w:rPr>
        <w:t>The plat approved by the city and bearing the appropriate signatures; and</w:t>
      </w:r>
    </w:p>
    <w:p w14:paraId="18F448DA" w14:textId="4ABC84FC" w:rsidR="002C05CB" w:rsidRPr="00482E13" w:rsidRDefault="002C05CB" w:rsidP="002C05CB">
      <w:pPr>
        <w:pStyle w:val="ListParagraph"/>
        <w:numPr>
          <w:ilvl w:val="0"/>
          <w:numId w:val="32"/>
        </w:numPr>
        <w:spacing w:after="0"/>
        <w:ind w:right="14"/>
        <w:rPr>
          <w:rFonts w:cs="Times New Roman"/>
          <w:color w:val="0070C0"/>
        </w:rPr>
      </w:pPr>
      <w:r w:rsidRPr="00482E13">
        <w:rPr>
          <w:rFonts w:cs="Times New Roman"/>
          <w:color w:val="0070C0"/>
        </w:rPr>
        <w:t>Return to the city a copy of the recorded plat bearing the county recorder's stamp; and</w:t>
      </w:r>
    </w:p>
    <w:p w14:paraId="3D469150" w14:textId="214003BB" w:rsidR="002C05CB" w:rsidRPr="00482E13" w:rsidRDefault="002C05CB" w:rsidP="002C05CB">
      <w:pPr>
        <w:pStyle w:val="ListParagraph"/>
        <w:numPr>
          <w:ilvl w:val="0"/>
          <w:numId w:val="32"/>
        </w:numPr>
        <w:spacing w:after="0"/>
        <w:ind w:right="14"/>
        <w:rPr>
          <w:rFonts w:cs="Times New Roman"/>
          <w:color w:val="0070C0"/>
        </w:rPr>
      </w:pPr>
      <w:r w:rsidRPr="00482E13">
        <w:rPr>
          <w:rFonts w:cs="Times New Roman"/>
          <w:color w:val="0070C0"/>
        </w:rPr>
        <w:t>Complete B(1)(a and b) within 30 days of the city approval of the amendment or vacation of a subdivision plat.</w:t>
      </w:r>
    </w:p>
    <w:p w14:paraId="00EFAE15" w14:textId="77777777" w:rsidR="00AF6ADA" w:rsidRPr="003658B0" w:rsidRDefault="00AF6ADA" w:rsidP="00AF6ADA">
      <w:pPr>
        <w:pStyle w:val="ListParagraph"/>
        <w:numPr>
          <w:ilvl w:val="0"/>
          <w:numId w:val="16"/>
        </w:numPr>
        <w:spacing w:after="0"/>
        <w:ind w:right="14"/>
        <w:rPr>
          <w:rFonts w:cs="Times New Roman"/>
          <w:color w:val="FF0000"/>
        </w:rPr>
      </w:pPr>
      <w:r w:rsidRPr="003658B0">
        <w:rPr>
          <w:rFonts w:cs="Times New Roman"/>
          <w:color w:val="FF0000"/>
        </w:rPr>
        <w:t xml:space="preserve">If the amended </w:t>
      </w:r>
      <w:proofErr w:type="spellStart"/>
      <w:r w:rsidRPr="003658B0">
        <w:rPr>
          <w:rFonts w:cs="Times New Roman"/>
          <w:color w:val="FF0000"/>
        </w:rPr>
        <w:t>plat</w:t>
      </w:r>
      <w:proofErr w:type="spellEnd"/>
      <w:r w:rsidRPr="003658B0">
        <w:rPr>
          <w:rFonts w:cs="Times New Roman"/>
          <w:color w:val="FF0000"/>
        </w:rPr>
        <w:t xml:space="preserve"> is approved and recorded in accordance with this section, the recorded plat shall vacate, supersede, and replace any contrary provision in a previously recorded plat of the same land.</w:t>
      </w:r>
    </w:p>
    <w:p w14:paraId="05F5FABA" w14:textId="77777777" w:rsidR="00AF6ADA" w:rsidRPr="003658B0" w:rsidRDefault="00AF6ADA" w:rsidP="00AF6ADA">
      <w:pPr>
        <w:spacing w:after="0"/>
        <w:ind w:left="165" w:right="14"/>
        <w:rPr>
          <w:rFonts w:ascii="Times New Roman" w:hAnsi="Times New Roman" w:cs="Times New Roman"/>
          <w:color w:val="FF0000"/>
        </w:rPr>
      </w:pPr>
    </w:p>
    <w:p w14:paraId="48A073A8" w14:textId="77777777" w:rsidR="00AF6ADA" w:rsidRPr="003658B0" w:rsidRDefault="00AF6ADA" w:rsidP="00AF6ADA">
      <w:pPr>
        <w:pStyle w:val="ListParagraph"/>
        <w:numPr>
          <w:ilvl w:val="0"/>
          <w:numId w:val="14"/>
        </w:numPr>
        <w:spacing w:after="0"/>
        <w:ind w:right="14"/>
        <w:rPr>
          <w:rFonts w:cs="Times New Roman"/>
          <w:color w:val="FF0000"/>
        </w:rPr>
      </w:pPr>
      <w:r w:rsidRPr="003658B0">
        <w:rPr>
          <w:rFonts w:cs="Times New Roman"/>
          <w:color w:val="FF0000"/>
        </w:rPr>
        <w:t>City may vacate a subdivision</w:t>
      </w:r>
    </w:p>
    <w:p w14:paraId="4E81E14F" w14:textId="77777777" w:rsidR="00AF6ADA" w:rsidRPr="003658B0" w:rsidRDefault="00AF6ADA" w:rsidP="00AF6ADA">
      <w:pPr>
        <w:pStyle w:val="ListParagraph"/>
        <w:numPr>
          <w:ilvl w:val="0"/>
          <w:numId w:val="17"/>
        </w:numPr>
        <w:spacing w:after="0"/>
        <w:ind w:right="14"/>
        <w:rPr>
          <w:rFonts w:cs="Times New Roman"/>
          <w:color w:val="FF0000"/>
        </w:rPr>
      </w:pPr>
      <w:r w:rsidRPr="003658B0">
        <w:rPr>
          <w:rFonts w:cs="Times New Roman"/>
          <w:color w:val="FF0000"/>
        </w:rPr>
        <w:lastRenderedPageBreak/>
        <w:t>The city may vacate a subdivision or a portion of a subdivision by recording in the county recorder's office an ordinance describing the subdivision or the portion being vacated.</w:t>
      </w:r>
    </w:p>
    <w:p w14:paraId="67AD7627" w14:textId="77777777" w:rsidR="00AF6ADA" w:rsidRPr="003658B0" w:rsidRDefault="00AF6ADA" w:rsidP="00AF6ADA">
      <w:pPr>
        <w:pStyle w:val="ListParagraph"/>
        <w:numPr>
          <w:ilvl w:val="0"/>
          <w:numId w:val="17"/>
        </w:numPr>
        <w:spacing w:after="0"/>
        <w:ind w:right="14"/>
        <w:rPr>
          <w:rFonts w:cs="Times New Roman"/>
          <w:color w:val="FF0000"/>
        </w:rPr>
      </w:pPr>
      <w:r w:rsidRPr="003658B0">
        <w:rPr>
          <w:rFonts w:cs="Times New Roman"/>
          <w:color w:val="FF0000"/>
        </w:rPr>
        <w:t>The recorded vacating ordinance shall replace a previously recorded plat described in the vacating ordinance.</w:t>
      </w:r>
    </w:p>
    <w:p w14:paraId="049AA9F0" w14:textId="77777777" w:rsidR="00AF6ADA" w:rsidRPr="003658B0" w:rsidRDefault="00AF6ADA" w:rsidP="00AF6ADA">
      <w:pPr>
        <w:spacing w:after="0"/>
        <w:ind w:left="165" w:right="14"/>
        <w:rPr>
          <w:rFonts w:ascii="Times New Roman" w:hAnsi="Times New Roman" w:cs="Times New Roman"/>
          <w:color w:val="FF0000"/>
        </w:rPr>
      </w:pPr>
    </w:p>
    <w:p w14:paraId="3C7601A7" w14:textId="77777777" w:rsidR="00AF6ADA" w:rsidRPr="003658B0" w:rsidRDefault="00AF6ADA" w:rsidP="00AF6ADA">
      <w:pPr>
        <w:pStyle w:val="ListParagraph"/>
        <w:numPr>
          <w:ilvl w:val="0"/>
          <w:numId w:val="14"/>
        </w:numPr>
        <w:spacing w:after="0"/>
        <w:ind w:right="14"/>
        <w:rPr>
          <w:rFonts w:cs="Times New Roman"/>
          <w:color w:val="FF0000"/>
        </w:rPr>
      </w:pPr>
      <w:r w:rsidRPr="003658B0">
        <w:rPr>
          <w:rFonts w:cs="Times New Roman"/>
          <w:color w:val="FF0000"/>
        </w:rPr>
        <w:t>An amended plat may not be submitted to the county recorder for recording unless it is:</w:t>
      </w:r>
    </w:p>
    <w:p w14:paraId="162A369E" w14:textId="77777777" w:rsidR="00AF6ADA" w:rsidRPr="003658B0" w:rsidRDefault="00AF6ADA" w:rsidP="00AF6ADA">
      <w:pPr>
        <w:pStyle w:val="ListParagraph"/>
        <w:numPr>
          <w:ilvl w:val="0"/>
          <w:numId w:val="18"/>
        </w:numPr>
        <w:spacing w:after="0"/>
        <w:ind w:right="14"/>
        <w:rPr>
          <w:rFonts w:cs="Times New Roman"/>
          <w:color w:val="FF0000"/>
        </w:rPr>
      </w:pPr>
      <w:r w:rsidRPr="003658B0">
        <w:rPr>
          <w:rFonts w:cs="Times New Roman"/>
          <w:color w:val="FF0000"/>
        </w:rPr>
        <w:t>Signed by the city; and</w:t>
      </w:r>
    </w:p>
    <w:p w14:paraId="6C7E01CB" w14:textId="77777777" w:rsidR="00AF6ADA" w:rsidRPr="003658B0" w:rsidRDefault="00AF6ADA" w:rsidP="00AF6ADA">
      <w:pPr>
        <w:pStyle w:val="ListParagraph"/>
        <w:numPr>
          <w:ilvl w:val="0"/>
          <w:numId w:val="18"/>
        </w:numPr>
        <w:spacing w:after="0"/>
        <w:ind w:right="14"/>
        <w:rPr>
          <w:rFonts w:cs="Times New Roman"/>
          <w:color w:val="FF0000"/>
        </w:rPr>
      </w:pPr>
      <w:r w:rsidRPr="003658B0">
        <w:rPr>
          <w:rFonts w:cs="Times New Roman"/>
          <w:color w:val="FF0000"/>
        </w:rPr>
        <w:t>Signed, acknowledged, and dedicated by each owner of record of the portion of the plat that is amended.</w:t>
      </w:r>
    </w:p>
    <w:p w14:paraId="3917C401" w14:textId="77777777" w:rsidR="00AF6ADA" w:rsidRPr="003658B0" w:rsidRDefault="00AF6ADA" w:rsidP="00AF6ADA">
      <w:pPr>
        <w:spacing w:after="0"/>
        <w:ind w:left="165" w:right="14"/>
        <w:rPr>
          <w:rFonts w:ascii="Times New Roman" w:hAnsi="Times New Roman" w:cs="Times New Roman"/>
          <w:color w:val="FF0000"/>
        </w:rPr>
      </w:pPr>
    </w:p>
    <w:p w14:paraId="5FC72C8F" w14:textId="33FFAE30" w:rsidR="00AF6ADA" w:rsidRPr="003658B0" w:rsidRDefault="00205369" w:rsidP="00AF6ADA">
      <w:pPr>
        <w:pStyle w:val="ListParagraph"/>
        <w:numPr>
          <w:ilvl w:val="0"/>
          <w:numId w:val="14"/>
        </w:numPr>
        <w:spacing w:after="0"/>
        <w:ind w:right="14"/>
        <w:rPr>
          <w:rFonts w:cs="Times New Roman"/>
          <w:color w:val="FF0000"/>
        </w:rPr>
      </w:pPr>
      <w:r w:rsidRPr="003658B0">
        <w:rPr>
          <w:rFonts w:cs="Times New Roman"/>
          <w:color w:val="0070C0"/>
        </w:rPr>
        <w:t>When applicable</w:t>
      </w:r>
      <w:r w:rsidRPr="003658B0">
        <w:rPr>
          <w:rFonts w:cs="Times New Roman"/>
          <w:color w:val="FF0000"/>
        </w:rPr>
        <w:t xml:space="preserve">, a </w:t>
      </w:r>
      <w:r w:rsidR="00AF6ADA" w:rsidRPr="003658B0">
        <w:rPr>
          <w:rFonts w:cs="Times New Roman"/>
          <w:color w:val="FF0000"/>
        </w:rPr>
        <w:t>management committee may sign and dedicate an amended plat as provided in Title 57,Chapter 8, Condominium Ownership Act</w:t>
      </w:r>
      <w:r w:rsidR="00D10B6E">
        <w:rPr>
          <w:rFonts w:cs="Times New Roman"/>
          <w:color w:val="FF0000"/>
        </w:rPr>
        <w:t xml:space="preserve"> </w:t>
      </w:r>
      <w:r w:rsidR="00D10B6E" w:rsidRPr="00D10B6E">
        <w:rPr>
          <w:rFonts w:cs="Times New Roman"/>
          <w:color w:val="0070C0"/>
        </w:rPr>
        <w:t xml:space="preserve">of Utah </w:t>
      </w:r>
      <w:r w:rsidR="00D10B6E">
        <w:rPr>
          <w:rFonts w:cs="Times New Roman"/>
          <w:color w:val="0070C0"/>
        </w:rPr>
        <w:t>c</w:t>
      </w:r>
      <w:r w:rsidR="00D10B6E" w:rsidRPr="00D10B6E">
        <w:rPr>
          <w:rFonts w:cs="Times New Roman"/>
          <w:color w:val="0070C0"/>
        </w:rPr>
        <w:t>ode</w:t>
      </w:r>
      <w:r w:rsidR="00AF6ADA" w:rsidRPr="003658B0">
        <w:rPr>
          <w:rFonts w:cs="Times New Roman"/>
          <w:color w:val="FF0000"/>
        </w:rPr>
        <w:t>.</w:t>
      </w:r>
    </w:p>
    <w:p w14:paraId="2F559C0A" w14:textId="77777777" w:rsidR="00205369" w:rsidRPr="003658B0" w:rsidRDefault="00205369" w:rsidP="00205369">
      <w:pPr>
        <w:spacing w:after="0"/>
        <w:ind w:left="165" w:right="14"/>
        <w:rPr>
          <w:rFonts w:ascii="Times New Roman" w:hAnsi="Times New Roman" w:cs="Times New Roman"/>
          <w:color w:val="FF0000"/>
        </w:rPr>
      </w:pPr>
    </w:p>
    <w:p w14:paraId="1DC889F6" w14:textId="4809E76D" w:rsidR="00AF6ADA" w:rsidRPr="00AA4566" w:rsidRDefault="00AF6ADA" w:rsidP="00AF6ADA">
      <w:pPr>
        <w:pStyle w:val="ListParagraph"/>
        <w:numPr>
          <w:ilvl w:val="0"/>
          <w:numId w:val="14"/>
        </w:numPr>
        <w:spacing w:after="0"/>
        <w:ind w:right="14"/>
        <w:rPr>
          <w:rFonts w:cs="Times New Roman"/>
        </w:rPr>
      </w:pPr>
      <w:r w:rsidRPr="00AA4566">
        <w:rPr>
          <w:rFonts w:cs="Times New Roman"/>
          <w:color w:val="FF0000"/>
        </w:rPr>
        <w:t xml:space="preserve">A </w:t>
      </w:r>
      <w:r w:rsidR="00102712" w:rsidRPr="00102712">
        <w:rPr>
          <w:rFonts w:cs="Times New Roman"/>
          <w:color w:val="0070C0"/>
        </w:rPr>
        <w:t>recorded</w:t>
      </w:r>
      <w:r w:rsidR="00102712">
        <w:rPr>
          <w:rFonts w:cs="Times New Roman"/>
          <w:color w:val="FF0000"/>
        </w:rPr>
        <w:t xml:space="preserve"> </w:t>
      </w:r>
      <w:r w:rsidRPr="00AA4566">
        <w:rPr>
          <w:rFonts w:cs="Times New Roman"/>
          <w:color w:val="FF0000"/>
        </w:rPr>
        <w:t>plat may be corrected as provided in Section 57-3-106</w:t>
      </w:r>
      <w:r w:rsidR="00D10B6E">
        <w:rPr>
          <w:rFonts w:cs="Times New Roman"/>
          <w:color w:val="FF0000"/>
        </w:rPr>
        <w:t xml:space="preserve"> </w:t>
      </w:r>
      <w:r w:rsidR="00D10B6E" w:rsidRPr="00D10B6E">
        <w:rPr>
          <w:rFonts w:cs="Times New Roman"/>
          <w:color w:val="0070C0"/>
        </w:rPr>
        <w:t xml:space="preserve">of Utah </w:t>
      </w:r>
      <w:r w:rsidR="00D10B6E">
        <w:rPr>
          <w:rFonts w:cs="Times New Roman"/>
          <w:color w:val="0070C0"/>
        </w:rPr>
        <w:t>c</w:t>
      </w:r>
      <w:r w:rsidR="00D10B6E" w:rsidRPr="00D10B6E">
        <w:rPr>
          <w:rFonts w:cs="Times New Roman"/>
          <w:color w:val="0070C0"/>
        </w:rPr>
        <w:t>ode</w:t>
      </w:r>
      <w:r w:rsidRPr="00AA4566">
        <w:rPr>
          <w:rFonts w:cs="Times New Roman"/>
          <w:color w:val="FF0000"/>
        </w:rPr>
        <w:t xml:space="preserve">.  </w:t>
      </w:r>
    </w:p>
    <w:p w14:paraId="31615326" w14:textId="77777777" w:rsidR="00AF6ADA" w:rsidRDefault="00AF6ADA" w:rsidP="00AF6ADA">
      <w:pPr>
        <w:spacing w:after="0"/>
        <w:rPr>
          <w:rFonts w:ascii="Times New Roman" w:hAnsi="Times New Roman" w:cs="Times New Roman"/>
        </w:rPr>
      </w:pPr>
    </w:p>
    <w:p w14:paraId="64496046" w14:textId="77777777" w:rsidR="000E18DC" w:rsidRPr="003658B0" w:rsidRDefault="000E18DC" w:rsidP="00AF6ADA">
      <w:pPr>
        <w:spacing w:after="0"/>
        <w:rPr>
          <w:rFonts w:ascii="Times New Roman" w:hAnsi="Times New Roman" w:cs="Times New Roman"/>
        </w:rPr>
      </w:pPr>
    </w:p>
    <w:p w14:paraId="7E87CD4C" w14:textId="24C9E410" w:rsidR="006342DA" w:rsidRPr="00942EBD" w:rsidRDefault="006342DA" w:rsidP="006342DA">
      <w:pPr>
        <w:spacing w:after="0"/>
        <w:ind w:left="-5"/>
        <w:rPr>
          <w:rFonts w:ascii="Times New Roman" w:hAnsi="Times New Roman" w:cs="Times New Roman"/>
          <w:color w:val="FF0000"/>
        </w:rPr>
      </w:pPr>
      <w:r w:rsidRPr="00942EBD">
        <w:rPr>
          <w:rFonts w:ascii="Times New Roman" w:hAnsi="Times New Roman" w:cs="Times New Roman"/>
          <w:b/>
          <w:color w:val="FF0000"/>
        </w:rPr>
        <w:t>11-</w:t>
      </w:r>
      <w:r w:rsidR="00942EBD">
        <w:rPr>
          <w:rFonts w:ascii="Times New Roman" w:hAnsi="Times New Roman" w:cs="Times New Roman"/>
          <w:b/>
          <w:color w:val="FF0000"/>
        </w:rPr>
        <w:t>5</w:t>
      </w:r>
      <w:r w:rsidRPr="00942EBD">
        <w:rPr>
          <w:rFonts w:ascii="Times New Roman" w:hAnsi="Times New Roman" w:cs="Times New Roman"/>
          <w:b/>
          <w:color w:val="FF0000"/>
        </w:rPr>
        <w:t>-</w:t>
      </w:r>
      <w:r w:rsidR="00942EBD">
        <w:rPr>
          <w:rFonts w:ascii="Times New Roman" w:hAnsi="Times New Roman" w:cs="Times New Roman"/>
          <w:b/>
          <w:color w:val="FF0000"/>
        </w:rPr>
        <w:t>3</w:t>
      </w:r>
      <w:r w:rsidRPr="00942EBD">
        <w:rPr>
          <w:rFonts w:ascii="Times New Roman" w:hAnsi="Times New Roman" w:cs="Times New Roman"/>
          <w:b/>
          <w:color w:val="FF0000"/>
        </w:rPr>
        <w:t>: PETITION TO VACATE A PUBLIC STREET.</w:t>
      </w:r>
    </w:p>
    <w:p w14:paraId="3ADBD2FF" w14:textId="0F57122C" w:rsidR="006342DA" w:rsidRPr="00942EBD" w:rsidRDefault="006342DA">
      <w:pPr>
        <w:pStyle w:val="ListParagraph"/>
        <w:numPr>
          <w:ilvl w:val="0"/>
          <w:numId w:val="19"/>
        </w:numPr>
        <w:spacing w:after="0"/>
        <w:ind w:right="12"/>
        <w:rPr>
          <w:rFonts w:cs="Times New Roman"/>
          <w:color w:val="FF0000"/>
        </w:rPr>
      </w:pPr>
      <w:r w:rsidRPr="00942EBD">
        <w:rPr>
          <w:rFonts w:cs="Times New Roman"/>
          <w:color w:val="FF0000"/>
        </w:rPr>
        <w:t xml:space="preserve">In lieu of vacating some or all of a public street through a plat or amended plat in accordance with </w:t>
      </w:r>
      <w:r w:rsidRPr="00942EBD">
        <w:rPr>
          <w:rFonts w:cs="Times New Roman"/>
          <w:color w:val="0070C0"/>
        </w:rPr>
        <w:t xml:space="preserve">Sections </w:t>
      </w:r>
      <w:r w:rsidR="00942EBD" w:rsidRPr="00942EBD">
        <w:rPr>
          <w:rFonts w:cs="Times New Roman"/>
          <w:color w:val="0070C0"/>
        </w:rPr>
        <w:t>11-5-2 and 11-5-3</w:t>
      </w:r>
      <w:r w:rsidRPr="00942EBD">
        <w:rPr>
          <w:rFonts w:cs="Times New Roman"/>
          <w:color w:val="FF0000"/>
        </w:rPr>
        <w:t>, the city may approve a petition to vacate a public street in accordance with this section.</w:t>
      </w:r>
    </w:p>
    <w:p w14:paraId="7A0116F5" w14:textId="77777777" w:rsidR="006342DA" w:rsidRPr="00942EBD" w:rsidRDefault="006342DA" w:rsidP="006342DA">
      <w:pPr>
        <w:spacing w:after="0"/>
        <w:ind w:right="12"/>
        <w:rPr>
          <w:rFonts w:cs="Times New Roman"/>
          <w:color w:val="FF0000"/>
        </w:rPr>
      </w:pPr>
    </w:p>
    <w:p w14:paraId="1E3A5A2E" w14:textId="5D22F170" w:rsidR="006342DA" w:rsidRPr="00942EBD" w:rsidRDefault="006342DA">
      <w:pPr>
        <w:pStyle w:val="ListParagraph"/>
        <w:numPr>
          <w:ilvl w:val="0"/>
          <w:numId w:val="19"/>
        </w:numPr>
        <w:spacing w:after="0"/>
        <w:ind w:right="12"/>
        <w:rPr>
          <w:rFonts w:cs="Times New Roman"/>
          <w:color w:val="FF0000"/>
        </w:rPr>
      </w:pPr>
      <w:r w:rsidRPr="00942EBD">
        <w:rPr>
          <w:rFonts w:cs="Times New Roman"/>
          <w:color w:val="FF0000"/>
        </w:rPr>
        <w:t xml:space="preserve">A petition to vacate some or all of a public street or </w:t>
      </w:r>
      <w:r w:rsidR="000E18DC">
        <w:rPr>
          <w:rFonts w:cs="Times New Roman"/>
          <w:color w:val="FF0000"/>
        </w:rPr>
        <w:t>city</w:t>
      </w:r>
      <w:r w:rsidRPr="00942EBD">
        <w:rPr>
          <w:rFonts w:cs="Times New Roman"/>
          <w:color w:val="FF0000"/>
        </w:rPr>
        <w:t xml:space="preserve"> utility easement shall include:</w:t>
      </w:r>
    </w:p>
    <w:p w14:paraId="3FA24C83" w14:textId="5037FE6A" w:rsidR="006342DA" w:rsidRPr="00942EBD" w:rsidRDefault="006342DA">
      <w:pPr>
        <w:pStyle w:val="ListParagraph"/>
        <w:numPr>
          <w:ilvl w:val="0"/>
          <w:numId w:val="20"/>
        </w:numPr>
        <w:spacing w:after="0"/>
        <w:ind w:right="12"/>
        <w:rPr>
          <w:rFonts w:cs="Times New Roman"/>
          <w:color w:val="FF0000"/>
        </w:rPr>
      </w:pPr>
      <w:r w:rsidRPr="00942EBD">
        <w:rPr>
          <w:rFonts w:cs="Times New Roman"/>
          <w:color w:val="FF0000"/>
        </w:rPr>
        <w:t>The name and address of each owner of record of land that is:</w:t>
      </w:r>
    </w:p>
    <w:p w14:paraId="505E0119" w14:textId="0D4DBA44" w:rsidR="006342DA" w:rsidRPr="00942EBD" w:rsidRDefault="006342DA">
      <w:pPr>
        <w:pStyle w:val="ListParagraph"/>
        <w:numPr>
          <w:ilvl w:val="0"/>
          <w:numId w:val="21"/>
        </w:numPr>
        <w:spacing w:after="0"/>
        <w:ind w:right="12"/>
        <w:rPr>
          <w:rFonts w:cs="Times New Roman"/>
          <w:color w:val="FF0000"/>
        </w:rPr>
      </w:pPr>
      <w:r w:rsidRPr="00942EBD">
        <w:rPr>
          <w:rFonts w:cs="Times New Roman"/>
          <w:color w:val="FF0000"/>
        </w:rPr>
        <w:t xml:space="preserve">Adjacent to the public street or </w:t>
      </w:r>
      <w:r w:rsidR="000E18DC">
        <w:rPr>
          <w:rFonts w:cs="Times New Roman"/>
          <w:color w:val="FF0000"/>
        </w:rPr>
        <w:t>city</w:t>
      </w:r>
      <w:r w:rsidRPr="00942EBD">
        <w:rPr>
          <w:rFonts w:cs="Times New Roman"/>
          <w:color w:val="FF0000"/>
        </w:rPr>
        <w:t xml:space="preserve"> utility easement between the two nearest public street intersections; or</w:t>
      </w:r>
    </w:p>
    <w:p w14:paraId="415D0F2C" w14:textId="0283D26C" w:rsidR="006342DA" w:rsidRPr="00942EBD" w:rsidRDefault="006342DA">
      <w:pPr>
        <w:pStyle w:val="ListParagraph"/>
        <w:numPr>
          <w:ilvl w:val="0"/>
          <w:numId w:val="21"/>
        </w:numPr>
        <w:spacing w:after="0"/>
        <w:ind w:right="12"/>
        <w:rPr>
          <w:rFonts w:cs="Times New Roman"/>
          <w:color w:val="FF0000"/>
        </w:rPr>
      </w:pPr>
      <w:r w:rsidRPr="00942EBD">
        <w:rPr>
          <w:rFonts w:cs="Times New Roman"/>
          <w:color w:val="FF0000"/>
        </w:rPr>
        <w:t xml:space="preserve">Accessed exclusively by or within 300 feet of the public street or </w:t>
      </w:r>
      <w:r w:rsidR="000E18DC">
        <w:rPr>
          <w:rFonts w:cs="Times New Roman"/>
          <w:color w:val="FF0000"/>
        </w:rPr>
        <w:t>city</w:t>
      </w:r>
      <w:r w:rsidRPr="00942EBD">
        <w:rPr>
          <w:rFonts w:cs="Times New Roman"/>
          <w:color w:val="FF0000"/>
        </w:rPr>
        <w:t xml:space="preserve"> utility easement;</w:t>
      </w:r>
    </w:p>
    <w:p w14:paraId="2A1BE4D3" w14:textId="622805F6" w:rsidR="006342DA" w:rsidRPr="00942EBD" w:rsidRDefault="006342DA">
      <w:pPr>
        <w:pStyle w:val="ListParagraph"/>
        <w:numPr>
          <w:ilvl w:val="0"/>
          <w:numId w:val="20"/>
        </w:numPr>
        <w:spacing w:after="0"/>
        <w:ind w:right="12"/>
        <w:rPr>
          <w:rFonts w:cs="Times New Roman"/>
          <w:color w:val="FF0000"/>
        </w:rPr>
      </w:pPr>
      <w:r w:rsidRPr="00942EBD">
        <w:rPr>
          <w:rFonts w:cs="Times New Roman"/>
          <w:color w:val="FF0000"/>
        </w:rPr>
        <w:t xml:space="preserve">Proof of written notice to operators of utilities and culinary water or sanitary sewer facilities located within the bounds of the public street or </w:t>
      </w:r>
      <w:r w:rsidR="000E18DC">
        <w:rPr>
          <w:rFonts w:cs="Times New Roman"/>
          <w:color w:val="FF0000"/>
        </w:rPr>
        <w:t>city</w:t>
      </w:r>
      <w:r w:rsidRPr="00942EBD">
        <w:rPr>
          <w:rFonts w:cs="Times New Roman"/>
          <w:color w:val="FF0000"/>
        </w:rPr>
        <w:t xml:space="preserve"> utility easement sought to be vacated; and</w:t>
      </w:r>
    </w:p>
    <w:p w14:paraId="0B264454" w14:textId="1348737E" w:rsidR="006342DA" w:rsidRPr="00942EBD" w:rsidRDefault="006342DA">
      <w:pPr>
        <w:pStyle w:val="ListParagraph"/>
        <w:numPr>
          <w:ilvl w:val="0"/>
          <w:numId w:val="20"/>
        </w:numPr>
        <w:spacing w:after="0"/>
        <w:ind w:right="12"/>
        <w:rPr>
          <w:rFonts w:cs="Times New Roman"/>
          <w:color w:val="FF0000"/>
        </w:rPr>
      </w:pPr>
      <w:r w:rsidRPr="00942EBD">
        <w:rPr>
          <w:rFonts w:cs="Times New Roman"/>
          <w:color w:val="FF0000"/>
        </w:rPr>
        <w:t>The signature of each owner under Subsection (B)(1) who consents to the vacation.</w:t>
      </w:r>
    </w:p>
    <w:p w14:paraId="763E929B" w14:textId="77777777" w:rsidR="006342DA" w:rsidRPr="00942EBD" w:rsidRDefault="006342DA" w:rsidP="006342DA">
      <w:pPr>
        <w:spacing w:after="0"/>
        <w:ind w:left="360" w:right="12" w:hanging="360"/>
        <w:rPr>
          <w:rFonts w:ascii="Times New Roman" w:hAnsi="Times New Roman" w:cs="Times New Roman"/>
          <w:color w:val="FF0000"/>
        </w:rPr>
      </w:pPr>
    </w:p>
    <w:p w14:paraId="5617FD8A" w14:textId="368DC19B" w:rsidR="006342DA" w:rsidRPr="002717BB" w:rsidRDefault="006342DA">
      <w:pPr>
        <w:pStyle w:val="ListParagraph"/>
        <w:numPr>
          <w:ilvl w:val="0"/>
          <w:numId w:val="19"/>
        </w:numPr>
        <w:spacing w:after="0"/>
        <w:ind w:right="12"/>
        <w:rPr>
          <w:rFonts w:cs="Times New Roman"/>
          <w:color w:val="FF0000"/>
        </w:rPr>
      </w:pPr>
      <w:r w:rsidRPr="00942EBD">
        <w:rPr>
          <w:rFonts w:cs="Times New Roman"/>
          <w:color w:val="FF0000"/>
        </w:rPr>
        <w:t xml:space="preserve">If a petition is submitted containing a request to vacate some or all of a public street or </w:t>
      </w:r>
      <w:r w:rsidR="00BE2087">
        <w:rPr>
          <w:rFonts w:cs="Times New Roman"/>
          <w:color w:val="FF0000"/>
        </w:rPr>
        <w:t>city</w:t>
      </w:r>
      <w:r w:rsidRPr="00942EBD">
        <w:rPr>
          <w:rFonts w:cs="Times New Roman"/>
          <w:color w:val="FF0000"/>
        </w:rPr>
        <w:t xml:space="preserve"> utility easement, the city shall hold a public hearing in accordance with </w:t>
      </w:r>
      <w:r w:rsidR="007604EB" w:rsidRPr="007604EB">
        <w:rPr>
          <w:rFonts w:cs="Times New Roman"/>
          <w:color w:val="0070C0"/>
        </w:rPr>
        <w:t xml:space="preserve">Utah code </w:t>
      </w:r>
      <w:r w:rsidRPr="002717BB">
        <w:rPr>
          <w:rFonts w:cs="Times New Roman"/>
          <w:color w:val="FF0000"/>
        </w:rPr>
        <w:t>10-9a-208</w:t>
      </w:r>
      <w:r w:rsidR="009A0B92" w:rsidRPr="002717BB">
        <w:rPr>
          <w:rFonts w:cs="Times New Roman"/>
          <w:color w:val="FF0000"/>
        </w:rPr>
        <w:t xml:space="preserve"> Hearing and Notice for Petition to Vacate a Public Street,</w:t>
      </w:r>
      <w:r w:rsidRPr="002717BB">
        <w:rPr>
          <w:rFonts w:cs="Times New Roman"/>
          <w:color w:val="FF0000"/>
        </w:rPr>
        <w:t xml:space="preserve"> and determine whether:</w:t>
      </w:r>
    </w:p>
    <w:p w14:paraId="71668BB8" w14:textId="3271145D" w:rsidR="006342DA" w:rsidRPr="00942EBD" w:rsidRDefault="006342DA">
      <w:pPr>
        <w:pStyle w:val="ListParagraph"/>
        <w:numPr>
          <w:ilvl w:val="0"/>
          <w:numId w:val="22"/>
        </w:numPr>
        <w:spacing w:after="0"/>
        <w:ind w:right="12"/>
        <w:rPr>
          <w:rFonts w:cs="Times New Roman"/>
          <w:color w:val="FF0000"/>
        </w:rPr>
      </w:pPr>
      <w:r w:rsidRPr="00942EBD">
        <w:rPr>
          <w:rFonts w:cs="Times New Roman"/>
          <w:color w:val="FF0000"/>
        </w:rPr>
        <w:t>Good cause exists for the vacation; and</w:t>
      </w:r>
    </w:p>
    <w:p w14:paraId="060B03F7" w14:textId="6E233D3D" w:rsidR="006342DA" w:rsidRPr="00942EBD" w:rsidRDefault="006342DA">
      <w:pPr>
        <w:pStyle w:val="ListParagraph"/>
        <w:numPr>
          <w:ilvl w:val="0"/>
          <w:numId w:val="22"/>
        </w:numPr>
        <w:spacing w:after="0"/>
        <w:ind w:right="12"/>
        <w:rPr>
          <w:rFonts w:cs="Times New Roman"/>
          <w:color w:val="FF0000"/>
        </w:rPr>
      </w:pPr>
      <w:r w:rsidRPr="00942EBD">
        <w:rPr>
          <w:rFonts w:cs="Times New Roman"/>
          <w:color w:val="FF0000"/>
        </w:rPr>
        <w:t>The public interest or any person will be materially injured by the proposed vacation.</w:t>
      </w:r>
    </w:p>
    <w:p w14:paraId="4C24061E" w14:textId="77777777" w:rsidR="006342DA" w:rsidRPr="00942EBD" w:rsidRDefault="006342DA" w:rsidP="006342DA">
      <w:pPr>
        <w:spacing w:after="0"/>
        <w:ind w:left="360" w:right="12"/>
        <w:rPr>
          <w:rFonts w:cs="Times New Roman"/>
          <w:color w:val="FF0000"/>
        </w:rPr>
      </w:pPr>
    </w:p>
    <w:p w14:paraId="6FA3C06B" w14:textId="4D039B15" w:rsidR="006342DA" w:rsidRPr="00942EBD" w:rsidRDefault="006342DA">
      <w:pPr>
        <w:pStyle w:val="ListParagraph"/>
        <w:numPr>
          <w:ilvl w:val="0"/>
          <w:numId w:val="19"/>
        </w:numPr>
        <w:spacing w:after="0"/>
        <w:ind w:right="12"/>
        <w:rPr>
          <w:rFonts w:cs="Times New Roman"/>
          <w:color w:val="FF0000"/>
        </w:rPr>
      </w:pPr>
      <w:r w:rsidRPr="00942EBD">
        <w:rPr>
          <w:rFonts w:cs="Times New Roman"/>
          <w:color w:val="FF0000"/>
        </w:rPr>
        <w:t xml:space="preserve">The city may adopt an ordinance granting a petition to vacate some or all of a public street or </w:t>
      </w:r>
      <w:r w:rsidR="00BE2087">
        <w:rPr>
          <w:rFonts w:cs="Times New Roman"/>
          <w:color w:val="FF0000"/>
        </w:rPr>
        <w:t>city</w:t>
      </w:r>
      <w:r w:rsidRPr="00942EBD">
        <w:rPr>
          <w:rFonts w:cs="Times New Roman"/>
          <w:color w:val="FF0000"/>
        </w:rPr>
        <w:t xml:space="preserve"> utility easement if the city council finds that:</w:t>
      </w:r>
    </w:p>
    <w:p w14:paraId="7819B0B8" w14:textId="741371E8" w:rsidR="006342DA" w:rsidRPr="00942EBD" w:rsidRDefault="006342DA">
      <w:pPr>
        <w:pStyle w:val="ListParagraph"/>
        <w:numPr>
          <w:ilvl w:val="0"/>
          <w:numId w:val="23"/>
        </w:numPr>
        <w:spacing w:after="0"/>
        <w:ind w:right="12"/>
        <w:rPr>
          <w:rFonts w:cs="Times New Roman"/>
          <w:color w:val="FF0000"/>
        </w:rPr>
      </w:pPr>
      <w:r w:rsidRPr="00942EBD">
        <w:rPr>
          <w:rFonts w:cs="Times New Roman"/>
          <w:color w:val="FF0000"/>
        </w:rPr>
        <w:t>Good cause exists for the vacation; and</w:t>
      </w:r>
    </w:p>
    <w:p w14:paraId="0C9D79C2" w14:textId="649766C8" w:rsidR="006342DA" w:rsidRPr="00942EBD" w:rsidRDefault="006342DA">
      <w:pPr>
        <w:pStyle w:val="ListParagraph"/>
        <w:numPr>
          <w:ilvl w:val="0"/>
          <w:numId w:val="23"/>
        </w:numPr>
        <w:spacing w:after="0"/>
        <w:ind w:right="12"/>
        <w:rPr>
          <w:rFonts w:cs="Times New Roman"/>
          <w:color w:val="FF0000"/>
        </w:rPr>
      </w:pPr>
      <w:r w:rsidRPr="00942EBD">
        <w:rPr>
          <w:rFonts w:cs="Times New Roman"/>
          <w:color w:val="FF0000"/>
        </w:rPr>
        <w:t>Neither the public interest nor any person will be materially injured by the vacation.</w:t>
      </w:r>
    </w:p>
    <w:p w14:paraId="381E4967" w14:textId="77777777" w:rsidR="006342DA" w:rsidRPr="00942EBD" w:rsidRDefault="006342DA" w:rsidP="006342DA">
      <w:pPr>
        <w:spacing w:after="0"/>
        <w:ind w:left="165" w:right="12"/>
        <w:rPr>
          <w:rFonts w:ascii="Times New Roman" w:hAnsi="Times New Roman" w:cs="Times New Roman"/>
          <w:color w:val="FF0000"/>
        </w:rPr>
      </w:pPr>
    </w:p>
    <w:p w14:paraId="42646D4E" w14:textId="78B16680" w:rsidR="006342DA" w:rsidRPr="00942EBD" w:rsidRDefault="006342DA">
      <w:pPr>
        <w:pStyle w:val="ListParagraph"/>
        <w:numPr>
          <w:ilvl w:val="0"/>
          <w:numId w:val="19"/>
        </w:numPr>
        <w:spacing w:after="0"/>
        <w:ind w:right="12"/>
        <w:rPr>
          <w:rFonts w:cs="Times New Roman"/>
          <w:color w:val="FF0000"/>
        </w:rPr>
      </w:pPr>
      <w:r w:rsidRPr="00942EBD">
        <w:rPr>
          <w:rFonts w:cs="Times New Roman"/>
          <w:color w:val="FF0000"/>
        </w:rPr>
        <w:lastRenderedPageBreak/>
        <w:t xml:space="preserve">If the </w:t>
      </w:r>
      <w:r w:rsidR="008220A7" w:rsidRPr="00942EBD">
        <w:rPr>
          <w:rFonts w:cs="Times New Roman"/>
          <w:color w:val="FF0000"/>
        </w:rPr>
        <w:t>city</w:t>
      </w:r>
      <w:r w:rsidRPr="00942EBD">
        <w:rPr>
          <w:rFonts w:cs="Times New Roman"/>
          <w:color w:val="FF0000"/>
        </w:rPr>
        <w:t xml:space="preserve"> adopts an ordinance vacating some or all of a public street or </w:t>
      </w:r>
      <w:r w:rsidR="00BE2087">
        <w:rPr>
          <w:rFonts w:cs="Times New Roman"/>
          <w:color w:val="FF0000"/>
        </w:rPr>
        <w:t>city</w:t>
      </w:r>
      <w:r w:rsidRPr="00942EBD">
        <w:rPr>
          <w:rFonts w:cs="Times New Roman"/>
          <w:color w:val="FF0000"/>
        </w:rPr>
        <w:t xml:space="preserve"> utility easement, the </w:t>
      </w:r>
      <w:r w:rsidR="008220A7" w:rsidRPr="00942EBD">
        <w:rPr>
          <w:rFonts w:cs="Times New Roman"/>
          <w:color w:val="FF0000"/>
        </w:rPr>
        <w:t>city council</w:t>
      </w:r>
      <w:r w:rsidRPr="00942EBD">
        <w:rPr>
          <w:rFonts w:cs="Times New Roman"/>
          <w:color w:val="FF0000"/>
        </w:rPr>
        <w:t xml:space="preserve"> shall ensure that one or both of the following is recorded in the </w:t>
      </w:r>
      <w:r w:rsidR="00BE2087">
        <w:rPr>
          <w:rFonts w:cs="Times New Roman"/>
          <w:color w:val="FF0000"/>
        </w:rPr>
        <w:t>county recorder's office</w:t>
      </w:r>
      <w:r w:rsidRPr="00942EBD">
        <w:rPr>
          <w:rFonts w:cs="Times New Roman"/>
          <w:color w:val="FF0000"/>
        </w:rPr>
        <w:t xml:space="preserve">: </w:t>
      </w:r>
    </w:p>
    <w:p w14:paraId="1054C525" w14:textId="6DB612BD" w:rsidR="006342DA" w:rsidRPr="00942EBD" w:rsidRDefault="008220A7">
      <w:pPr>
        <w:pStyle w:val="ListParagraph"/>
        <w:numPr>
          <w:ilvl w:val="0"/>
          <w:numId w:val="24"/>
        </w:numPr>
        <w:spacing w:after="0"/>
        <w:ind w:right="12"/>
        <w:rPr>
          <w:rFonts w:cs="Times New Roman"/>
          <w:color w:val="FF0000"/>
        </w:rPr>
      </w:pPr>
      <w:r w:rsidRPr="00942EBD">
        <w:rPr>
          <w:rFonts w:cs="Times New Roman"/>
          <w:color w:val="FF0000"/>
        </w:rPr>
        <w:t>A</w:t>
      </w:r>
      <w:r w:rsidR="006342DA" w:rsidRPr="00942EBD">
        <w:rPr>
          <w:rFonts w:cs="Times New Roman"/>
          <w:color w:val="FF0000"/>
        </w:rPr>
        <w:t xml:space="preserve"> plat reflecting the vacation; or</w:t>
      </w:r>
    </w:p>
    <w:p w14:paraId="1F1BE2BA" w14:textId="69A22352" w:rsidR="006342DA" w:rsidRPr="00942EBD" w:rsidRDefault="008220A7">
      <w:pPr>
        <w:pStyle w:val="ListParagraph"/>
        <w:numPr>
          <w:ilvl w:val="0"/>
          <w:numId w:val="24"/>
        </w:numPr>
        <w:spacing w:after="0"/>
        <w:ind w:right="12"/>
        <w:rPr>
          <w:rFonts w:cs="Times New Roman"/>
          <w:color w:val="FF0000"/>
        </w:rPr>
      </w:pPr>
      <w:r w:rsidRPr="00942EBD">
        <w:rPr>
          <w:rFonts w:cs="Times New Roman"/>
          <w:color w:val="FF0000"/>
        </w:rPr>
        <w:t>In lieu of a plat the city shall provide</w:t>
      </w:r>
    </w:p>
    <w:p w14:paraId="0BD5BB96" w14:textId="0B317047" w:rsidR="006342DA" w:rsidRPr="00942EBD" w:rsidRDefault="008220A7">
      <w:pPr>
        <w:pStyle w:val="ListParagraph"/>
        <w:numPr>
          <w:ilvl w:val="0"/>
          <w:numId w:val="25"/>
        </w:numPr>
        <w:spacing w:after="0"/>
        <w:ind w:right="12"/>
        <w:rPr>
          <w:rFonts w:cs="Times New Roman"/>
          <w:color w:val="FF0000"/>
        </w:rPr>
      </w:pPr>
      <w:r w:rsidRPr="00942EBD">
        <w:rPr>
          <w:rFonts w:cs="Times New Roman"/>
          <w:color w:val="FF0000"/>
        </w:rPr>
        <w:t>A</w:t>
      </w:r>
      <w:r w:rsidR="006342DA" w:rsidRPr="00942EBD">
        <w:rPr>
          <w:rFonts w:cs="Times New Roman"/>
          <w:color w:val="FF0000"/>
        </w:rPr>
        <w:t>n ordinance described in Subsection (</w:t>
      </w:r>
      <w:r w:rsidRPr="00942EBD">
        <w:rPr>
          <w:rFonts w:cs="Times New Roman"/>
          <w:color w:val="FF0000"/>
        </w:rPr>
        <w:t>D</w:t>
      </w:r>
      <w:r w:rsidR="006342DA" w:rsidRPr="00942EBD">
        <w:rPr>
          <w:rFonts w:cs="Times New Roman"/>
          <w:color w:val="FF0000"/>
        </w:rPr>
        <w:t>); and</w:t>
      </w:r>
    </w:p>
    <w:p w14:paraId="218A1DF2" w14:textId="231F664C" w:rsidR="006342DA" w:rsidRPr="00942EBD" w:rsidRDefault="008220A7">
      <w:pPr>
        <w:pStyle w:val="ListParagraph"/>
        <w:numPr>
          <w:ilvl w:val="0"/>
          <w:numId w:val="25"/>
        </w:numPr>
        <w:spacing w:after="0"/>
        <w:ind w:right="12"/>
        <w:rPr>
          <w:rFonts w:cs="Times New Roman"/>
          <w:color w:val="FF0000"/>
        </w:rPr>
      </w:pPr>
      <w:r w:rsidRPr="00942EBD">
        <w:rPr>
          <w:rFonts w:cs="Times New Roman"/>
          <w:color w:val="FF0000"/>
        </w:rPr>
        <w:t>A</w:t>
      </w:r>
      <w:r w:rsidR="006342DA" w:rsidRPr="00942EBD">
        <w:rPr>
          <w:rFonts w:cs="Times New Roman"/>
          <w:color w:val="FF0000"/>
        </w:rPr>
        <w:t xml:space="preserve"> legal description of the public street to be vacated.</w:t>
      </w:r>
    </w:p>
    <w:p w14:paraId="06A43B45" w14:textId="77777777" w:rsidR="008220A7" w:rsidRPr="00942EBD" w:rsidRDefault="008220A7" w:rsidP="008220A7">
      <w:pPr>
        <w:spacing w:after="0"/>
        <w:ind w:left="360" w:right="12"/>
        <w:rPr>
          <w:rFonts w:cs="Times New Roman"/>
          <w:color w:val="FF0000"/>
        </w:rPr>
      </w:pPr>
    </w:p>
    <w:p w14:paraId="4AAB8616" w14:textId="6948EEDB" w:rsidR="006342DA" w:rsidRPr="00942EBD" w:rsidRDefault="006342DA">
      <w:pPr>
        <w:pStyle w:val="ListParagraph"/>
        <w:numPr>
          <w:ilvl w:val="0"/>
          <w:numId w:val="19"/>
        </w:numPr>
        <w:spacing w:after="0"/>
        <w:ind w:right="12"/>
        <w:rPr>
          <w:rFonts w:cs="Times New Roman"/>
          <w:color w:val="FF0000"/>
        </w:rPr>
      </w:pPr>
      <w:r w:rsidRPr="00942EBD">
        <w:rPr>
          <w:rFonts w:cs="Times New Roman"/>
          <w:color w:val="FF0000"/>
        </w:rPr>
        <w:t xml:space="preserve">The action of the </w:t>
      </w:r>
      <w:r w:rsidR="0040518A" w:rsidRPr="00942EBD">
        <w:rPr>
          <w:rFonts w:cs="Times New Roman"/>
          <w:color w:val="FF0000"/>
        </w:rPr>
        <w:t xml:space="preserve">city council </w:t>
      </w:r>
      <w:r w:rsidRPr="00942EBD">
        <w:rPr>
          <w:rFonts w:cs="Times New Roman"/>
          <w:color w:val="FF0000"/>
        </w:rPr>
        <w:t xml:space="preserve">vacating some or all of a public street or </w:t>
      </w:r>
      <w:r w:rsidR="00BE2087">
        <w:rPr>
          <w:rFonts w:cs="Times New Roman"/>
          <w:color w:val="FF0000"/>
        </w:rPr>
        <w:t>city</w:t>
      </w:r>
      <w:r w:rsidRPr="00942EBD">
        <w:rPr>
          <w:rFonts w:cs="Times New Roman"/>
          <w:color w:val="FF0000"/>
        </w:rPr>
        <w:t xml:space="preserve"> utility easement that has been dedicated to public use:</w:t>
      </w:r>
    </w:p>
    <w:p w14:paraId="5EA0082E" w14:textId="1D716445" w:rsidR="0040518A" w:rsidRPr="00942EBD" w:rsidRDefault="0040518A">
      <w:pPr>
        <w:pStyle w:val="ListParagraph"/>
        <w:numPr>
          <w:ilvl w:val="0"/>
          <w:numId w:val="26"/>
        </w:numPr>
        <w:spacing w:after="0"/>
        <w:ind w:right="281"/>
        <w:rPr>
          <w:rFonts w:cs="Times New Roman"/>
          <w:color w:val="FF0000"/>
        </w:rPr>
      </w:pPr>
      <w:r w:rsidRPr="00942EBD">
        <w:rPr>
          <w:rFonts w:cs="Times New Roman"/>
          <w:color w:val="FF0000"/>
        </w:rPr>
        <w:t>O</w:t>
      </w:r>
      <w:r w:rsidR="006342DA" w:rsidRPr="00942EBD">
        <w:rPr>
          <w:rFonts w:cs="Times New Roman"/>
          <w:color w:val="FF0000"/>
        </w:rPr>
        <w:t xml:space="preserve">perates to the extent to which it is vacated, upon the effective date of the recorded plat or ordinance, as a revocation of the acceptance of and the relinquishment of the </w:t>
      </w:r>
      <w:r w:rsidR="00BE2087">
        <w:rPr>
          <w:rFonts w:cs="Times New Roman"/>
          <w:color w:val="FF0000"/>
        </w:rPr>
        <w:t>city</w:t>
      </w:r>
      <w:r w:rsidR="006342DA" w:rsidRPr="00942EBD">
        <w:rPr>
          <w:rFonts w:cs="Times New Roman"/>
          <w:color w:val="FF0000"/>
        </w:rPr>
        <w:t xml:space="preserve">'s fee in the vacated public street or </w:t>
      </w:r>
      <w:r w:rsidR="00BE2087">
        <w:rPr>
          <w:rFonts w:cs="Times New Roman"/>
          <w:color w:val="FF0000"/>
        </w:rPr>
        <w:t>city</w:t>
      </w:r>
      <w:r w:rsidR="006342DA" w:rsidRPr="00942EBD">
        <w:rPr>
          <w:rFonts w:cs="Times New Roman"/>
          <w:color w:val="FF0000"/>
        </w:rPr>
        <w:t xml:space="preserve"> utility easement; and </w:t>
      </w:r>
    </w:p>
    <w:p w14:paraId="3143C42C" w14:textId="0B433A42" w:rsidR="006342DA" w:rsidRPr="00942EBD" w:rsidRDefault="0040518A">
      <w:pPr>
        <w:pStyle w:val="ListParagraph"/>
        <w:numPr>
          <w:ilvl w:val="0"/>
          <w:numId w:val="26"/>
        </w:numPr>
        <w:spacing w:after="0"/>
        <w:ind w:right="281"/>
        <w:rPr>
          <w:rFonts w:cs="Times New Roman"/>
          <w:color w:val="FF0000"/>
        </w:rPr>
      </w:pPr>
      <w:r w:rsidRPr="00942EBD">
        <w:rPr>
          <w:rFonts w:cs="Times New Roman"/>
          <w:color w:val="FF0000"/>
        </w:rPr>
        <w:t>M</w:t>
      </w:r>
      <w:r w:rsidR="006342DA" w:rsidRPr="00942EBD">
        <w:rPr>
          <w:rFonts w:cs="Times New Roman"/>
          <w:color w:val="FF0000"/>
        </w:rPr>
        <w:t>ay not be construed to impair:</w:t>
      </w:r>
    </w:p>
    <w:p w14:paraId="0FC99F15" w14:textId="60588F8E" w:rsidR="006342DA" w:rsidRPr="00942EBD" w:rsidRDefault="0040518A">
      <w:pPr>
        <w:pStyle w:val="ListParagraph"/>
        <w:numPr>
          <w:ilvl w:val="0"/>
          <w:numId w:val="27"/>
        </w:numPr>
        <w:spacing w:after="0"/>
        <w:ind w:right="12"/>
        <w:rPr>
          <w:rFonts w:cs="Times New Roman"/>
          <w:color w:val="FF0000"/>
        </w:rPr>
      </w:pPr>
      <w:r w:rsidRPr="00942EBD">
        <w:rPr>
          <w:rFonts w:cs="Times New Roman"/>
          <w:color w:val="FF0000"/>
        </w:rPr>
        <w:t>A</w:t>
      </w:r>
      <w:r w:rsidR="006342DA" w:rsidRPr="00942EBD">
        <w:rPr>
          <w:rFonts w:cs="Times New Roman"/>
          <w:color w:val="FF0000"/>
        </w:rPr>
        <w:t>ny right-of-way or easement of any parcel or lot owner;</w:t>
      </w:r>
    </w:p>
    <w:p w14:paraId="44E8ACF7" w14:textId="425E8A6C" w:rsidR="006342DA" w:rsidRPr="00942EBD" w:rsidRDefault="0040518A">
      <w:pPr>
        <w:pStyle w:val="ListParagraph"/>
        <w:numPr>
          <w:ilvl w:val="0"/>
          <w:numId w:val="27"/>
        </w:numPr>
        <w:spacing w:after="0"/>
        <w:ind w:right="12"/>
        <w:rPr>
          <w:rFonts w:cs="Times New Roman"/>
          <w:color w:val="FF0000"/>
        </w:rPr>
      </w:pPr>
      <w:r w:rsidRPr="00942EBD">
        <w:rPr>
          <w:rFonts w:cs="Times New Roman"/>
          <w:color w:val="FF0000"/>
        </w:rPr>
        <w:t>T</w:t>
      </w:r>
      <w:r w:rsidR="006342DA" w:rsidRPr="00942EBD">
        <w:rPr>
          <w:rFonts w:cs="Times New Roman"/>
          <w:color w:val="FF0000"/>
        </w:rPr>
        <w:t>he rights of any public utility; or</w:t>
      </w:r>
    </w:p>
    <w:p w14:paraId="2D404C62" w14:textId="15652CFB" w:rsidR="006342DA" w:rsidRPr="00942EBD" w:rsidRDefault="0040518A">
      <w:pPr>
        <w:pStyle w:val="ListParagraph"/>
        <w:numPr>
          <w:ilvl w:val="0"/>
          <w:numId w:val="27"/>
        </w:numPr>
        <w:spacing w:after="0"/>
        <w:ind w:right="12"/>
        <w:rPr>
          <w:rFonts w:cs="Times New Roman"/>
          <w:color w:val="FF0000"/>
        </w:rPr>
      </w:pPr>
      <w:r w:rsidRPr="00942EBD">
        <w:rPr>
          <w:rFonts w:cs="Times New Roman"/>
          <w:color w:val="FF0000"/>
        </w:rPr>
        <w:t>T</w:t>
      </w:r>
      <w:r w:rsidR="006342DA" w:rsidRPr="00942EBD">
        <w:rPr>
          <w:rFonts w:cs="Times New Roman"/>
          <w:color w:val="FF0000"/>
        </w:rPr>
        <w:t>he rights of a culinary water authority or sanitary sewer authority.</w:t>
      </w:r>
    </w:p>
    <w:p w14:paraId="657B543A" w14:textId="77777777" w:rsidR="008F7367" w:rsidRPr="00942EBD" w:rsidRDefault="008F7367" w:rsidP="008F7367">
      <w:pPr>
        <w:spacing w:after="0"/>
        <w:ind w:left="360" w:right="12"/>
        <w:rPr>
          <w:rFonts w:cs="Times New Roman"/>
          <w:color w:val="FF0000"/>
        </w:rPr>
      </w:pPr>
    </w:p>
    <w:p w14:paraId="16BF1E7A" w14:textId="4C079A9F" w:rsidR="006342DA" w:rsidRPr="00942EBD" w:rsidRDefault="008F7367">
      <w:pPr>
        <w:pStyle w:val="ListParagraph"/>
        <w:numPr>
          <w:ilvl w:val="0"/>
          <w:numId w:val="19"/>
        </w:numPr>
        <w:spacing w:after="0"/>
        <w:ind w:right="12"/>
        <w:rPr>
          <w:rFonts w:cs="Times New Roman"/>
          <w:color w:val="FF0000"/>
        </w:rPr>
      </w:pPr>
      <w:r w:rsidRPr="00942EBD">
        <w:rPr>
          <w:rFonts w:cs="Times New Roman"/>
          <w:color w:val="FF0000"/>
        </w:rPr>
        <w:t>City may submit a petition to vacate some or all of a public street:</w:t>
      </w:r>
    </w:p>
    <w:p w14:paraId="6547E7C3" w14:textId="58FAEED2" w:rsidR="006342DA" w:rsidRPr="00942EBD" w:rsidRDefault="006342DA">
      <w:pPr>
        <w:pStyle w:val="ListParagraph"/>
        <w:numPr>
          <w:ilvl w:val="0"/>
          <w:numId w:val="28"/>
        </w:numPr>
        <w:spacing w:after="0"/>
        <w:ind w:right="12"/>
        <w:rPr>
          <w:rFonts w:cs="Times New Roman"/>
          <w:color w:val="FF0000"/>
        </w:rPr>
      </w:pPr>
      <w:r w:rsidRPr="00942EBD">
        <w:rPr>
          <w:rFonts w:cs="Times New Roman"/>
          <w:color w:val="FF0000"/>
        </w:rPr>
        <w:t xml:space="preserve">If </w:t>
      </w:r>
      <w:r w:rsidR="00BE2087">
        <w:rPr>
          <w:rFonts w:cs="Times New Roman"/>
          <w:color w:val="FF0000"/>
        </w:rPr>
        <w:t>the</w:t>
      </w:r>
      <w:r w:rsidRPr="00942EBD">
        <w:rPr>
          <w:rFonts w:cs="Times New Roman"/>
          <w:color w:val="FF0000"/>
        </w:rPr>
        <w:t xml:space="preserve"> </w:t>
      </w:r>
      <w:r w:rsidR="00BE2087">
        <w:rPr>
          <w:rFonts w:cs="Times New Roman"/>
          <w:color w:val="FF0000"/>
        </w:rPr>
        <w:t>city</w:t>
      </w:r>
      <w:r w:rsidRPr="00942EBD">
        <w:rPr>
          <w:rFonts w:cs="Times New Roman"/>
          <w:color w:val="FF0000"/>
        </w:rPr>
        <w:t xml:space="preserve"> submits a petition and initiates a process under Subsection </w:t>
      </w:r>
      <w:r w:rsidR="008F7367" w:rsidRPr="00942EBD">
        <w:rPr>
          <w:rFonts w:cs="Times New Roman"/>
          <w:color w:val="FF0000"/>
        </w:rPr>
        <w:t>G</w:t>
      </w:r>
      <w:r w:rsidRPr="00942EBD">
        <w:rPr>
          <w:rFonts w:cs="Times New Roman"/>
          <w:color w:val="FF0000"/>
        </w:rPr>
        <w:t>:</w:t>
      </w:r>
    </w:p>
    <w:p w14:paraId="12931BF4" w14:textId="5C0BC545" w:rsidR="006342DA" w:rsidRPr="00942EBD" w:rsidRDefault="008F7367">
      <w:pPr>
        <w:pStyle w:val="ListParagraph"/>
        <w:numPr>
          <w:ilvl w:val="0"/>
          <w:numId w:val="29"/>
        </w:numPr>
        <w:spacing w:after="0"/>
        <w:ind w:right="12"/>
        <w:rPr>
          <w:rFonts w:cs="Times New Roman"/>
          <w:color w:val="FF0000"/>
        </w:rPr>
      </w:pPr>
      <w:r w:rsidRPr="00942EBD">
        <w:rPr>
          <w:rFonts w:cs="Times New Roman"/>
          <w:color w:val="FF0000"/>
        </w:rPr>
        <w:t>T</w:t>
      </w:r>
      <w:r w:rsidR="006342DA" w:rsidRPr="00942EBD">
        <w:rPr>
          <w:rFonts w:cs="Times New Roman"/>
          <w:color w:val="FF0000"/>
        </w:rPr>
        <w:t xml:space="preserve">he </w:t>
      </w:r>
      <w:r w:rsidRPr="00942EBD">
        <w:rPr>
          <w:rFonts w:cs="Times New Roman"/>
          <w:color w:val="FF0000"/>
        </w:rPr>
        <w:t>city council</w:t>
      </w:r>
      <w:r w:rsidR="006342DA" w:rsidRPr="00942EBD">
        <w:rPr>
          <w:rFonts w:cs="Times New Roman"/>
          <w:color w:val="FF0000"/>
        </w:rPr>
        <w:t xml:space="preserve"> shall hold a public hearing;</w:t>
      </w:r>
    </w:p>
    <w:p w14:paraId="30A419A3" w14:textId="57982E5A" w:rsidR="006342DA" w:rsidRPr="00942EBD" w:rsidRDefault="008F7367">
      <w:pPr>
        <w:pStyle w:val="ListParagraph"/>
        <w:numPr>
          <w:ilvl w:val="0"/>
          <w:numId w:val="29"/>
        </w:numPr>
        <w:spacing w:after="0"/>
        <w:ind w:right="12"/>
        <w:rPr>
          <w:rFonts w:cs="Times New Roman"/>
          <w:color w:val="FF0000"/>
        </w:rPr>
      </w:pPr>
      <w:r w:rsidRPr="00942EBD">
        <w:rPr>
          <w:rFonts w:cs="Times New Roman"/>
          <w:color w:val="FF0000"/>
        </w:rPr>
        <w:t>T</w:t>
      </w:r>
      <w:r w:rsidR="006342DA" w:rsidRPr="00942EBD">
        <w:rPr>
          <w:rFonts w:cs="Times New Roman"/>
          <w:color w:val="FF0000"/>
        </w:rPr>
        <w:t>he petition and process may not apply to or affect a public utility easement, except to the extent:</w:t>
      </w:r>
    </w:p>
    <w:p w14:paraId="22784C52" w14:textId="28C5CEA0" w:rsidR="006342DA" w:rsidRPr="00942EBD" w:rsidRDefault="008F7367">
      <w:pPr>
        <w:pStyle w:val="ListParagraph"/>
        <w:numPr>
          <w:ilvl w:val="0"/>
          <w:numId w:val="30"/>
        </w:numPr>
        <w:spacing w:after="0"/>
        <w:ind w:right="12"/>
        <w:rPr>
          <w:rFonts w:cs="Times New Roman"/>
          <w:color w:val="FF0000"/>
        </w:rPr>
      </w:pPr>
      <w:r w:rsidRPr="00942EBD">
        <w:rPr>
          <w:rFonts w:cs="Times New Roman"/>
          <w:color w:val="FF0000"/>
        </w:rPr>
        <w:t>T</w:t>
      </w:r>
      <w:r w:rsidR="006342DA" w:rsidRPr="00942EBD">
        <w:rPr>
          <w:rFonts w:cs="Times New Roman"/>
          <w:color w:val="FF0000"/>
        </w:rPr>
        <w:t xml:space="preserve">he easement is not a protected utility easement as defined in </w:t>
      </w:r>
      <w:r w:rsidRPr="00942EBD">
        <w:rPr>
          <w:rFonts w:cs="Times New Roman"/>
          <w:color w:val="FF0000"/>
        </w:rPr>
        <w:t>Utah code</w:t>
      </w:r>
      <w:r w:rsidR="006342DA" w:rsidRPr="00942EBD">
        <w:rPr>
          <w:rFonts w:cs="Times New Roman"/>
          <w:color w:val="FF0000"/>
        </w:rPr>
        <w:t xml:space="preserve"> 54-3-27;</w:t>
      </w:r>
    </w:p>
    <w:p w14:paraId="7C14B1EA" w14:textId="2A04C00A" w:rsidR="006342DA" w:rsidRPr="00942EBD" w:rsidRDefault="008F7367">
      <w:pPr>
        <w:pStyle w:val="ListParagraph"/>
        <w:numPr>
          <w:ilvl w:val="0"/>
          <w:numId w:val="30"/>
        </w:numPr>
        <w:spacing w:after="0"/>
        <w:ind w:right="12"/>
        <w:rPr>
          <w:rFonts w:cs="Times New Roman"/>
          <w:color w:val="FF0000"/>
        </w:rPr>
      </w:pPr>
      <w:r w:rsidRPr="00942EBD">
        <w:rPr>
          <w:rFonts w:cs="Times New Roman"/>
          <w:color w:val="FF0000"/>
        </w:rPr>
        <w:t>T</w:t>
      </w:r>
      <w:r w:rsidR="006342DA" w:rsidRPr="00942EBD">
        <w:rPr>
          <w:rFonts w:cs="Times New Roman"/>
          <w:color w:val="FF0000"/>
        </w:rPr>
        <w:t>he easement is included within the public street; and</w:t>
      </w:r>
    </w:p>
    <w:p w14:paraId="40FA4CD4" w14:textId="4BB35A6B" w:rsidR="006342DA" w:rsidRPr="00942EBD" w:rsidRDefault="008F7367">
      <w:pPr>
        <w:pStyle w:val="ListParagraph"/>
        <w:numPr>
          <w:ilvl w:val="0"/>
          <w:numId w:val="30"/>
        </w:numPr>
        <w:spacing w:after="0"/>
        <w:ind w:right="12"/>
        <w:rPr>
          <w:rFonts w:cs="Times New Roman"/>
          <w:color w:val="FF0000"/>
        </w:rPr>
      </w:pPr>
      <w:r w:rsidRPr="00942EBD">
        <w:rPr>
          <w:rFonts w:cs="Times New Roman"/>
          <w:color w:val="FF0000"/>
        </w:rPr>
        <w:t>T</w:t>
      </w:r>
      <w:r w:rsidR="006342DA" w:rsidRPr="00942EBD">
        <w:rPr>
          <w:rFonts w:cs="Times New Roman"/>
          <w:color w:val="FF0000"/>
        </w:rPr>
        <w:t>he notice to vacate the public street also contains a notice to vacate the easement; and</w:t>
      </w:r>
    </w:p>
    <w:p w14:paraId="5D622D5E" w14:textId="5C58BC01" w:rsidR="006342DA" w:rsidRPr="00942EBD" w:rsidRDefault="00942EBD">
      <w:pPr>
        <w:pStyle w:val="ListParagraph"/>
        <w:numPr>
          <w:ilvl w:val="0"/>
          <w:numId w:val="29"/>
        </w:numPr>
        <w:spacing w:after="0"/>
        <w:ind w:right="12"/>
        <w:rPr>
          <w:rFonts w:cs="Times New Roman"/>
          <w:color w:val="FF0000"/>
        </w:rPr>
      </w:pPr>
      <w:r w:rsidRPr="00942EBD">
        <w:rPr>
          <w:rFonts w:cs="Times New Roman"/>
          <w:color w:val="FF0000"/>
        </w:rPr>
        <w:t>A</w:t>
      </w:r>
      <w:r w:rsidR="006342DA" w:rsidRPr="00942EBD">
        <w:rPr>
          <w:rFonts w:cs="Times New Roman"/>
          <w:color w:val="FF0000"/>
        </w:rPr>
        <w:t xml:space="preserve"> recorded ordinance to vacate a public street has the same legal effect as vacating a public street through a recorded plat or amended plat.</w:t>
      </w:r>
    </w:p>
    <w:p w14:paraId="1C47BA35" w14:textId="77777777" w:rsidR="008F7367" w:rsidRPr="00942EBD" w:rsidRDefault="008F7367" w:rsidP="006342DA">
      <w:pPr>
        <w:spacing w:after="0"/>
        <w:ind w:left="720" w:right="12" w:hanging="360"/>
        <w:rPr>
          <w:rFonts w:ascii="Times New Roman" w:hAnsi="Times New Roman" w:cs="Times New Roman"/>
          <w:color w:val="FF0000"/>
        </w:rPr>
      </w:pPr>
    </w:p>
    <w:p w14:paraId="1A734C83" w14:textId="34FB99FC" w:rsidR="006342DA" w:rsidRPr="00942EBD" w:rsidRDefault="00BE2087">
      <w:pPr>
        <w:pStyle w:val="ListParagraph"/>
        <w:numPr>
          <w:ilvl w:val="0"/>
          <w:numId w:val="19"/>
        </w:numPr>
        <w:spacing w:after="0"/>
        <w:ind w:right="12"/>
        <w:rPr>
          <w:rFonts w:cs="Times New Roman"/>
          <w:color w:val="FF0000"/>
        </w:rPr>
      </w:pPr>
      <w:r>
        <w:rPr>
          <w:rFonts w:cs="Times New Roman"/>
          <w:color w:val="FF0000"/>
        </w:rPr>
        <w:t>The city</w:t>
      </w:r>
      <w:r w:rsidR="006342DA" w:rsidRPr="00942EBD">
        <w:rPr>
          <w:rFonts w:cs="Times New Roman"/>
          <w:color w:val="FF0000"/>
        </w:rPr>
        <w:t xml:space="preserve"> may not approve a petition to vacate a public street under this section unless the vacation identifies and preserves any easements owned by a culinary water authority and sanitary sewer authority for existing facilities located within the public street.</w:t>
      </w:r>
    </w:p>
    <w:p w14:paraId="41EEEC9E" w14:textId="77777777" w:rsidR="00AF6ADA" w:rsidRPr="006342DA" w:rsidRDefault="00AF6ADA" w:rsidP="006342DA">
      <w:pPr>
        <w:spacing w:after="0"/>
        <w:rPr>
          <w:rFonts w:ascii="Times New Roman" w:hAnsi="Times New Roman" w:cs="Times New Roman"/>
        </w:rPr>
      </w:pPr>
    </w:p>
    <w:sectPr w:rsidR="00AF6ADA" w:rsidRPr="006342DA">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300EA" w14:textId="77777777" w:rsidR="00C01858" w:rsidRDefault="00C01858" w:rsidP="00481098">
      <w:pPr>
        <w:spacing w:after="0"/>
      </w:pPr>
      <w:r>
        <w:separator/>
      </w:r>
    </w:p>
  </w:endnote>
  <w:endnote w:type="continuationSeparator" w:id="0">
    <w:p w14:paraId="5882FA4C" w14:textId="77777777" w:rsidR="00C01858" w:rsidRDefault="00C01858" w:rsidP="004810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5169182"/>
      <w:docPartObj>
        <w:docPartGallery w:val="Page Numbers (Bottom of Page)"/>
        <w:docPartUnique/>
      </w:docPartObj>
    </w:sdtPr>
    <w:sdtContent>
      <w:p w14:paraId="516A94B2" w14:textId="77777777" w:rsidR="00023F47" w:rsidRDefault="00000000" w:rsidP="002F22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0D75D04" w14:textId="77777777" w:rsidR="00023F47" w:rsidRDefault="00000000" w:rsidP="00023F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6213274"/>
      <w:docPartObj>
        <w:docPartGallery w:val="Page Numbers (Bottom of Page)"/>
        <w:docPartUnique/>
      </w:docPartObj>
    </w:sdtPr>
    <w:sdtContent>
      <w:p w14:paraId="439E9091" w14:textId="59D68A75" w:rsidR="002F2226" w:rsidRDefault="002F2226"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395D9BE" w14:textId="0C875AD1" w:rsidR="00205369" w:rsidRPr="002F2226" w:rsidRDefault="00205369" w:rsidP="00205369">
    <w:pPr>
      <w:pStyle w:val="Footer"/>
      <w:ind w:right="360"/>
      <w:rPr>
        <w:rFonts w:asciiTheme="minorHAnsi" w:hAnsiTheme="minorHAnsi" w:cstheme="minorHAnsi"/>
        <w:szCs w:val="18"/>
      </w:rPr>
    </w:pPr>
    <w:r w:rsidRPr="002F2226">
      <w:rPr>
        <w:rFonts w:asciiTheme="minorHAnsi" w:hAnsiTheme="minorHAnsi" w:cstheme="minorHAnsi"/>
        <w:szCs w:val="18"/>
      </w:rPr>
      <w:t xml:space="preserve">Working Paper   Title 11 Ch </w:t>
    </w:r>
    <w:r w:rsidR="002F2226" w:rsidRPr="002F2226">
      <w:rPr>
        <w:rFonts w:asciiTheme="minorHAnsi" w:hAnsiTheme="minorHAnsi" w:cstheme="minorHAnsi"/>
        <w:szCs w:val="18"/>
      </w:rPr>
      <w:t>5 (v</w:t>
    </w:r>
    <w:r w:rsidR="00A57822">
      <w:rPr>
        <w:rFonts w:asciiTheme="minorHAnsi" w:hAnsiTheme="minorHAnsi" w:cstheme="minorHAnsi"/>
        <w:szCs w:val="18"/>
      </w:rPr>
      <w:t>8</w:t>
    </w:r>
    <w:r w:rsidR="002F2226" w:rsidRPr="002F2226">
      <w:rPr>
        <w:rFonts w:asciiTheme="minorHAnsi" w:hAnsiTheme="minorHAnsi" w:cstheme="minorHAnsi"/>
        <w:szCs w:val="18"/>
      </w:rPr>
      <w:t>)</w:t>
    </w:r>
    <w:r w:rsidRPr="002F2226">
      <w:rPr>
        <w:rFonts w:asciiTheme="minorHAnsi" w:hAnsiTheme="minorHAnsi" w:cstheme="minorHAnsi"/>
        <w:szCs w:val="18"/>
      </w:rPr>
      <w:tab/>
    </w:r>
    <w:r w:rsidRPr="002F2226">
      <w:rPr>
        <w:rFonts w:asciiTheme="minorHAnsi" w:hAnsiTheme="minorHAnsi" w:cstheme="minorHAnsi"/>
        <w:szCs w:val="18"/>
      </w:rPr>
      <w:tab/>
    </w:r>
  </w:p>
  <w:p w14:paraId="2F8AE5AB" w14:textId="4A59D6E5" w:rsidR="00023F47" w:rsidRPr="00481098" w:rsidRDefault="00000000" w:rsidP="00205369">
    <w:pPr>
      <w:pStyle w:val="Footer"/>
      <w:ind w:right="360"/>
      <w:rPr>
        <w:rFonts w:cs="Times New Roman"/>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9D424" w14:textId="77777777" w:rsidR="00C01858" w:rsidRDefault="00C01858" w:rsidP="00481098">
      <w:pPr>
        <w:spacing w:after="0"/>
      </w:pPr>
      <w:r>
        <w:separator/>
      </w:r>
    </w:p>
  </w:footnote>
  <w:footnote w:type="continuationSeparator" w:id="0">
    <w:p w14:paraId="1FB58279" w14:textId="77777777" w:rsidR="00C01858" w:rsidRDefault="00C01858" w:rsidP="004810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A3A"/>
    <w:multiLevelType w:val="hybridMultilevel"/>
    <w:tmpl w:val="6FE41590"/>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 w15:restartNumberingAfterBreak="0">
    <w:nsid w:val="01E60D47"/>
    <w:multiLevelType w:val="hybridMultilevel"/>
    <w:tmpl w:val="82DE0F96"/>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15:restartNumberingAfterBreak="0">
    <w:nsid w:val="07631617"/>
    <w:multiLevelType w:val="hybridMultilevel"/>
    <w:tmpl w:val="C9E4C980"/>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3" w15:restartNumberingAfterBreak="0">
    <w:nsid w:val="0BA86034"/>
    <w:multiLevelType w:val="hybridMultilevel"/>
    <w:tmpl w:val="FA52B4B4"/>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4" w15:restartNumberingAfterBreak="0">
    <w:nsid w:val="0F0438C9"/>
    <w:multiLevelType w:val="hybridMultilevel"/>
    <w:tmpl w:val="578E5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D71903"/>
    <w:multiLevelType w:val="hybridMultilevel"/>
    <w:tmpl w:val="99C821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78565D"/>
    <w:multiLevelType w:val="hybridMultilevel"/>
    <w:tmpl w:val="FDB25028"/>
    <w:lvl w:ilvl="0" w:tplc="04090019">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7" w15:restartNumberingAfterBreak="0">
    <w:nsid w:val="216C5D98"/>
    <w:multiLevelType w:val="hybridMultilevel"/>
    <w:tmpl w:val="97F8AC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EA48F2"/>
    <w:multiLevelType w:val="hybridMultilevel"/>
    <w:tmpl w:val="E542D5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2C7805"/>
    <w:multiLevelType w:val="hybridMultilevel"/>
    <w:tmpl w:val="55D89128"/>
    <w:lvl w:ilvl="0" w:tplc="04090019">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0" w15:restartNumberingAfterBreak="0">
    <w:nsid w:val="266D6B85"/>
    <w:multiLevelType w:val="hybridMultilevel"/>
    <w:tmpl w:val="2BBC3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5E73D9"/>
    <w:multiLevelType w:val="hybridMultilevel"/>
    <w:tmpl w:val="36801B6C"/>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2" w15:restartNumberingAfterBreak="0">
    <w:nsid w:val="33FD2869"/>
    <w:multiLevelType w:val="hybridMultilevel"/>
    <w:tmpl w:val="213434E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2A282D"/>
    <w:multiLevelType w:val="hybridMultilevel"/>
    <w:tmpl w:val="EB2C8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814FBF"/>
    <w:multiLevelType w:val="hybridMultilevel"/>
    <w:tmpl w:val="2AAEB3E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507155"/>
    <w:multiLevelType w:val="hybridMultilevel"/>
    <w:tmpl w:val="494676B2"/>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6" w15:restartNumberingAfterBreak="0">
    <w:nsid w:val="42EF0E89"/>
    <w:multiLevelType w:val="hybridMultilevel"/>
    <w:tmpl w:val="956A86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57362E"/>
    <w:multiLevelType w:val="hybridMultilevel"/>
    <w:tmpl w:val="A5CAAE7E"/>
    <w:lvl w:ilvl="0" w:tplc="04090019">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8" w15:restartNumberingAfterBreak="0">
    <w:nsid w:val="46CB1C6C"/>
    <w:multiLevelType w:val="hybridMultilevel"/>
    <w:tmpl w:val="087A78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CB0AD4"/>
    <w:multiLevelType w:val="hybridMultilevel"/>
    <w:tmpl w:val="139CC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7D30C5"/>
    <w:multiLevelType w:val="hybridMultilevel"/>
    <w:tmpl w:val="4744553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1" w15:restartNumberingAfterBreak="0">
    <w:nsid w:val="5C612F22"/>
    <w:multiLevelType w:val="hybridMultilevel"/>
    <w:tmpl w:val="2ED65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94040"/>
    <w:multiLevelType w:val="hybridMultilevel"/>
    <w:tmpl w:val="00562EEC"/>
    <w:lvl w:ilvl="0" w:tplc="04090015">
      <w:start w:val="1"/>
      <w:numFmt w:val="upperLetter"/>
      <w:lvlText w:val="%1."/>
      <w:lvlJc w:val="left"/>
      <w:pPr>
        <w:ind w:left="525" w:hanging="360"/>
      </w:p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3" w15:restartNumberingAfterBreak="0">
    <w:nsid w:val="5D7F188C"/>
    <w:multiLevelType w:val="hybridMultilevel"/>
    <w:tmpl w:val="9EE2B5C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A477C5E"/>
    <w:multiLevelType w:val="hybridMultilevel"/>
    <w:tmpl w:val="EF3ED1A4"/>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5" w15:restartNumberingAfterBreak="0">
    <w:nsid w:val="71D9520C"/>
    <w:multiLevelType w:val="hybridMultilevel"/>
    <w:tmpl w:val="C15465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B21F80"/>
    <w:multiLevelType w:val="hybridMultilevel"/>
    <w:tmpl w:val="30CED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CF09C9"/>
    <w:multiLevelType w:val="hybridMultilevel"/>
    <w:tmpl w:val="33A6CAD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5F1649D"/>
    <w:multiLevelType w:val="hybridMultilevel"/>
    <w:tmpl w:val="61709E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6D39A3"/>
    <w:multiLevelType w:val="hybridMultilevel"/>
    <w:tmpl w:val="57A4CAF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0" w15:restartNumberingAfterBreak="0">
    <w:nsid w:val="7C9006E0"/>
    <w:multiLevelType w:val="hybridMultilevel"/>
    <w:tmpl w:val="CCB86082"/>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1" w15:restartNumberingAfterBreak="0">
    <w:nsid w:val="7DA3211E"/>
    <w:multiLevelType w:val="hybridMultilevel"/>
    <w:tmpl w:val="589EFEB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num w:numId="1" w16cid:durableId="2109618658">
    <w:abstractNumId w:val="21"/>
  </w:num>
  <w:num w:numId="2" w16cid:durableId="1114641081">
    <w:abstractNumId w:val="28"/>
  </w:num>
  <w:num w:numId="3" w16cid:durableId="3670445">
    <w:abstractNumId w:val="10"/>
  </w:num>
  <w:num w:numId="4" w16cid:durableId="1825929245">
    <w:abstractNumId w:val="3"/>
  </w:num>
  <w:num w:numId="5" w16cid:durableId="842550712">
    <w:abstractNumId w:val="7"/>
  </w:num>
  <w:num w:numId="6" w16cid:durableId="1061322308">
    <w:abstractNumId w:val="12"/>
  </w:num>
  <w:num w:numId="7" w16cid:durableId="1060135735">
    <w:abstractNumId w:val="8"/>
  </w:num>
  <w:num w:numId="8" w16cid:durableId="1895920830">
    <w:abstractNumId w:val="0"/>
  </w:num>
  <w:num w:numId="9" w16cid:durableId="7602839">
    <w:abstractNumId w:val="1"/>
  </w:num>
  <w:num w:numId="10" w16cid:durableId="2076583634">
    <w:abstractNumId w:val="9"/>
  </w:num>
  <w:num w:numId="11" w16cid:durableId="58671378">
    <w:abstractNumId w:val="27"/>
  </w:num>
  <w:num w:numId="12" w16cid:durableId="91360758">
    <w:abstractNumId w:val="29"/>
  </w:num>
  <w:num w:numId="13" w16cid:durableId="1525900245">
    <w:abstractNumId w:val="6"/>
  </w:num>
  <w:num w:numId="14" w16cid:durableId="1899199909">
    <w:abstractNumId w:val="22"/>
  </w:num>
  <w:num w:numId="15" w16cid:durableId="54357140">
    <w:abstractNumId w:val="20"/>
  </w:num>
  <w:num w:numId="16" w16cid:durableId="652175474">
    <w:abstractNumId w:val="31"/>
  </w:num>
  <w:num w:numId="17" w16cid:durableId="957106934">
    <w:abstractNumId w:val="15"/>
  </w:num>
  <w:num w:numId="18" w16cid:durableId="21326117">
    <w:abstractNumId w:val="30"/>
  </w:num>
  <w:num w:numId="19" w16cid:durableId="1654945802">
    <w:abstractNumId w:val="23"/>
  </w:num>
  <w:num w:numId="20" w16cid:durableId="627857800">
    <w:abstractNumId w:val="2"/>
  </w:num>
  <w:num w:numId="21" w16cid:durableId="1092552132">
    <w:abstractNumId w:val="25"/>
  </w:num>
  <w:num w:numId="22" w16cid:durableId="1242179113">
    <w:abstractNumId w:val="13"/>
  </w:num>
  <w:num w:numId="23" w16cid:durableId="2144299674">
    <w:abstractNumId w:val="19"/>
  </w:num>
  <w:num w:numId="24" w16cid:durableId="1263152457">
    <w:abstractNumId w:val="4"/>
  </w:num>
  <w:num w:numId="25" w16cid:durableId="270480445">
    <w:abstractNumId w:val="18"/>
  </w:num>
  <w:num w:numId="26" w16cid:durableId="1351832600">
    <w:abstractNumId w:val="26"/>
  </w:num>
  <w:num w:numId="27" w16cid:durableId="1569223494">
    <w:abstractNumId w:val="5"/>
  </w:num>
  <w:num w:numId="28" w16cid:durableId="1446971489">
    <w:abstractNumId w:val="11"/>
  </w:num>
  <w:num w:numId="29" w16cid:durableId="384330266">
    <w:abstractNumId w:val="16"/>
  </w:num>
  <w:num w:numId="30" w16cid:durableId="786971709">
    <w:abstractNumId w:val="14"/>
  </w:num>
  <w:num w:numId="31" w16cid:durableId="90126598">
    <w:abstractNumId w:val="24"/>
  </w:num>
  <w:num w:numId="32" w16cid:durableId="981040808">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98"/>
    <w:rsid w:val="000734D1"/>
    <w:rsid w:val="000C113E"/>
    <w:rsid w:val="000E18DC"/>
    <w:rsid w:val="00102712"/>
    <w:rsid w:val="00107F23"/>
    <w:rsid w:val="001D038E"/>
    <w:rsid w:val="00205369"/>
    <w:rsid w:val="00263582"/>
    <w:rsid w:val="002717BB"/>
    <w:rsid w:val="002C05CB"/>
    <w:rsid w:val="002F2226"/>
    <w:rsid w:val="00324EE5"/>
    <w:rsid w:val="003658B0"/>
    <w:rsid w:val="003B441A"/>
    <w:rsid w:val="0040518A"/>
    <w:rsid w:val="00431712"/>
    <w:rsid w:val="00481098"/>
    <w:rsid w:val="00482E13"/>
    <w:rsid w:val="00487F51"/>
    <w:rsid w:val="0054197B"/>
    <w:rsid w:val="006342DA"/>
    <w:rsid w:val="00654283"/>
    <w:rsid w:val="007604EB"/>
    <w:rsid w:val="0077467C"/>
    <w:rsid w:val="007906D3"/>
    <w:rsid w:val="008220A7"/>
    <w:rsid w:val="00874A2C"/>
    <w:rsid w:val="00882864"/>
    <w:rsid w:val="008929D4"/>
    <w:rsid w:val="008F7367"/>
    <w:rsid w:val="00942EBD"/>
    <w:rsid w:val="009551CE"/>
    <w:rsid w:val="009A0B92"/>
    <w:rsid w:val="00A019F9"/>
    <w:rsid w:val="00A25894"/>
    <w:rsid w:val="00A57822"/>
    <w:rsid w:val="00A66E4D"/>
    <w:rsid w:val="00AA4566"/>
    <w:rsid w:val="00AA644B"/>
    <w:rsid w:val="00AF6ADA"/>
    <w:rsid w:val="00B13F1E"/>
    <w:rsid w:val="00B63283"/>
    <w:rsid w:val="00BE2087"/>
    <w:rsid w:val="00C01858"/>
    <w:rsid w:val="00C60A32"/>
    <w:rsid w:val="00D10B6E"/>
    <w:rsid w:val="00E44341"/>
    <w:rsid w:val="00E50C36"/>
    <w:rsid w:val="00F40000"/>
    <w:rsid w:val="00FE4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39D68E"/>
  <w15:chartTrackingRefBased/>
  <w15:docId w15:val="{DA1390C9-E47E-B247-970C-28796AAD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098"/>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481098"/>
    <w:pPr>
      <w:spacing w:before="36" w:after="36"/>
    </w:pPr>
  </w:style>
  <w:style w:type="paragraph" w:styleId="Footer">
    <w:name w:val="footer"/>
    <w:basedOn w:val="Normal"/>
    <w:link w:val="FooterChar"/>
    <w:uiPriority w:val="99"/>
    <w:unhideWhenUsed/>
    <w:rsid w:val="00481098"/>
    <w:pPr>
      <w:tabs>
        <w:tab w:val="center" w:pos="4680"/>
        <w:tab w:val="right" w:pos="9360"/>
      </w:tabs>
      <w:spacing w:after="0"/>
    </w:pPr>
    <w:rPr>
      <w:rFonts w:ascii="Times New Roman" w:hAnsi="Times New Roman"/>
      <w:sz w:val="18"/>
    </w:rPr>
  </w:style>
  <w:style w:type="character" w:customStyle="1" w:styleId="FooterChar">
    <w:name w:val="Footer Char"/>
    <w:basedOn w:val="DefaultParagraphFont"/>
    <w:link w:val="Footer"/>
    <w:uiPriority w:val="99"/>
    <w:rsid w:val="00481098"/>
    <w:rPr>
      <w:rFonts w:ascii="Times New Roman" w:hAnsi="Times New Roman"/>
      <w:sz w:val="18"/>
    </w:rPr>
  </w:style>
  <w:style w:type="character" w:styleId="PageNumber">
    <w:name w:val="page number"/>
    <w:basedOn w:val="DefaultParagraphFont"/>
    <w:unhideWhenUsed/>
    <w:rsid w:val="00481098"/>
    <w:rPr>
      <w:sz w:val="18"/>
    </w:rPr>
  </w:style>
  <w:style w:type="paragraph" w:styleId="BodyText">
    <w:name w:val="Body Text"/>
    <w:basedOn w:val="Normal"/>
    <w:link w:val="BodyTextChar"/>
    <w:uiPriority w:val="99"/>
    <w:semiHidden/>
    <w:unhideWhenUsed/>
    <w:rsid w:val="00481098"/>
    <w:pPr>
      <w:spacing w:after="120"/>
    </w:pPr>
  </w:style>
  <w:style w:type="character" w:customStyle="1" w:styleId="BodyTextChar">
    <w:name w:val="Body Text Char"/>
    <w:basedOn w:val="DefaultParagraphFont"/>
    <w:link w:val="BodyText"/>
    <w:uiPriority w:val="99"/>
    <w:semiHidden/>
    <w:rsid w:val="00481098"/>
  </w:style>
  <w:style w:type="paragraph" w:styleId="Header">
    <w:name w:val="header"/>
    <w:basedOn w:val="Normal"/>
    <w:link w:val="HeaderChar"/>
    <w:uiPriority w:val="99"/>
    <w:unhideWhenUsed/>
    <w:rsid w:val="00481098"/>
    <w:pPr>
      <w:tabs>
        <w:tab w:val="center" w:pos="4680"/>
        <w:tab w:val="right" w:pos="9360"/>
      </w:tabs>
      <w:spacing w:after="0"/>
    </w:pPr>
  </w:style>
  <w:style w:type="character" w:customStyle="1" w:styleId="HeaderChar">
    <w:name w:val="Header Char"/>
    <w:basedOn w:val="DefaultParagraphFont"/>
    <w:link w:val="Header"/>
    <w:uiPriority w:val="99"/>
    <w:rsid w:val="00481098"/>
  </w:style>
  <w:style w:type="paragraph" w:styleId="ListParagraph">
    <w:name w:val="List Paragraph"/>
    <w:basedOn w:val="Normal"/>
    <w:uiPriority w:val="34"/>
    <w:qFormat/>
    <w:rsid w:val="00AF6ADA"/>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4</cp:revision>
  <dcterms:created xsi:type="dcterms:W3CDTF">2023-06-07T15:32:00Z</dcterms:created>
  <dcterms:modified xsi:type="dcterms:W3CDTF">2023-06-07T16:13:00Z</dcterms:modified>
</cp:coreProperties>
</file>