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21766A" w14:textId="77777777" w:rsidR="00E43230" w:rsidRPr="00E87AFA" w:rsidRDefault="00E43230" w:rsidP="00E43230">
      <w:pPr>
        <w:spacing w:after="0"/>
        <w:jc w:val="center"/>
        <w:rPr>
          <w:rFonts w:ascii="Times New Roman" w:hAnsi="Times New Roman" w:cs="Times New Roman"/>
        </w:rPr>
      </w:pPr>
      <w:r w:rsidRPr="00E87AFA">
        <w:rPr>
          <w:rFonts w:ascii="Times New Roman" w:hAnsi="Times New Roman" w:cs="Times New Roman"/>
          <w:highlight w:val="yellow"/>
        </w:rPr>
        <w:t xml:space="preserve">D I S C U S </w:t>
      </w:r>
      <w:proofErr w:type="spellStart"/>
      <w:r w:rsidRPr="00E87AFA">
        <w:rPr>
          <w:rFonts w:ascii="Times New Roman" w:hAnsi="Times New Roman" w:cs="Times New Roman"/>
          <w:highlight w:val="yellow"/>
        </w:rPr>
        <w:t>S</w:t>
      </w:r>
      <w:proofErr w:type="spellEnd"/>
      <w:r w:rsidRPr="00E87AFA">
        <w:rPr>
          <w:rFonts w:ascii="Times New Roman" w:hAnsi="Times New Roman" w:cs="Times New Roman"/>
          <w:highlight w:val="yellow"/>
        </w:rPr>
        <w:t xml:space="preserve"> I O N   P A P E R  F O R   P L A N </w:t>
      </w:r>
      <w:proofErr w:type="spellStart"/>
      <w:r w:rsidRPr="00E87AFA">
        <w:rPr>
          <w:rFonts w:ascii="Times New Roman" w:hAnsi="Times New Roman" w:cs="Times New Roman"/>
          <w:highlight w:val="yellow"/>
        </w:rPr>
        <w:t>N</w:t>
      </w:r>
      <w:proofErr w:type="spellEnd"/>
      <w:r w:rsidRPr="00E87AFA">
        <w:rPr>
          <w:rFonts w:ascii="Times New Roman" w:hAnsi="Times New Roman" w:cs="Times New Roman"/>
          <w:highlight w:val="yellow"/>
        </w:rPr>
        <w:t xml:space="preserve"> I N G   C O M </w:t>
      </w:r>
      <w:proofErr w:type="spellStart"/>
      <w:r w:rsidRPr="00E87AFA">
        <w:rPr>
          <w:rFonts w:ascii="Times New Roman" w:hAnsi="Times New Roman" w:cs="Times New Roman"/>
          <w:highlight w:val="yellow"/>
        </w:rPr>
        <w:t>M</w:t>
      </w:r>
      <w:proofErr w:type="spellEnd"/>
      <w:r w:rsidRPr="00E87AFA">
        <w:rPr>
          <w:rFonts w:ascii="Times New Roman" w:hAnsi="Times New Roman" w:cs="Times New Roman"/>
          <w:highlight w:val="yellow"/>
        </w:rPr>
        <w:t xml:space="preserve"> I S </w:t>
      </w:r>
      <w:proofErr w:type="spellStart"/>
      <w:r w:rsidRPr="00E87AFA">
        <w:rPr>
          <w:rFonts w:ascii="Times New Roman" w:hAnsi="Times New Roman" w:cs="Times New Roman"/>
          <w:highlight w:val="yellow"/>
        </w:rPr>
        <w:t>S</w:t>
      </w:r>
      <w:proofErr w:type="spellEnd"/>
      <w:r w:rsidRPr="00E87AFA">
        <w:rPr>
          <w:rFonts w:ascii="Times New Roman" w:hAnsi="Times New Roman" w:cs="Times New Roman"/>
          <w:highlight w:val="yellow"/>
        </w:rPr>
        <w:t xml:space="preserve"> I O N   U S E</w:t>
      </w:r>
    </w:p>
    <w:p w14:paraId="53C8A463" w14:textId="77777777" w:rsidR="00E43230" w:rsidRPr="00E87AFA" w:rsidRDefault="00E43230" w:rsidP="00E43230">
      <w:pPr>
        <w:spacing w:after="0"/>
        <w:rPr>
          <w:rFonts w:ascii="Times New Roman" w:hAnsi="Times New Roman" w:cs="Times New Roman"/>
        </w:rPr>
      </w:pPr>
    </w:p>
    <w:p w14:paraId="535748AC" w14:textId="77777777" w:rsidR="00E43230" w:rsidRPr="00E87AFA" w:rsidRDefault="00E43230" w:rsidP="00E43230">
      <w:pPr>
        <w:pStyle w:val="Compact"/>
        <w:spacing w:before="0" w:after="0"/>
        <w:jc w:val="center"/>
        <w:rPr>
          <w:rFonts w:ascii="Times New Roman" w:hAnsi="Times New Roman" w:cs="Times New Roman"/>
        </w:rPr>
      </w:pPr>
      <w:r w:rsidRPr="00E87AFA">
        <w:rPr>
          <w:rFonts w:ascii="Times New Roman" w:hAnsi="Times New Roman" w:cs="Times New Roman"/>
        </w:rPr>
        <w:t xml:space="preserve">TITLE </w:t>
      </w:r>
      <w:r>
        <w:rPr>
          <w:rFonts w:ascii="Times New Roman" w:hAnsi="Times New Roman" w:cs="Times New Roman"/>
        </w:rPr>
        <w:t>11</w:t>
      </w:r>
    </w:p>
    <w:p w14:paraId="568BDF1A" w14:textId="77777777" w:rsidR="00E43230" w:rsidRPr="00E87AFA" w:rsidRDefault="00E43230" w:rsidP="00E43230">
      <w:pPr>
        <w:pStyle w:val="Compact"/>
        <w:spacing w:before="0" w:after="0"/>
        <w:jc w:val="center"/>
        <w:rPr>
          <w:rFonts w:ascii="Times New Roman" w:hAnsi="Times New Roman" w:cs="Times New Roman"/>
        </w:rPr>
      </w:pPr>
      <w:r>
        <w:rPr>
          <w:rFonts w:ascii="Times New Roman" w:hAnsi="Times New Roman" w:cs="Times New Roman"/>
        </w:rPr>
        <w:t>SUBDIVISION</w:t>
      </w:r>
      <w:r w:rsidRPr="00E87AFA">
        <w:rPr>
          <w:rFonts w:ascii="Times New Roman" w:hAnsi="Times New Roman" w:cs="Times New Roman"/>
        </w:rPr>
        <w:t xml:space="preserve"> REGULATIONS</w:t>
      </w:r>
    </w:p>
    <w:p w14:paraId="4EFAC282" w14:textId="77777777" w:rsidR="00E43230" w:rsidRPr="00E87AFA" w:rsidRDefault="00E43230" w:rsidP="00E43230">
      <w:pPr>
        <w:pStyle w:val="Compact"/>
        <w:spacing w:before="0" w:after="0"/>
        <w:jc w:val="center"/>
        <w:rPr>
          <w:rFonts w:ascii="Times New Roman" w:hAnsi="Times New Roman" w:cs="Times New Roman"/>
        </w:rPr>
      </w:pPr>
    </w:p>
    <w:p w14:paraId="0504DBCF" w14:textId="77777777" w:rsidR="00E43230" w:rsidRPr="00E87AFA" w:rsidRDefault="00E43230" w:rsidP="00E43230">
      <w:pPr>
        <w:pStyle w:val="Compact"/>
        <w:spacing w:before="0" w:after="0"/>
        <w:jc w:val="center"/>
        <w:rPr>
          <w:rFonts w:ascii="Times New Roman" w:hAnsi="Times New Roman" w:cs="Times New Roman"/>
          <w:color w:val="FF0000"/>
        </w:rPr>
      </w:pPr>
      <w:r w:rsidRPr="00E87AFA">
        <w:rPr>
          <w:rFonts w:ascii="Times New Roman" w:hAnsi="Times New Roman" w:cs="Times New Roman"/>
          <w:color w:val="FF0000"/>
        </w:rPr>
        <w:t>Red = Changes required by Utah law</w:t>
      </w:r>
    </w:p>
    <w:p w14:paraId="26713ADD" w14:textId="77777777" w:rsidR="00E43230" w:rsidRPr="00E87AFA" w:rsidRDefault="00E43230" w:rsidP="00E43230">
      <w:pPr>
        <w:spacing w:after="0"/>
        <w:jc w:val="center"/>
        <w:rPr>
          <w:rFonts w:ascii="Times New Roman" w:hAnsi="Times New Roman" w:cs="Times New Roman"/>
          <w:color w:val="0070C0"/>
        </w:rPr>
      </w:pPr>
      <w:r w:rsidRPr="00E87AFA">
        <w:rPr>
          <w:rFonts w:ascii="Times New Roman" w:hAnsi="Times New Roman" w:cs="Times New Roman"/>
          <w:color w:val="0070C0"/>
        </w:rPr>
        <w:t xml:space="preserve">Blue = Changes to be discussed by Planning Commission </w:t>
      </w:r>
    </w:p>
    <w:p w14:paraId="60EBFFA2" w14:textId="77777777" w:rsidR="00E43230" w:rsidRPr="00E87AFA" w:rsidRDefault="00E43230" w:rsidP="00E43230">
      <w:pPr>
        <w:pStyle w:val="Compact"/>
        <w:spacing w:before="0" w:after="0"/>
        <w:jc w:val="center"/>
        <w:rPr>
          <w:rFonts w:ascii="Times New Roman" w:hAnsi="Times New Roman" w:cs="Times New Roman"/>
        </w:rPr>
      </w:pPr>
    </w:p>
    <w:p w14:paraId="58BAD167" w14:textId="1DDAE5EE" w:rsidR="00E43230" w:rsidRPr="00E87AFA" w:rsidRDefault="00E43230" w:rsidP="00E43230">
      <w:pPr>
        <w:pStyle w:val="Compact"/>
        <w:spacing w:before="0" w:after="0"/>
        <w:jc w:val="center"/>
        <w:rPr>
          <w:rFonts w:ascii="Times New Roman" w:hAnsi="Times New Roman" w:cs="Times New Roman"/>
          <w:i/>
          <w:iCs/>
        </w:rPr>
      </w:pPr>
      <w:r w:rsidRPr="00E87AFA">
        <w:rPr>
          <w:rFonts w:ascii="Times New Roman" w:hAnsi="Times New Roman" w:cs="Times New Roman"/>
          <w:i/>
          <w:iCs/>
        </w:rPr>
        <w:t xml:space="preserve">CHAPTER </w:t>
      </w:r>
      <w:r>
        <w:rPr>
          <w:rFonts w:ascii="Times New Roman" w:hAnsi="Times New Roman" w:cs="Times New Roman"/>
          <w:i/>
          <w:iCs/>
        </w:rPr>
        <w:t>4</w:t>
      </w:r>
      <w:r w:rsidRPr="00E87AFA">
        <w:rPr>
          <w:rFonts w:ascii="Times New Roman" w:hAnsi="Times New Roman" w:cs="Times New Roman"/>
          <w:i/>
          <w:iCs/>
        </w:rPr>
        <w:br/>
      </w:r>
      <w:r>
        <w:rPr>
          <w:rFonts w:ascii="Times New Roman" w:hAnsi="Times New Roman" w:cs="Times New Roman"/>
          <w:i/>
          <w:iCs/>
        </w:rPr>
        <w:t>SUBDIVISION IMPROVEMENTS</w:t>
      </w:r>
    </w:p>
    <w:p w14:paraId="1200374F" w14:textId="77777777" w:rsidR="00E43230" w:rsidRPr="00E87AFA" w:rsidRDefault="00E43230" w:rsidP="00E43230">
      <w:pPr>
        <w:pStyle w:val="Compact"/>
        <w:spacing w:before="0" w:after="0"/>
        <w:jc w:val="center"/>
        <w:rPr>
          <w:rFonts w:ascii="Times New Roman" w:hAnsi="Times New Roman" w:cs="Times New Roman"/>
          <w:i/>
          <w:iCs/>
        </w:rPr>
      </w:pPr>
    </w:p>
    <w:p w14:paraId="2D5691D7" w14:textId="77777777" w:rsidR="00E43230" w:rsidRPr="00E87AFA" w:rsidRDefault="00E43230" w:rsidP="00E43230">
      <w:pPr>
        <w:pStyle w:val="Compact"/>
        <w:spacing w:before="0" w:after="0"/>
        <w:jc w:val="center"/>
        <w:rPr>
          <w:rFonts w:ascii="Times New Roman" w:hAnsi="Times New Roman" w:cs="Times New Roman"/>
          <w:i/>
          <w:iCs/>
        </w:rPr>
      </w:pPr>
    </w:p>
    <w:p w14:paraId="6D25AB29" w14:textId="77777777" w:rsidR="00E43230" w:rsidRPr="00E87AFA" w:rsidRDefault="00E43230" w:rsidP="00E43230">
      <w:pPr>
        <w:pStyle w:val="Compact"/>
        <w:spacing w:before="0" w:after="0"/>
        <w:rPr>
          <w:rFonts w:ascii="Times New Roman" w:hAnsi="Times New Roman" w:cs="Times New Roman"/>
          <w:b/>
          <w:bCs/>
        </w:rPr>
      </w:pPr>
      <w:r w:rsidRPr="00E87AFA">
        <w:rPr>
          <w:rFonts w:ascii="Times New Roman" w:hAnsi="Times New Roman" w:cs="Times New Roman"/>
          <w:b/>
          <w:bCs/>
        </w:rPr>
        <w:t>SECTION:</w:t>
      </w:r>
    </w:p>
    <w:p w14:paraId="08294C5C" w14:textId="77777777" w:rsidR="00203CCF" w:rsidRPr="005910B6" w:rsidRDefault="00203CCF" w:rsidP="00203CCF">
      <w:pPr>
        <w:pStyle w:val="Compact"/>
        <w:rPr>
          <w:rFonts w:ascii="Times New Roman" w:hAnsi="Times New Roman" w:cs="Times New Roman"/>
          <w:strike/>
        </w:rPr>
      </w:pPr>
      <w:r w:rsidRPr="005910B6">
        <w:rPr>
          <w:rFonts w:ascii="Times New Roman" w:hAnsi="Times New Roman" w:cs="Times New Roman"/>
          <w:strike/>
        </w:rPr>
        <w:t>11-4-1: Improvements Completed</w:t>
      </w:r>
    </w:p>
    <w:p w14:paraId="33630C03" w14:textId="29C13538" w:rsidR="00203CCF" w:rsidRPr="00203CCF" w:rsidRDefault="00203CCF" w:rsidP="00203CCF">
      <w:pPr>
        <w:pStyle w:val="Compact"/>
        <w:rPr>
          <w:rFonts w:ascii="Times New Roman" w:hAnsi="Times New Roman" w:cs="Times New Roman"/>
        </w:rPr>
      </w:pPr>
      <w:r w:rsidRPr="00203CCF">
        <w:rPr>
          <w:rFonts w:ascii="Times New Roman" w:hAnsi="Times New Roman" w:cs="Times New Roman"/>
        </w:rPr>
        <w:t xml:space="preserve">11-4-2: </w:t>
      </w:r>
      <w:r w:rsidR="00C6585C" w:rsidRPr="00C6585C">
        <w:rPr>
          <w:rFonts w:ascii="Times New Roman" w:hAnsi="Times New Roman" w:cs="Times New Roman"/>
          <w:color w:val="FF0000"/>
        </w:rPr>
        <w:t>Improvement Completion Assurance</w:t>
      </w:r>
    </w:p>
    <w:p w14:paraId="79D09778" w14:textId="77777777" w:rsidR="00203CCF" w:rsidRPr="0035421A" w:rsidRDefault="00203CCF" w:rsidP="00203CCF">
      <w:pPr>
        <w:pStyle w:val="Compact"/>
        <w:rPr>
          <w:rFonts w:ascii="Times New Roman" w:hAnsi="Times New Roman" w:cs="Times New Roman"/>
          <w:strike/>
        </w:rPr>
      </w:pPr>
      <w:r w:rsidRPr="0035421A">
        <w:rPr>
          <w:rFonts w:ascii="Times New Roman" w:hAnsi="Times New Roman" w:cs="Times New Roman"/>
          <w:strike/>
        </w:rPr>
        <w:t>11-4-3: Cost Of Improvements</w:t>
      </w:r>
    </w:p>
    <w:p w14:paraId="524FC244" w14:textId="77777777" w:rsidR="00203CCF" w:rsidRPr="00203CCF" w:rsidRDefault="00203CCF" w:rsidP="00203CCF">
      <w:pPr>
        <w:pStyle w:val="Compact"/>
        <w:rPr>
          <w:rFonts w:ascii="Times New Roman" w:hAnsi="Times New Roman" w:cs="Times New Roman"/>
        </w:rPr>
      </w:pPr>
      <w:r w:rsidRPr="00203CCF">
        <w:rPr>
          <w:rFonts w:ascii="Times New Roman" w:hAnsi="Times New Roman" w:cs="Times New Roman"/>
        </w:rPr>
        <w:t>11-4-4: Postponement Of Improvements</w:t>
      </w:r>
    </w:p>
    <w:p w14:paraId="58DC854A" w14:textId="71B39DEB" w:rsidR="00203CCF" w:rsidRDefault="00203CCF" w:rsidP="00203CCF">
      <w:pPr>
        <w:pStyle w:val="Compact"/>
        <w:rPr>
          <w:rFonts w:ascii="Times New Roman" w:hAnsi="Times New Roman" w:cs="Times New Roman"/>
        </w:rPr>
      </w:pPr>
    </w:p>
    <w:p w14:paraId="12BE44FF" w14:textId="77777777" w:rsidR="00E43230" w:rsidRPr="00203CCF" w:rsidRDefault="00E43230" w:rsidP="00203CCF">
      <w:pPr>
        <w:pStyle w:val="Compact"/>
        <w:rPr>
          <w:rFonts w:ascii="Times New Roman" w:hAnsi="Times New Roman" w:cs="Times New Roman"/>
        </w:rPr>
      </w:pPr>
    </w:p>
    <w:p w14:paraId="1EF258E1" w14:textId="10AB6A3B" w:rsidR="00203CCF" w:rsidRPr="005910B6" w:rsidRDefault="00203CCF" w:rsidP="00203CCF">
      <w:pPr>
        <w:pStyle w:val="Compact"/>
        <w:rPr>
          <w:rFonts w:ascii="Times New Roman" w:hAnsi="Times New Roman" w:cs="Times New Roman"/>
        </w:rPr>
      </w:pPr>
      <w:r w:rsidRPr="005910B6">
        <w:rPr>
          <w:rFonts w:ascii="Times New Roman" w:hAnsi="Times New Roman" w:cs="Times New Roman"/>
          <w:b/>
          <w:bCs/>
          <w:strike/>
        </w:rPr>
        <w:t>11-4-1: IMPROVEMENTS COMPLETED:</w:t>
      </w:r>
      <w:r w:rsidR="005910B6">
        <w:rPr>
          <w:rFonts w:ascii="Times New Roman" w:hAnsi="Times New Roman" w:cs="Times New Roman"/>
        </w:rPr>
        <w:t xml:space="preserve">  </w:t>
      </w:r>
      <w:r w:rsidR="005910B6" w:rsidRPr="005910B6">
        <w:rPr>
          <w:rFonts w:ascii="Times New Roman" w:hAnsi="Times New Roman" w:cs="Times New Roman"/>
          <w:highlight w:val="yellow"/>
        </w:rPr>
        <w:t>Moved to 11-3-1</w:t>
      </w:r>
    </w:p>
    <w:p w14:paraId="62FC2455" w14:textId="527F8531" w:rsidR="00103468" w:rsidRPr="005910B6" w:rsidRDefault="00203CCF" w:rsidP="00103468">
      <w:pPr>
        <w:pStyle w:val="Compact"/>
        <w:numPr>
          <w:ilvl w:val="0"/>
          <w:numId w:val="1"/>
        </w:numPr>
        <w:rPr>
          <w:rFonts w:ascii="Times New Roman" w:hAnsi="Times New Roman" w:cs="Times New Roman"/>
          <w:strike/>
        </w:rPr>
      </w:pPr>
      <w:r w:rsidRPr="005910B6">
        <w:rPr>
          <w:rFonts w:ascii="Times New Roman" w:hAnsi="Times New Roman" w:cs="Times New Roman"/>
          <w:strike/>
        </w:rPr>
        <w:t xml:space="preserve">No final plat of a subdivision of land shall be recorded without receiving a statement signed by the </w:t>
      </w:r>
      <w:r w:rsidR="00103468" w:rsidRPr="005910B6">
        <w:rPr>
          <w:rFonts w:ascii="Times New Roman" w:hAnsi="Times New Roman" w:cs="Times New Roman"/>
          <w:strike/>
        </w:rPr>
        <w:t>c</w:t>
      </w:r>
      <w:r w:rsidRPr="005910B6">
        <w:rPr>
          <w:rFonts w:ascii="Times New Roman" w:hAnsi="Times New Roman" w:cs="Times New Roman"/>
          <w:strike/>
        </w:rPr>
        <w:t xml:space="preserve">ity </w:t>
      </w:r>
      <w:r w:rsidR="00103468" w:rsidRPr="005910B6">
        <w:rPr>
          <w:rFonts w:ascii="Times New Roman" w:hAnsi="Times New Roman" w:cs="Times New Roman"/>
          <w:strike/>
        </w:rPr>
        <w:t>e</w:t>
      </w:r>
      <w:r w:rsidRPr="005910B6">
        <w:rPr>
          <w:rFonts w:ascii="Times New Roman" w:hAnsi="Times New Roman" w:cs="Times New Roman"/>
          <w:strike/>
        </w:rPr>
        <w:t xml:space="preserve">ngineer certifying </w:t>
      </w:r>
      <w:r w:rsidR="00103468" w:rsidRPr="005910B6">
        <w:rPr>
          <w:rFonts w:ascii="Times New Roman" w:hAnsi="Times New Roman" w:cs="Times New Roman"/>
          <w:strike/>
        </w:rPr>
        <w:t>that:</w:t>
      </w:r>
    </w:p>
    <w:p w14:paraId="2781A283" w14:textId="53D1327C" w:rsidR="00103468" w:rsidRPr="005910B6" w:rsidRDefault="00103468" w:rsidP="00103468">
      <w:pPr>
        <w:pStyle w:val="Compact"/>
        <w:numPr>
          <w:ilvl w:val="0"/>
          <w:numId w:val="4"/>
        </w:numPr>
        <w:rPr>
          <w:rFonts w:ascii="Times New Roman" w:hAnsi="Times New Roman" w:cs="Times New Roman"/>
          <w:strike/>
        </w:rPr>
      </w:pPr>
      <w:r w:rsidRPr="005910B6">
        <w:rPr>
          <w:rFonts w:ascii="Times New Roman" w:hAnsi="Times New Roman" w:cs="Times New Roman"/>
          <w:strike/>
        </w:rPr>
        <w:t>The</w:t>
      </w:r>
      <w:r w:rsidR="00203CCF" w:rsidRPr="005910B6">
        <w:rPr>
          <w:rFonts w:ascii="Times New Roman" w:hAnsi="Times New Roman" w:cs="Times New Roman"/>
          <w:strike/>
        </w:rPr>
        <w:t xml:space="preserve"> improvements described in the subdivider's plans and specifications have been completed</w:t>
      </w:r>
      <w:r w:rsidR="000F7AF9" w:rsidRPr="005910B6">
        <w:rPr>
          <w:rFonts w:ascii="Times New Roman" w:hAnsi="Times New Roman" w:cs="Times New Roman"/>
          <w:strike/>
        </w:rPr>
        <w:t xml:space="preserve">, </w:t>
      </w:r>
      <w:r w:rsidR="000F7AF9" w:rsidRPr="005910B6">
        <w:rPr>
          <w:rFonts w:ascii="Times New Roman" w:hAnsi="Times New Roman" w:cs="Times New Roman"/>
          <w:strike/>
          <w:color w:val="FF0000"/>
        </w:rPr>
        <w:t>including any required landscaping or infrastructure improvements</w:t>
      </w:r>
      <w:r w:rsidRPr="005910B6">
        <w:rPr>
          <w:rFonts w:ascii="Times New Roman" w:hAnsi="Times New Roman" w:cs="Times New Roman"/>
          <w:strike/>
        </w:rPr>
        <w:t>; and</w:t>
      </w:r>
    </w:p>
    <w:p w14:paraId="2A2A0CA0" w14:textId="58A808D3" w:rsidR="00103468" w:rsidRPr="005910B6" w:rsidRDefault="00103468" w:rsidP="00103468">
      <w:pPr>
        <w:pStyle w:val="Compact"/>
        <w:numPr>
          <w:ilvl w:val="0"/>
          <w:numId w:val="4"/>
        </w:numPr>
        <w:rPr>
          <w:rFonts w:ascii="Times New Roman" w:hAnsi="Times New Roman" w:cs="Times New Roman"/>
          <w:strike/>
        </w:rPr>
      </w:pPr>
      <w:r w:rsidRPr="005910B6">
        <w:rPr>
          <w:rFonts w:ascii="Times New Roman" w:hAnsi="Times New Roman" w:cs="Times New Roman"/>
          <w:strike/>
        </w:rPr>
        <w:t>The improvements</w:t>
      </w:r>
      <w:r w:rsidR="00203CCF" w:rsidRPr="005910B6">
        <w:rPr>
          <w:rFonts w:ascii="Times New Roman" w:hAnsi="Times New Roman" w:cs="Times New Roman"/>
          <w:strike/>
        </w:rPr>
        <w:t xml:space="preserve"> comply with the recommendations of the </w:t>
      </w:r>
      <w:r w:rsidRPr="005910B6">
        <w:rPr>
          <w:rFonts w:ascii="Times New Roman" w:hAnsi="Times New Roman" w:cs="Times New Roman"/>
          <w:strike/>
        </w:rPr>
        <w:t>p</w:t>
      </w:r>
      <w:r w:rsidR="00203CCF" w:rsidRPr="005910B6">
        <w:rPr>
          <w:rFonts w:ascii="Times New Roman" w:hAnsi="Times New Roman" w:cs="Times New Roman"/>
          <w:strike/>
        </w:rPr>
        <w:t xml:space="preserve">lanning </w:t>
      </w:r>
      <w:r w:rsidRPr="005910B6">
        <w:rPr>
          <w:rFonts w:ascii="Times New Roman" w:hAnsi="Times New Roman" w:cs="Times New Roman"/>
          <w:strike/>
        </w:rPr>
        <w:t>c</w:t>
      </w:r>
      <w:r w:rsidR="00203CCF" w:rsidRPr="005910B6">
        <w:rPr>
          <w:rFonts w:ascii="Times New Roman" w:hAnsi="Times New Roman" w:cs="Times New Roman"/>
          <w:strike/>
        </w:rPr>
        <w:t>ommission, and the City Fire Department</w:t>
      </w:r>
      <w:r w:rsidRPr="005910B6">
        <w:rPr>
          <w:rFonts w:ascii="Times New Roman" w:hAnsi="Times New Roman" w:cs="Times New Roman"/>
          <w:strike/>
          <w:color w:val="FF0000"/>
        </w:rPr>
        <w:t xml:space="preserve"> culinary water authority, fire authority, and sanitary sewer authority and, if requested, the local health department, and/or the public safety authority; </w:t>
      </w:r>
      <w:r w:rsidRPr="005910B6">
        <w:rPr>
          <w:rFonts w:ascii="Times New Roman" w:hAnsi="Times New Roman" w:cs="Times New Roman"/>
          <w:strike/>
        </w:rPr>
        <w:t>and</w:t>
      </w:r>
      <w:r w:rsidR="00203CCF" w:rsidRPr="005910B6">
        <w:rPr>
          <w:rFonts w:ascii="Times New Roman" w:hAnsi="Times New Roman" w:cs="Times New Roman"/>
          <w:strike/>
        </w:rPr>
        <w:t xml:space="preserve"> </w:t>
      </w:r>
    </w:p>
    <w:p w14:paraId="52485FEB" w14:textId="374CE0C3" w:rsidR="00203CCF" w:rsidRPr="005910B6" w:rsidRDefault="00103468" w:rsidP="00103468">
      <w:pPr>
        <w:pStyle w:val="Compact"/>
        <w:numPr>
          <w:ilvl w:val="0"/>
          <w:numId w:val="4"/>
        </w:numPr>
        <w:rPr>
          <w:rFonts w:ascii="Times New Roman" w:hAnsi="Times New Roman" w:cs="Times New Roman"/>
          <w:strike/>
        </w:rPr>
      </w:pPr>
      <w:r w:rsidRPr="005910B6">
        <w:rPr>
          <w:rFonts w:ascii="Times New Roman" w:hAnsi="Times New Roman" w:cs="Times New Roman"/>
          <w:strike/>
        </w:rPr>
        <w:t>The improvements</w:t>
      </w:r>
      <w:r w:rsidR="00203CCF" w:rsidRPr="005910B6">
        <w:rPr>
          <w:rFonts w:ascii="Times New Roman" w:hAnsi="Times New Roman" w:cs="Times New Roman"/>
          <w:strike/>
        </w:rPr>
        <w:t xml:space="preserve"> comply with the standards, rules and regulations for subdivisions approved by the City Council, which standards, rules and regulations are hereby incorporated in this title by reference. (Ord. 2012-01, 7-10-2012)</w:t>
      </w:r>
    </w:p>
    <w:p w14:paraId="3D948C58" w14:textId="2869B198" w:rsidR="00203CCF" w:rsidRDefault="00203CCF" w:rsidP="00203CCF">
      <w:pPr>
        <w:pStyle w:val="Compact"/>
        <w:rPr>
          <w:rFonts w:ascii="Times New Roman" w:hAnsi="Times New Roman" w:cs="Times New Roman"/>
        </w:rPr>
      </w:pPr>
    </w:p>
    <w:p w14:paraId="79CEEE94" w14:textId="77777777" w:rsidR="00E43230" w:rsidRPr="00203CCF" w:rsidRDefault="00E43230" w:rsidP="00203CCF">
      <w:pPr>
        <w:pStyle w:val="Compact"/>
        <w:rPr>
          <w:rFonts w:ascii="Times New Roman" w:hAnsi="Times New Roman" w:cs="Times New Roman"/>
        </w:rPr>
      </w:pPr>
    </w:p>
    <w:p w14:paraId="06D8DADF" w14:textId="48D258C4" w:rsidR="00203CCF" w:rsidRDefault="00203CCF" w:rsidP="00203CCF">
      <w:pPr>
        <w:pStyle w:val="Compact"/>
        <w:rPr>
          <w:rFonts w:ascii="Times New Roman" w:hAnsi="Times New Roman" w:cs="Times New Roman"/>
          <w:b/>
          <w:bCs/>
        </w:rPr>
      </w:pPr>
      <w:r w:rsidRPr="00E43230">
        <w:rPr>
          <w:rFonts w:ascii="Times New Roman" w:hAnsi="Times New Roman" w:cs="Times New Roman"/>
          <w:b/>
          <w:bCs/>
        </w:rPr>
        <w:t xml:space="preserve">11-4-2: </w:t>
      </w:r>
      <w:r w:rsidRPr="00C87B8D">
        <w:rPr>
          <w:rFonts w:ascii="Times New Roman" w:hAnsi="Times New Roman" w:cs="Times New Roman"/>
          <w:b/>
          <w:bCs/>
          <w:strike/>
        </w:rPr>
        <w:t>PERFORMANCE BOND REQUIRED</w:t>
      </w:r>
      <w:r w:rsidR="00C87B8D">
        <w:rPr>
          <w:rFonts w:ascii="Times New Roman" w:hAnsi="Times New Roman" w:cs="Times New Roman"/>
          <w:b/>
          <w:bCs/>
          <w:color w:val="FF0000"/>
        </w:rPr>
        <w:t>IMPROVEMENT COMPLETION ASSURANCE</w:t>
      </w:r>
      <w:r w:rsidRPr="00E43230">
        <w:rPr>
          <w:rFonts w:ascii="Times New Roman" w:hAnsi="Times New Roman" w:cs="Times New Roman"/>
          <w:b/>
          <w:bCs/>
        </w:rPr>
        <w:t>:</w:t>
      </w:r>
      <w:r w:rsidR="005B2507">
        <w:rPr>
          <w:rFonts w:ascii="Times New Roman" w:hAnsi="Times New Roman" w:cs="Times New Roman"/>
          <w:b/>
          <w:bCs/>
        </w:rPr>
        <w:t xml:space="preserve"> </w:t>
      </w:r>
    </w:p>
    <w:p w14:paraId="5216441C" w14:textId="77777777" w:rsidR="002D1A27" w:rsidRDefault="00203CCF" w:rsidP="00A678EC">
      <w:pPr>
        <w:pStyle w:val="Compact"/>
        <w:numPr>
          <w:ilvl w:val="0"/>
          <w:numId w:val="5"/>
        </w:numPr>
        <w:rPr>
          <w:rFonts w:ascii="Times New Roman" w:hAnsi="Times New Roman" w:cs="Times New Roman"/>
        </w:rPr>
      </w:pPr>
      <w:r w:rsidRPr="00203CCF">
        <w:rPr>
          <w:rFonts w:ascii="Times New Roman" w:hAnsi="Times New Roman" w:cs="Times New Roman"/>
        </w:rPr>
        <w:t xml:space="preserve">Amount Equal To Value Of Improvements: </w:t>
      </w:r>
    </w:p>
    <w:p w14:paraId="49CA810C" w14:textId="73E82398" w:rsidR="00603150" w:rsidRDefault="00203CCF" w:rsidP="00603150">
      <w:pPr>
        <w:pStyle w:val="Compact"/>
        <w:numPr>
          <w:ilvl w:val="0"/>
          <w:numId w:val="9"/>
        </w:numPr>
        <w:rPr>
          <w:rFonts w:ascii="Times New Roman" w:hAnsi="Times New Roman" w:cs="Times New Roman"/>
        </w:rPr>
      </w:pPr>
      <w:r w:rsidRPr="00203CCF">
        <w:rPr>
          <w:rFonts w:ascii="Times New Roman" w:hAnsi="Times New Roman" w:cs="Times New Roman"/>
        </w:rPr>
        <w:t xml:space="preserve">In lieu of the completion of the required improvements, the subdivider shall provide </w:t>
      </w:r>
      <w:proofErr w:type="gramStart"/>
      <w:r w:rsidRPr="00203CCF">
        <w:rPr>
          <w:rFonts w:ascii="Times New Roman" w:hAnsi="Times New Roman" w:cs="Times New Roman"/>
        </w:rPr>
        <w:t>a</w:t>
      </w:r>
      <w:r w:rsidR="00F4222A">
        <w:rPr>
          <w:rFonts w:ascii="Times New Roman" w:hAnsi="Times New Roman" w:cs="Times New Roman"/>
        </w:rPr>
        <w:t>n</w:t>
      </w:r>
      <w:proofErr w:type="gramEnd"/>
      <w:r w:rsidR="00F4222A">
        <w:rPr>
          <w:rFonts w:ascii="Times New Roman" w:hAnsi="Times New Roman" w:cs="Times New Roman"/>
        </w:rPr>
        <w:t xml:space="preserve"> </w:t>
      </w:r>
      <w:r w:rsidRPr="00C87B8D">
        <w:rPr>
          <w:rFonts w:ascii="Times New Roman" w:hAnsi="Times New Roman" w:cs="Times New Roman"/>
          <w:strike/>
        </w:rPr>
        <w:t>performance bond</w:t>
      </w:r>
      <w:r w:rsidRPr="00203CCF">
        <w:rPr>
          <w:rFonts w:ascii="Times New Roman" w:hAnsi="Times New Roman" w:cs="Times New Roman"/>
        </w:rPr>
        <w:t xml:space="preserve"> </w:t>
      </w:r>
      <w:r w:rsidR="00C87B8D" w:rsidRPr="00C87B8D">
        <w:rPr>
          <w:rFonts w:ascii="Times New Roman" w:hAnsi="Times New Roman" w:cs="Times New Roman"/>
          <w:color w:val="FF0000"/>
        </w:rPr>
        <w:t xml:space="preserve">improvement completion assurance </w:t>
      </w:r>
      <w:r w:rsidRPr="00203CCF">
        <w:rPr>
          <w:rFonts w:ascii="Times New Roman" w:hAnsi="Times New Roman" w:cs="Times New Roman"/>
        </w:rPr>
        <w:t xml:space="preserve">in an amount equal to </w:t>
      </w:r>
      <w:r w:rsidRPr="00507EDD">
        <w:rPr>
          <w:rFonts w:ascii="Times New Roman" w:hAnsi="Times New Roman" w:cs="Times New Roman"/>
          <w:strike/>
        </w:rPr>
        <w:t>the reasonable value</w:t>
      </w:r>
      <w:r w:rsidRPr="00203CCF">
        <w:rPr>
          <w:rFonts w:ascii="Times New Roman" w:hAnsi="Times New Roman" w:cs="Times New Roman"/>
        </w:rPr>
        <w:t xml:space="preserve"> </w:t>
      </w:r>
      <w:r w:rsidR="00507EDD" w:rsidRPr="00507EDD">
        <w:rPr>
          <w:rFonts w:ascii="Times New Roman" w:hAnsi="Times New Roman" w:cs="Times New Roman"/>
          <w:color w:val="0070C0"/>
        </w:rPr>
        <w:t xml:space="preserve">100% of the value </w:t>
      </w:r>
      <w:r w:rsidRPr="00203CCF">
        <w:rPr>
          <w:rFonts w:ascii="Times New Roman" w:hAnsi="Times New Roman" w:cs="Times New Roman"/>
        </w:rPr>
        <w:t xml:space="preserve">of the improvements required by this section as estimated by the </w:t>
      </w:r>
      <w:r w:rsidR="00603150">
        <w:rPr>
          <w:rFonts w:ascii="Times New Roman" w:hAnsi="Times New Roman" w:cs="Times New Roman"/>
        </w:rPr>
        <w:t>c</w:t>
      </w:r>
      <w:r w:rsidRPr="00203CCF">
        <w:rPr>
          <w:rFonts w:ascii="Times New Roman" w:hAnsi="Times New Roman" w:cs="Times New Roman"/>
        </w:rPr>
        <w:t xml:space="preserve">ity </w:t>
      </w:r>
      <w:r w:rsidR="00603150">
        <w:rPr>
          <w:rFonts w:ascii="Times New Roman" w:hAnsi="Times New Roman" w:cs="Times New Roman"/>
        </w:rPr>
        <w:t>e</w:t>
      </w:r>
      <w:r w:rsidRPr="00203CCF">
        <w:rPr>
          <w:rFonts w:ascii="Times New Roman" w:hAnsi="Times New Roman" w:cs="Times New Roman"/>
        </w:rPr>
        <w:t xml:space="preserve">ngineer. </w:t>
      </w:r>
    </w:p>
    <w:p w14:paraId="44450E20" w14:textId="238C5316" w:rsidR="00E2498E" w:rsidRPr="00E2498E" w:rsidRDefault="00E2498E" w:rsidP="00603150">
      <w:pPr>
        <w:pStyle w:val="Compact"/>
        <w:numPr>
          <w:ilvl w:val="0"/>
          <w:numId w:val="9"/>
        </w:numPr>
        <w:rPr>
          <w:rFonts w:ascii="Times New Roman" w:hAnsi="Times New Roman" w:cs="Times New Roman"/>
          <w:color w:val="FF0000"/>
        </w:rPr>
      </w:pPr>
      <w:r w:rsidRPr="00E2498E">
        <w:rPr>
          <w:rFonts w:ascii="Times New Roman" w:hAnsi="Times New Roman" w:cs="Times New Roman"/>
          <w:color w:val="FF0000"/>
        </w:rPr>
        <w:t>The city may not require an applicant to post an improvement completion assurance for:</w:t>
      </w:r>
    </w:p>
    <w:p w14:paraId="41CEDDA6" w14:textId="1A3D1122" w:rsidR="00E2498E" w:rsidRPr="00E2498E" w:rsidRDefault="00E2498E" w:rsidP="00E2498E">
      <w:pPr>
        <w:pStyle w:val="Compact"/>
        <w:numPr>
          <w:ilvl w:val="0"/>
          <w:numId w:val="18"/>
        </w:numPr>
        <w:rPr>
          <w:rFonts w:ascii="Times New Roman" w:hAnsi="Times New Roman" w:cs="Times New Roman"/>
          <w:color w:val="FF0000"/>
        </w:rPr>
      </w:pPr>
      <w:r w:rsidRPr="00E2498E">
        <w:rPr>
          <w:rFonts w:ascii="Times New Roman" w:hAnsi="Times New Roman" w:cs="Times New Roman"/>
          <w:color w:val="FF0000"/>
        </w:rPr>
        <w:t>Public landscaping improvements or an infrastructure improvement that the city has previously inspected and accepted;</w:t>
      </w:r>
    </w:p>
    <w:p w14:paraId="72AF3569" w14:textId="5D1F2FE3" w:rsidR="00E2498E" w:rsidRPr="00E2498E" w:rsidRDefault="00E2498E" w:rsidP="00E2498E">
      <w:pPr>
        <w:pStyle w:val="Compact"/>
        <w:numPr>
          <w:ilvl w:val="0"/>
          <w:numId w:val="18"/>
        </w:numPr>
        <w:rPr>
          <w:rFonts w:ascii="Times New Roman" w:hAnsi="Times New Roman" w:cs="Times New Roman"/>
          <w:color w:val="FF0000"/>
        </w:rPr>
      </w:pPr>
      <w:r w:rsidRPr="00E2498E">
        <w:rPr>
          <w:rFonts w:ascii="Times New Roman" w:hAnsi="Times New Roman" w:cs="Times New Roman"/>
          <w:color w:val="FF0000"/>
        </w:rPr>
        <w:lastRenderedPageBreak/>
        <w:t>Infrastructure improvements that are private and not essential or required to meet the building code, fire code, flood or storm water management provisions, street and access requirements, or other essential necessary public safety improvements adopted in a land use regulation;</w:t>
      </w:r>
    </w:p>
    <w:p w14:paraId="26A65377" w14:textId="6A321C44" w:rsidR="00E2498E" w:rsidRPr="00E2498E" w:rsidRDefault="00E2498E" w:rsidP="00E2498E">
      <w:pPr>
        <w:pStyle w:val="Compact"/>
        <w:numPr>
          <w:ilvl w:val="0"/>
          <w:numId w:val="18"/>
        </w:numPr>
        <w:rPr>
          <w:rFonts w:ascii="Times New Roman" w:hAnsi="Times New Roman" w:cs="Times New Roman"/>
          <w:color w:val="FF0000"/>
        </w:rPr>
      </w:pPr>
      <w:r w:rsidRPr="00E2498E">
        <w:rPr>
          <w:rFonts w:ascii="Times New Roman" w:hAnsi="Times New Roman" w:cs="Times New Roman"/>
          <w:color w:val="FF0000"/>
        </w:rPr>
        <w:t xml:space="preserve">Landscaping improvements that are not public landscaping improvements as defined in section </w:t>
      </w:r>
      <w:r w:rsidRPr="00E2498E">
        <w:rPr>
          <w:rFonts w:ascii="Times New Roman" w:hAnsi="Times New Roman" w:cs="Times New Roman"/>
          <w:color w:val="0070C0"/>
        </w:rPr>
        <w:t>11-1-3</w:t>
      </w:r>
      <w:r w:rsidRPr="00E2498E">
        <w:rPr>
          <w:rFonts w:ascii="Times New Roman" w:hAnsi="Times New Roman" w:cs="Times New Roman"/>
          <w:color w:val="FF0000"/>
        </w:rPr>
        <w:t>, unless the landscaping improvements and completion assurance are required under the terms of a development agreement.</w:t>
      </w:r>
    </w:p>
    <w:p w14:paraId="0113672C" w14:textId="77777777" w:rsidR="00F4222A" w:rsidRDefault="00203CCF" w:rsidP="00603150">
      <w:pPr>
        <w:pStyle w:val="Compact"/>
        <w:numPr>
          <w:ilvl w:val="0"/>
          <w:numId w:val="9"/>
        </w:numPr>
        <w:rPr>
          <w:rFonts w:ascii="Times New Roman" w:hAnsi="Times New Roman" w:cs="Times New Roman"/>
        </w:rPr>
      </w:pPr>
      <w:r w:rsidRPr="00203CCF">
        <w:rPr>
          <w:rFonts w:ascii="Times New Roman" w:hAnsi="Times New Roman" w:cs="Times New Roman"/>
        </w:rPr>
        <w:t xml:space="preserve">The </w:t>
      </w:r>
      <w:r w:rsidRPr="00507EDD">
        <w:rPr>
          <w:rFonts w:ascii="Times New Roman" w:hAnsi="Times New Roman" w:cs="Times New Roman"/>
          <w:strike/>
        </w:rPr>
        <w:t>bond</w:t>
      </w:r>
      <w:r w:rsidRPr="00203CCF">
        <w:rPr>
          <w:rFonts w:ascii="Times New Roman" w:hAnsi="Times New Roman" w:cs="Times New Roman"/>
        </w:rPr>
        <w:t xml:space="preserve"> </w:t>
      </w:r>
      <w:r w:rsidR="00507EDD" w:rsidRPr="00C87B8D">
        <w:rPr>
          <w:rFonts w:ascii="Times New Roman" w:hAnsi="Times New Roman" w:cs="Times New Roman"/>
          <w:color w:val="FF0000"/>
        </w:rPr>
        <w:t xml:space="preserve">improvement completion assurance </w:t>
      </w:r>
      <w:r w:rsidRPr="00203CCF">
        <w:rPr>
          <w:rFonts w:ascii="Times New Roman" w:hAnsi="Times New Roman" w:cs="Times New Roman"/>
        </w:rPr>
        <w:t>shall be either in the form of</w:t>
      </w:r>
      <w:r w:rsidR="00F4222A">
        <w:rPr>
          <w:rFonts w:ascii="Times New Roman" w:hAnsi="Times New Roman" w:cs="Times New Roman"/>
        </w:rPr>
        <w:t>:</w:t>
      </w:r>
    </w:p>
    <w:p w14:paraId="51A238F3" w14:textId="0229D569" w:rsidR="00F4222A" w:rsidRDefault="00F4222A" w:rsidP="00F4222A">
      <w:pPr>
        <w:pStyle w:val="Compact"/>
        <w:numPr>
          <w:ilvl w:val="0"/>
          <w:numId w:val="17"/>
        </w:numPr>
        <w:rPr>
          <w:rFonts w:ascii="Times New Roman" w:hAnsi="Times New Roman" w:cs="Times New Roman"/>
        </w:rPr>
      </w:pPr>
      <w:r>
        <w:rPr>
          <w:rFonts w:ascii="Times New Roman" w:hAnsi="Times New Roman" w:cs="Times New Roman"/>
        </w:rPr>
        <w:t>A</w:t>
      </w:r>
      <w:r w:rsidR="00203CCF" w:rsidRPr="00203CCF">
        <w:rPr>
          <w:rFonts w:ascii="Times New Roman" w:hAnsi="Times New Roman" w:cs="Times New Roman"/>
        </w:rPr>
        <w:t xml:space="preserve"> corporate </w:t>
      </w:r>
      <w:r w:rsidR="00507EDD">
        <w:rPr>
          <w:rFonts w:ascii="Times New Roman" w:hAnsi="Times New Roman" w:cs="Times New Roman"/>
        </w:rPr>
        <w:t xml:space="preserve">or property </w:t>
      </w:r>
      <w:r w:rsidR="00203CCF" w:rsidRPr="00203CCF">
        <w:rPr>
          <w:rFonts w:ascii="Times New Roman" w:hAnsi="Times New Roman" w:cs="Times New Roman"/>
        </w:rPr>
        <w:t xml:space="preserve">bond, the conditions of which must be approved by the </w:t>
      </w:r>
      <w:r w:rsidR="002D1A27">
        <w:rPr>
          <w:rFonts w:ascii="Times New Roman" w:hAnsi="Times New Roman" w:cs="Times New Roman"/>
        </w:rPr>
        <w:t>c</w:t>
      </w:r>
      <w:r w:rsidR="00203CCF" w:rsidRPr="00203CCF">
        <w:rPr>
          <w:rFonts w:ascii="Times New Roman" w:hAnsi="Times New Roman" w:cs="Times New Roman"/>
        </w:rPr>
        <w:t xml:space="preserve">ity </w:t>
      </w:r>
      <w:r w:rsidR="002D1A27">
        <w:rPr>
          <w:rFonts w:ascii="Times New Roman" w:hAnsi="Times New Roman" w:cs="Times New Roman"/>
        </w:rPr>
        <w:t>a</w:t>
      </w:r>
      <w:r w:rsidR="00203CCF" w:rsidRPr="00203CCF">
        <w:rPr>
          <w:rFonts w:ascii="Times New Roman" w:hAnsi="Times New Roman" w:cs="Times New Roman"/>
        </w:rPr>
        <w:t>ttorney</w:t>
      </w:r>
      <w:r>
        <w:rPr>
          <w:rFonts w:ascii="Times New Roman" w:hAnsi="Times New Roman" w:cs="Times New Roman"/>
        </w:rPr>
        <w:t>; or</w:t>
      </w:r>
    </w:p>
    <w:p w14:paraId="4A6FA269" w14:textId="1FAA0731" w:rsidR="00603150" w:rsidRDefault="00F4222A" w:rsidP="00F4222A">
      <w:pPr>
        <w:pStyle w:val="Compact"/>
        <w:numPr>
          <w:ilvl w:val="0"/>
          <w:numId w:val="17"/>
        </w:numPr>
        <w:rPr>
          <w:rFonts w:ascii="Times New Roman" w:hAnsi="Times New Roman" w:cs="Times New Roman"/>
        </w:rPr>
      </w:pPr>
      <w:r>
        <w:rPr>
          <w:rFonts w:ascii="Times New Roman" w:hAnsi="Times New Roman" w:cs="Times New Roman"/>
        </w:rPr>
        <w:t xml:space="preserve">Cash </w:t>
      </w:r>
      <w:r w:rsidR="00203CCF" w:rsidRPr="00F4222A">
        <w:rPr>
          <w:rFonts w:ascii="Times New Roman" w:hAnsi="Times New Roman" w:cs="Times New Roman"/>
          <w:strike/>
        </w:rPr>
        <w:t>guarantee that improvements will be installed as shown on the final plat</w:t>
      </w:r>
      <w:r w:rsidR="00203CCF" w:rsidRPr="00203CCF">
        <w:rPr>
          <w:rFonts w:ascii="Times New Roman" w:hAnsi="Times New Roman" w:cs="Times New Roman"/>
        </w:rPr>
        <w:t xml:space="preserve">. </w:t>
      </w:r>
    </w:p>
    <w:p w14:paraId="48515AC1" w14:textId="78C576E8" w:rsidR="00203CCF" w:rsidRDefault="00203CCF" w:rsidP="00603150">
      <w:pPr>
        <w:pStyle w:val="Compact"/>
        <w:numPr>
          <w:ilvl w:val="0"/>
          <w:numId w:val="9"/>
        </w:numPr>
        <w:rPr>
          <w:rFonts w:ascii="Times New Roman" w:hAnsi="Times New Roman" w:cs="Times New Roman"/>
        </w:rPr>
      </w:pPr>
      <w:r w:rsidRPr="00203CCF">
        <w:rPr>
          <w:rFonts w:ascii="Times New Roman" w:hAnsi="Times New Roman" w:cs="Times New Roman"/>
        </w:rPr>
        <w:t xml:space="preserve">The purpose of the bond is to ensure construction of the required improvements within two (2) years from the date of final approval, without cost to the </w:t>
      </w:r>
      <w:r w:rsidR="002D1A27">
        <w:rPr>
          <w:rFonts w:ascii="Times New Roman" w:hAnsi="Times New Roman" w:cs="Times New Roman"/>
        </w:rPr>
        <w:t>c</w:t>
      </w:r>
      <w:r w:rsidRPr="00203CCF">
        <w:rPr>
          <w:rFonts w:ascii="Times New Roman" w:hAnsi="Times New Roman" w:cs="Times New Roman"/>
        </w:rPr>
        <w:t>ity, including any additional costs due to inflation.</w:t>
      </w:r>
    </w:p>
    <w:p w14:paraId="13D038AB" w14:textId="77777777" w:rsidR="002D1A27" w:rsidRPr="00203CCF" w:rsidRDefault="002D1A27" w:rsidP="002D1A27">
      <w:pPr>
        <w:pStyle w:val="Compact"/>
        <w:rPr>
          <w:rFonts w:ascii="Times New Roman" w:hAnsi="Times New Roman" w:cs="Times New Roman"/>
        </w:rPr>
      </w:pPr>
    </w:p>
    <w:p w14:paraId="6E08A960" w14:textId="77777777" w:rsidR="002D1A27" w:rsidRDefault="00203CCF" w:rsidP="00A678EC">
      <w:pPr>
        <w:pStyle w:val="Compact"/>
        <w:numPr>
          <w:ilvl w:val="0"/>
          <w:numId w:val="5"/>
        </w:numPr>
        <w:rPr>
          <w:rFonts w:ascii="Times New Roman" w:hAnsi="Times New Roman" w:cs="Times New Roman"/>
        </w:rPr>
      </w:pPr>
      <w:r w:rsidRPr="00203CCF">
        <w:rPr>
          <w:rFonts w:ascii="Times New Roman" w:hAnsi="Times New Roman" w:cs="Times New Roman"/>
        </w:rPr>
        <w:t xml:space="preserve">Executed By Authorized Surety Company: </w:t>
      </w:r>
    </w:p>
    <w:p w14:paraId="7551975C" w14:textId="562895D3" w:rsidR="002D1A27" w:rsidRDefault="00203CCF" w:rsidP="002D1A27">
      <w:pPr>
        <w:pStyle w:val="Compact"/>
        <w:numPr>
          <w:ilvl w:val="0"/>
          <w:numId w:val="8"/>
        </w:numPr>
        <w:rPr>
          <w:rFonts w:ascii="Times New Roman" w:hAnsi="Times New Roman" w:cs="Times New Roman"/>
        </w:rPr>
      </w:pPr>
      <w:r w:rsidRPr="00203CCF">
        <w:rPr>
          <w:rFonts w:ascii="Times New Roman" w:hAnsi="Times New Roman" w:cs="Times New Roman"/>
        </w:rPr>
        <w:t xml:space="preserve">The bond shall be executed by a surety company duly authorized to do business in the State. </w:t>
      </w:r>
    </w:p>
    <w:p w14:paraId="74136B5D" w14:textId="0A2F495F" w:rsidR="00203CCF" w:rsidRDefault="00203CCF" w:rsidP="002D1A27">
      <w:pPr>
        <w:pStyle w:val="Compact"/>
        <w:numPr>
          <w:ilvl w:val="0"/>
          <w:numId w:val="8"/>
        </w:numPr>
        <w:rPr>
          <w:rFonts w:ascii="Times New Roman" w:hAnsi="Times New Roman" w:cs="Times New Roman"/>
        </w:rPr>
      </w:pPr>
      <w:r w:rsidRPr="00203CCF">
        <w:rPr>
          <w:rFonts w:ascii="Times New Roman" w:hAnsi="Times New Roman" w:cs="Times New Roman"/>
        </w:rPr>
        <w:t xml:space="preserve">It shall be payable to the </w:t>
      </w:r>
      <w:r w:rsidR="002D1A27">
        <w:rPr>
          <w:rFonts w:ascii="Times New Roman" w:hAnsi="Times New Roman" w:cs="Times New Roman"/>
        </w:rPr>
        <w:t>c</w:t>
      </w:r>
      <w:r w:rsidRPr="00203CCF">
        <w:rPr>
          <w:rFonts w:ascii="Times New Roman" w:hAnsi="Times New Roman" w:cs="Times New Roman"/>
        </w:rPr>
        <w:t>ity; filed in the Office of the City Recorder/Clerk; and be available for public inspection during regular business hours.</w:t>
      </w:r>
    </w:p>
    <w:p w14:paraId="40A793E5" w14:textId="77777777" w:rsidR="002D1A27" w:rsidRPr="00203CCF" w:rsidRDefault="002D1A27" w:rsidP="002D1A27">
      <w:pPr>
        <w:pStyle w:val="Compact"/>
        <w:rPr>
          <w:rFonts w:ascii="Times New Roman" w:hAnsi="Times New Roman" w:cs="Times New Roman"/>
        </w:rPr>
      </w:pPr>
    </w:p>
    <w:p w14:paraId="0D946311" w14:textId="77777777" w:rsidR="002D1A27" w:rsidRDefault="00203CCF" w:rsidP="002D1A27">
      <w:pPr>
        <w:pStyle w:val="Compact"/>
        <w:numPr>
          <w:ilvl w:val="0"/>
          <w:numId w:val="5"/>
        </w:numPr>
        <w:rPr>
          <w:rFonts w:ascii="Times New Roman" w:hAnsi="Times New Roman" w:cs="Times New Roman"/>
        </w:rPr>
      </w:pPr>
      <w:r w:rsidRPr="00203CCF">
        <w:rPr>
          <w:rFonts w:ascii="Times New Roman" w:hAnsi="Times New Roman" w:cs="Times New Roman"/>
        </w:rPr>
        <w:t xml:space="preserve">Duration After Approval: The duration of a surety bond shall be </w:t>
      </w:r>
    </w:p>
    <w:p w14:paraId="654B1491" w14:textId="1F10FD3E" w:rsidR="002D1A27" w:rsidRPr="002D1A27" w:rsidRDefault="002D1A27" w:rsidP="002D1A27">
      <w:pPr>
        <w:pStyle w:val="Compact"/>
        <w:numPr>
          <w:ilvl w:val="0"/>
          <w:numId w:val="7"/>
        </w:numPr>
        <w:rPr>
          <w:rFonts w:ascii="Times New Roman" w:hAnsi="Times New Roman" w:cs="Times New Roman"/>
        </w:rPr>
      </w:pPr>
      <w:r>
        <w:rPr>
          <w:rFonts w:ascii="Times New Roman" w:hAnsi="Times New Roman" w:cs="Times New Roman"/>
        </w:rPr>
        <w:t xml:space="preserve">Two </w:t>
      </w:r>
      <w:r w:rsidR="00203CCF" w:rsidRPr="002D1A27">
        <w:rPr>
          <w:rFonts w:ascii="Times New Roman" w:hAnsi="Times New Roman" w:cs="Times New Roman"/>
        </w:rPr>
        <w:t xml:space="preserve">(2) years from the date of approval of the final plat of the subdivision by the </w:t>
      </w:r>
      <w:r w:rsidRPr="002D1A27">
        <w:rPr>
          <w:rFonts w:ascii="Times New Roman" w:hAnsi="Times New Roman" w:cs="Times New Roman"/>
        </w:rPr>
        <w:t>c</w:t>
      </w:r>
      <w:r w:rsidR="00203CCF" w:rsidRPr="002D1A27">
        <w:rPr>
          <w:rFonts w:ascii="Times New Roman" w:hAnsi="Times New Roman" w:cs="Times New Roman"/>
        </w:rPr>
        <w:t xml:space="preserve">ity </w:t>
      </w:r>
      <w:r w:rsidRPr="002D1A27">
        <w:rPr>
          <w:rFonts w:ascii="Times New Roman" w:hAnsi="Times New Roman" w:cs="Times New Roman"/>
        </w:rPr>
        <w:t>c</w:t>
      </w:r>
      <w:r w:rsidR="00203CCF" w:rsidRPr="002D1A27">
        <w:rPr>
          <w:rFonts w:ascii="Times New Roman" w:hAnsi="Times New Roman" w:cs="Times New Roman"/>
        </w:rPr>
        <w:t>ouncil</w:t>
      </w:r>
      <w:r>
        <w:rPr>
          <w:rFonts w:ascii="Times New Roman" w:hAnsi="Times New Roman" w:cs="Times New Roman"/>
        </w:rPr>
        <w:t>;</w:t>
      </w:r>
      <w:r w:rsidR="00203CCF" w:rsidRPr="002D1A27">
        <w:rPr>
          <w:rFonts w:ascii="Times New Roman" w:hAnsi="Times New Roman" w:cs="Times New Roman"/>
        </w:rPr>
        <w:t xml:space="preserve"> or</w:t>
      </w:r>
    </w:p>
    <w:p w14:paraId="3D8361F9" w14:textId="5349B66D" w:rsidR="00203CCF" w:rsidRDefault="002D1A27" w:rsidP="002D1A27">
      <w:pPr>
        <w:pStyle w:val="Compact"/>
        <w:numPr>
          <w:ilvl w:val="0"/>
          <w:numId w:val="7"/>
        </w:numPr>
        <w:rPr>
          <w:rFonts w:ascii="Times New Roman" w:hAnsi="Times New Roman" w:cs="Times New Roman"/>
        </w:rPr>
      </w:pPr>
      <w:r>
        <w:rPr>
          <w:rFonts w:ascii="Times New Roman" w:hAnsi="Times New Roman" w:cs="Times New Roman"/>
        </w:rPr>
        <w:t>S</w:t>
      </w:r>
      <w:r w:rsidR="00203CCF" w:rsidRPr="00203CCF">
        <w:rPr>
          <w:rFonts w:ascii="Times New Roman" w:hAnsi="Times New Roman" w:cs="Times New Roman"/>
        </w:rPr>
        <w:t>uch lesser time as is required to complete the said improvements.</w:t>
      </w:r>
    </w:p>
    <w:p w14:paraId="467392B7" w14:textId="77777777" w:rsidR="007B60C1" w:rsidRPr="00203CCF" w:rsidRDefault="007B60C1" w:rsidP="007B60C1">
      <w:pPr>
        <w:pStyle w:val="Compact"/>
        <w:rPr>
          <w:rFonts w:ascii="Times New Roman" w:hAnsi="Times New Roman" w:cs="Times New Roman"/>
        </w:rPr>
      </w:pPr>
    </w:p>
    <w:p w14:paraId="73DC5EED" w14:textId="746E1935" w:rsidR="007B60C1" w:rsidRDefault="007B60C1" w:rsidP="007B60C1">
      <w:pPr>
        <w:pStyle w:val="Compact"/>
        <w:numPr>
          <w:ilvl w:val="0"/>
          <w:numId w:val="5"/>
        </w:numPr>
        <w:rPr>
          <w:rFonts w:ascii="Times New Roman" w:hAnsi="Times New Roman" w:cs="Times New Roman"/>
        </w:rPr>
      </w:pPr>
      <w:r w:rsidRPr="00203CCF">
        <w:rPr>
          <w:rFonts w:ascii="Times New Roman" w:hAnsi="Times New Roman" w:cs="Times New Roman"/>
        </w:rPr>
        <w:t>Length Of Bond After Installation:</w:t>
      </w:r>
    </w:p>
    <w:p w14:paraId="2F8603FE" w14:textId="4D427690" w:rsidR="007B60C1" w:rsidRPr="007B60C1" w:rsidRDefault="007B60C1" w:rsidP="007B60C1">
      <w:pPr>
        <w:pStyle w:val="Compact"/>
        <w:numPr>
          <w:ilvl w:val="0"/>
          <w:numId w:val="10"/>
        </w:numPr>
        <w:rPr>
          <w:rFonts w:ascii="Times New Roman" w:hAnsi="Times New Roman" w:cs="Times New Roman"/>
          <w:highlight w:val="yellow"/>
        </w:rPr>
      </w:pPr>
      <w:r w:rsidRPr="00507EDD">
        <w:rPr>
          <w:rFonts w:ascii="Times New Roman" w:hAnsi="Times New Roman" w:cs="Times New Roman"/>
        </w:rPr>
        <w:t>Each bond shall run for at least ninety (90) days after the installation of all improvements</w:t>
      </w:r>
      <w:r w:rsidRPr="00203CCF">
        <w:rPr>
          <w:rFonts w:ascii="Times New Roman" w:hAnsi="Times New Roman" w:cs="Times New Roman"/>
        </w:rPr>
        <w:t xml:space="preserve"> and after a final inspection certified by the </w:t>
      </w:r>
      <w:r>
        <w:rPr>
          <w:rFonts w:ascii="Times New Roman" w:hAnsi="Times New Roman" w:cs="Times New Roman"/>
        </w:rPr>
        <w:t>c</w:t>
      </w:r>
      <w:r w:rsidRPr="00203CCF">
        <w:rPr>
          <w:rFonts w:ascii="Times New Roman" w:hAnsi="Times New Roman" w:cs="Times New Roman"/>
        </w:rPr>
        <w:t xml:space="preserve">ity </w:t>
      </w:r>
      <w:r>
        <w:rPr>
          <w:rFonts w:ascii="Times New Roman" w:hAnsi="Times New Roman" w:cs="Times New Roman"/>
        </w:rPr>
        <w:t>e</w:t>
      </w:r>
      <w:r w:rsidRPr="00203CCF">
        <w:rPr>
          <w:rFonts w:ascii="Times New Roman" w:hAnsi="Times New Roman" w:cs="Times New Roman"/>
        </w:rPr>
        <w:t>ngineer</w:t>
      </w:r>
      <w:r w:rsidR="00507EDD">
        <w:rPr>
          <w:rFonts w:ascii="Times New Roman" w:hAnsi="Times New Roman" w:cs="Times New Roman"/>
        </w:rPr>
        <w:t>.</w:t>
      </w:r>
    </w:p>
    <w:p w14:paraId="5AD056E9" w14:textId="7EA58902" w:rsidR="007B60C1" w:rsidRDefault="007B60C1" w:rsidP="007B60C1">
      <w:pPr>
        <w:pStyle w:val="Compact"/>
        <w:numPr>
          <w:ilvl w:val="0"/>
          <w:numId w:val="10"/>
        </w:numPr>
        <w:rPr>
          <w:rFonts w:ascii="Times New Roman" w:hAnsi="Times New Roman" w:cs="Times New Roman"/>
        </w:rPr>
      </w:pPr>
      <w:r w:rsidRPr="00203CCF">
        <w:rPr>
          <w:rFonts w:ascii="Times New Roman" w:hAnsi="Times New Roman" w:cs="Times New Roman"/>
        </w:rPr>
        <w:t xml:space="preserve">In no event shall the </w:t>
      </w:r>
      <w:r>
        <w:rPr>
          <w:rFonts w:ascii="Times New Roman" w:hAnsi="Times New Roman" w:cs="Times New Roman"/>
        </w:rPr>
        <w:t>c</w:t>
      </w:r>
      <w:r w:rsidRPr="00203CCF">
        <w:rPr>
          <w:rFonts w:ascii="Times New Roman" w:hAnsi="Times New Roman" w:cs="Times New Roman"/>
        </w:rPr>
        <w:t>ity be deemed liable under this section on any claim asserted by any laborer, or supplier, or contractor.</w:t>
      </w:r>
    </w:p>
    <w:p w14:paraId="01B55933" w14:textId="77777777" w:rsidR="007B60C1" w:rsidRDefault="007B60C1" w:rsidP="007B60C1">
      <w:pPr>
        <w:pStyle w:val="Compact"/>
        <w:rPr>
          <w:rFonts w:ascii="Times New Roman" w:hAnsi="Times New Roman" w:cs="Times New Roman"/>
        </w:rPr>
      </w:pPr>
    </w:p>
    <w:p w14:paraId="7452510A" w14:textId="31B6782F" w:rsidR="00203CCF" w:rsidRPr="00671CE7" w:rsidRDefault="00203CCF" w:rsidP="00671CE7">
      <w:pPr>
        <w:pStyle w:val="Compact"/>
        <w:numPr>
          <w:ilvl w:val="0"/>
          <w:numId w:val="5"/>
        </w:numPr>
        <w:rPr>
          <w:rFonts w:ascii="Times New Roman" w:hAnsi="Times New Roman" w:cs="Times New Roman"/>
        </w:rPr>
      </w:pPr>
      <w:r w:rsidRPr="00203CCF">
        <w:rPr>
          <w:rFonts w:ascii="Times New Roman" w:hAnsi="Times New Roman" w:cs="Times New Roman"/>
        </w:rPr>
        <w:t xml:space="preserve">Default; Forfeiture Of Bond: </w:t>
      </w:r>
      <w:r w:rsidRPr="00671CE7">
        <w:rPr>
          <w:rFonts w:ascii="Times New Roman" w:hAnsi="Times New Roman" w:cs="Times New Roman"/>
        </w:rPr>
        <w:t xml:space="preserve">In the event the subdivider is in default, fails or neglects to satisfactorily install the required improvements within two (2) years from the date of approval of the final plat by the </w:t>
      </w:r>
      <w:r w:rsidR="007B60C1" w:rsidRPr="00671CE7">
        <w:rPr>
          <w:rFonts w:ascii="Times New Roman" w:hAnsi="Times New Roman" w:cs="Times New Roman"/>
        </w:rPr>
        <w:t>c</w:t>
      </w:r>
      <w:r w:rsidRPr="00671CE7">
        <w:rPr>
          <w:rFonts w:ascii="Times New Roman" w:hAnsi="Times New Roman" w:cs="Times New Roman"/>
        </w:rPr>
        <w:t xml:space="preserve">ity </w:t>
      </w:r>
      <w:r w:rsidR="007B60C1" w:rsidRPr="00671CE7">
        <w:rPr>
          <w:rFonts w:ascii="Times New Roman" w:hAnsi="Times New Roman" w:cs="Times New Roman"/>
        </w:rPr>
        <w:t>c</w:t>
      </w:r>
      <w:r w:rsidRPr="00671CE7">
        <w:rPr>
          <w:rFonts w:ascii="Times New Roman" w:hAnsi="Times New Roman" w:cs="Times New Roman"/>
        </w:rPr>
        <w:t xml:space="preserve">ouncil, or to pay all liens in connection therewith, the </w:t>
      </w:r>
      <w:r w:rsidR="007B60C1" w:rsidRPr="00671CE7">
        <w:rPr>
          <w:rFonts w:ascii="Times New Roman" w:hAnsi="Times New Roman" w:cs="Times New Roman"/>
        </w:rPr>
        <w:t>c</w:t>
      </w:r>
      <w:r w:rsidRPr="00671CE7">
        <w:rPr>
          <w:rFonts w:ascii="Times New Roman" w:hAnsi="Times New Roman" w:cs="Times New Roman"/>
        </w:rPr>
        <w:t xml:space="preserve">ity </w:t>
      </w:r>
      <w:r w:rsidR="007B60C1" w:rsidRPr="00671CE7">
        <w:rPr>
          <w:rFonts w:ascii="Times New Roman" w:hAnsi="Times New Roman" w:cs="Times New Roman"/>
        </w:rPr>
        <w:t>c</w:t>
      </w:r>
      <w:r w:rsidRPr="00671CE7">
        <w:rPr>
          <w:rFonts w:ascii="Times New Roman" w:hAnsi="Times New Roman" w:cs="Times New Roman"/>
        </w:rPr>
        <w:t xml:space="preserve">ouncil may declare the bond or other assurance forfeited and the </w:t>
      </w:r>
      <w:r w:rsidR="007B60C1" w:rsidRPr="00671CE7">
        <w:rPr>
          <w:rFonts w:ascii="Times New Roman" w:hAnsi="Times New Roman" w:cs="Times New Roman"/>
        </w:rPr>
        <w:t>c</w:t>
      </w:r>
      <w:r w:rsidRPr="00671CE7">
        <w:rPr>
          <w:rFonts w:ascii="Times New Roman" w:hAnsi="Times New Roman" w:cs="Times New Roman"/>
        </w:rPr>
        <w:t xml:space="preserve">ity </w:t>
      </w:r>
      <w:r w:rsidR="007B60C1" w:rsidRPr="00671CE7">
        <w:rPr>
          <w:rFonts w:ascii="Times New Roman" w:hAnsi="Times New Roman" w:cs="Times New Roman"/>
        </w:rPr>
        <w:t>c</w:t>
      </w:r>
      <w:r w:rsidRPr="00671CE7">
        <w:rPr>
          <w:rFonts w:ascii="Times New Roman" w:hAnsi="Times New Roman" w:cs="Times New Roman"/>
        </w:rPr>
        <w:t>ouncil may install or cause the required improvements to be installed, using the proceeds of the collection of the bond to defray the expense thereof.</w:t>
      </w:r>
    </w:p>
    <w:p w14:paraId="1350C580" w14:textId="09CB451D" w:rsidR="002D1A27" w:rsidRDefault="002D1A27" w:rsidP="002D1A27">
      <w:pPr>
        <w:pStyle w:val="Compact"/>
        <w:rPr>
          <w:rFonts w:ascii="Times New Roman" w:hAnsi="Times New Roman" w:cs="Times New Roman"/>
        </w:rPr>
      </w:pPr>
    </w:p>
    <w:p w14:paraId="562711FF" w14:textId="239189CE" w:rsidR="00507EDD" w:rsidRDefault="00507EDD" w:rsidP="00507EDD">
      <w:pPr>
        <w:pStyle w:val="Compact"/>
        <w:numPr>
          <w:ilvl w:val="0"/>
          <w:numId w:val="5"/>
        </w:numPr>
        <w:rPr>
          <w:rFonts w:ascii="Times New Roman" w:hAnsi="Times New Roman" w:cs="Times New Roman"/>
        </w:rPr>
      </w:pPr>
      <w:r>
        <w:rPr>
          <w:rFonts w:ascii="Times New Roman" w:hAnsi="Times New Roman" w:cs="Times New Roman"/>
        </w:rPr>
        <w:t>Partial Release Permitted:  Where the guarantee is required to ensure the timely installation of improvements, the city may authorize a partial release(s) of the performance assurance in accordance with the following schedule:</w:t>
      </w:r>
    </w:p>
    <w:tbl>
      <w:tblPr>
        <w:tblStyle w:val="TableGrid"/>
        <w:tblW w:w="0" w:type="auto"/>
        <w:jc w:val="center"/>
        <w:tblLook w:val="04A0" w:firstRow="1" w:lastRow="0" w:firstColumn="1" w:lastColumn="0" w:noHBand="0" w:noVBand="1"/>
      </w:tblPr>
      <w:tblGrid>
        <w:gridCol w:w="2880"/>
        <w:gridCol w:w="2700"/>
      </w:tblGrid>
      <w:tr w:rsidR="006D716E" w:rsidRPr="006D716E" w14:paraId="44A0F73F" w14:textId="77777777" w:rsidTr="00507EDD">
        <w:trPr>
          <w:jc w:val="center"/>
        </w:trPr>
        <w:tc>
          <w:tcPr>
            <w:tcW w:w="2880" w:type="dxa"/>
            <w:vAlign w:val="center"/>
          </w:tcPr>
          <w:p w14:paraId="4EEF7274" w14:textId="13EDE011" w:rsidR="00507EDD" w:rsidRPr="006D716E" w:rsidRDefault="00507EDD" w:rsidP="00507EDD">
            <w:pPr>
              <w:pStyle w:val="Compact"/>
              <w:jc w:val="center"/>
              <w:rPr>
                <w:rFonts w:ascii="Times New Roman" w:hAnsi="Times New Roman" w:cs="Times New Roman"/>
                <w:color w:val="0070C0"/>
                <w:sz w:val="20"/>
                <w:szCs w:val="20"/>
              </w:rPr>
            </w:pPr>
            <w:r w:rsidRPr="006D716E">
              <w:rPr>
                <w:rFonts w:ascii="Times New Roman" w:hAnsi="Times New Roman" w:cs="Times New Roman"/>
                <w:color w:val="0070C0"/>
                <w:sz w:val="20"/>
                <w:szCs w:val="20"/>
              </w:rPr>
              <w:t>Percent of Work Completed</w:t>
            </w:r>
          </w:p>
        </w:tc>
        <w:tc>
          <w:tcPr>
            <w:tcW w:w="2700" w:type="dxa"/>
            <w:vAlign w:val="center"/>
          </w:tcPr>
          <w:p w14:paraId="5306BD82" w14:textId="7AC2182C" w:rsidR="00507EDD" w:rsidRPr="006D716E" w:rsidRDefault="00507EDD" w:rsidP="00507EDD">
            <w:pPr>
              <w:pStyle w:val="Compact"/>
              <w:jc w:val="center"/>
              <w:rPr>
                <w:rFonts w:ascii="Times New Roman" w:hAnsi="Times New Roman" w:cs="Times New Roman"/>
                <w:color w:val="0070C0"/>
                <w:sz w:val="20"/>
                <w:szCs w:val="20"/>
              </w:rPr>
            </w:pPr>
            <w:r w:rsidRPr="006D716E">
              <w:rPr>
                <w:rFonts w:ascii="Times New Roman" w:hAnsi="Times New Roman" w:cs="Times New Roman"/>
                <w:color w:val="0070C0"/>
                <w:sz w:val="20"/>
                <w:szCs w:val="20"/>
              </w:rPr>
              <w:t>Percent of Total Assurance Amount Eligible for Release</w:t>
            </w:r>
          </w:p>
        </w:tc>
      </w:tr>
      <w:tr w:rsidR="006D716E" w:rsidRPr="006D716E" w14:paraId="7BB1F7A1" w14:textId="77777777" w:rsidTr="00507EDD">
        <w:trPr>
          <w:jc w:val="center"/>
        </w:trPr>
        <w:tc>
          <w:tcPr>
            <w:tcW w:w="2880" w:type="dxa"/>
            <w:vAlign w:val="center"/>
          </w:tcPr>
          <w:p w14:paraId="6E3A0F9D" w14:textId="01415283" w:rsidR="00507EDD" w:rsidRPr="006D716E" w:rsidRDefault="00507EDD" w:rsidP="00507EDD">
            <w:pPr>
              <w:pStyle w:val="Compact"/>
              <w:jc w:val="center"/>
              <w:rPr>
                <w:rFonts w:ascii="Times New Roman" w:hAnsi="Times New Roman" w:cs="Times New Roman"/>
                <w:color w:val="0070C0"/>
                <w:sz w:val="20"/>
                <w:szCs w:val="20"/>
              </w:rPr>
            </w:pPr>
            <w:r w:rsidRPr="006D716E">
              <w:rPr>
                <w:rFonts w:ascii="Times New Roman" w:hAnsi="Times New Roman" w:cs="Times New Roman"/>
                <w:color w:val="0070C0"/>
                <w:sz w:val="20"/>
                <w:szCs w:val="20"/>
              </w:rPr>
              <w:lastRenderedPageBreak/>
              <w:t>25%</w:t>
            </w:r>
          </w:p>
        </w:tc>
        <w:tc>
          <w:tcPr>
            <w:tcW w:w="2700" w:type="dxa"/>
            <w:vAlign w:val="center"/>
          </w:tcPr>
          <w:p w14:paraId="4475F12C" w14:textId="5300B721" w:rsidR="00507EDD" w:rsidRPr="006D716E" w:rsidRDefault="00507EDD" w:rsidP="00507EDD">
            <w:pPr>
              <w:pStyle w:val="Compact"/>
              <w:jc w:val="center"/>
              <w:rPr>
                <w:rFonts w:ascii="Times New Roman" w:hAnsi="Times New Roman" w:cs="Times New Roman"/>
                <w:color w:val="0070C0"/>
                <w:sz w:val="20"/>
                <w:szCs w:val="20"/>
              </w:rPr>
            </w:pPr>
            <w:r w:rsidRPr="006D716E">
              <w:rPr>
                <w:rFonts w:ascii="Times New Roman" w:hAnsi="Times New Roman" w:cs="Times New Roman"/>
                <w:color w:val="0070C0"/>
                <w:sz w:val="20"/>
                <w:szCs w:val="20"/>
              </w:rPr>
              <w:t>25%</w:t>
            </w:r>
          </w:p>
        </w:tc>
      </w:tr>
      <w:tr w:rsidR="006D716E" w:rsidRPr="006D716E" w14:paraId="7F0CBA12" w14:textId="77777777" w:rsidTr="00507EDD">
        <w:trPr>
          <w:jc w:val="center"/>
        </w:trPr>
        <w:tc>
          <w:tcPr>
            <w:tcW w:w="2880" w:type="dxa"/>
            <w:vAlign w:val="center"/>
          </w:tcPr>
          <w:p w14:paraId="7575C2BD" w14:textId="23AA8940" w:rsidR="00507EDD" w:rsidRPr="006D716E" w:rsidRDefault="00507EDD" w:rsidP="00507EDD">
            <w:pPr>
              <w:pStyle w:val="Compact"/>
              <w:jc w:val="center"/>
              <w:rPr>
                <w:rFonts w:ascii="Times New Roman" w:hAnsi="Times New Roman" w:cs="Times New Roman"/>
                <w:color w:val="0070C0"/>
                <w:sz w:val="20"/>
                <w:szCs w:val="20"/>
              </w:rPr>
            </w:pPr>
            <w:r w:rsidRPr="006D716E">
              <w:rPr>
                <w:rFonts w:ascii="Times New Roman" w:hAnsi="Times New Roman" w:cs="Times New Roman"/>
                <w:color w:val="0070C0"/>
                <w:sz w:val="20"/>
                <w:szCs w:val="20"/>
              </w:rPr>
              <w:t>50%</w:t>
            </w:r>
          </w:p>
        </w:tc>
        <w:tc>
          <w:tcPr>
            <w:tcW w:w="2700" w:type="dxa"/>
            <w:vAlign w:val="center"/>
          </w:tcPr>
          <w:p w14:paraId="41BCB230" w14:textId="7EF62E7D" w:rsidR="00507EDD" w:rsidRPr="006D716E" w:rsidRDefault="00507EDD" w:rsidP="00507EDD">
            <w:pPr>
              <w:pStyle w:val="Compact"/>
              <w:jc w:val="center"/>
              <w:rPr>
                <w:rFonts w:ascii="Times New Roman" w:hAnsi="Times New Roman" w:cs="Times New Roman"/>
                <w:color w:val="0070C0"/>
                <w:sz w:val="20"/>
                <w:szCs w:val="20"/>
              </w:rPr>
            </w:pPr>
            <w:r w:rsidRPr="006D716E">
              <w:rPr>
                <w:rFonts w:ascii="Times New Roman" w:hAnsi="Times New Roman" w:cs="Times New Roman"/>
                <w:color w:val="0070C0"/>
                <w:sz w:val="20"/>
                <w:szCs w:val="20"/>
              </w:rPr>
              <w:t>45%</w:t>
            </w:r>
          </w:p>
        </w:tc>
      </w:tr>
      <w:tr w:rsidR="006D716E" w:rsidRPr="006D716E" w14:paraId="4FAB0AB4" w14:textId="77777777" w:rsidTr="00507EDD">
        <w:trPr>
          <w:jc w:val="center"/>
        </w:trPr>
        <w:tc>
          <w:tcPr>
            <w:tcW w:w="2880" w:type="dxa"/>
            <w:vAlign w:val="center"/>
          </w:tcPr>
          <w:p w14:paraId="264B2E31" w14:textId="60D13DE9" w:rsidR="00507EDD" w:rsidRPr="006D716E" w:rsidRDefault="00507EDD" w:rsidP="00507EDD">
            <w:pPr>
              <w:pStyle w:val="Compact"/>
              <w:jc w:val="center"/>
              <w:rPr>
                <w:rFonts w:ascii="Times New Roman" w:hAnsi="Times New Roman" w:cs="Times New Roman"/>
                <w:color w:val="0070C0"/>
                <w:sz w:val="20"/>
                <w:szCs w:val="20"/>
              </w:rPr>
            </w:pPr>
            <w:r w:rsidRPr="006D716E">
              <w:rPr>
                <w:rFonts w:ascii="Times New Roman" w:hAnsi="Times New Roman" w:cs="Times New Roman"/>
                <w:color w:val="0070C0"/>
                <w:sz w:val="20"/>
                <w:szCs w:val="20"/>
              </w:rPr>
              <w:t>75%</w:t>
            </w:r>
          </w:p>
        </w:tc>
        <w:tc>
          <w:tcPr>
            <w:tcW w:w="2700" w:type="dxa"/>
            <w:vAlign w:val="center"/>
          </w:tcPr>
          <w:p w14:paraId="2D37C5C6" w14:textId="75F628CC" w:rsidR="00507EDD" w:rsidRPr="006D716E" w:rsidRDefault="00507EDD" w:rsidP="00507EDD">
            <w:pPr>
              <w:pStyle w:val="Compact"/>
              <w:jc w:val="center"/>
              <w:rPr>
                <w:rFonts w:ascii="Times New Roman" w:hAnsi="Times New Roman" w:cs="Times New Roman"/>
                <w:color w:val="0070C0"/>
                <w:sz w:val="20"/>
                <w:szCs w:val="20"/>
              </w:rPr>
            </w:pPr>
            <w:r w:rsidRPr="006D716E">
              <w:rPr>
                <w:rFonts w:ascii="Times New Roman" w:hAnsi="Times New Roman" w:cs="Times New Roman"/>
                <w:color w:val="0070C0"/>
                <w:sz w:val="20"/>
                <w:szCs w:val="20"/>
              </w:rPr>
              <w:t>70%</w:t>
            </w:r>
          </w:p>
        </w:tc>
      </w:tr>
      <w:tr w:rsidR="006D716E" w:rsidRPr="006D716E" w14:paraId="7BAF24CD" w14:textId="77777777" w:rsidTr="00507EDD">
        <w:trPr>
          <w:jc w:val="center"/>
        </w:trPr>
        <w:tc>
          <w:tcPr>
            <w:tcW w:w="2880" w:type="dxa"/>
            <w:vAlign w:val="center"/>
          </w:tcPr>
          <w:p w14:paraId="6FC68A0F" w14:textId="1E713E9F" w:rsidR="00507EDD" w:rsidRPr="006D716E" w:rsidRDefault="00507EDD" w:rsidP="00507EDD">
            <w:pPr>
              <w:pStyle w:val="Compact"/>
              <w:jc w:val="center"/>
              <w:rPr>
                <w:rFonts w:ascii="Times New Roman" w:hAnsi="Times New Roman" w:cs="Times New Roman"/>
                <w:color w:val="0070C0"/>
                <w:sz w:val="20"/>
                <w:szCs w:val="20"/>
              </w:rPr>
            </w:pPr>
            <w:r w:rsidRPr="006D716E">
              <w:rPr>
                <w:rFonts w:ascii="Times New Roman" w:hAnsi="Times New Roman" w:cs="Times New Roman"/>
                <w:color w:val="0070C0"/>
                <w:sz w:val="20"/>
                <w:szCs w:val="20"/>
              </w:rPr>
              <w:t>100% upon final inspection</w:t>
            </w:r>
          </w:p>
        </w:tc>
        <w:tc>
          <w:tcPr>
            <w:tcW w:w="2700" w:type="dxa"/>
            <w:vAlign w:val="center"/>
          </w:tcPr>
          <w:p w14:paraId="2EAB4627" w14:textId="6F97D562" w:rsidR="00507EDD" w:rsidRPr="006D716E" w:rsidRDefault="00507EDD" w:rsidP="00507EDD">
            <w:pPr>
              <w:pStyle w:val="Compact"/>
              <w:jc w:val="center"/>
              <w:rPr>
                <w:rFonts w:ascii="Times New Roman" w:hAnsi="Times New Roman" w:cs="Times New Roman"/>
                <w:color w:val="0070C0"/>
                <w:sz w:val="20"/>
                <w:szCs w:val="20"/>
              </w:rPr>
            </w:pPr>
            <w:r w:rsidRPr="006D716E">
              <w:rPr>
                <w:rFonts w:ascii="Times New Roman" w:hAnsi="Times New Roman" w:cs="Times New Roman"/>
                <w:color w:val="0070C0"/>
                <w:sz w:val="20"/>
                <w:szCs w:val="20"/>
              </w:rPr>
              <w:t>100%</w:t>
            </w:r>
          </w:p>
        </w:tc>
      </w:tr>
    </w:tbl>
    <w:p w14:paraId="3CC3BD4D" w14:textId="77777777" w:rsidR="00507EDD" w:rsidRPr="00203CCF" w:rsidRDefault="00507EDD" w:rsidP="002D1A27">
      <w:pPr>
        <w:pStyle w:val="Compact"/>
        <w:rPr>
          <w:rFonts w:ascii="Times New Roman" w:hAnsi="Times New Roman" w:cs="Times New Roman"/>
        </w:rPr>
      </w:pPr>
    </w:p>
    <w:p w14:paraId="28D29BFA" w14:textId="716987DA" w:rsidR="00A435DE" w:rsidRPr="00A435DE" w:rsidRDefault="00203CCF" w:rsidP="00A435DE">
      <w:pPr>
        <w:pStyle w:val="Compact"/>
        <w:numPr>
          <w:ilvl w:val="0"/>
          <w:numId w:val="5"/>
        </w:numPr>
        <w:rPr>
          <w:rFonts w:ascii="Times New Roman" w:hAnsi="Times New Roman" w:cs="Times New Roman"/>
          <w:highlight w:val="yellow"/>
        </w:rPr>
      </w:pPr>
      <w:r w:rsidRPr="00203CCF">
        <w:rPr>
          <w:rFonts w:ascii="Times New Roman" w:hAnsi="Times New Roman" w:cs="Times New Roman"/>
        </w:rPr>
        <w:t xml:space="preserve">Final Inspection And Release: </w:t>
      </w:r>
      <w:r w:rsidR="00A435DE" w:rsidRPr="00A435DE">
        <w:rPr>
          <w:rFonts w:ascii="Times New Roman" w:hAnsi="Times New Roman" w:cs="Times New Roman"/>
          <w:highlight w:val="yellow"/>
        </w:rPr>
        <w:t>(Reformatted)</w:t>
      </w:r>
    </w:p>
    <w:p w14:paraId="736D14BA" w14:textId="2A23EF6C" w:rsidR="00A435DE" w:rsidRDefault="00203CCF" w:rsidP="00A435DE">
      <w:pPr>
        <w:pStyle w:val="Compact"/>
        <w:numPr>
          <w:ilvl w:val="0"/>
          <w:numId w:val="15"/>
        </w:numPr>
        <w:rPr>
          <w:rFonts w:ascii="Times New Roman" w:hAnsi="Times New Roman" w:cs="Times New Roman"/>
        </w:rPr>
      </w:pPr>
      <w:r w:rsidRPr="00A435DE">
        <w:rPr>
          <w:rFonts w:ascii="Times New Roman" w:hAnsi="Times New Roman" w:cs="Times New Roman"/>
        </w:rPr>
        <w:t>The subdivider shall be responsible for the quality of all materials and workmanship at the completion of the work</w:t>
      </w:r>
      <w:r w:rsidR="00A435DE">
        <w:rPr>
          <w:rFonts w:ascii="Times New Roman" w:hAnsi="Times New Roman" w:cs="Times New Roman"/>
        </w:rPr>
        <w:t>.</w:t>
      </w:r>
    </w:p>
    <w:p w14:paraId="5B81F366" w14:textId="77777777" w:rsidR="00A435DE" w:rsidRDefault="00A435DE" w:rsidP="00A435DE">
      <w:pPr>
        <w:pStyle w:val="Compact"/>
        <w:numPr>
          <w:ilvl w:val="0"/>
          <w:numId w:val="15"/>
        </w:numPr>
        <w:rPr>
          <w:rFonts w:ascii="Times New Roman" w:hAnsi="Times New Roman" w:cs="Times New Roman"/>
        </w:rPr>
      </w:pPr>
      <w:r>
        <w:rPr>
          <w:rFonts w:ascii="Times New Roman" w:hAnsi="Times New Roman" w:cs="Times New Roman"/>
        </w:rPr>
        <w:t>N</w:t>
      </w:r>
      <w:r w:rsidR="00203CCF" w:rsidRPr="00A435DE">
        <w:rPr>
          <w:rFonts w:ascii="Times New Roman" w:hAnsi="Times New Roman" w:cs="Times New Roman"/>
        </w:rPr>
        <w:t xml:space="preserve">ot less than ten (10) days prior to the release date of the bond or other approved security, the </w:t>
      </w:r>
      <w:r w:rsidR="00671CE7" w:rsidRPr="00A435DE">
        <w:rPr>
          <w:rFonts w:ascii="Times New Roman" w:hAnsi="Times New Roman" w:cs="Times New Roman"/>
        </w:rPr>
        <w:t>c</w:t>
      </w:r>
      <w:r w:rsidR="00203CCF" w:rsidRPr="00A435DE">
        <w:rPr>
          <w:rFonts w:ascii="Times New Roman" w:hAnsi="Times New Roman" w:cs="Times New Roman"/>
        </w:rPr>
        <w:t xml:space="preserve">ity </w:t>
      </w:r>
      <w:r w:rsidR="00671CE7" w:rsidRPr="00A435DE">
        <w:rPr>
          <w:rFonts w:ascii="Times New Roman" w:hAnsi="Times New Roman" w:cs="Times New Roman"/>
        </w:rPr>
        <w:t>e</w:t>
      </w:r>
      <w:r w:rsidR="00203CCF" w:rsidRPr="00A435DE">
        <w:rPr>
          <w:rFonts w:ascii="Times New Roman" w:hAnsi="Times New Roman" w:cs="Times New Roman"/>
        </w:rPr>
        <w:t xml:space="preserve">ngineer shall make a preliminary inspection of the improvements and shall submit a report to the </w:t>
      </w:r>
      <w:r w:rsidR="00671CE7" w:rsidRPr="00A435DE">
        <w:rPr>
          <w:rFonts w:ascii="Times New Roman" w:hAnsi="Times New Roman" w:cs="Times New Roman"/>
        </w:rPr>
        <w:t>c</w:t>
      </w:r>
      <w:r w:rsidR="00203CCF" w:rsidRPr="00A435DE">
        <w:rPr>
          <w:rFonts w:ascii="Times New Roman" w:hAnsi="Times New Roman" w:cs="Times New Roman"/>
        </w:rPr>
        <w:t xml:space="preserve">ity </w:t>
      </w:r>
      <w:r w:rsidR="00671CE7" w:rsidRPr="00A435DE">
        <w:rPr>
          <w:rFonts w:ascii="Times New Roman" w:hAnsi="Times New Roman" w:cs="Times New Roman"/>
        </w:rPr>
        <w:t>c</w:t>
      </w:r>
      <w:r w:rsidR="00203CCF" w:rsidRPr="00A435DE">
        <w:rPr>
          <w:rFonts w:ascii="Times New Roman" w:hAnsi="Times New Roman" w:cs="Times New Roman"/>
        </w:rPr>
        <w:t>ouncil setting forth the conditions of such</w:t>
      </w:r>
      <w:r w:rsidR="00203CCF" w:rsidRPr="00203CCF">
        <w:rPr>
          <w:rFonts w:ascii="Times New Roman" w:hAnsi="Times New Roman" w:cs="Times New Roman"/>
        </w:rPr>
        <w:t xml:space="preserve"> facilities. </w:t>
      </w:r>
      <w:r>
        <w:rPr>
          <w:rFonts w:ascii="Times New Roman" w:hAnsi="Times New Roman" w:cs="Times New Roman"/>
        </w:rPr>
        <w:t xml:space="preserve"> </w:t>
      </w:r>
    </w:p>
    <w:p w14:paraId="39BF7265" w14:textId="77777777" w:rsidR="00A435DE" w:rsidRPr="00A435DE" w:rsidRDefault="00A435DE" w:rsidP="00A435DE">
      <w:pPr>
        <w:pStyle w:val="Compact"/>
        <w:numPr>
          <w:ilvl w:val="0"/>
          <w:numId w:val="16"/>
        </w:numPr>
        <w:rPr>
          <w:rFonts w:ascii="Times New Roman" w:hAnsi="Times New Roman" w:cs="Times New Roman"/>
          <w:color w:val="0070C0"/>
        </w:rPr>
      </w:pPr>
      <w:r w:rsidRPr="00A435DE">
        <w:rPr>
          <w:rFonts w:ascii="Times New Roman" w:hAnsi="Times New Roman" w:cs="Times New Roman"/>
          <w:color w:val="0070C0"/>
        </w:rPr>
        <w:t xml:space="preserve">If the city engineer determines that work has been completed to applicable standards and any liens have been fully paid, the city council shall release the bond.  </w:t>
      </w:r>
    </w:p>
    <w:p w14:paraId="1ECDEA19" w14:textId="36ED82E6" w:rsidR="00203CCF" w:rsidRPr="00A435DE" w:rsidRDefault="00203CCF" w:rsidP="00203CCF">
      <w:pPr>
        <w:pStyle w:val="Compact"/>
        <w:numPr>
          <w:ilvl w:val="0"/>
          <w:numId w:val="16"/>
        </w:numPr>
        <w:rPr>
          <w:rFonts w:ascii="Times New Roman" w:hAnsi="Times New Roman" w:cs="Times New Roman"/>
        </w:rPr>
      </w:pPr>
      <w:r w:rsidRPr="00A435DE">
        <w:rPr>
          <w:rFonts w:ascii="Times New Roman" w:hAnsi="Times New Roman" w:cs="Times New Roman"/>
        </w:rPr>
        <w:t xml:space="preserve">If all liens are not paid, the </w:t>
      </w:r>
      <w:r w:rsidR="00671CE7" w:rsidRPr="00A435DE">
        <w:rPr>
          <w:rFonts w:ascii="Times New Roman" w:hAnsi="Times New Roman" w:cs="Times New Roman"/>
        </w:rPr>
        <w:t>c</w:t>
      </w:r>
      <w:r w:rsidRPr="00A435DE">
        <w:rPr>
          <w:rFonts w:ascii="Times New Roman" w:hAnsi="Times New Roman" w:cs="Times New Roman"/>
        </w:rPr>
        <w:t xml:space="preserve">ity </w:t>
      </w:r>
      <w:r w:rsidR="00671CE7" w:rsidRPr="00A435DE">
        <w:rPr>
          <w:rFonts w:ascii="Times New Roman" w:hAnsi="Times New Roman" w:cs="Times New Roman"/>
        </w:rPr>
        <w:t>c</w:t>
      </w:r>
      <w:r w:rsidRPr="00A435DE">
        <w:rPr>
          <w:rFonts w:ascii="Times New Roman" w:hAnsi="Times New Roman" w:cs="Times New Roman"/>
        </w:rPr>
        <w:t>ouncil may declare the subdivider in default and deny release of the bond.</w:t>
      </w:r>
    </w:p>
    <w:p w14:paraId="2B2C6EF6" w14:textId="77777777" w:rsidR="00E43230" w:rsidRPr="00203CCF" w:rsidRDefault="00E43230" w:rsidP="00203CCF">
      <w:pPr>
        <w:pStyle w:val="Compact"/>
        <w:rPr>
          <w:rFonts w:ascii="Times New Roman" w:hAnsi="Times New Roman" w:cs="Times New Roman"/>
        </w:rPr>
      </w:pPr>
    </w:p>
    <w:p w14:paraId="5C9A73BB" w14:textId="595A7D53" w:rsidR="00203CCF" w:rsidRPr="005910B6" w:rsidRDefault="00203CCF" w:rsidP="00203CCF">
      <w:pPr>
        <w:pStyle w:val="Compact"/>
        <w:rPr>
          <w:rFonts w:ascii="Times New Roman" w:hAnsi="Times New Roman" w:cs="Times New Roman"/>
        </w:rPr>
      </w:pPr>
      <w:r w:rsidRPr="005910B6">
        <w:rPr>
          <w:rFonts w:ascii="Times New Roman" w:hAnsi="Times New Roman" w:cs="Times New Roman"/>
          <w:b/>
          <w:bCs/>
          <w:strike/>
        </w:rPr>
        <w:t>11-4-3: COST OF IMPROVEMENTS:</w:t>
      </w:r>
      <w:r w:rsidR="005910B6">
        <w:rPr>
          <w:rFonts w:ascii="Times New Roman" w:hAnsi="Times New Roman" w:cs="Times New Roman"/>
          <w:b/>
          <w:bCs/>
        </w:rPr>
        <w:t xml:space="preserve">  </w:t>
      </w:r>
      <w:r w:rsidR="005910B6" w:rsidRPr="005910B6">
        <w:rPr>
          <w:rFonts w:ascii="Times New Roman" w:hAnsi="Times New Roman" w:cs="Times New Roman"/>
          <w:b/>
          <w:bCs/>
          <w:highlight w:val="yellow"/>
        </w:rPr>
        <w:t>Moved to 11-3-1</w:t>
      </w:r>
    </w:p>
    <w:p w14:paraId="2C56C50C" w14:textId="77777777" w:rsidR="00203CCF" w:rsidRPr="005910B6" w:rsidRDefault="00203CCF" w:rsidP="00203CCF">
      <w:pPr>
        <w:pStyle w:val="Compact"/>
        <w:rPr>
          <w:rFonts w:ascii="Times New Roman" w:hAnsi="Times New Roman" w:cs="Times New Roman"/>
          <w:strike/>
        </w:rPr>
      </w:pPr>
      <w:r w:rsidRPr="005910B6">
        <w:rPr>
          <w:rFonts w:ascii="Times New Roman" w:hAnsi="Times New Roman" w:cs="Times New Roman"/>
          <w:strike/>
        </w:rPr>
        <w:t>Cost of improvements which are required under the provisions of this title, as well as the cost of other improvements which the developer may install, shall be at the expense of the developer. (Ord. 2012-01, 7-10-2012)</w:t>
      </w:r>
    </w:p>
    <w:p w14:paraId="17D2175B" w14:textId="62A9AB2E" w:rsidR="00203CCF" w:rsidRDefault="00203CCF" w:rsidP="00203CCF">
      <w:pPr>
        <w:pStyle w:val="Compact"/>
        <w:rPr>
          <w:rFonts w:ascii="Times New Roman" w:hAnsi="Times New Roman" w:cs="Times New Roman"/>
        </w:rPr>
      </w:pPr>
    </w:p>
    <w:p w14:paraId="2218FF6B" w14:textId="77777777" w:rsidR="00E43230" w:rsidRPr="00203CCF" w:rsidRDefault="00E43230" w:rsidP="00203CCF">
      <w:pPr>
        <w:pStyle w:val="Compact"/>
        <w:rPr>
          <w:rFonts w:ascii="Times New Roman" w:hAnsi="Times New Roman" w:cs="Times New Roman"/>
        </w:rPr>
      </w:pPr>
    </w:p>
    <w:p w14:paraId="71D6C829" w14:textId="77777777" w:rsidR="00203CCF" w:rsidRPr="00E43230" w:rsidRDefault="00203CCF" w:rsidP="00203CCF">
      <w:pPr>
        <w:pStyle w:val="Compact"/>
        <w:rPr>
          <w:rFonts w:ascii="Times New Roman" w:hAnsi="Times New Roman" w:cs="Times New Roman"/>
          <w:b/>
          <w:bCs/>
        </w:rPr>
      </w:pPr>
      <w:r w:rsidRPr="00E43230">
        <w:rPr>
          <w:rFonts w:ascii="Times New Roman" w:hAnsi="Times New Roman" w:cs="Times New Roman"/>
          <w:b/>
          <w:bCs/>
        </w:rPr>
        <w:t>11-4-4: POSTPONEMENT OF IMPROVEMENTS:</w:t>
      </w:r>
    </w:p>
    <w:p w14:paraId="57C9BF62" w14:textId="77777777" w:rsidR="00203CCF" w:rsidRPr="00203CCF" w:rsidRDefault="00203CCF" w:rsidP="00203CCF">
      <w:pPr>
        <w:pStyle w:val="Compact"/>
        <w:rPr>
          <w:rFonts w:ascii="Times New Roman" w:hAnsi="Times New Roman" w:cs="Times New Roman"/>
        </w:rPr>
      </w:pPr>
      <w:r w:rsidRPr="00203CCF">
        <w:rPr>
          <w:rFonts w:ascii="Times New Roman" w:hAnsi="Times New Roman" w:cs="Times New Roman"/>
        </w:rPr>
        <w:t>The City authorizes the use of a Zoning Lot Postponement of Improvements Agreement (Lien Form) as follows:</w:t>
      </w:r>
    </w:p>
    <w:p w14:paraId="71C0016B" w14:textId="00D8644C" w:rsidR="00203CCF" w:rsidRPr="00203CCF" w:rsidRDefault="00203CCF" w:rsidP="00671CE7">
      <w:pPr>
        <w:pStyle w:val="Compact"/>
        <w:jc w:val="center"/>
        <w:rPr>
          <w:rFonts w:ascii="Times New Roman" w:hAnsi="Times New Roman" w:cs="Times New Roman"/>
        </w:rPr>
      </w:pPr>
      <w:r w:rsidRPr="00203CCF">
        <w:rPr>
          <w:rFonts w:ascii="Times New Roman" w:hAnsi="Times New Roman" w:cs="Times New Roman"/>
        </w:rPr>
        <w:t>CITY OF MONTICELLO</w:t>
      </w:r>
    </w:p>
    <w:p w14:paraId="69628241" w14:textId="032BE384" w:rsidR="00CD711F" w:rsidRDefault="00203CCF" w:rsidP="00671CE7">
      <w:pPr>
        <w:pStyle w:val="Compact"/>
        <w:jc w:val="center"/>
        <w:rPr>
          <w:rFonts w:ascii="Times New Roman" w:hAnsi="Times New Roman" w:cs="Times New Roman"/>
        </w:rPr>
      </w:pPr>
      <w:r w:rsidRPr="00203CCF">
        <w:rPr>
          <w:rFonts w:ascii="Times New Roman" w:hAnsi="Times New Roman" w:cs="Times New Roman"/>
        </w:rPr>
        <w:t>ZONING LOT</w:t>
      </w:r>
      <w:r w:rsidR="00CD711F">
        <w:rPr>
          <w:rFonts w:ascii="Times New Roman" w:hAnsi="Times New Roman" w:cs="Times New Roman"/>
        </w:rPr>
        <w:t xml:space="preserve"> </w:t>
      </w:r>
      <w:r w:rsidRPr="00203CCF">
        <w:rPr>
          <w:rFonts w:ascii="Times New Roman" w:hAnsi="Times New Roman" w:cs="Times New Roman"/>
        </w:rPr>
        <w:t xml:space="preserve">POSTPONEMENT OF IMPROVEMENTS </w:t>
      </w:r>
    </w:p>
    <w:p w14:paraId="48459A66" w14:textId="58E2AABB" w:rsidR="00203CCF" w:rsidRDefault="00203CCF" w:rsidP="00671CE7">
      <w:pPr>
        <w:pStyle w:val="Compact"/>
        <w:jc w:val="center"/>
        <w:rPr>
          <w:rFonts w:ascii="Times New Roman" w:hAnsi="Times New Roman" w:cs="Times New Roman"/>
        </w:rPr>
      </w:pPr>
      <w:r w:rsidRPr="00203CCF">
        <w:rPr>
          <w:rFonts w:ascii="Times New Roman" w:hAnsi="Times New Roman" w:cs="Times New Roman"/>
        </w:rPr>
        <w:t>AGREEMENT</w:t>
      </w:r>
      <w:r w:rsidR="00671CE7">
        <w:rPr>
          <w:rFonts w:ascii="Times New Roman" w:hAnsi="Times New Roman" w:cs="Times New Roman"/>
        </w:rPr>
        <w:t xml:space="preserve"> (</w:t>
      </w:r>
      <w:r w:rsidRPr="00203CCF">
        <w:rPr>
          <w:rFonts w:ascii="Times New Roman" w:hAnsi="Times New Roman" w:cs="Times New Roman"/>
        </w:rPr>
        <w:t>LIEN)</w:t>
      </w:r>
    </w:p>
    <w:p w14:paraId="0ABCB02A" w14:textId="0F4F8F02" w:rsidR="00F4222A" w:rsidRPr="00203CCF" w:rsidRDefault="00F4222A" w:rsidP="00671CE7">
      <w:pPr>
        <w:pStyle w:val="Compact"/>
        <w:jc w:val="center"/>
        <w:rPr>
          <w:rFonts w:ascii="Times New Roman" w:hAnsi="Times New Roman" w:cs="Times New Roman"/>
        </w:rPr>
      </w:pPr>
      <w:r w:rsidRPr="00F4222A">
        <w:rPr>
          <w:rFonts w:ascii="Times New Roman" w:hAnsi="Times New Roman" w:cs="Times New Roman"/>
          <w:highlight w:val="yellow"/>
        </w:rPr>
        <w:t>&gt;&gt;Verify code citations in this form&lt;&lt;</w:t>
      </w:r>
    </w:p>
    <w:p w14:paraId="314110EC" w14:textId="77777777" w:rsidR="00203CCF" w:rsidRPr="00203CCF" w:rsidRDefault="00203CCF" w:rsidP="00203CCF">
      <w:pPr>
        <w:pStyle w:val="Compact"/>
        <w:rPr>
          <w:rFonts w:ascii="Times New Roman" w:hAnsi="Times New Roman" w:cs="Times New Roman"/>
        </w:rPr>
      </w:pPr>
      <w:r w:rsidRPr="00203CCF">
        <w:rPr>
          <w:rFonts w:ascii="Times New Roman" w:hAnsi="Times New Roman" w:cs="Times New Roman"/>
        </w:rPr>
        <w:t>&lt;APPLICANT NAME&gt; of The City of Monticello, County of San Juan, State of Utah, hereinafter referred to as APPLICANT, and MONTICELLO CITY CORPORATION, a municipal corporation of the State of Utah, hereinafter referred to as "the CITY," hereby agree as follows:</w:t>
      </w:r>
    </w:p>
    <w:p w14:paraId="28330DB8" w14:textId="6DF8F900" w:rsidR="00203CCF" w:rsidRPr="00203CCF" w:rsidRDefault="00203CCF" w:rsidP="00671CE7">
      <w:pPr>
        <w:pStyle w:val="Compact"/>
        <w:numPr>
          <w:ilvl w:val="0"/>
          <w:numId w:val="12"/>
        </w:numPr>
        <w:rPr>
          <w:rFonts w:ascii="Times New Roman" w:hAnsi="Times New Roman" w:cs="Times New Roman"/>
        </w:rPr>
      </w:pPr>
      <w:r w:rsidRPr="00ED35C9">
        <w:rPr>
          <w:rFonts w:ascii="Times New Roman" w:hAnsi="Times New Roman" w:cs="Times New Roman"/>
          <w:i/>
          <w:iCs/>
        </w:rPr>
        <w:t>PRELIMINARY</w:t>
      </w:r>
      <w:r w:rsidR="00ED35C9">
        <w:rPr>
          <w:rFonts w:ascii="Times New Roman" w:hAnsi="Times New Roman" w:cs="Times New Roman"/>
        </w:rPr>
        <w:t xml:space="preserve">: </w:t>
      </w:r>
      <w:r w:rsidRPr="00203CCF">
        <w:rPr>
          <w:rFonts w:ascii="Times New Roman" w:hAnsi="Times New Roman" w:cs="Times New Roman"/>
        </w:rPr>
        <w:t xml:space="preserve"> APPLICANT has applied for a building permit for a new structure or an addition to or remodeling of an existing structure, on property located at &lt;PHYSICAL ADDRESS&gt;, more particularly described in Paragraph 2 hereof. There is in force an ordinance of the CITY, known as </w:t>
      </w:r>
      <w:r w:rsidRPr="00F4222A">
        <w:rPr>
          <w:rFonts w:ascii="Times New Roman" w:hAnsi="Times New Roman" w:cs="Times New Roman"/>
          <w:highlight w:val="yellow"/>
        </w:rPr>
        <w:t>Title 11-4-1</w:t>
      </w:r>
      <w:r w:rsidRPr="00203CCF">
        <w:rPr>
          <w:rFonts w:ascii="Times New Roman" w:hAnsi="Times New Roman" w:cs="Times New Roman"/>
        </w:rPr>
        <w:t xml:space="preserve"> of the Monticello City Code. This ordinance requires the installation of off-site improvements, including, but not limited to: construction/paving of curb, gutter, sidewalks, and streets adjacent to any property and connections for culinary water, secondary water, and sewer, where the same have not previously been installed. Said improvements are to be installed at such time as application is made for a building permit for any other improvement on such property.</w:t>
      </w:r>
    </w:p>
    <w:p w14:paraId="49A21978" w14:textId="74FF5435" w:rsidR="00203CCF" w:rsidRPr="00203CCF" w:rsidRDefault="00203CCF" w:rsidP="00671CE7">
      <w:pPr>
        <w:pStyle w:val="Compact"/>
        <w:numPr>
          <w:ilvl w:val="0"/>
          <w:numId w:val="12"/>
        </w:numPr>
        <w:rPr>
          <w:rFonts w:ascii="Times New Roman" w:hAnsi="Times New Roman" w:cs="Times New Roman"/>
        </w:rPr>
      </w:pPr>
      <w:r w:rsidRPr="00ED35C9">
        <w:rPr>
          <w:rFonts w:ascii="Times New Roman" w:hAnsi="Times New Roman" w:cs="Times New Roman"/>
          <w:i/>
          <w:iCs/>
        </w:rPr>
        <w:lastRenderedPageBreak/>
        <w:t>LEGAL DESCRIPTION</w:t>
      </w:r>
      <w:r w:rsidR="00ED35C9">
        <w:rPr>
          <w:rFonts w:ascii="Times New Roman" w:hAnsi="Times New Roman" w:cs="Times New Roman"/>
        </w:rPr>
        <w:t xml:space="preserve">: </w:t>
      </w:r>
      <w:r w:rsidRPr="00203CCF">
        <w:rPr>
          <w:rFonts w:ascii="Times New Roman" w:hAnsi="Times New Roman" w:cs="Times New Roman"/>
        </w:rPr>
        <w:t>Following is a legal description of the property to which this agreement pertains, to wit;</w:t>
      </w:r>
    </w:p>
    <w:p w14:paraId="6AB7F153" w14:textId="2874455D" w:rsidR="00203CCF" w:rsidRPr="00203CCF" w:rsidRDefault="00203CCF" w:rsidP="00671CE7">
      <w:pPr>
        <w:pStyle w:val="Compact"/>
        <w:numPr>
          <w:ilvl w:val="0"/>
          <w:numId w:val="12"/>
        </w:numPr>
        <w:rPr>
          <w:rFonts w:ascii="Times New Roman" w:hAnsi="Times New Roman" w:cs="Times New Roman"/>
        </w:rPr>
      </w:pPr>
      <w:r w:rsidRPr="00ED35C9">
        <w:rPr>
          <w:rFonts w:ascii="Times New Roman" w:hAnsi="Times New Roman" w:cs="Times New Roman"/>
          <w:i/>
          <w:iCs/>
        </w:rPr>
        <w:t>AGREEMENT FOR POSTPONED INSTALLATION</w:t>
      </w:r>
      <w:r w:rsidR="00ED35C9">
        <w:rPr>
          <w:rFonts w:ascii="Times New Roman" w:hAnsi="Times New Roman" w:cs="Times New Roman"/>
        </w:rPr>
        <w:t>:</w:t>
      </w:r>
      <w:r w:rsidRPr="00203CCF">
        <w:rPr>
          <w:rFonts w:ascii="Times New Roman" w:hAnsi="Times New Roman" w:cs="Times New Roman"/>
        </w:rPr>
        <w:t xml:space="preserve"> The parties agree that APPLICANT may postpone compliance with the terms of Title </w:t>
      </w:r>
      <w:r w:rsidRPr="00755ED1">
        <w:rPr>
          <w:rFonts w:ascii="Times New Roman" w:hAnsi="Times New Roman" w:cs="Times New Roman"/>
          <w:highlight w:val="yellow"/>
        </w:rPr>
        <w:t>11-4-1</w:t>
      </w:r>
      <w:r w:rsidRPr="00203CCF">
        <w:rPr>
          <w:rFonts w:ascii="Times New Roman" w:hAnsi="Times New Roman" w:cs="Times New Roman"/>
        </w:rPr>
        <w:t xml:space="preserve"> of the Monticello City Code, until such time the City Council shall determine, in its considered discretion, that the improvements should be installed adjacent to the APPLICANT'S property. The City Council shall not make such determination until like improvements are required to be installed on adjacent properties.</w:t>
      </w:r>
    </w:p>
    <w:p w14:paraId="2DB1EA19" w14:textId="0307FCC4" w:rsidR="00203CCF" w:rsidRPr="00203CCF" w:rsidRDefault="00203CCF" w:rsidP="00671CE7">
      <w:pPr>
        <w:pStyle w:val="Compact"/>
        <w:numPr>
          <w:ilvl w:val="0"/>
          <w:numId w:val="12"/>
        </w:numPr>
        <w:rPr>
          <w:rFonts w:ascii="Times New Roman" w:hAnsi="Times New Roman" w:cs="Times New Roman"/>
        </w:rPr>
      </w:pPr>
      <w:r w:rsidRPr="00ED35C9">
        <w:rPr>
          <w:rFonts w:ascii="Times New Roman" w:hAnsi="Times New Roman" w:cs="Times New Roman"/>
          <w:i/>
          <w:iCs/>
        </w:rPr>
        <w:t>POSTPONED INSTALLATION</w:t>
      </w:r>
      <w:r w:rsidR="00ED35C9">
        <w:rPr>
          <w:rFonts w:ascii="Times New Roman" w:hAnsi="Times New Roman" w:cs="Times New Roman"/>
        </w:rPr>
        <w:t>:</w:t>
      </w:r>
      <w:r w:rsidRPr="00203CCF">
        <w:rPr>
          <w:rFonts w:ascii="Times New Roman" w:hAnsi="Times New Roman" w:cs="Times New Roman"/>
        </w:rPr>
        <w:t xml:space="preserve"> Upon receipt of notice that the City Council has made the determination referred to in Paragraph 3, hereof, APPLICANT or its successor in interest shall either proceed to install the said off-site improvements or reimburse the CITY if the CITY elects to install the improvements. In the event a special improvement district (SID) is organized for the purpose of installing the off-site improvements, APPLICANT agrees to make payment to SID for improvements. In any case, APPLICANT will refrain from objecting either formally or otherwise to the installation of the improvements, the establishment of such a district, or the assessment imposed by the district for construction of the improvements indicated above.</w:t>
      </w:r>
    </w:p>
    <w:p w14:paraId="1D6E9EF8" w14:textId="032A025B" w:rsidR="00203CCF" w:rsidRPr="00203CCF" w:rsidRDefault="00203CCF" w:rsidP="00671CE7">
      <w:pPr>
        <w:pStyle w:val="Compact"/>
        <w:numPr>
          <w:ilvl w:val="0"/>
          <w:numId w:val="12"/>
        </w:numPr>
        <w:rPr>
          <w:rFonts w:ascii="Times New Roman" w:hAnsi="Times New Roman" w:cs="Times New Roman"/>
        </w:rPr>
      </w:pPr>
      <w:r w:rsidRPr="00ED35C9">
        <w:rPr>
          <w:rFonts w:ascii="Times New Roman" w:hAnsi="Times New Roman" w:cs="Times New Roman"/>
          <w:i/>
          <w:iCs/>
        </w:rPr>
        <w:t>COMPLIANCE WITH CITY ORDINANCES AND SPECIFICATIONS</w:t>
      </w:r>
      <w:r w:rsidR="00ED35C9">
        <w:rPr>
          <w:rFonts w:ascii="Times New Roman" w:hAnsi="Times New Roman" w:cs="Times New Roman"/>
        </w:rPr>
        <w:t>:</w:t>
      </w:r>
      <w:r w:rsidRPr="00203CCF">
        <w:rPr>
          <w:rFonts w:ascii="Times New Roman" w:hAnsi="Times New Roman" w:cs="Times New Roman"/>
        </w:rPr>
        <w:t xml:space="preserve"> It is agreed that the installation of the off-site improvements shall be constructed in accordance with all applicable, specifications, and standards of the CITY, and with any administrative rules or regulations pertinent thereto. All work shall be subject to the inspection of the CITY Building Official or his agent, and any questions as to conformity with the CITY specifications or standards or as to the technical sufficiency of the work shall be decided by the CITY Building Official, and his decision shall be final and conclusive.</w:t>
      </w:r>
    </w:p>
    <w:p w14:paraId="37D55A6C" w14:textId="57096AAE" w:rsidR="00203CCF" w:rsidRPr="00203CCF" w:rsidRDefault="00203CCF" w:rsidP="00671CE7">
      <w:pPr>
        <w:pStyle w:val="Compact"/>
        <w:numPr>
          <w:ilvl w:val="0"/>
          <w:numId w:val="12"/>
        </w:numPr>
        <w:rPr>
          <w:rFonts w:ascii="Times New Roman" w:hAnsi="Times New Roman" w:cs="Times New Roman"/>
        </w:rPr>
      </w:pPr>
      <w:r w:rsidRPr="00ED35C9">
        <w:rPr>
          <w:rFonts w:ascii="Times New Roman" w:hAnsi="Times New Roman" w:cs="Times New Roman"/>
          <w:i/>
          <w:iCs/>
        </w:rPr>
        <w:t>LIEN TO BE RECORDED</w:t>
      </w:r>
      <w:r w:rsidR="00ED35C9">
        <w:rPr>
          <w:rFonts w:ascii="Times New Roman" w:hAnsi="Times New Roman" w:cs="Times New Roman"/>
        </w:rPr>
        <w:t>:</w:t>
      </w:r>
      <w:r w:rsidRPr="00203CCF">
        <w:rPr>
          <w:rFonts w:ascii="Times New Roman" w:hAnsi="Times New Roman" w:cs="Times New Roman"/>
        </w:rPr>
        <w:t xml:space="preserve"> It is agreed that this Agreement shall be placed on record in the office of the San Juan County Recorder and shall be a lien against the property described in Paragraph 2 hereof. Upon satisfactory completion of the installation of said off-site improvements, the lien shall be discharged by the CITY. APPLICANT shall pay the expenses of recording and discharging the lien.</w:t>
      </w:r>
    </w:p>
    <w:p w14:paraId="44FB8D29" w14:textId="20268A77" w:rsidR="00203CCF" w:rsidRDefault="00203CCF" w:rsidP="00671CE7">
      <w:pPr>
        <w:pStyle w:val="Compact"/>
        <w:numPr>
          <w:ilvl w:val="0"/>
          <w:numId w:val="12"/>
        </w:numPr>
        <w:rPr>
          <w:rFonts w:ascii="Times New Roman" w:hAnsi="Times New Roman" w:cs="Times New Roman"/>
        </w:rPr>
      </w:pPr>
      <w:r w:rsidRPr="00ED35C9">
        <w:rPr>
          <w:rFonts w:ascii="Times New Roman" w:hAnsi="Times New Roman" w:cs="Times New Roman"/>
          <w:i/>
          <w:iCs/>
        </w:rPr>
        <w:t>SUCCESSORS, ENFORCEMENT</w:t>
      </w:r>
      <w:r w:rsidR="00ED35C9">
        <w:rPr>
          <w:rFonts w:ascii="Times New Roman" w:hAnsi="Times New Roman" w:cs="Times New Roman"/>
        </w:rPr>
        <w:t>:</w:t>
      </w:r>
      <w:r w:rsidRPr="00203CCF">
        <w:rPr>
          <w:rFonts w:ascii="Times New Roman" w:hAnsi="Times New Roman" w:cs="Times New Roman"/>
        </w:rPr>
        <w:t xml:space="preserve"> This agreement shall be binding on the parties hereto, their successors or assigns. Should the services of an attorney be required to enforce this Agreement, the defaulting party agrees to pay a reasonable attorney's fee and court costs.</w:t>
      </w:r>
      <w:r w:rsidR="00671CE7">
        <w:rPr>
          <w:rFonts w:ascii="Times New Roman" w:hAnsi="Times New Roman" w:cs="Times New Roman"/>
        </w:rPr>
        <w:t xml:space="preserve"> </w:t>
      </w:r>
      <w:r w:rsidRPr="00671CE7">
        <w:rPr>
          <w:rFonts w:ascii="Times New Roman" w:hAnsi="Times New Roman" w:cs="Times New Roman"/>
        </w:rPr>
        <w:t>(Ord. 2019-1, 1-8-2019, eff. 1-8-2019)</w:t>
      </w:r>
    </w:p>
    <w:p w14:paraId="068D75C7" w14:textId="41AC8C12" w:rsidR="00CD711F" w:rsidRDefault="00CD711F" w:rsidP="00671CE7">
      <w:pPr>
        <w:pStyle w:val="Compact"/>
        <w:numPr>
          <w:ilvl w:val="0"/>
          <w:numId w:val="12"/>
        </w:numPr>
        <w:rPr>
          <w:rFonts w:ascii="Times New Roman" w:hAnsi="Times New Roman" w:cs="Times New Roman"/>
          <w:color w:val="0070C0"/>
        </w:rPr>
      </w:pPr>
      <w:r w:rsidRPr="00ED35C9">
        <w:rPr>
          <w:rFonts w:ascii="Times New Roman" w:hAnsi="Times New Roman" w:cs="Times New Roman"/>
          <w:i/>
          <w:iCs/>
          <w:color w:val="0070C0"/>
        </w:rPr>
        <w:t>SIGNATURES</w:t>
      </w:r>
      <w:r w:rsidR="00ED35C9">
        <w:rPr>
          <w:rFonts w:ascii="Times New Roman" w:hAnsi="Times New Roman" w:cs="Times New Roman"/>
          <w:color w:val="0070C0"/>
        </w:rPr>
        <w:t>:</w:t>
      </w:r>
      <w:r w:rsidRPr="00CD711F">
        <w:rPr>
          <w:rFonts w:ascii="Times New Roman" w:hAnsi="Times New Roman" w:cs="Times New Roman"/>
          <w:color w:val="0070C0"/>
        </w:rPr>
        <w:t xml:space="preserve">  Print name, title, date</w:t>
      </w:r>
      <w:r>
        <w:rPr>
          <w:rFonts w:ascii="Times New Roman" w:hAnsi="Times New Roman" w:cs="Times New Roman"/>
          <w:color w:val="0070C0"/>
        </w:rPr>
        <w:t xml:space="preserve">. </w:t>
      </w:r>
      <w:r w:rsidRPr="00CD711F">
        <w:rPr>
          <w:rFonts w:ascii="Times New Roman" w:hAnsi="Times New Roman" w:cs="Times New Roman"/>
          <w:color w:val="0070C0"/>
        </w:rPr>
        <w:t xml:space="preserve"> </w:t>
      </w:r>
      <w:r>
        <w:rPr>
          <w:rFonts w:ascii="Times New Roman" w:hAnsi="Times New Roman" w:cs="Times New Roman"/>
          <w:color w:val="0070C0"/>
        </w:rPr>
        <w:t>S</w:t>
      </w:r>
      <w:r w:rsidRPr="00CD711F">
        <w:rPr>
          <w:rFonts w:ascii="Times New Roman" w:hAnsi="Times New Roman" w:cs="Times New Roman"/>
          <w:color w:val="0070C0"/>
        </w:rPr>
        <w:t>ignature</w:t>
      </w:r>
      <w:r w:rsidR="007442AB">
        <w:rPr>
          <w:rFonts w:ascii="Times New Roman" w:hAnsi="Times New Roman" w:cs="Times New Roman"/>
          <w:color w:val="0070C0"/>
        </w:rPr>
        <w:t>s</w:t>
      </w:r>
      <w:r w:rsidRPr="00CD711F">
        <w:rPr>
          <w:rFonts w:ascii="Times New Roman" w:hAnsi="Times New Roman" w:cs="Times New Roman"/>
          <w:color w:val="0070C0"/>
        </w:rPr>
        <w:t xml:space="preserve"> of authorized person</w:t>
      </w:r>
      <w:r w:rsidR="007442AB">
        <w:rPr>
          <w:rFonts w:ascii="Times New Roman" w:hAnsi="Times New Roman" w:cs="Times New Roman"/>
          <w:color w:val="0070C0"/>
        </w:rPr>
        <w:t>s for each party to the agreement</w:t>
      </w:r>
      <w:r>
        <w:rPr>
          <w:rFonts w:ascii="Times New Roman" w:hAnsi="Times New Roman" w:cs="Times New Roman"/>
          <w:color w:val="0070C0"/>
        </w:rPr>
        <w:t>.</w:t>
      </w:r>
    </w:p>
    <w:p w14:paraId="13866F46" w14:textId="5B372486" w:rsidR="005B2507" w:rsidRPr="00CD711F" w:rsidRDefault="005B2507" w:rsidP="00671CE7">
      <w:pPr>
        <w:pStyle w:val="Compact"/>
        <w:numPr>
          <w:ilvl w:val="0"/>
          <w:numId w:val="12"/>
        </w:numPr>
        <w:rPr>
          <w:rFonts w:ascii="Times New Roman" w:hAnsi="Times New Roman" w:cs="Times New Roman"/>
          <w:color w:val="0070C0"/>
        </w:rPr>
      </w:pPr>
      <w:r w:rsidRPr="005B2507">
        <w:rPr>
          <w:rFonts w:ascii="Times New Roman" w:hAnsi="Times New Roman" w:cs="Times New Roman"/>
          <w:i/>
          <w:iCs/>
          <w:color w:val="0070C0"/>
        </w:rPr>
        <w:t>NOTARY PUBLIC</w:t>
      </w:r>
      <w:r>
        <w:rPr>
          <w:rFonts w:ascii="Times New Roman" w:hAnsi="Times New Roman" w:cs="Times New Roman"/>
          <w:color w:val="0070C0"/>
        </w:rPr>
        <w:t>:  Signature and stamp of Notary who personally viewed and attests to the signing of the Zoning Lot Postponement of Improvements Agreement (Lien).</w:t>
      </w:r>
    </w:p>
    <w:p w14:paraId="1B6C53FE" w14:textId="77777777" w:rsidR="00203CCF" w:rsidRPr="00203CCF" w:rsidRDefault="00203CCF">
      <w:pPr>
        <w:rPr>
          <w:rFonts w:ascii="Times New Roman" w:hAnsi="Times New Roman" w:cs="Times New Roman"/>
        </w:rPr>
      </w:pPr>
    </w:p>
    <w:sectPr w:rsidR="00203CCF" w:rsidRPr="00203CC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264D89" w14:textId="77777777" w:rsidR="005A24F4" w:rsidRDefault="005A24F4" w:rsidP="00D95E7E">
      <w:pPr>
        <w:spacing w:after="0"/>
      </w:pPr>
      <w:r>
        <w:separator/>
      </w:r>
    </w:p>
  </w:endnote>
  <w:endnote w:type="continuationSeparator" w:id="0">
    <w:p w14:paraId="11DD959B" w14:textId="77777777" w:rsidR="005A24F4" w:rsidRDefault="005A24F4" w:rsidP="00D95E7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81658730"/>
      <w:docPartObj>
        <w:docPartGallery w:val="Page Numbers (Bottom of Page)"/>
        <w:docPartUnique/>
      </w:docPartObj>
    </w:sdtPr>
    <w:sdtContent>
      <w:p w14:paraId="55B06EAE" w14:textId="71750153" w:rsidR="00D95E7E" w:rsidRDefault="00D95E7E" w:rsidP="006E482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5B2507">
          <w:rPr>
            <w:rStyle w:val="PageNumber"/>
            <w:noProof/>
          </w:rPr>
          <w:t>1</w:t>
        </w:r>
        <w:r>
          <w:rPr>
            <w:rStyle w:val="PageNumber"/>
          </w:rPr>
          <w:fldChar w:fldCharType="end"/>
        </w:r>
      </w:p>
    </w:sdtContent>
  </w:sdt>
  <w:p w14:paraId="05760C05" w14:textId="77777777" w:rsidR="00D95E7E" w:rsidRDefault="00D95E7E" w:rsidP="00D95E7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73931117"/>
      <w:docPartObj>
        <w:docPartGallery w:val="Page Numbers (Bottom of Page)"/>
        <w:docPartUnique/>
      </w:docPartObj>
    </w:sdtPr>
    <w:sdtContent>
      <w:p w14:paraId="2392E48F" w14:textId="121DE239" w:rsidR="00D95E7E" w:rsidRDefault="00D95E7E" w:rsidP="006E482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08199F9" w14:textId="1D1A1AA9" w:rsidR="00D95E7E" w:rsidRPr="00D95E7E" w:rsidRDefault="00D95E7E" w:rsidP="00D95E7E">
    <w:pPr>
      <w:pStyle w:val="Footer"/>
      <w:ind w:right="360"/>
      <w:rPr>
        <w:sz w:val="20"/>
        <w:szCs w:val="20"/>
      </w:rPr>
    </w:pPr>
    <w:r w:rsidRPr="00D95E7E">
      <w:rPr>
        <w:sz w:val="20"/>
        <w:szCs w:val="20"/>
      </w:rPr>
      <w:t>Working Paper  Title 11 Ch 4 (v</w:t>
    </w:r>
    <w:r w:rsidR="0099641E">
      <w:rPr>
        <w:sz w:val="20"/>
        <w:szCs w:val="20"/>
      </w:rPr>
      <w:t>6</w:t>
    </w:r>
    <w:r w:rsidRPr="00D95E7E">
      <w:rPr>
        <w:sz w:val="20"/>
        <w:szCs w:val="20"/>
      </w:rPr>
      <w:t>)</w:t>
    </w:r>
    <w:r w:rsidRPr="00D95E7E">
      <w:rPr>
        <w:sz w:val="20"/>
        <w:szCs w:val="20"/>
      </w:rPr>
      <w:tab/>
    </w:r>
    <w:r w:rsidRPr="00D95E7E">
      <w:rPr>
        <w:sz w:val="20"/>
        <w:szCs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AED5B" w14:textId="77777777" w:rsidR="0099641E" w:rsidRDefault="009964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6CECE0" w14:textId="77777777" w:rsidR="005A24F4" w:rsidRDefault="005A24F4" w:rsidP="00D95E7E">
      <w:pPr>
        <w:spacing w:after="0"/>
      </w:pPr>
      <w:r>
        <w:separator/>
      </w:r>
    </w:p>
  </w:footnote>
  <w:footnote w:type="continuationSeparator" w:id="0">
    <w:p w14:paraId="5D05811E" w14:textId="77777777" w:rsidR="005A24F4" w:rsidRDefault="005A24F4" w:rsidP="00D95E7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EFA3B" w14:textId="77777777" w:rsidR="0099641E" w:rsidRDefault="009964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93D2D" w14:textId="77777777" w:rsidR="0099641E" w:rsidRDefault="009964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C19F6" w14:textId="77777777" w:rsidR="0099641E" w:rsidRDefault="009964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05F3D"/>
    <w:multiLevelType w:val="hybridMultilevel"/>
    <w:tmpl w:val="04CA3CA6"/>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146C22"/>
    <w:multiLevelType w:val="hybridMultilevel"/>
    <w:tmpl w:val="296CA32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8A26939"/>
    <w:multiLevelType w:val="hybridMultilevel"/>
    <w:tmpl w:val="C1B6D884"/>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02C1457"/>
    <w:multiLevelType w:val="hybridMultilevel"/>
    <w:tmpl w:val="25A81B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3F3EFA"/>
    <w:multiLevelType w:val="hybridMultilevel"/>
    <w:tmpl w:val="5F7C92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556F67"/>
    <w:multiLevelType w:val="hybridMultilevel"/>
    <w:tmpl w:val="E6D048FC"/>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948570A"/>
    <w:multiLevelType w:val="hybridMultilevel"/>
    <w:tmpl w:val="E0D83D7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F131755"/>
    <w:multiLevelType w:val="hybridMultilevel"/>
    <w:tmpl w:val="B3CE8FD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0A24BE"/>
    <w:multiLevelType w:val="hybridMultilevel"/>
    <w:tmpl w:val="68028A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3B6FB1"/>
    <w:multiLevelType w:val="hybridMultilevel"/>
    <w:tmpl w:val="831EBA0E"/>
    <w:lvl w:ilvl="0" w:tplc="04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3FA67DCE"/>
    <w:multiLevelType w:val="hybridMultilevel"/>
    <w:tmpl w:val="A0E62876"/>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1E91593"/>
    <w:multiLevelType w:val="hybridMultilevel"/>
    <w:tmpl w:val="CD5E41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520DBD"/>
    <w:multiLevelType w:val="hybridMultilevel"/>
    <w:tmpl w:val="8530F9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B8D75C3"/>
    <w:multiLevelType w:val="hybridMultilevel"/>
    <w:tmpl w:val="888E4110"/>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C946888"/>
    <w:multiLevelType w:val="hybridMultilevel"/>
    <w:tmpl w:val="CC4AD40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E0C466F"/>
    <w:multiLevelType w:val="hybridMultilevel"/>
    <w:tmpl w:val="4088233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40908A0"/>
    <w:multiLevelType w:val="hybridMultilevel"/>
    <w:tmpl w:val="3D4E5DD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62B2462"/>
    <w:multiLevelType w:val="hybridMultilevel"/>
    <w:tmpl w:val="18FE46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2669535">
    <w:abstractNumId w:val="0"/>
  </w:num>
  <w:num w:numId="2" w16cid:durableId="1346594155">
    <w:abstractNumId w:val="17"/>
  </w:num>
  <w:num w:numId="3" w16cid:durableId="1474564345">
    <w:abstractNumId w:val="9"/>
  </w:num>
  <w:num w:numId="4" w16cid:durableId="1699088721">
    <w:abstractNumId w:val="3"/>
  </w:num>
  <w:num w:numId="5" w16cid:durableId="1392073022">
    <w:abstractNumId w:val="15"/>
  </w:num>
  <w:num w:numId="6" w16cid:durableId="2098481034">
    <w:abstractNumId w:val="13"/>
  </w:num>
  <w:num w:numId="7" w16cid:durableId="316884374">
    <w:abstractNumId w:val="11"/>
  </w:num>
  <w:num w:numId="8" w16cid:durableId="149829747">
    <w:abstractNumId w:val="2"/>
  </w:num>
  <w:num w:numId="9" w16cid:durableId="1433356946">
    <w:abstractNumId w:val="4"/>
  </w:num>
  <w:num w:numId="10" w16cid:durableId="491914946">
    <w:abstractNumId w:val="5"/>
  </w:num>
  <w:num w:numId="11" w16cid:durableId="508714015">
    <w:abstractNumId w:val="10"/>
  </w:num>
  <w:num w:numId="12" w16cid:durableId="716394106">
    <w:abstractNumId w:val="12"/>
  </w:num>
  <w:num w:numId="13" w16cid:durableId="793448277">
    <w:abstractNumId w:val="16"/>
  </w:num>
  <w:num w:numId="14" w16cid:durableId="913857246">
    <w:abstractNumId w:val="7"/>
  </w:num>
  <w:num w:numId="15" w16cid:durableId="741290611">
    <w:abstractNumId w:val="8"/>
  </w:num>
  <w:num w:numId="16" w16cid:durableId="456267392">
    <w:abstractNumId w:val="14"/>
  </w:num>
  <w:num w:numId="17" w16cid:durableId="407777065">
    <w:abstractNumId w:val="1"/>
  </w:num>
  <w:num w:numId="18" w16cid:durableId="17186202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CCF"/>
    <w:rsid w:val="000F7AF9"/>
    <w:rsid w:val="00103468"/>
    <w:rsid w:val="0011153B"/>
    <w:rsid w:val="00131EA9"/>
    <w:rsid w:val="001C4A07"/>
    <w:rsid w:val="00203CCF"/>
    <w:rsid w:val="002D1A27"/>
    <w:rsid w:val="0035421A"/>
    <w:rsid w:val="003936FA"/>
    <w:rsid w:val="003C1E90"/>
    <w:rsid w:val="00507EDD"/>
    <w:rsid w:val="0054141C"/>
    <w:rsid w:val="005910B6"/>
    <w:rsid w:val="005A24F4"/>
    <w:rsid w:val="005B2507"/>
    <w:rsid w:val="00603150"/>
    <w:rsid w:val="00671CE7"/>
    <w:rsid w:val="00683B16"/>
    <w:rsid w:val="006B42DA"/>
    <w:rsid w:val="006D620A"/>
    <w:rsid w:val="006D716E"/>
    <w:rsid w:val="00721B06"/>
    <w:rsid w:val="007442AB"/>
    <w:rsid w:val="00755ED1"/>
    <w:rsid w:val="007B60C1"/>
    <w:rsid w:val="00930228"/>
    <w:rsid w:val="00942D07"/>
    <w:rsid w:val="00957990"/>
    <w:rsid w:val="00967BB8"/>
    <w:rsid w:val="0099641E"/>
    <w:rsid w:val="009B6A6B"/>
    <w:rsid w:val="00A138A5"/>
    <w:rsid w:val="00A435DE"/>
    <w:rsid w:val="00A678EC"/>
    <w:rsid w:val="00C544AA"/>
    <w:rsid w:val="00C6585C"/>
    <w:rsid w:val="00C87B8D"/>
    <w:rsid w:val="00CC7011"/>
    <w:rsid w:val="00CD711F"/>
    <w:rsid w:val="00D95E7E"/>
    <w:rsid w:val="00E2498E"/>
    <w:rsid w:val="00E43230"/>
    <w:rsid w:val="00E649F4"/>
    <w:rsid w:val="00ED35C9"/>
    <w:rsid w:val="00F422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44534E4"/>
  <w15:chartTrackingRefBased/>
  <w15:docId w15:val="{085CC9F0-2E96-9249-951B-555E1D7E0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3230"/>
    <w:pPr>
      <w:spacing w:after="20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pact">
    <w:name w:val="Compact"/>
    <w:basedOn w:val="BodyText"/>
    <w:qFormat/>
    <w:rsid w:val="00203CCF"/>
    <w:pPr>
      <w:spacing w:before="36" w:after="36"/>
    </w:pPr>
  </w:style>
  <w:style w:type="paragraph" w:styleId="BodyText">
    <w:name w:val="Body Text"/>
    <w:basedOn w:val="Normal"/>
    <w:link w:val="BodyTextChar"/>
    <w:uiPriority w:val="99"/>
    <w:semiHidden/>
    <w:unhideWhenUsed/>
    <w:rsid w:val="00203CCF"/>
    <w:pPr>
      <w:spacing w:after="120"/>
    </w:pPr>
  </w:style>
  <w:style w:type="character" w:customStyle="1" w:styleId="BodyTextChar">
    <w:name w:val="Body Text Char"/>
    <w:basedOn w:val="DefaultParagraphFont"/>
    <w:link w:val="BodyText"/>
    <w:uiPriority w:val="99"/>
    <w:semiHidden/>
    <w:rsid w:val="00203CCF"/>
  </w:style>
  <w:style w:type="paragraph" w:styleId="Header">
    <w:name w:val="header"/>
    <w:basedOn w:val="Normal"/>
    <w:link w:val="HeaderChar"/>
    <w:uiPriority w:val="99"/>
    <w:unhideWhenUsed/>
    <w:rsid w:val="00D95E7E"/>
    <w:pPr>
      <w:tabs>
        <w:tab w:val="center" w:pos="4680"/>
        <w:tab w:val="right" w:pos="9360"/>
      </w:tabs>
      <w:spacing w:after="0"/>
    </w:pPr>
  </w:style>
  <w:style w:type="character" w:customStyle="1" w:styleId="HeaderChar">
    <w:name w:val="Header Char"/>
    <w:basedOn w:val="DefaultParagraphFont"/>
    <w:link w:val="Header"/>
    <w:uiPriority w:val="99"/>
    <w:rsid w:val="00D95E7E"/>
  </w:style>
  <w:style w:type="paragraph" w:styleId="Footer">
    <w:name w:val="footer"/>
    <w:basedOn w:val="Normal"/>
    <w:link w:val="FooterChar"/>
    <w:uiPriority w:val="99"/>
    <w:unhideWhenUsed/>
    <w:rsid w:val="00D95E7E"/>
    <w:pPr>
      <w:tabs>
        <w:tab w:val="center" w:pos="4680"/>
        <w:tab w:val="right" w:pos="9360"/>
      </w:tabs>
      <w:spacing w:after="0"/>
    </w:pPr>
  </w:style>
  <w:style w:type="character" w:customStyle="1" w:styleId="FooterChar">
    <w:name w:val="Footer Char"/>
    <w:basedOn w:val="DefaultParagraphFont"/>
    <w:link w:val="Footer"/>
    <w:uiPriority w:val="99"/>
    <w:rsid w:val="00D95E7E"/>
  </w:style>
  <w:style w:type="character" w:styleId="PageNumber">
    <w:name w:val="page number"/>
    <w:basedOn w:val="DefaultParagraphFont"/>
    <w:uiPriority w:val="99"/>
    <w:semiHidden/>
    <w:unhideWhenUsed/>
    <w:rsid w:val="00D95E7E"/>
  </w:style>
  <w:style w:type="table" w:styleId="TableGrid">
    <w:name w:val="Table Grid"/>
    <w:basedOn w:val="TableNormal"/>
    <w:uiPriority w:val="39"/>
    <w:rsid w:val="00507E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Pages>
  <Words>1433</Words>
  <Characters>8169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Bennett</dc:creator>
  <cp:keywords/>
  <dc:description/>
  <cp:lastModifiedBy>Lee Bennett</cp:lastModifiedBy>
  <cp:revision>7</cp:revision>
  <dcterms:created xsi:type="dcterms:W3CDTF">2023-02-09T22:06:00Z</dcterms:created>
  <dcterms:modified xsi:type="dcterms:W3CDTF">2023-06-07T15:56:00Z</dcterms:modified>
</cp:coreProperties>
</file>