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85DC6" w14:textId="77777777" w:rsidR="009E6910" w:rsidRPr="00E87AFA" w:rsidRDefault="009E6910" w:rsidP="009E6910">
      <w:pPr>
        <w:spacing w:after="0"/>
        <w:jc w:val="center"/>
        <w:rPr>
          <w:rFonts w:ascii="Times New Roman" w:hAnsi="Times New Roman" w:cs="Times New Roman"/>
        </w:rPr>
      </w:pPr>
      <w:r w:rsidRPr="00E87AFA">
        <w:rPr>
          <w:rFonts w:ascii="Times New Roman" w:hAnsi="Times New Roman" w:cs="Times New Roman"/>
          <w:highlight w:val="yellow"/>
        </w:rPr>
        <w:t xml:space="preserve">D I S C U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P A P E R  F O R   P L A N </w:t>
      </w:r>
      <w:proofErr w:type="spellStart"/>
      <w:r w:rsidRPr="00E87AFA">
        <w:rPr>
          <w:rFonts w:ascii="Times New Roman" w:hAnsi="Times New Roman" w:cs="Times New Roman"/>
          <w:highlight w:val="yellow"/>
        </w:rPr>
        <w:t>N</w:t>
      </w:r>
      <w:proofErr w:type="spellEnd"/>
      <w:r w:rsidRPr="00E87AFA">
        <w:rPr>
          <w:rFonts w:ascii="Times New Roman" w:hAnsi="Times New Roman" w:cs="Times New Roman"/>
          <w:highlight w:val="yellow"/>
        </w:rPr>
        <w:t xml:space="preserve"> I N G   C O M </w:t>
      </w:r>
      <w:proofErr w:type="spellStart"/>
      <w:r w:rsidRPr="00E87AFA">
        <w:rPr>
          <w:rFonts w:ascii="Times New Roman" w:hAnsi="Times New Roman" w:cs="Times New Roman"/>
          <w:highlight w:val="yellow"/>
        </w:rPr>
        <w:t>M</w:t>
      </w:r>
      <w:proofErr w:type="spellEnd"/>
      <w:r w:rsidRPr="00E87AFA">
        <w:rPr>
          <w:rFonts w:ascii="Times New Roman" w:hAnsi="Times New Roman" w:cs="Times New Roman"/>
          <w:highlight w:val="yellow"/>
        </w:rPr>
        <w:t xml:space="preserve"> I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U S E</w:t>
      </w:r>
    </w:p>
    <w:p w14:paraId="6D325BA7" w14:textId="77777777" w:rsidR="009E6910" w:rsidRPr="00E87AFA" w:rsidRDefault="009E6910" w:rsidP="009E6910">
      <w:pPr>
        <w:spacing w:after="0"/>
        <w:rPr>
          <w:rFonts w:ascii="Times New Roman" w:hAnsi="Times New Roman" w:cs="Times New Roman"/>
        </w:rPr>
      </w:pPr>
    </w:p>
    <w:p w14:paraId="3FF316FF" w14:textId="77777777" w:rsidR="009E6910" w:rsidRPr="00E87AFA" w:rsidRDefault="009E6910" w:rsidP="009E6910">
      <w:pPr>
        <w:pStyle w:val="Compact"/>
        <w:spacing w:before="0" w:after="0"/>
        <w:jc w:val="center"/>
        <w:rPr>
          <w:rFonts w:ascii="Times New Roman" w:hAnsi="Times New Roman" w:cs="Times New Roman"/>
        </w:rPr>
      </w:pPr>
      <w:r w:rsidRPr="00E87AFA">
        <w:rPr>
          <w:rFonts w:ascii="Times New Roman" w:hAnsi="Times New Roman" w:cs="Times New Roman"/>
        </w:rPr>
        <w:t xml:space="preserve">TITLE </w:t>
      </w:r>
      <w:r>
        <w:rPr>
          <w:rFonts w:ascii="Times New Roman" w:hAnsi="Times New Roman" w:cs="Times New Roman"/>
        </w:rPr>
        <w:t>11</w:t>
      </w:r>
    </w:p>
    <w:p w14:paraId="6BC5FBE4" w14:textId="77777777" w:rsidR="009E6910" w:rsidRPr="00E87AFA" w:rsidRDefault="009E6910" w:rsidP="009E6910">
      <w:pPr>
        <w:pStyle w:val="Compact"/>
        <w:spacing w:before="0" w:after="0"/>
        <w:jc w:val="center"/>
        <w:rPr>
          <w:rFonts w:ascii="Times New Roman" w:hAnsi="Times New Roman" w:cs="Times New Roman"/>
        </w:rPr>
      </w:pPr>
      <w:r>
        <w:rPr>
          <w:rFonts w:ascii="Times New Roman" w:hAnsi="Times New Roman" w:cs="Times New Roman"/>
        </w:rPr>
        <w:t>SUBDIVISION</w:t>
      </w:r>
      <w:r w:rsidRPr="00E87AFA">
        <w:rPr>
          <w:rFonts w:ascii="Times New Roman" w:hAnsi="Times New Roman" w:cs="Times New Roman"/>
        </w:rPr>
        <w:t xml:space="preserve"> REGULATIONS</w:t>
      </w:r>
    </w:p>
    <w:p w14:paraId="255D5011" w14:textId="77777777" w:rsidR="009E6910" w:rsidRPr="00E87AFA" w:rsidRDefault="009E6910" w:rsidP="009E6910">
      <w:pPr>
        <w:pStyle w:val="Compact"/>
        <w:spacing w:before="0" w:after="0"/>
        <w:jc w:val="center"/>
        <w:rPr>
          <w:rFonts w:ascii="Times New Roman" w:hAnsi="Times New Roman" w:cs="Times New Roman"/>
        </w:rPr>
      </w:pPr>
    </w:p>
    <w:p w14:paraId="07D567EF" w14:textId="77777777" w:rsidR="009E6910" w:rsidRPr="00E87AFA" w:rsidRDefault="009E6910" w:rsidP="009E6910">
      <w:pPr>
        <w:pStyle w:val="Compact"/>
        <w:spacing w:before="0" w:after="0"/>
        <w:jc w:val="center"/>
        <w:rPr>
          <w:rFonts w:ascii="Times New Roman" w:hAnsi="Times New Roman" w:cs="Times New Roman"/>
          <w:color w:val="FF0000"/>
        </w:rPr>
      </w:pPr>
      <w:r w:rsidRPr="00E87AFA">
        <w:rPr>
          <w:rFonts w:ascii="Times New Roman" w:hAnsi="Times New Roman" w:cs="Times New Roman"/>
          <w:color w:val="FF0000"/>
        </w:rPr>
        <w:t>Red = Changes required by Utah law</w:t>
      </w:r>
    </w:p>
    <w:p w14:paraId="2100E171" w14:textId="77777777" w:rsidR="009E6910" w:rsidRPr="00E87AFA" w:rsidRDefault="009E6910" w:rsidP="009E6910">
      <w:pPr>
        <w:spacing w:after="0"/>
        <w:jc w:val="center"/>
        <w:rPr>
          <w:rFonts w:ascii="Times New Roman" w:hAnsi="Times New Roman" w:cs="Times New Roman"/>
          <w:color w:val="0070C0"/>
        </w:rPr>
      </w:pPr>
      <w:r w:rsidRPr="00E87AFA">
        <w:rPr>
          <w:rFonts w:ascii="Times New Roman" w:hAnsi="Times New Roman" w:cs="Times New Roman"/>
          <w:color w:val="0070C0"/>
        </w:rPr>
        <w:t xml:space="preserve">Blue = Changes to be discussed by Planning Commission </w:t>
      </w:r>
    </w:p>
    <w:p w14:paraId="39D56692" w14:textId="77777777" w:rsidR="009E6910" w:rsidRPr="00E87AFA" w:rsidRDefault="009E6910" w:rsidP="009E6910">
      <w:pPr>
        <w:pStyle w:val="Compact"/>
        <w:spacing w:before="0" w:after="0"/>
        <w:jc w:val="center"/>
        <w:rPr>
          <w:rFonts w:ascii="Times New Roman" w:hAnsi="Times New Roman" w:cs="Times New Roman"/>
        </w:rPr>
      </w:pPr>
    </w:p>
    <w:p w14:paraId="4ACCC38F" w14:textId="01069B15" w:rsidR="009E6910" w:rsidRPr="00E87AFA" w:rsidRDefault="009E6910" w:rsidP="009E6910">
      <w:pPr>
        <w:pStyle w:val="Compact"/>
        <w:spacing w:before="0" w:after="0"/>
        <w:jc w:val="center"/>
        <w:rPr>
          <w:rFonts w:ascii="Times New Roman" w:hAnsi="Times New Roman" w:cs="Times New Roman"/>
          <w:i/>
          <w:iCs/>
        </w:rPr>
      </w:pPr>
      <w:r w:rsidRPr="00E87AFA">
        <w:rPr>
          <w:rFonts w:ascii="Times New Roman" w:hAnsi="Times New Roman" w:cs="Times New Roman"/>
          <w:i/>
          <w:iCs/>
        </w:rPr>
        <w:t xml:space="preserve">CHAPTER </w:t>
      </w:r>
      <w:r>
        <w:rPr>
          <w:rFonts w:ascii="Times New Roman" w:hAnsi="Times New Roman" w:cs="Times New Roman"/>
          <w:i/>
          <w:iCs/>
        </w:rPr>
        <w:t>3</w:t>
      </w:r>
      <w:r w:rsidRPr="00E87AFA">
        <w:rPr>
          <w:rFonts w:ascii="Times New Roman" w:hAnsi="Times New Roman" w:cs="Times New Roman"/>
          <w:i/>
          <w:iCs/>
        </w:rPr>
        <w:br/>
      </w:r>
      <w:r>
        <w:rPr>
          <w:rFonts w:ascii="Times New Roman" w:hAnsi="Times New Roman" w:cs="Times New Roman"/>
          <w:i/>
          <w:iCs/>
        </w:rPr>
        <w:t>SUBDIVISION DESIGN STANDARDS</w:t>
      </w:r>
    </w:p>
    <w:p w14:paraId="2C771A98" w14:textId="77777777" w:rsidR="009E6910" w:rsidRPr="00E87AFA" w:rsidRDefault="009E6910" w:rsidP="009E6910">
      <w:pPr>
        <w:pStyle w:val="Compact"/>
        <w:spacing w:before="0" w:after="0"/>
        <w:jc w:val="center"/>
        <w:rPr>
          <w:rFonts w:ascii="Times New Roman" w:hAnsi="Times New Roman" w:cs="Times New Roman"/>
          <w:i/>
          <w:iCs/>
        </w:rPr>
      </w:pPr>
    </w:p>
    <w:p w14:paraId="7044044B" w14:textId="77777777" w:rsidR="009E6910" w:rsidRPr="00E87AFA" w:rsidRDefault="009E6910" w:rsidP="009E6910">
      <w:pPr>
        <w:pStyle w:val="Compact"/>
        <w:spacing w:before="0" w:after="0"/>
        <w:jc w:val="center"/>
        <w:rPr>
          <w:rFonts w:ascii="Times New Roman" w:hAnsi="Times New Roman" w:cs="Times New Roman"/>
          <w:i/>
          <w:iCs/>
        </w:rPr>
      </w:pPr>
    </w:p>
    <w:p w14:paraId="19B9DD43" w14:textId="77777777" w:rsidR="00A8758F" w:rsidRPr="009E6910" w:rsidRDefault="00A8758F" w:rsidP="00A8758F">
      <w:pPr>
        <w:pStyle w:val="Compact"/>
        <w:rPr>
          <w:rFonts w:ascii="Times New Roman" w:hAnsi="Times New Roman" w:cs="Times New Roman"/>
          <w:b/>
          <w:bCs/>
        </w:rPr>
      </w:pPr>
      <w:r w:rsidRPr="009E6910">
        <w:rPr>
          <w:rFonts w:ascii="Times New Roman" w:hAnsi="Times New Roman" w:cs="Times New Roman"/>
          <w:b/>
          <w:bCs/>
        </w:rPr>
        <w:t>SECTION:</w:t>
      </w:r>
    </w:p>
    <w:p w14:paraId="0A6A10B6" w14:textId="77777777" w:rsidR="00A8758F" w:rsidRPr="00A8758F" w:rsidRDefault="00A8758F" w:rsidP="00A8758F">
      <w:pPr>
        <w:pStyle w:val="Compact"/>
        <w:rPr>
          <w:rFonts w:ascii="Times New Roman" w:hAnsi="Times New Roman" w:cs="Times New Roman"/>
        </w:rPr>
      </w:pPr>
      <w:r w:rsidRPr="00A8758F">
        <w:rPr>
          <w:rFonts w:ascii="Times New Roman" w:hAnsi="Times New Roman" w:cs="Times New Roman"/>
        </w:rPr>
        <w:t>11-3-1: General Standards</w:t>
      </w:r>
    </w:p>
    <w:p w14:paraId="220FC087" w14:textId="77777777" w:rsidR="00A8758F" w:rsidRPr="00587688" w:rsidRDefault="00A8758F" w:rsidP="00A8758F">
      <w:pPr>
        <w:pStyle w:val="Compact"/>
        <w:rPr>
          <w:rFonts w:ascii="Times New Roman" w:hAnsi="Times New Roman" w:cs="Times New Roman"/>
          <w:strike/>
        </w:rPr>
      </w:pPr>
      <w:r w:rsidRPr="00587688">
        <w:rPr>
          <w:rFonts w:ascii="Times New Roman" w:hAnsi="Times New Roman" w:cs="Times New Roman"/>
          <w:strike/>
        </w:rPr>
        <w:t>11-3-2: Standards Of Construction</w:t>
      </w:r>
    </w:p>
    <w:p w14:paraId="5159CD8A" w14:textId="77777777" w:rsidR="00A8758F" w:rsidRPr="00A8758F" w:rsidRDefault="00A8758F" w:rsidP="00A8758F">
      <w:pPr>
        <w:pStyle w:val="Compact"/>
        <w:rPr>
          <w:rFonts w:ascii="Times New Roman" w:hAnsi="Times New Roman" w:cs="Times New Roman"/>
        </w:rPr>
      </w:pPr>
      <w:r w:rsidRPr="00A8758F">
        <w:rPr>
          <w:rFonts w:ascii="Times New Roman" w:hAnsi="Times New Roman" w:cs="Times New Roman"/>
        </w:rPr>
        <w:t>11-3-3: Street Standards</w:t>
      </w:r>
    </w:p>
    <w:p w14:paraId="6455EC70" w14:textId="77777777" w:rsidR="004124F7" w:rsidRPr="004124F7" w:rsidRDefault="00A8758F" w:rsidP="00A8758F">
      <w:pPr>
        <w:pStyle w:val="Compact"/>
        <w:rPr>
          <w:rFonts w:ascii="Times New Roman" w:hAnsi="Times New Roman" w:cs="Times New Roman"/>
        </w:rPr>
      </w:pPr>
      <w:r w:rsidRPr="004124F7">
        <w:rPr>
          <w:rFonts w:ascii="Times New Roman" w:hAnsi="Times New Roman" w:cs="Times New Roman"/>
          <w:strike/>
        </w:rPr>
        <w:t>11-3-4:</w:t>
      </w:r>
      <w:r w:rsidRPr="00587688">
        <w:rPr>
          <w:rFonts w:ascii="Times New Roman" w:hAnsi="Times New Roman" w:cs="Times New Roman"/>
          <w:strike/>
        </w:rPr>
        <w:t xml:space="preserve"> Block Standards</w:t>
      </w:r>
      <w:r w:rsidR="004124F7">
        <w:rPr>
          <w:rFonts w:ascii="Times New Roman" w:hAnsi="Times New Roman" w:cs="Times New Roman"/>
          <w:strike/>
        </w:rPr>
        <w:t xml:space="preserve"> </w:t>
      </w:r>
      <w:r w:rsidR="004124F7" w:rsidRPr="00850C83">
        <w:rPr>
          <w:rFonts w:ascii="Times New Roman" w:hAnsi="Times New Roman" w:cs="Times New Roman"/>
          <w:highlight w:val="yellow"/>
        </w:rPr>
        <w:t>MOVED TO 11-2</w:t>
      </w:r>
    </w:p>
    <w:p w14:paraId="7D2F0072" w14:textId="3D73683C" w:rsidR="00A8758F" w:rsidRPr="004124F7" w:rsidRDefault="004124F7" w:rsidP="00A8758F">
      <w:pPr>
        <w:pStyle w:val="Compact"/>
        <w:rPr>
          <w:rFonts w:ascii="Times New Roman" w:hAnsi="Times New Roman" w:cs="Times New Roman"/>
        </w:rPr>
      </w:pPr>
      <w:r w:rsidRPr="004124F7">
        <w:rPr>
          <w:rFonts w:ascii="Times New Roman" w:hAnsi="Times New Roman" w:cs="Times New Roman"/>
        </w:rPr>
        <w:t xml:space="preserve">11-3-4: </w:t>
      </w:r>
      <w:r w:rsidRPr="004124F7">
        <w:rPr>
          <w:rFonts w:ascii="Times New Roman" w:hAnsi="Times New Roman" w:cs="Times New Roman"/>
          <w:color w:val="FF0000"/>
        </w:rPr>
        <w:t>Common Area Parcels on a Plat</w:t>
      </w:r>
    </w:p>
    <w:p w14:paraId="0F31030A" w14:textId="77777777" w:rsidR="00A8758F" w:rsidRPr="007C56E8" w:rsidRDefault="00A8758F" w:rsidP="00A8758F">
      <w:pPr>
        <w:pStyle w:val="Compact"/>
        <w:rPr>
          <w:rFonts w:ascii="Times New Roman" w:hAnsi="Times New Roman" w:cs="Times New Roman"/>
          <w:strike/>
        </w:rPr>
      </w:pPr>
      <w:r w:rsidRPr="007C56E8">
        <w:rPr>
          <w:rFonts w:ascii="Times New Roman" w:hAnsi="Times New Roman" w:cs="Times New Roman"/>
          <w:strike/>
        </w:rPr>
        <w:t>11-3-5: Lot Standards</w:t>
      </w:r>
    </w:p>
    <w:p w14:paraId="664E4037" w14:textId="77777777" w:rsidR="00A8758F" w:rsidRPr="00A8758F" w:rsidRDefault="00A8758F" w:rsidP="00A8758F">
      <w:pPr>
        <w:pStyle w:val="Compact"/>
        <w:rPr>
          <w:rFonts w:ascii="Times New Roman" w:hAnsi="Times New Roman" w:cs="Times New Roman"/>
        </w:rPr>
      </w:pPr>
      <w:r w:rsidRPr="00A8758F">
        <w:rPr>
          <w:rFonts w:ascii="Times New Roman" w:hAnsi="Times New Roman" w:cs="Times New Roman"/>
        </w:rPr>
        <w:t>11-3-6: Cuts In Pavement</w:t>
      </w:r>
    </w:p>
    <w:p w14:paraId="630276EA" w14:textId="77777777" w:rsidR="00A8758F" w:rsidRPr="00A8758F" w:rsidRDefault="00A8758F" w:rsidP="00A8758F">
      <w:pPr>
        <w:pStyle w:val="Compact"/>
        <w:rPr>
          <w:rFonts w:ascii="Times New Roman" w:hAnsi="Times New Roman" w:cs="Times New Roman"/>
        </w:rPr>
      </w:pPr>
      <w:r w:rsidRPr="00A8758F">
        <w:rPr>
          <w:rFonts w:ascii="Times New Roman" w:hAnsi="Times New Roman" w:cs="Times New Roman"/>
        </w:rPr>
        <w:t>11-3-7: Development Standards</w:t>
      </w:r>
    </w:p>
    <w:p w14:paraId="7098CF4A" w14:textId="77777777" w:rsidR="00A8758F" w:rsidRPr="00A8758F" w:rsidRDefault="00A8758F" w:rsidP="00A8758F">
      <w:pPr>
        <w:pStyle w:val="Compact"/>
        <w:rPr>
          <w:rFonts w:ascii="Times New Roman" w:hAnsi="Times New Roman" w:cs="Times New Roman"/>
        </w:rPr>
      </w:pPr>
      <w:r w:rsidRPr="00A8758F">
        <w:rPr>
          <w:rFonts w:ascii="Times New Roman" w:hAnsi="Times New Roman" w:cs="Times New Roman"/>
        </w:rPr>
        <w:t>11-3-8: Private Roads And Driveways</w:t>
      </w:r>
    </w:p>
    <w:p w14:paraId="2CA106DA" w14:textId="5AB1F76D" w:rsidR="00A8758F" w:rsidRDefault="00A8758F" w:rsidP="00A8758F">
      <w:pPr>
        <w:pStyle w:val="Compact"/>
        <w:rPr>
          <w:rFonts w:ascii="Times New Roman" w:hAnsi="Times New Roman" w:cs="Times New Roman"/>
        </w:rPr>
      </w:pPr>
      <w:r w:rsidRPr="00A8758F">
        <w:rPr>
          <w:rFonts w:ascii="Times New Roman" w:hAnsi="Times New Roman" w:cs="Times New Roman"/>
        </w:rPr>
        <w:t>11-3-9: Water And Sewer</w:t>
      </w:r>
    </w:p>
    <w:p w14:paraId="786DEBEF" w14:textId="2C0119C6" w:rsidR="009E6910" w:rsidRDefault="009E6910" w:rsidP="00A8758F">
      <w:pPr>
        <w:pStyle w:val="Compact"/>
        <w:rPr>
          <w:rFonts w:ascii="Times New Roman" w:hAnsi="Times New Roman" w:cs="Times New Roman"/>
        </w:rPr>
      </w:pPr>
    </w:p>
    <w:p w14:paraId="414694C6" w14:textId="77777777" w:rsidR="009E6910" w:rsidRPr="00A8758F" w:rsidRDefault="009E6910" w:rsidP="00A8758F">
      <w:pPr>
        <w:pStyle w:val="Compact"/>
        <w:rPr>
          <w:rFonts w:ascii="Times New Roman" w:hAnsi="Times New Roman" w:cs="Times New Roman"/>
        </w:rPr>
      </w:pPr>
    </w:p>
    <w:p w14:paraId="3890A147" w14:textId="77777777" w:rsidR="00A8758F" w:rsidRPr="009E6910" w:rsidRDefault="00A8758F" w:rsidP="00A8758F">
      <w:pPr>
        <w:pStyle w:val="Compact"/>
        <w:rPr>
          <w:rFonts w:ascii="Times New Roman" w:hAnsi="Times New Roman" w:cs="Times New Roman"/>
          <w:b/>
          <w:bCs/>
        </w:rPr>
      </w:pPr>
      <w:r w:rsidRPr="009E6910">
        <w:rPr>
          <w:rFonts w:ascii="Times New Roman" w:hAnsi="Times New Roman" w:cs="Times New Roman"/>
          <w:b/>
          <w:bCs/>
        </w:rPr>
        <w:t>11-3-1: GENERAL STANDARDS:</w:t>
      </w:r>
    </w:p>
    <w:p w14:paraId="1F87F098" w14:textId="510BF2BE" w:rsidR="00A8758F" w:rsidRDefault="00A8758F" w:rsidP="00E30828">
      <w:pPr>
        <w:pStyle w:val="Compact"/>
        <w:numPr>
          <w:ilvl w:val="0"/>
          <w:numId w:val="1"/>
        </w:numPr>
        <w:ind w:hanging="450"/>
        <w:rPr>
          <w:rFonts w:ascii="Times New Roman" w:hAnsi="Times New Roman" w:cs="Times New Roman"/>
          <w:color w:val="0070C0"/>
        </w:rPr>
      </w:pPr>
      <w:r w:rsidRPr="00AB1544">
        <w:rPr>
          <w:rFonts w:ascii="Times New Roman" w:hAnsi="Times New Roman" w:cs="Times New Roman"/>
          <w:color w:val="0070C0"/>
        </w:rPr>
        <w:t xml:space="preserve">The design and development of subdivisions shall preserve, insofar as it is possible, </w:t>
      </w:r>
      <w:r w:rsidR="00E30828">
        <w:rPr>
          <w:rFonts w:ascii="Times New Roman" w:hAnsi="Times New Roman" w:cs="Times New Roman"/>
          <w:color w:val="0070C0"/>
        </w:rPr>
        <w:t>t</w:t>
      </w:r>
      <w:r w:rsidR="00AB1544" w:rsidRPr="00AB1544">
        <w:rPr>
          <w:rFonts w:ascii="Times New Roman" w:hAnsi="Times New Roman" w:cs="Times New Roman"/>
          <w:color w:val="0070C0"/>
        </w:rPr>
        <w:t>rees, native land cover, natural watercourses, topography</w:t>
      </w:r>
      <w:r w:rsidRPr="00AB1544">
        <w:rPr>
          <w:rFonts w:ascii="Times New Roman" w:hAnsi="Times New Roman" w:cs="Times New Roman"/>
          <w:color w:val="0070C0"/>
        </w:rPr>
        <w:t>, existing topsoil, and vegetation.</w:t>
      </w:r>
    </w:p>
    <w:p w14:paraId="3BDA868F" w14:textId="77777777" w:rsidR="00AB1544" w:rsidRDefault="00AB1544" w:rsidP="00E30828">
      <w:pPr>
        <w:pStyle w:val="Compact"/>
        <w:ind w:hanging="450"/>
        <w:rPr>
          <w:rFonts w:ascii="Times New Roman" w:hAnsi="Times New Roman" w:cs="Times New Roman"/>
          <w:color w:val="0070C0"/>
        </w:rPr>
      </w:pPr>
    </w:p>
    <w:p w14:paraId="672E6E4F" w14:textId="69F24F35" w:rsidR="00DC02D0" w:rsidRPr="00DC02D0" w:rsidRDefault="00AB1544" w:rsidP="00E30828">
      <w:pPr>
        <w:pStyle w:val="Compact"/>
        <w:numPr>
          <w:ilvl w:val="0"/>
          <w:numId w:val="1"/>
        </w:numPr>
        <w:ind w:hanging="450"/>
        <w:rPr>
          <w:rFonts w:ascii="Times New Roman" w:hAnsi="Times New Roman" w:cs="Times New Roman"/>
          <w:strike/>
        </w:rPr>
      </w:pPr>
      <w:r w:rsidRPr="00A8758F">
        <w:rPr>
          <w:rFonts w:ascii="Times New Roman" w:hAnsi="Times New Roman" w:cs="Times New Roman"/>
        </w:rPr>
        <w:t xml:space="preserve">The standards of construction of all </w:t>
      </w:r>
      <w:r w:rsidR="00FD79B3">
        <w:rPr>
          <w:rFonts w:ascii="Times New Roman" w:hAnsi="Times New Roman" w:cs="Times New Roman"/>
        </w:rPr>
        <w:t xml:space="preserve">buildings, structures, </w:t>
      </w:r>
      <w:r w:rsidRPr="00A8758F">
        <w:rPr>
          <w:rFonts w:ascii="Times New Roman" w:hAnsi="Times New Roman" w:cs="Times New Roman"/>
        </w:rPr>
        <w:t>utilities, streets, and sidewalks</w:t>
      </w:r>
      <w:r w:rsidR="00DC02D0">
        <w:rPr>
          <w:rFonts w:ascii="Times New Roman" w:hAnsi="Times New Roman" w:cs="Times New Roman"/>
        </w:rPr>
        <w:t>:</w:t>
      </w:r>
      <w:r w:rsidRPr="00A8758F">
        <w:rPr>
          <w:rFonts w:ascii="Times New Roman" w:hAnsi="Times New Roman" w:cs="Times New Roman"/>
        </w:rPr>
        <w:t xml:space="preserve"> </w:t>
      </w:r>
    </w:p>
    <w:p w14:paraId="0E1B71BE" w14:textId="4794257A" w:rsidR="00AB1544" w:rsidRPr="00DC02D0" w:rsidRDefault="00AB1544">
      <w:pPr>
        <w:pStyle w:val="Compact"/>
        <w:numPr>
          <w:ilvl w:val="0"/>
          <w:numId w:val="29"/>
        </w:numPr>
        <w:rPr>
          <w:rFonts w:ascii="Times New Roman" w:hAnsi="Times New Roman" w:cs="Times New Roman"/>
          <w:color w:val="0070C0"/>
        </w:rPr>
      </w:pPr>
      <w:r w:rsidRPr="00F004BB">
        <w:rPr>
          <w:rFonts w:ascii="Times New Roman" w:hAnsi="Times New Roman" w:cs="Times New Roman"/>
          <w:strike/>
        </w:rPr>
        <w:t>are to</w:t>
      </w:r>
      <w:r w:rsidRPr="00A8758F">
        <w:rPr>
          <w:rFonts w:ascii="Times New Roman" w:hAnsi="Times New Roman" w:cs="Times New Roman"/>
        </w:rPr>
        <w:t xml:space="preserve"> </w:t>
      </w:r>
      <w:r w:rsidR="00DC02D0">
        <w:rPr>
          <w:rFonts w:ascii="Times New Roman" w:hAnsi="Times New Roman" w:cs="Times New Roman"/>
          <w:color w:val="0070C0"/>
        </w:rPr>
        <w:t>S</w:t>
      </w:r>
      <w:r w:rsidR="00F004BB" w:rsidRPr="00F004BB">
        <w:rPr>
          <w:rFonts w:ascii="Times New Roman" w:hAnsi="Times New Roman" w:cs="Times New Roman"/>
          <w:color w:val="0070C0"/>
        </w:rPr>
        <w:t xml:space="preserve">hall </w:t>
      </w:r>
      <w:r w:rsidRPr="00F004BB">
        <w:rPr>
          <w:rFonts w:ascii="Times New Roman" w:hAnsi="Times New Roman" w:cs="Times New Roman"/>
          <w:color w:val="0070C0"/>
        </w:rPr>
        <w:t xml:space="preserve">conform to the building codes </w:t>
      </w:r>
      <w:r w:rsidR="00F004BB" w:rsidRPr="00F004BB">
        <w:rPr>
          <w:rFonts w:ascii="Times New Roman" w:hAnsi="Times New Roman" w:cs="Times New Roman"/>
          <w:color w:val="0070C0"/>
        </w:rPr>
        <w:t xml:space="preserve">and standards of street construction </w:t>
      </w:r>
      <w:r w:rsidRPr="00F004BB">
        <w:rPr>
          <w:rFonts w:ascii="Times New Roman" w:hAnsi="Times New Roman" w:cs="Times New Roman"/>
          <w:color w:val="0070C0"/>
        </w:rPr>
        <w:t>adopted by the city</w:t>
      </w:r>
      <w:r w:rsidRPr="00F004BB">
        <w:rPr>
          <w:rFonts w:ascii="Times New Roman" w:hAnsi="Times New Roman" w:cs="Times New Roman"/>
          <w:strike/>
        </w:rPr>
        <w:t>; and also to the heretofore adopted by the city council. (Ord. 2012-01, 7-10-2012)</w:t>
      </w:r>
      <w:r w:rsidR="00DC02D0">
        <w:rPr>
          <w:rFonts w:ascii="Times New Roman" w:hAnsi="Times New Roman" w:cs="Times New Roman"/>
          <w:color w:val="0070C0"/>
        </w:rPr>
        <w:t xml:space="preserve"> and</w:t>
      </w:r>
    </w:p>
    <w:p w14:paraId="42B95864" w14:textId="14391B4F" w:rsidR="00DC02D0" w:rsidRPr="00DC02D0" w:rsidRDefault="00DC02D0">
      <w:pPr>
        <w:pStyle w:val="Compact"/>
        <w:numPr>
          <w:ilvl w:val="0"/>
          <w:numId w:val="29"/>
        </w:numPr>
        <w:rPr>
          <w:rFonts w:ascii="Times New Roman" w:hAnsi="Times New Roman" w:cs="Times New Roman"/>
          <w:color w:val="0070C0"/>
        </w:rPr>
      </w:pPr>
      <w:r>
        <w:rPr>
          <w:rFonts w:ascii="Times New Roman" w:hAnsi="Times New Roman" w:cs="Times New Roman"/>
          <w:color w:val="0070C0"/>
        </w:rPr>
        <w:t>Are subject to inspections and permits as authorized in 11-6-2 Enforcement of Title.</w:t>
      </w:r>
    </w:p>
    <w:p w14:paraId="479DDC5B" w14:textId="77777777" w:rsidR="00AB1544" w:rsidRPr="00AB1544" w:rsidRDefault="00AB1544" w:rsidP="00E30828">
      <w:pPr>
        <w:pStyle w:val="Compact"/>
        <w:ind w:hanging="450"/>
        <w:rPr>
          <w:rFonts w:ascii="Times New Roman" w:hAnsi="Times New Roman" w:cs="Times New Roman"/>
          <w:color w:val="0070C0"/>
        </w:rPr>
      </w:pPr>
    </w:p>
    <w:p w14:paraId="46FA75CD" w14:textId="5C96BE1D" w:rsidR="00FD79B3" w:rsidRDefault="00FD79B3" w:rsidP="00E30828">
      <w:pPr>
        <w:pStyle w:val="Compact"/>
        <w:numPr>
          <w:ilvl w:val="0"/>
          <w:numId w:val="1"/>
        </w:numPr>
        <w:ind w:hanging="450"/>
        <w:rPr>
          <w:rFonts w:ascii="Times New Roman" w:hAnsi="Times New Roman" w:cs="Times New Roman"/>
        </w:rPr>
      </w:pPr>
      <w:r>
        <w:rPr>
          <w:rFonts w:ascii="Times New Roman" w:hAnsi="Times New Roman" w:cs="Times New Roman"/>
        </w:rPr>
        <w:t>Where the city engineer has determined that land</w:t>
      </w:r>
      <w:r w:rsidR="00A8758F" w:rsidRPr="00A8758F">
        <w:rPr>
          <w:rFonts w:ascii="Times New Roman" w:hAnsi="Times New Roman" w:cs="Times New Roman"/>
        </w:rPr>
        <w:t xml:space="preserve"> is subject to hazardous conditions such as landslides, mudflows, rock falls, snow avalanches, </w:t>
      </w:r>
      <w:r w:rsidR="00DD700D" w:rsidRPr="00DD700D">
        <w:rPr>
          <w:rFonts w:ascii="Times New Roman" w:hAnsi="Times New Roman" w:cs="Times New Roman"/>
          <w:color w:val="FF0000"/>
        </w:rPr>
        <w:t>suspect soils</w:t>
      </w:r>
      <w:r w:rsidR="00DD700D">
        <w:rPr>
          <w:rFonts w:ascii="Times New Roman" w:hAnsi="Times New Roman" w:cs="Times New Roman"/>
        </w:rPr>
        <w:t xml:space="preserve">, </w:t>
      </w:r>
      <w:r w:rsidR="00A8758F" w:rsidRPr="00A8758F">
        <w:rPr>
          <w:rFonts w:ascii="Times New Roman" w:hAnsi="Times New Roman" w:cs="Times New Roman"/>
        </w:rPr>
        <w:t>ground subsidence, shallow water table, open quarries, floods</w:t>
      </w:r>
      <w:r w:rsidR="00626128">
        <w:rPr>
          <w:rFonts w:ascii="Times New Roman" w:hAnsi="Times New Roman" w:cs="Times New Roman"/>
        </w:rPr>
        <w:t>,</w:t>
      </w:r>
      <w:r w:rsidR="00A8758F" w:rsidRPr="00A8758F">
        <w:rPr>
          <w:rFonts w:ascii="Times New Roman" w:hAnsi="Times New Roman" w:cs="Times New Roman"/>
        </w:rPr>
        <w:t xml:space="preserve"> and polluted water supply, </w:t>
      </w:r>
      <w:r>
        <w:rPr>
          <w:rFonts w:ascii="Times New Roman" w:hAnsi="Times New Roman" w:cs="Times New Roman"/>
        </w:rPr>
        <w:t>said lands shall not be</w:t>
      </w:r>
      <w:r w:rsidR="00A8758F" w:rsidRPr="00A8758F">
        <w:rPr>
          <w:rFonts w:ascii="Times New Roman" w:hAnsi="Times New Roman" w:cs="Times New Roman"/>
        </w:rPr>
        <w:t xml:space="preserve"> subdivided </w:t>
      </w:r>
      <w:r w:rsidR="00A8758F" w:rsidRPr="00E30828">
        <w:rPr>
          <w:rFonts w:ascii="Times New Roman" w:hAnsi="Times New Roman" w:cs="Times New Roman"/>
          <w:color w:val="0070C0"/>
        </w:rPr>
        <w:t>until</w:t>
      </w:r>
      <w:r w:rsidR="00E30828" w:rsidRPr="00E30828">
        <w:rPr>
          <w:rFonts w:ascii="Times New Roman" w:hAnsi="Times New Roman" w:cs="Times New Roman"/>
          <w:color w:val="0070C0"/>
        </w:rPr>
        <w:t xml:space="preserve"> the city engineer </w:t>
      </w:r>
      <w:r w:rsidR="00E30828">
        <w:rPr>
          <w:rFonts w:ascii="Times New Roman" w:hAnsi="Times New Roman" w:cs="Times New Roman"/>
          <w:color w:val="0070C0"/>
        </w:rPr>
        <w:t>determines</w:t>
      </w:r>
      <w:r w:rsidR="00E30828" w:rsidRPr="00E30828">
        <w:rPr>
          <w:rFonts w:ascii="Times New Roman" w:hAnsi="Times New Roman" w:cs="Times New Roman"/>
          <w:color w:val="0070C0"/>
        </w:rPr>
        <w:t xml:space="preserve"> that</w:t>
      </w:r>
    </w:p>
    <w:p w14:paraId="459CEA85" w14:textId="24A5E722" w:rsidR="00FD79B3" w:rsidRDefault="00FD79B3">
      <w:pPr>
        <w:pStyle w:val="Compact"/>
        <w:numPr>
          <w:ilvl w:val="0"/>
          <w:numId w:val="15"/>
        </w:numPr>
        <w:ind w:hanging="450"/>
        <w:rPr>
          <w:rFonts w:ascii="Times New Roman" w:hAnsi="Times New Roman" w:cs="Times New Roman"/>
        </w:rPr>
      </w:pPr>
      <w:r>
        <w:rPr>
          <w:rFonts w:ascii="Times New Roman" w:hAnsi="Times New Roman" w:cs="Times New Roman"/>
        </w:rPr>
        <w:t>T</w:t>
      </w:r>
      <w:r w:rsidR="00A8758F" w:rsidRPr="00A8758F">
        <w:rPr>
          <w:rFonts w:ascii="Times New Roman" w:hAnsi="Times New Roman" w:cs="Times New Roman"/>
        </w:rPr>
        <w:t>he hazards have been eliminated</w:t>
      </w:r>
      <w:r w:rsidR="00626128">
        <w:rPr>
          <w:rFonts w:ascii="Times New Roman" w:hAnsi="Times New Roman" w:cs="Times New Roman"/>
        </w:rPr>
        <w:t xml:space="preserve">; </w:t>
      </w:r>
      <w:r w:rsidR="00A8758F" w:rsidRPr="00A8758F">
        <w:rPr>
          <w:rFonts w:ascii="Times New Roman" w:hAnsi="Times New Roman" w:cs="Times New Roman"/>
        </w:rPr>
        <w:t xml:space="preserve">or </w:t>
      </w:r>
    </w:p>
    <w:p w14:paraId="7F0DEDF5" w14:textId="6B5A4AF2" w:rsidR="00AB1544" w:rsidRPr="00F078D7" w:rsidRDefault="00FD79B3">
      <w:pPr>
        <w:pStyle w:val="Compact"/>
        <w:numPr>
          <w:ilvl w:val="0"/>
          <w:numId w:val="15"/>
        </w:numPr>
        <w:ind w:hanging="450"/>
        <w:rPr>
          <w:rFonts w:ascii="Times New Roman" w:hAnsi="Times New Roman" w:cs="Times New Roman"/>
          <w:color w:val="0070C0"/>
        </w:rPr>
      </w:pPr>
      <w:r>
        <w:rPr>
          <w:rFonts w:ascii="Times New Roman" w:hAnsi="Times New Roman" w:cs="Times New Roman"/>
        </w:rPr>
        <w:t>E</w:t>
      </w:r>
      <w:r w:rsidR="00A8758F" w:rsidRPr="00A8758F">
        <w:rPr>
          <w:rFonts w:ascii="Times New Roman" w:hAnsi="Times New Roman" w:cs="Times New Roman"/>
        </w:rPr>
        <w:t>vidence submitted that the said hazards will be eliminated by the subdivision and construction plans</w:t>
      </w:r>
      <w:r w:rsidR="00626128">
        <w:rPr>
          <w:rFonts w:ascii="Times New Roman" w:hAnsi="Times New Roman" w:cs="Times New Roman"/>
        </w:rPr>
        <w:t xml:space="preserve"> </w:t>
      </w:r>
      <w:r w:rsidR="00626128" w:rsidRPr="00F078D7">
        <w:rPr>
          <w:rFonts w:ascii="Times New Roman" w:hAnsi="Times New Roman" w:cs="Times New Roman"/>
          <w:color w:val="0070C0"/>
        </w:rPr>
        <w:t>as required by 11-2-3(B)</w:t>
      </w:r>
      <w:r w:rsidR="00A8758F" w:rsidRPr="00F078D7">
        <w:rPr>
          <w:rFonts w:ascii="Times New Roman" w:hAnsi="Times New Roman" w:cs="Times New Roman"/>
          <w:color w:val="0070C0"/>
        </w:rPr>
        <w:t>.</w:t>
      </w:r>
    </w:p>
    <w:p w14:paraId="59CCC203" w14:textId="77777777" w:rsidR="00AB1544" w:rsidRDefault="00AB1544" w:rsidP="00E30828">
      <w:pPr>
        <w:pStyle w:val="Compact"/>
        <w:ind w:hanging="450"/>
        <w:rPr>
          <w:rFonts w:ascii="Times New Roman" w:hAnsi="Times New Roman" w:cs="Times New Roman"/>
        </w:rPr>
      </w:pPr>
    </w:p>
    <w:p w14:paraId="6BA482B8" w14:textId="02E4F2B3" w:rsidR="00A8758F" w:rsidRDefault="00A8758F" w:rsidP="00DC02D0">
      <w:pPr>
        <w:pStyle w:val="Compact"/>
        <w:numPr>
          <w:ilvl w:val="0"/>
          <w:numId w:val="1"/>
        </w:numPr>
        <w:rPr>
          <w:rFonts w:ascii="Times New Roman" w:hAnsi="Times New Roman" w:cs="Times New Roman"/>
          <w:color w:val="0070C0"/>
        </w:rPr>
      </w:pPr>
      <w:r w:rsidRPr="00AB1544">
        <w:rPr>
          <w:rFonts w:ascii="Times New Roman" w:hAnsi="Times New Roman" w:cs="Times New Roman"/>
        </w:rPr>
        <w:lastRenderedPageBreak/>
        <w:t xml:space="preserve">All cut and fill slopes shall be reseeded and/or planted with vegetation as required by the </w:t>
      </w:r>
      <w:r w:rsidRPr="006B6E2D">
        <w:rPr>
          <w:rFonts w:ascii="Times New Roman" w:hAnsi="Times New Roman" w:cs="Times New Roman"/>
          <w:strike/>
        </w:rPr>
        <w:t>city council</w:t>
      </w:r>
      <w:r w:rsidR="006B6E2D">
        <w:rPr>
          <w:rFonts w:ascii="Times New Roman" w:hAnsi="Times New Roman" w:cs="Times New Roman"/>
        </w:rPr>
        <w:t xml:space="preserve"> </w:t>
      </w:r>
      <w:r w:rsidR="006B6E2D" w:rsidRPr="006B6E2D">
        <w:rPr>
          <w:rFonts w:ascii="Times New Roman" w:hAnsi="Times New Roman" w:cs="Times New Roman"/>
          <w:color w:val="0070C0"/>
        </w:rPr>
        <w:t xml:space="preserve">city engineer </w:t>
      </w:r>
      <w:r w:rsidR="00FD79B3" w:rsidRPr="00F078D7">
        <w:rPr>
          <w:rFonts w:ascii="Times New Roman" w:hAnsi="Times New Roman" w:cs="Times New Roman"/>
          <w:color w:val="0070C0"/>
        </w:rPr>
        <w:t xml:space="preserve">or as stipulated in the </w:t>
      </w:r>
      <w:r w:rsidR="00F078D7" w:rsidRPr="00F078D7">
        <w:rPr>
          <w:rFonts w:ascii="Times New Roman" w:hAnsi="Times New Roman" w:cs="Times New Roman"/>
          <w:color w:val="0070C0"/>
        </w:rPr>
        <w:t xml:space="preserve">environmental impact statement required </w:t>
      </w:r>
      <w:r w:rsidR="00F078D7">
        <w:rPr>
          <w:rFonts w:ascii="Times New Roman" w:hAnsi="Times New Roman" w:cs="Times New Roman"/>
          <w:color w:val="0070C0"/>
        </w:rPr>
        <w:t>by</w:t>
      </w:r>
      <w:r w:rsidR="00F078D7" w:rsidRPr="00F078D7">
        <w:rPr>
          <w:rFonts w:ascii="Times New Roman" w:hAnsi="Times New Roman" w:cs="Times New Roman"/>
          <w:color w:val="0070C0"/>
        </w:rPr>
        <w:t xml:space="preserve"> 11-2-3(B)</w:t>
      </w:r>
      <w:r w:rsidR="00F078D7">
        <w:rPr>
          <w:rFonts w:ascii="Times New Roman" w:hAnsi="Times New Roman" w:cs="Times New Roman"/>
          <w:color w:val="0070C0"/>
        </w:rPr>
        <w:t>.</w:t>
      </w:r>
    </w:p>
    <w:p w14:paraId="3B7C564D" w14:textId="77777777" w:rsidR="00DC02D0" w:rsidRDefault="00DC02D0" w:rsidP="00DC02D0">
      <w:pPr>
        <w:pStyle w:val="Compact"/>
        <w:rPr>
          <w:rFonts w:ascii="Times New Roman" w:hAnsi="Times New Roman" w:cs="Times New Roman"/>
          <w:color w:val="0070C0"/>
        </w:rPr>
      </w:pPr>
    </w:p>
    <w:p w14:paraId="672EBBDE" w14:textId="6A8567BF" w:rsidR="005D2D1A" w:rsidRPr="005D2D1A" w:rsidRDefault="005D2D1A" w:rsidP="00DC02D0">
      <w:pPr>
        <w:pStyle w:val="Compact"/>
        <w:numPr>
          <w:ilvl w:val="0"/>
          <w:numId w:val="1"/>
        </w:numPr>
        <w:rPr>
          <w:rFonts w:ascii="Times New Roman" w:hAnsi="Times New Roman" w:cs="Times New Roman"/>
        </w:rPr>
      </w:pPr>
      <w:r w:rsidRPr="00203CCF">
        <w:rPr>
          <w:rFonts w:ascii="Times New Roman" w:hAnsi="Times New Roman" w:cs="Times New Roman"/>
        </w:rPr>
        <w:t>Cost of improvements which are required under the provisions of this title, as well as the cost of other improvements which the developer may install, shall be at the expense of the developer. (Ord. 2012-01, 7-10-2012)</w:t>
      </w:r>
      <w:r>
        <w:rPr>
          <w:rFonts w:ascii="Times New Roman" w:hAnsi="Times New Roman" w:cs="Times New Roman"/>
        </w:rPr>
        <w:t xml:space="preserve">  </w:t>
      </w:r>
      <w:r w:rsidRPr="005D2D1A">
        <w:rPr>
          <w:rFonts w:ascii="Times New Roman" w:hAnsi="Times New Roman" w:cs="Times New Roman"/>
          <w:highlight w:val="yellow"/>
        </w:rPr>
        <w:t>Moved from 11-4-3</w:t>
      </w:r>
    </w:p>
    <w:p w14:paraId="522AB6E8" w14:textId="77777777" w:rsidR="007D3B84" w:rsidRDefault="007D3B84" w:rsidP="007D3B84">
      <w:pPr>
        <w:pStyle w:val="Compact"/>
        <w:rPr>
          <w:rFonts w:ascii="Times New Roman" w:hAnsi="Times New Roman" w:cs="Times New Roman"/>
          <w:color w:val="0070C0"/>
        </w:rPr>
      </w:pPr>
    </w:p>
    <w:p w14:paraId="26BDF7B4" w14:textId="77777777" w:rsidR="00E30828" w:rsidRDefault="007D3B84" w:rsidP="00A8758F">
      <w:pPr>
        <w:pStyle w:val="Compact"/>
        <w:numPr>
          <w:ilvl w:val="0"/>
          <w:numId w:val="1"/>
        </w:numPr>
        <w:rPr>
          <w:rFonts w:ascii="Times New Roman" w:hAnsi="Times New Roman" w:cs="Times New Roman"/>
        </w:rPr>
      </w:pPr>
      <w:r w:rsidRPr="00E30828">
        <w:rPr>
          <w:rFonts w:ascii="Times New Roman" w:hAnsi="Times New Roman" w:cs="Times New Roman"/>
        </w:rPr>
        <w:t>Completion Of Infrastructure Required:</w:t>
      </w:r>
    </w:p>
    <w:p w14:paraId="04410C79" w14:textId="5F60FC5A" w:rsidR="009E6910" w:rsidRDefault="007D3B84">
      <w:pPr>
        <w:pStyle w:val="Compact"/>
        <w:numPr>
          <w:ilvl w:val="0"/>
          <w:numId w:val="19"/>
        </w:numPr>
        <w:rPr>
          <w:rFonts w:ascii="Times New Roman" w:hAnsi="Times New Roman" w:cs="Times New Roman"/>
        </w:rPr>
      </w:pPr>
      <w:r w:rsidRPr="00E30828">
        <w:rPr>
          <w:rFonts w:ascii="Times New Roman" w:hAnsi="Times New Roman" w:cs="Times New Roman"/>
        </w:rPr>
        <w:t xml:space="preserve">Sale of any lot or occupancy of any home shall not be permitted until infrastructure has been completed and </w:t>
      </w:r>
      <w:r w:rsidR="00E30828">
        <w:rPr>
          <w:rFonts w:ascii="Times New Roman" w:hAnsi="Times New Roman" w:cs="Times New Roman"/>
        </w:rPr>
        <w:t>the city engineer has signed a statement certifying that:</w:t>
      </w:r>
    </w:p>
    <w:p w14:paraId="6E5DA3D4" w14:textId="5EA82DF5" w:rsidR="00E30828" w:rsidRPr="00103468" w:rsidRDefault="00E30828">
      <w:pPr>
        <w:pStyle w:val="Compact"/>
        <w:numPr>
          <w:ilvl w:val="0"/>
          <w:numId w:val="18"/>
        </w:numPr>
        <w:rPr>
          <w:rFonts w:ascii="Times New Roman" w:hAnsi="Times New Roman" w:cs="Times New Roman"/>
        </w:rPr>
      </w:pPr>
      <w:r w:rsidRPr="00103468">
        <w:rPr>
          <w:rFonts w:ascii="Times New Roman" w:hAnsi="Times New Roman" w:cs="Times New Roman"/>
        </w:rPr>
        <w:t>The improvements described in the subdivider's plans and specifications have been completed</w:t>
      </w:r>
      <w:r>
        <w:rPr>
          <w:rFonts w:ascii="Times New Roman" w:hAnsi="Times New Roman" w:cs="Times New Roman"/>
        </w:rPr>
        <w:t xml:space="preserve">, </w:t>
      </w:r>
      <w:r w:rsidRPr="000F7AF9">
        <w:rPr>
          <w:rFonts w:ascii="Times New Roman" w:hAnsi="Times New Roman" w:cs="Times New Roman"/>
          <w:color w:val="FF0000"/>
        </w:rPr>
        <w:t xml:space="preserve">including any required </w:t>
      </w:r>
      <w:r w:rsidR="00E679E3">
        <w:rPr>
          <w:rFonts w:ascii="Times New Roman" w:hAnsi="Times New Roman" w:cs="Times New Roman"/>
          <w:color w:val="FF0000"/>
        </w:rPr>
        <w:t xml:space="preserve">public </w:t>
      </w:r>
      <w:r w:rsidRPr="000F7AF9">
        <w:rPr>
          <w:rFonts w:ascii="Times New Roman" w:hAnsi="Times New Roman" w:cs="Times New Roman"/>
          <w:color w:val="FF0000"/>
        </w:rPr>
        <w:t xml:space="preserve">landscaping </w:t>
      </w:r>
      <w:r w:rsidR="00E679E3">
        <w:rPr>
          <w:rFonts w:ascii="Times New Roman" w:hAnsi="Times New Roman" w:cs="Times New Roman"/>
          <w:color w:val="FF0000"/>
        </w:rPr>
        <w:t xml:space="preserve">improvement </w:t>
      </w:r>
      <w:r w:rsidRPr="000F7AF9">
        <w:rPr>
          <w:rFonts w:ascii="Times New Roman" w:hAnsi="Times New Roman" w:cs="Times New Roman"/>
          <w:color w:val="FF0000"/>
        </w:rPr>
        <w:t>or infrastructure improvements</w:t>
      </w:r>
      <w:r w:rsidRPr="00103468">
        <w:rPr>
          <w:rFonts w:ascii="Times New Roman" w:hAnsi="Times New Roman" w:cs="Times New Roman"/>
        </w:rPr>
        <w:t>; and</w:t>
      </w:r>
    </w:p>
    <w:p w14:paraId="1962E49E" w14:textId="77777777" w:rsidR="00E30828" w:rsidRPr="00103468" w:rsidRDefault="00E30828">
      <w:pPr>
        <w:pStyle w:val="Compact"/>
        <w:numPr>
          <w:ilvl w:val="0"/>
          <w:numId w:val="18"/>
        </w:numPr>
        <w:rPr>
          <w:rFonts w:ascii="Times New Roman" w:hAnsi="Times New Roman" w:cs="Times New Roman"/>
        </w:rPr>
      </w:pPr>
      <w:r w:rsidRPr="00103468">
        <w:rPr>
          <w:rFonts w:ascii="Times New Roman" w:hAnsi="Times New Roman" w:cs="Times New Roman"/>
        </w:rPr>
        <w:t xml:space="preserve">The improvements comply with the recommendations of the planning commission, </w:t>
      </w:r>
      <w:r w:rsidRPr="00103468">
        <w:rPr>
          <w:rFonts w:ascii="Times New Roman" w:hAnsi="Times New Roman" w:cs="Times New Roman"/>
          <w:strike/>
        </w:rPr>
        <w:t>and the City Fire Department</w:t>
      </w:r>
      <w:r w:rsidRPr="00103468">
        <w:rPr>
          <w:rFonts w:ascii="Times New Roman" w:hAnsi="Times New Roman" w:cs="Times New Roman"/>
          <w:color w:val="FF0000"/>
        </w:rPr>
        <w:t xml:space="preserve"> culinary water authority, fire authority, and sanitary sewer authority and, if requested, the local health department, and/or the public safety authority; </w:t>
      </w:r>
      <w:r w:rsidRPr="00103468">
        <w:rPr>
          <w:rFonts w:ascii="Times New Roman" w:hAnsi="Times New Roman" w:cs="Times New Roman"/>
        </w:rPr>
        <w:t>and</w:t>
      </w:r>
      <w:r w:rsidRPr="00103468">
        <w:rPr>
          <w:rFonts w:ascii="Times New Roman" w:hAnsi="Times New Roman" w:cs="Times New Roman"/>
          <w:strike/>
        </w:rPr>
        <w:t xml:space="preserve"> </w:t>
      </w:r>
    </w:p>
    <w:p w14:paraId="01E94AC2" w14:textId="0AF5F3E7" w:rsidR="00E30828" w:rsidRDefault="00E30828">
      <w:pPr>
        <w:pStyle w:val="Compact"/>
        <w:numPr>
          <w:ilvl w:val="0"/>
          <w:numId w:val="18"/>
        </w:numPr>
        <w:rPr>
          <w:rFonts w:ascii="Times New Roman" w:hAnsi="Times New Roman" w:cs="Times New Roman"/>
        </w:rPr>
      </w:pPr>
      <w:r w:rsidRPr="00103468">
        <w:rPr>
          <w:rFonts w:ascii="Times New Roman" w:hAnsi="Times New Roman" w:cs="Times New Roman"/>
        </w:rPr>
        <w:t>The improvements comply with the standards, rules and regulations for subdivisions approved by the City Council, which standards, rules and regulations are hereby incorporated in this title by reference. (Ord. 2012-01, 7-10-2012)</w:t>
      </w:r>
      <w:r>
        <w:rPr>
          <w:rFonts w:ascii="Times New Roman" w:hAnsi="Times New Roman" w:cs="Times New Roman"/>
        </w:rPr>
        <w:t xml:space="preserve">  </w:t>
      </w:r>
      <w:r w:rsidRPr="00E30828">
        <w:rPr>
          <w:rFonts w:ascii="Times New Roman" w:hAnsi="Times New Roman" w:cs="Times New Roman"/>
          <w:highlight w:val="yellow"/>
        </w:rPr>
        <w:t>Moved from 11-4-1</w:t>
      </w:r>
    </w:p>
    <w:p w14:paraId="189AAA74" w14:textId="2B75A1B1" w:rsidR="005D2D1A" w:rsidRPr="00103468" w:rsidRDefault="005D2D1A">
      <w:pPr>
        <w:pStyle w:val="Compact"/>
        <w:numPr>
          <w:ilvl w:val="0"/>
          <w:numId w:val="19"/>
        </w:numPr>
        <w:rPr>
          <w:rFonts w:ascii="Times New Roman" w:hAnsi="Times New Roman" w:cs="Times New Roman"/>
        </w:rPr>
      </w:pPr>
      <w:r w:rsidRPr="005D2D1A">
        <w:rPr>
          <w:rFonts w:ascii="Times New Roman" w:hAnsi="Times New Roman" w:cs="Times New Roman"/>
          <w:color w:val="0070C0"/>
        </w:rPr>
        <w:t xml:space="preserve">If all improvements are not completed as scheduled and intended, the subdivider shall provide an </w:t>
      </w:r>
      <w:r w:rsidRPr="005D2D1A">
        <w:rPr>
          <w:rFonts w:ascii="Times New Roman" w:hAnsi="Times New Roman" w:cs="Times New Roman"/>
          <w:color w:val="FF0000"/>
        </w:rPr>
        <w:t xml:space="preserve">improvement completion assurance </w:t>
      </w:r>
      <w:r w:rsidRPr="005D2D1A">
        <w:rPr>
          <w:rFonts w:ascii="Times New Roman" w:hAnsi="Times New Roman" w:cs="Times New Roman"/>
          <w:color w:val="0070C0"/>
        </w:rPr>
        <w:t>and bond as required by 11-4 of this title before the sale of any lot or occupancy of any home will be authorized by the city</w:t>
      </w:r>
      <w:r>
        <w:rPr>
          <w:rFonts w:ascii="Times New Roman" w:hAnsi="Times New Roman" w:cs="Times New Roman"/>
          <w:color w:val="0070C0"/>
        </w:rPr>
        <w:t>.</w:t>
      </w:r>
    </w:p>
    <w:p w14:paraId="6619FC01" w14:textId="25C25D37" w:rsidR="007D3B84" w:rsidRDefault="007D3B84" w:rsidP="00A8758F">
      <w:pPr>
        <w:pStyle w:val="Compact"/>
        <w:rPr>
          <w:rFonts w:ascii="Times New Roman" w:hAnsi="Times New Roman" w:cs="Times New Roman"/>
        </w:rPr>
      </w:pPr>
    </w:p>
    <w:p w14:paraId="2C7EBD3B" w14:textId="77777777" w:rsidR="005D2D1A" w:rsidRPr="00A8758F" w:rsidRDefault="005D2D1A" w:rsidP="00A8758F">
      <w:pPr>
        <w:pStyle w:val="Compact"/>
        <w:rPr>
          <w:rFonts w:ascii="Times New Roman" w:hAnsi="Times New Roman" w:cs="Times New Roman"/>
        </w:rPr>
      </w:pPr>
    </w:p>
    <w:p w14:paraId="64DBE8EA" w14:textId="638342E1" w:rsidR="004124F7" w:rsidRPr="004124F7" w:rsidRDefault="00A8758F" w:rsidP="00A8758F">
      <w:pPr>
        <w:pStyle w:val="Compact"/>
        <w:rPr>
          <w:rFonts w:ascii="Times New Roman" w:hAnsi="Times New Roman" w:cs="Times New Roman"/>
        </w:rPr>
      </w:pPr>
      <w:r w:rsidRPr="00AB1544">
        <w:rPr>
          <w:rFonts w:ascii="Times New Roman" w:hAnsi="Times New Roman" w:cs="Times New Roman"/>
          <w:b/>
          <w:bCs/>
          <w:strike/>
        </w:rPr>
        <w:t>11-3-2: STANDARDS OF CONSTRUCTION</w:t>
      </w:r>
      <w:r w:rsidRPr="009E6910">
        <w:rPr>
          <w:rFonts w:ascii="Times New Roman" w:hAnsi="Times New Roman" w:cs="Times New Roman"/>
          <w:b/>
          <w:bCs/>
        </w:rPr>
        <w:t>:</w:t>
      </w:r>
      <w:r w:rsidR="00AB1544">
        <w:rPr>
          <w:rFonts w:ascii="Times New Roman" w:hAnsi="Times New Roman" w:cs="Times New Roman"/>
          <w:b/>
          <w:bCs/>
        </w:rPr>
        <w:t xml:space="preserve">  </w:t>
      </w:r>
      <w:r w:rsidR="00AB1544" w:rsidRPr="00A17E05">
        <w:rPr>
          <w:rFonts w:ascii="Times New Roman" w:hAnsi="Times New Roman" w:cs="Times New Roman"/>
          <w:highlight w:val="yellow"/>
        </w:rPr>
        <w:t>Moved to 11-3-1</w:t>
      </w:r>
      <w:r w:rsidR="00EA1B44" w:rsidRPr="00A17E05">
        <w:rPr>
          <w:rFonts w:ascii="Times New Roman" w:hAnsi="Times New Roman" w:cs="Times New Roman"/>
          <w:highlight w:val="yellow"/>
        </w:rPr>
        <w:t>(B)</w:t>
      </w:r>
    </w:p>
    <w:p w14:paraId="602D539E" w14:textId="45EDC098" w:rsidR="009E6910" w:rsidRDefault="009E6910" w:rsidP="009E6910">
      <w:pPr>
        <w:pStyle w:val="Compact"/>
        <w:rPr>
          <w:rFonts w:ascii="Times New Roman" w:hAnsi="Times New Roman" w:cs="Times New Roman"/>
        </w:rPr>
      </w:pPr>
    </w:p>
    <w:p w14:paraId="4D026C26" w14:textId="77777777" w:rsidR="009E6910" w:rsidRPr="00A8758F" w:rsidRDefault="009E6910" w:rsidP="009E6910">
      <w:pPr>
        <w:pStyle w:val="Compact"/>
        <w:rPr>
          <w:rFonts w:ascii="Times New Roman" w:hAnsi="Times New Roman" w:cs="Times New Roman"/>
        </w:rPr>
      </w:pPr>
    </w:p>
    <w:p w14:paraId="7D900135" w14:textId="315E6FF1" w:rsidR="00A8758F" w:rsidRPr="00085661" w:rsidRDefault="00A8758F" w:rsidP="00A8758F">
      <w:pPr>
        <w:pStyle w:val="Compact"/>
        <w:rPr>
          <w:rFonts w:ascii="Times New Roman" w:hAnsi="Times New Roman" w:cs="Times New Roman"/>
        </w:rPr>
      </w:pPr>
      <w:r w:rsidRPr="009E6910">
        <w:rPr>
          <w:rFonts w:ascii="Times New Roman" w:hAnsi="Times New Roman" w:cs="Times New Roman"/>
          <w:b/>
          <w:bCs/>
        </w:rPr>
        <w:t>11-3-3: STREET STANDARDS</w:t>
      </w:r>
      <w:r w:rsidR="006B6E2D">
        <w:rPr>
          <w:rFonts w:ascii="Times New Roman" w:hAnsi="Times New Roman" w:cs="Times New Roman"/>
          <w:b/>
          <w:bCs/>
        </w:rPr>
        <w:t>:</w:t>
      </w:r>
    </w:p>
    <w:p w14:paraId="188B4D56" w14:textId="4A1BCABA" w:rsidR="00A8758F" w:rsidRPr="006B6E2D" w:rsidRDefault="00A8758F" w:rsidP="00F004BB">
      <w:pPr>
        <w:pStyle w:val="Compact"/>
        <w:numPr>
          <w:ilvl w:val="0"/>
          <w:numId w:val="2"/>
        </w:numPr>
        <w:rPr>
          <w:rFonts w:ascii="Times New Roman" w:hAnsi="Times New Roman" w:cs="Times New Roman"/>
          <w:strike/>
        </w:rPr>
      </w:pPr>
      <w:r w:rsidRPr="006B6E2D">
        <w:rPr>
          <w:rFonts w:ascii="Times New Roman" w:hAnsi="Times New Roman" w:cs="Times New Roman"/>
          <w:strike/>
        </w:rPr>
        <w:t>Minimum Design Standards:</w:t>
      </w:r>
    </w:p>
    <w:p w14:paraId="3322921E" w14:textId="13630C88" w:rsidR="00A8758F" w:rsidRPr="006B6E2D" w:rsidRDefault="00A8758F" w:rsidP="00F004BB">
      <w:pPr>
        <w:pStyle w:val="Compact"/>
        <w:numPr>
          <w:ilvl w:val="0"/>
          <w:numId w:val="3"/>
        </w:numPr>
        <w:rPr>
          <w:rFonts w:ascii="Times New Roman" w:hAnsi="Times New Roman" w:cs="Times New Roman"/>
          <w:strike/>
        </w:rPr>
      </w:pPr>
      <w:r w:rsidRPr="006B6E2D">
        <w:rPr>
          <w:rFonts w:ascii="Times New Roman" w:hAnsi="Times New Roman" w:cs="Times New Roman"/>
          <w:strike/>
        </w:rPr>
        <w:t>Minimum right</w:t>
      </w:r>
      <w:r w:rsidR="00F004BB" w:rsidRPr="006B6E2D">
        <w:rPr>
          <w:rFonts w:ascii="Times New Roman" w:hAnsi="Times New Roman" w:cs="Times New Roman"/>
          <w:strike/>
        </w:rPr>
        <w:t>-</w:t>
      </w:r>
      <w:r w:rsidRPr="006B6E2D">
        <w:rPr>
          <w:rFonts w:ascii="Times New Roman" w:hAnsi="Times New Roman" w:cs="Times New Roman"/>
          <w:strike/>
        </w:rPr>
        <w:t>of</w:t>
      </w:r>
      <w:r w:rsidR="00F004BB" w:rsidRPr="006B6E2D">
        <w:rPr>
          <w:rFonts w:ascii="Times New Roman" w:hAnsi="Times New Roman" w:cs="Times New Roman"/>
          <w:strike/>
        </w:rPr>
        <w:t>-</w:t>
      </w:r>
      <w:r w:rsidRPr="006B6E2D">
        <w:rPr>
          <w:rFonts w:ascii="Times New Roman" w:hAnsi="Times New Roman" w:cs="Times New Roman"/>
          <w:strike/>
        </w:rPr>
        <w:t>way width for a two-way city street shall be thirty four feet (34'), and the minimum hard surface width shall be twenty four feet (24'); minimum standards do not allow on street parallel parking. To allow parallel on street parking the minimum right of way must be fifty feet (50') and the minimum hard surface must be forty feet (40').</w:t>
      </w:r>
    </w:p>
    <w:p w14:paraId="504C5360" w14:textId="087A5D33" w:rsidR="00A8758F" w:rsidRPr="006B6E2D" w:rsidRDefault="00A8758F" w:rsidP="00F004BB">
      <w:pPr>
        <w:pStyle w:val="Compact"/>
        <w:numPr>
          <w:ilvl w:val="0"/>
          <w:numId w:val="3"/>
        </w:numPr>
        <w:rPr>
          <w:rFonts w:ascii="Times New Roman" w:hAnsi="Times New Roman" w:cs="Times New Roman"/>
          <w:strike/>
        </w:rPr>
      </w:pPr>
      <w:r w:rsidRPr="006B6E2D">
        <w:rPr>
          <w:rFonts w:ascii="Times New Roman" w:hAnsi="Times New Roman" w:cs="Times New Roman"/>
          <w:strike/>
        </w:rPr>
        <w:t>Minimum right</w:t>
      </w:r>
      <w:r w:rsidR="00F004BB" w:rsidRPr="006B6E2D">
        <w:rPr>
          <w:rFonts w:ascii="Times New Roman" w:hAnsi="Times New Roman" w:cs="Times New Roman"/>
          <w:strike/>
        </w:rPr>
        <w:t>-</w:t>
      </w:r>
      <w:r w:rsidRPr="006B6E2D">
        <w:rPr>
          <w:rFonts w:ascii="Times New Roman" w:hAnsi="Times New Roman" w:cs="Times New Roman"/>
          <w:strike/>
        </w:rPr>
        <w:t>of</w:t>
      </w:r>
      <w:r w:rsidR="00F004BB" w:rsidRPr="006B6E2D">
        <w:rPr>
          <w:rFonts w:ascii="Times New Roman" w:hAnsi="Times New Roman" w:cs="Times New Roman"/>
          <w:strike/>
        </w:rPr>
        <w:t>-</w:t>
      </w:r>
      <w:r w:rsidRPr="006B6E2D">
        <w:rPr>
          <w:rFonts w:ascii="Times New Roman" w:hAnsi="Times New Roman" w:cs="Times New Roman"/>
          <w:strike/>
        </w:rPr>
        <w:t>way width for a one-way city street shall be thirty feet (30'), and the minimum hard surface width shall be twenty feet (20'); minimum standards do not allow on street parallel parking. To allow parallel on street parking the minimum right of way must be thirty eight feet (38') and the minimum hard surface must be twenty eight feet (28'). Parking is permitted only on the right hand side when viewed from the flow of traffic.</w:t>
      </w:r>
    </w:p>
    <w:p w14:paraId="1B2778D9" w14:textId="4A664944" w:rsidR="00A8758F" w:rsidRPr="006B6E2D" w:rsidRDefault="00A8758F" w:rsidP="00F004BB">
      <w:pPr>
        <w:pStyle w:val="Compact"/>
        <w:numPr>
          <w:ilvl w:val="0"/>
          <w:numId w:val="3"/>
        </w:numPr>
        <w:rPr>
          <w:rFonts w:ascii="Times New Roman" w:hAnsi="Times New Roman" w:cs="Times New Roman"/>
          <w:strike/>
        </w:rPr>
      </w:pPr>
      <w:r w:rsidRPr="006B6E2D">
        <w:rPr>
          <w:rFonts w:ascii="Times New Roman" w:hAnsi="Times New Roman" w:cs="Times New Roman"/>
          <w:strike/>
        </w:rPr>
        <w:t xml:space="preserve">Sidewalk construction will be in accordance with </w:t>
      </w:r>
      <w:r w:rsidR="00F004BB" w:rsidRPr="006B6E2D">
        <w:rPr>
          <w:rFonts w:ascii="Times New Roman" w:hAnsi="Times New Roman" w:cs="Times New Roman"/>
          <w:strike/>
          <w:color w:val="0070C0"/>
        </w:rPr>
        <w:t>Title</w:t>
      </w:r>
      <w:r w:rsidRPr="006B6E2D">
        <w:rPr>
          <w:rFonts w:ascii="Times New Roman" w:hAnsi="Times New Roman" w:cs="Times New Roman"/>
          <w:strike/>
          <w:color w:val="0070C0"/>
        </w:rPr>
        <w:t xml:space="preserve"> 7</w:t>
      </w:r>
      <w:r w:rsidR="00F004BB" w:rsidRPr="006B6E2D">
        <w:rPr>
          <w:rFonts w:ascii="Times New Roman" w:hAnsi="Times New Roman" w:cs="Times New Roman"/>
          <w:strike/>
          <w:color w:val="0070C0"/>
        </w:rPr>
        <w:t xml:space="preserve"> Chapter </w:t>
      </w:r>
      <w:r w:rsidRPr="006B6E2D">
        <w:rPr>
          <w:rFonts w:ascii="Times New Roman" w:hAnsi="Times New Roman" w:cs="Times New Roman"/>
          <w:strike/>
          <w:color w:val="0070C0"/>
        </w:rPr>
        <w:t>2</w:t>
      </w:r>
      <w:r w:rsidR="00F004BB" w:rsidRPr="006B6E2D">
        <w:rPr>
          <w:rFonts w:ascii="Times New Roman" w:hAnsi="Times New Roman" w:cs="Times New Roman"/>
          <w:strike/>
          <w:color w:val="0070C0"/>
        </w:rPr>
        <w:t xml:space="preserve"> </w:t>
      </w:r>
      <w:r w:rsidRPr="006B6E2D">
        <w:rPr>
          <w:rFonts w:ascii="Times New Roman" w:hAnsi="Times New Roman" w:cs="Times New Roman"/>
          <w:strike/>
          <w:color w:val="0070C0"/>
        </w:rPr>
        <w:t xml:space="preserve">of </w:t>
      </w:r>
      <w:r w:rsidR="00F004BB" w:rsidRPr="006B6E2D">
        <w:rPr>
          <w:rFonts w:ascii="Times New Roman" w:hAnsi="Times New Roman" w:cs="Times New Roman"/>
          <w:strike/>
          <w:color w:val="0070C0"/>
        </w:rPr>
        <w:t>city</w:t>
      </w:r>
      <w:r w:rsidRPr="006B6E2D">
        <w:rPr>
          <w:rFonts w:ascii="Times New Roman" w:hAnsi="Times New Roman" w:cs="Times New Roman"/>
          <w:strike/>
          <w:color w:val="0070C0"/>
        </w:rPr>
        <w:t xml:space="preserve"> </w:t>
      </w:r>
      <w:r w:rsidRPr="006B6E2D">
        <w:rPr>
          <w:rFonts w:ascii="Times New Roman" w:hAnsi="Times New Roman" w:cs="Times New Roman"/>
          <w:strike/>
        </w:rPr>
        <w:t>code.</w:t>
      </w:r>
    </w:p>
    <w:p w14:paraId="0AC452BB" w14:textId="77777777" w:rsidR="006F31DC" w:rsidRPr="006B6E2D" w:rsidRDefault="00A8758F" w:rsidP="00F004BB">
      <w:pPr>
        <w:pStyle w:val="Compact"/>
        <w:numPr>
          <w:ilvl w:val="0"/>
          <w:numId w:val="3"/>
        </w:numPr>
        <w:rPr>
          <w:rFonts w:ascii="Times New Roman" w:hAnsi="Times New Roman" w:cs="Times New Roman"/>
          <w:strike/>
        </w:rPr>
      </w:pPr>
      <w:r w:rsidRPr="006B6E2D">
        <w:rPr>
          <w:rFonts w:ascii="Times New Roman" w:hAnsi="Times New Roman" w:cs="Times New Roman"/>
          <w:strike/>
        </w:rPr>
        <w:lastRenderedPageBreak/>
        <w:t>Private drives shall have a minimum width of twenty feet (20') and shall be finished with an all</w:t>
      </w:r>
      <w:r w:rsidR="00F004BB" w:rsidRPr="006B6E2D">
        <w:rPr>
          <w:rFonts w:ascii="Times New Roman" w:hAnsi="Times New Roman" w:cs="Times New Roman"/>
          <w:strike/>
        </w:rPr>
        <w:t>-</w:t>
      </w:r>
      <w:r w:rsidRPr="006B6E2D">
        <w:rPr>
          <w:rFonts w:ascii="Times New Roman" w:hAnsi="Times New Roman" w:cs="Times New Roman"/>
          <w:strike/>
        </w:rPr>
        <w:t xml:space="preserve">weather surface. </w:t>
      </w:r>
    </w:p>
    <w:p w14:paraId="17BB8B4F" w14:textId="77777777" w:rsidR="006F31DC" w:rsidRPr="006B6E2D" w:rsidRDefault="00A8758F" w:rsidP="006F31DC">
      <w:pPr>
        <w:pStyle w:val="Compact"/>
        <w:numPr>
          <w:ilvl w:val="0"/>
          <w:numId w:val="4"/>
        </w:numPr>
        <w:rPr>
          <w:rFonts w:ascii="Times New Roman" w:hAnsi="Times New Roman" w:cs="Times New Roman"/>
          <w:strike/>
        </w:rPr>
      </w:pPr>
      <w:r w:rsidRPr="006B6E2D">
        <w:rPr>
          <w:rFonts w:ascii="Times New Roman" w:hAnsi="Times New Roman" w:cs="Times New Roman"/>
          <w:strike/>
        </w:rPr>
        <w:t xml:space="preserve">Parking of vehicles and placement of public utilities in private drives is prohibited. </w:t>
      </w:r>
    </w:p>
    <w:p w14:paraId="63D8EAC6" w14:textId="77777777" w:rsidR="006F31DC" w:rsidRPr="006B6E2D" w:rsidRDefault="00A8758F" w:rsidP="006F31DC">
      <w:pPr>
        <w:pStyle w:val="Compact"/>
        <w:numPr>
          <w:ilvl w:val="0"/>
          <w:numId w:val="4"/>
        </w:numPr>
        <w:rPr>
          <w:rFonts w:ascii="Times New Roman" w:hAnsi="Times New Roman" w:cs="Times New Roman"/>
          <w:strike/>
        </w:rPr>
      </w:pPr>
      <w:r w:rsidRPr="006B6E2D">
        <w:rPr>
          <w:rFonts w:ascii="Times New Roman" w:hAnsi="Times New Roman" w:cs="Times New Roman"/>
          <w:strike/>
        </w:rPr>
        <w:t xml:space="preserve">The city will not maintain private drives, and </w:t>
      </w:r>
    </w:p>
    <w:p w14:paraId="5453D0AE" w14:textId="0EF94E97" w:rsidR="00A8758F" w:rsidRDefault="006F31DC" w:rsidP="006F31DC">
      <w:pPr>
        <w:pStyle w:val="Compact"/>
        <w:numPr>
          <w:ilvl w:val="0"/>
          <w:numId w:val="4"/>
        </w:numPr>
        <w:rPr>
          <w:rFonts w:ascii="Times New Roman" w:hAnsi="Times New Roman" w:cs="Times New Roman"/>
          <w:strike/>
        </w:rPr>
      </w:pPr>
      <w:r w:rsidRPr="006B6E2D">
        <w:rPr>
          <w:rFonts w:ascii="Times New Roman" w:hAnsi="Times New Roman" w:cs="Times New Roman"/>
          <w:strike/>
        </w:rPr>
        <w:t xml:space="preserve">The city </w:t>
      </w:r>
      <w:r w:rsidR="00A8758F" w:rsidRPr="006B6E2D">
        <w:rPr>
          <w:rFonts w:ascii="Times New Roman" w:hAnsi="Times New Roman" w:cs="Times New Roman"/>
          <w:strike/>
        </w:rPr>
        <w:t>will not collect trash from private drives.</w:t>
      </w:r>
    </w:p>
    <w:p w14:paraId="0D48A8C3" w14:textId="7D37DDF7" w:rsidR="006B6E2D" w:rsidRPr="006B6E2D" w:rsidRDefault="006B6E2D" w:rsidP="006B6E2D">
      <w:pPr>
        <w:pStyle w:val="Compact"/>
        <w:numPr>
          <w:ilvl w:val="0"/>
          <w:numId w:val="31"/>
        </w:numPr>
        <w:rPr>
          <w:rFonts w:ascii="Times New Roman" w:hAnsi="Times New Roman" w:cs="Times New Roman"/>
          <w:color w:val="0070C0"/>
        </w:rPr>
      </w:pPr>
      <w:r>
        <w:rPr>
          <w:rFonts w:ascii="Times New Roman" w:hAnsi="Times New Roman" w:cs="Times New Roman"/>
          <w:color w:val="0070C0"/>
        </w:rPr>
        <w:t>All designs shall conform to the American Public Works Association (APWA) standards as required by Title 7 of city code</w:t>
      </w:r>
      <w:r w:rsidRPr="006B6E2D">
        <w:rPr>
          <w:rFonts w:ascii="Times New Roman" w:hAnsi="Times New Roman" w:cs="Times New Roman"/>
          <w:color w:val="0070C0"/>
        </w:rPr>
        <w:t>.</w:t>
      </w:r>
    </w:p>
    <w:p w14:paraId="4C1215B9" w14:textId="77777777" w:rsidR="006F31DC" w:rsidRPr="00A8758F" w:rsidRDefault="006F31DC" w:rsidP="006F31DC">
      <w:pPr>
        <w:pStyle w:val="Compact"/>
        <w:ind w:left="360"/>
        <w:rPr>
          <w:rFonts w:ascii="Times New Roman" w:hAnsi="Times New Roman" w:cs="Times New Roman"/>
        </w:rPr>
      </w:pPr>
    </w:p>
    <w:p w14:paraId="09377BBE" w14:textId="793D5916" w:rsidR="006F31DC" w:rsidRPr="006B6E2D" w:rsidRDefault="00A8758F" w:rsidP="006B6E2D">
      <w:pPr>
        <w:pStyle w:val="Compact"/>
        <w:numPr>
          <w:ilvl w:val="0"/>
          <w:numId w:val="2"/>
        </w:numPr>
        <w:rPr>
          <w:rFonts w:ascii="Times New Roman" w:hAnsi="Times New Roman" w:cs="Times New Roman"/>
          <w:color w:val="0070C0"/>
        </w:rPr>
      </w:pPr>
      <w:r w:rsidRPr="00A8758F">
        <w:rPr>
          <w:rFonts w:ascii="Times New Roman" w:hAnsi="Times New Roman" w:cs="Times New Roman"/>
        </w:rPr>
        <w:t>Construction</w:t>
      </w:r>
      <w:r w:rsidR="006B6E2D">
        <w:rPr>
          <w:rFonts w:ascii="Times New Roman" w:hAnsi="Times New Roman" w:cs="Times New Roman"/>
        </w:rPr>
        <w:t xml:space="preserve"> </w:t>
      </w:r>
      <w:r w:rsidR="006B6E2D" w:rsidRPr="006B6E2D">
        <w:rPr>
          <w:rFonts w:ascii="Times New Roman" w:hAnsi="Times New Roman" w:cs="Times New Roman"/>
          <w:color w:val="0070C0"/>
        </w:rPr>
        <w:t>of all streets shall conform to standards in Title 7 of city code</w:t>
      </w:r>
      <w:r w:rsidRPr="006B6E2D">
        <w:rPr>
          <w:rFonts w:ascii="Times New Roman" w:hAnsi="Times New Roman" w:cs="Times New Roman"/>
        </w:rPr>
        <w:t xml:space="preserve">. </w:t>
      </w:r>
    </w:p>
    <w:p w14:paraId="09BE7F5C" w14:textId="375D1691" w:rsidR="00A8758F" w:rsidRPr="006B6E2D" w:rsidRDefault="00A8758F">
      <w:pPr>
        <w:pStyle w:val="Compact"/>
        <w:numPr>
          <w:ilvl w:val="0"/>
          <w:numId w:val="5"/>
        </w:numPr>
        <w:rPr>
          <w:rFonts w:ascii="Times New Roman" w:hAnsi="Times New Roman" w:cs="Times New Roman"/>
          <w:strike/>
        </w:rPr>
      </w:pPr>
      <w:r w:rsidRPr="006B6E2D">
        <w:rPr>
          <w:rFonts w:ascii="Times New Roman" w:hAnsi="Times New Roman" w:cs="Times New Roman"/>
          <w:strike/>
        </w:rPr>
        <w:t>Minimum requirements shall be as follows:</w:t>
      </w:r>
    </w:p>
    <w:p w14:paraId="6C289628" w14:textId="136EDE66" w:rsidR="00A8758F" w:rsidRPr="006B6E2D" w:rsidRDefault="00A8758F">
      <w:pPr>
        <w:pStyle w:val="Compact"/>
        <w:numPr>
          <w:ilvl w:val="0"/>
          <w:numId w:val="6"/>
        </w:numPr>
        <w:rPr>
          <w:rFonts w:ascii="Times New Roman" w:hAnsi="Times New Roman" w:cs="Times New Roman"/>
          <w:strike/>
        </w:rPr>
      </w:pPr>
      <w:r w:rsidRPr="006B6E2D">
        <w:rPr>
          <w:rFonts w:ascii="Times New Roman" w:hAnsi="Times New Roman" w:cs="Times New Roman"/>
          <w:strike/>
        </w:rPr>
        <w:t>Base, six inches (6") compacted depth.</w:t>
      </w:r>
    </w:p>
    <w:p w14:paraId="6C155D09" w14:textId="1F56B02B" w:rsidR="00A8758F" w:rsidRPr="006B6E2D" w:rsidRDefault="00A8758F">
      <w:pPr>
        <w:pStyle w:val="Compact"/>
        <w:numPr>
          <w:ilvl w:val="0"/>
          <w:numId w:val="6"/>
        </w:numPr>
        <w:rPr>
          <w:rFonts w:ascii="Times New Roman" w:hAnsi="Times New Roman" w:cs="Times New Roman"/>
          <w:strike/>
        </w:rPr>
      </w:pPr>
      <w:r w:rsidRPr="006B6E2D">
        <w:rPr>
          <w:rFonts w:ascii="Times New Roman" w:hAnsi="Times New Roman" w:cs="Times New Roman"/>
          <w:strike/>
        </w:rPr>
        <w:t>Gravel, three-quarter inch (3/4") or one inch (1") minus, to a compacted depth of three inches (3").</w:t>
      </w:r>
    </w:p>
    <w:p w14:paraId="0A9F20AD" w14:textId="65E44DC4" w:rsidR="00A8758F" w:rsidRPr="006B6E2D" w:rsidRDefault="00A8758F">
      <w:pPr>
        <w:pStyle w:val="Compact"/>
        <w:numPr>
          <w:ilvl w:val="0"/>
          <w:numId w:val="6"/>
        </w:numPr>
        <w:rPr>
          <w:rFonts w:ascii="Times New Roman" w:hAnsi="Times New Roman" w:cs="Times New Roman"/>
          <w:strike/>
        </w:rPr>
      </w:pPr>
      <w:r w:rsidRPr="006B6E2D">
        <w:rPr>
          <w:rFonts w:ascii="Times New Roman" w:hAnsi="Times New Roman" w:cs="Times New Roman"/>
          <w:strike/>
        </w:rPr>
        <w:t>Asphalt, two and one-half inches (2</w:t>
      </w:r>
      <w:r w:rsidR="006F31DC" w:rsidRPr="006B6E2D">
        <w:rPr>
          <w:rFonts w:ascii="Times New Roman" w:hAnsi="Times New Roman" w:cs="Times New Roman"/>
          <w:strike/>
        </w:rPr>
        <w:t>-</w:t>
      </w:r>
      <w:r w:rsidRPr="006B6E2D">
        <w:rPr>
          <w:rFonts w:ascii="Times New Roman" w:hAnsi="Times New Roman" w:cs="Times New Roman"/>
          <w:strike/>
        </w:rPr>
        <w:t>1/2") compacted depth.</w:t>
      </w:r>
    </w:p>
    <w:p w14:paraId="3F64911D" w14:textId="52E34A3A" w:rsidR="008A0DEB" w:rsidRPr="006B6E2D" w:rsidRDefault="008A0DEB">
      <w:pPr>
        <w:pStyle w:val="Compact"/>
        <w:numPr>
          <w:ilvl w:val="0"/>
          <w:numId w:val="6"/>
        </w:numPr>
        <w:rPr>
          <w:rFonts w:ascii="Times New Roman" w:hAnsi="Times New Roman" w:cs="Times New Roman"/>
          <w:strike/>
        </w:rPr>
      </w:pPr>
      <w:r w:rsidRPr="006B6E2D">
        <w:rPr>
          <w:rFonts w:ascii="Times New Roman" w:hAnsi="Times New Roman" w:cs="Times New Roman"/>
          <w:strike/>
        </w:rPr>
        <w:t>Specifications for the design of street subbase, base, hard surfacing, curb and gutters, sidewalks, and the treatment of drainage courses shall comply with standard specifications as adopted by the city</w:t>
      </w:r>
      <w:r w:rsidR="00304B28" w:rsidRPr="006B6E2D">
        <w:rPr>
          <w:rFonts w:ascii="Times New Roman" w:hAnsi="Times New Roman" w:cs="Times New Roman"/>
          <w:strike/>
        </w:rPr>
        <w:t xml:space="preserve"> </w:t>
      </w:r>
      <w:r w:rsidR="00304B28" w:rsidRPr="006B6E2D">
        <w:rPr>
          <w:rFonts w:ascii="Times New Roman" w:hAnsi="Times New Roman" w:cs="Times New Roman"/>
          <w:strike/>
          <w:color w:val="0070C0"/>
        </w:rPr>
        <w:t>of the American Public Works Association?</w:t>
      </w:r>
    </w:p>
    <w:p w14:paraId="02883BA3" w14:textId="77777777" w:rsidR="008A0DEB" w:rsidRPr="006B6E2D" w:rsidRDefault="008A0DEB">
      <w:pPr>
        <w:pStyle w:val="Compact"/>
        <w:numPr>
          <w:ilvl w:val="0"/>
          <w:numId w:val="6"/>
        </w:numPr>
        <w:rPr>
          <w:rFonts w:ascii="Times New Roman" w:hAnsi="Times New Roman" w:cs="Times New Roman"/>
          <w:strike/>
        </w:rPr>
      </w:pPr>
    </w:p>
    <w:p w14:paraId="1370F67C" w14:textId="77777777" w:rsidR="006F31DC" w:rsidRPr="00A8758F" w:rsidRDefault="006F31DC" w:rsidP="006F31DC">
      <w:pPr>
        <w:pStyle w:val="Compact"/>
        <w:ind w:left="360"/>
        <w:rPr>
          <w:rFonts w:ascii="Times New Roman" w:hAnsi="Times New Roman" w:cs="Times New Roman"/>
        </w:rPr>
      </w:pPr>
    </w:p>
    <w:p w14:paraId="6D774E07" w14:textId="77777777" w:rsidR="006F31DC" w:rsidRDefault="00A8758F" w:rsidP="006F31DC">
      <w:pPr>
        <w:pStyle w:val="Compact"/>
        <w:numPr>
          <w:ilvl w:val="0"/>
          <w:numId w:val="2"/>
        </w:numPr>
        <w:rPr>
          <w:rFonts w:ascii="Times New Roman" w:hAnsi="Times New Roman" w:cs="Times New Roman"/>
        </w:rPr>
      </w:pPr>
      <w:r w:rsidRPr="00A8758F">
        <w:rPr>
          <w:rFonts w:ascii="Times New Roman" w:hAnsi="Times New Roman" w:cs="Times New Roman"/>
        </w:rPr>
        <w:t xml:space="preserve">Cul-De-Sacs: Cul-de-sacs shall be used only where unusual drainage or land ownership configurations exist which make other designs undesirable. </w:t>
      </w:r>
    </w:p>
    <w:p w14:paraId="17D99215" w14:textId="55BEE103" w:rsidR="006F31DC" w:rsidRDefault="00A8758F">
      <w:pPr>
        <w:pStyle w:val="Compact"/>
        <w:numPr>
          <w:ilvl w:val="0"/>
          <w:numId w:val="7"/>
        </w:numPr>
        <w:rPr>
          <w:rFonts w:ascii="Times New Roman" w:hAnsi="Times New Roman" w:cs="Times New Roman"/>
        </w:rPr>
      </w:pPr>
      <w:r w:rsidRPr="00A8758F">
        <w:rPr>
          <w:rFonts w:ascii="Times New Roman" w:hAnsi="Times New Roman" w:cs="Times New Roman"/>
        </w:rPr>
        <w:t>Each cul-de-sac shall have a minimum hard surface width of twenty four feet (24') and a minimum right</w:t>
      </w:r>
      <w:r w:rsidR="00857054">
        <w:rPr>
          <w:rFonts w:ascii="Times New Roman" w:hAnsi="Times New Roman" w:cs="Times New Roman"/>
        </w:rPr>
        <w:t>-</w:t>
      </w:r>
      <w:r w:rsidRPr="00A8758F">
        <w:rPr>
          <w:rFonts w:ascii="Times New Roman" w:hAnsi="Times New Roman" w:cs="Times New Roman"/>
        </w:rPr>
        <w:t>of</w:t>
      </w:r>
      <w:r w:rsidR="00857054">
        <w:rPr>
          <w:rFonts w:ascii="Times New Roman" w:hAnsi="Times New Roman" w:cs="Times New Roman"/>
        </w:rPr>
        <w:t>-</w:t>
      </w:r>
      <w:r w:rsidRPr="00A8758F">
        <w:rPr>
          <w:rFonts w:ascii="Times New Roman" w:hAnsi="Times New Roman" w:cs="Times New Roman"/>
        </w:rPr>
        <w:t>way width of not less than thirty four feet (34')</w:t>
      </w:r>
      <w:r w:rsidR="006F31DC">
        <w:rPr>
          <w:rFonts w:ascii="Times New Roman" w:hAnsi="Times New Roman" w:cs="Times New Roman"/>
        </w:rPr>
        <w:t>.</w:t>
      </w:r>
    </w:p>
    <w:p w14:paraId="09B9EA4E" w14:textId="77777777" w:rsidR="006F31DC" w:rsidRDefault="00A8758F">
      <w:pPr>
        <w:pStyle w:val="Compact"/>
        <w:numPr>
          <w:ilvl w:val="0"/>
          <w:numId w:val="7"/>
        </w:numPr>
        <w:rPr>
          <w:rFonts w:ascii="Times New Roman" w:hAnsi="Times New Roman" w:cs="Times New Roman"/>
        </w:rPr>
      </w:pPr>
      <w:r w:rsidRPr="00A8758F">
        <w:rPr>
          <w:rFonts w:ascii="Times New Roman" w:hAnsi="Times New Roman" w:cs="Times New Roman"/>
        </w:rPr>
        <w:t xml:space="preserve"> </w:t>
      </w:r>
      <w:r w:rsidR="006F31DC">
        <w:rPr>
          <w:rFonts w:ascii="Times New Roman" w:hAnsi="Times New Roman" w:cs="Times New Roman"/>
        </w:rPr>
        <w:t>Cul-De-Sacs</w:t>
      </w:r>
      <w:r w:rsidRPr="00A8758F">
        <w:rPr>
          <w:rFonts w:ascii="Times New Roman" w:hAnsi="Times New Roman" w:cs="Times New Roman"/>
        </w:rPr>
        <w:t xml:space="preserve"> shall have a maximum length of four hundred feet (400'), and must be terminated by a turnaround of not less than one hundred twenty feet (120') in diameter.</w:t>
      </w:r>
    </w:p>
    <w:p w14:paraId="15B550CF" w14:textId="16CB232F" w:rsidR="00A8758F" w:rsidRDefault="00A8758F">
      <w:pPr>
        <w:pStyle w:val="Compact"/>
        <w:numPr>
          <w:ilvl w:val="0"/>
          <w:numId w:val="7"/>
        </w:numPr>
        <w:rPr>
          <w:rFonts w:ascii="Times New Roman" w:hAnsi="Times New Roman" w:cs="Times New Roman"/>
        </w:rPr>
      </w:pPr>
      <w:r w:rsidRPr="00A8758F">
        <w:rPr>
          <w:rFonts w:ascii="Times New Roman" w:hAnsi="Times New Roman" w:cs="Times New Roman"/>
        </w:rPr>
        <w:t xml:space="preserve"> Surface water must drain away from the turnaround, except where due to the grade surface, water cannot be drained along the street away from the turnaround. </w:t>
      </w:r>
      <w:r w:rsidR="00857054">
        <w:rPr>
          <w:rFonts w:ascii="Times New Roman" w:hAnsi="Times New Roman" w:cs="Times New Roman"/>
        </w:rPr>
        <w:t xml:space="preserve"> </w:t>
      </w:r>
      <w:r w:rsidRPr="00A8758F">
        <w:rPr>
          <w:rFonts w:ascii="Times New Roman" w:hAnsi="Times New Roman" w:cs="Times New Roman"/>
        </w:rPr>
        <w:t>In such cases necessary catch basins, drain lines and drainage easements shall be provided.</w:t>
      </w:r>
    </w:p>
    <w:p w14:paraId="2363539E" w14:textId="77777777" w:rsidR="006F31DC" w:rsidRPr="00A8758F" w:rsidRDefault="006F31DC" w:rsidP="006F31DC">
      <w:pPr>
        <w:pStyle w:val="Compact"/>
        <w:rPr>
          <w:rFonts w:ascii="Times New Roman" w:hAnsi="Times New Roman" w:cs="Times New Roman"/>
        </w:rPr>
      </w:pPr>
    </w:p>
    <w:p w14:paraId="13E8720D" w14:textId="48111FA4" w:rsidR="00AC723E" w:rsidRDefault="00AC723E" w:rsidP="006F31DC">
      <w:pPr>
        <w:pStyle w:val="Compact"/>
        <w:numPr>
          <w:ilvl w:val="0"/>
          <w:numId w:val="2"/>
        </w:numPr>
        <w:rPr>
          <w:rFonts w:ascii="Times New Roman" w:hAnsi="Times New Roman" w:cs="Times New Roman"/>
        </w:rPr>
      </w:pPr>
      <w:r>
        <w:rPr>
          <w:rFonts w:ascii="Times New Roman" w:hAnsi="Times New Roman" w:cs="Times New Roman"/>
        </w:rPr>
        <w:t xml:space="preserve">Utility </w:t>
      </w:r>
      <w:r w:rsidR="00A8758F" w:rsidRPr="00A8758F">
        <w:rPr>
          <w:rFonts w:ascii="Times New Roman" w:hAnsi="Times New Roman" w:cs="Times New Roman"/>
        </w:rPr>
        <w:t xml:space="preserve">Easements: </w:t>
      </w:r>
    </w:p>
    <w:p w14:paraId="453218BE" w14:textId="1F1355F9" w:rsidR="00AC723E" w:rsidRDefault="00A8758F">
      <w:pPr>
        <w:pStyle w:val="Compact"/>
        <w:numPr>
          <w:ilvl w:val="0"/>
          <w:numId w:val="8"/>
        </w:numPr>
        <w:rPr>
          <w:rFonts w:ascii="Times New Roman" w:hAnsi="Times New Roman" w:cs="Times New Roman"/>
        </w:rPr>
      </w:pPr>
      <w:r w:rsidRPr="00A8758F">
        <w:rPr>
          <w:rFonts w:ascii="Times New Roman" w:hAnsi="Times New Roman" w:cs="Times New Roman"/>
        </w:rPr>
        <w:t>Utility corridor easements of not less than ten feet (10') shall be required where necessary for poles, wire, conduits, storm or sanitary sewers, gas and water mains and other public utilities</w:t>
      </w:r>
      <w:r w:rsidR="00AC723E">
        <w:rPr>
          <w:rFonts w:ascii="Times New Roman" w:hAnsi="Times New Roman" w:cs="Times New Roman"/>
        </w:rPr>
        <w:t>'</w:t>
      </w:r>
    </w:p>
    <w:p w14:paraId="005A8F63" w14:textId="77777777" w:rsidR="00AC723E" w:rsidRPr="00A8758F" w:rsidRDefault="00AC723E">
      <w:pPr>
        <w:pStyle w:val="Compact"/>
        <w:numPr>
          <w:ilvl w:val="0"/>
          <w:numId w:val="8"/>
        </w:numPr>
        <w:rPr>
          <w:rFonts w:ascii="Times New Roman" w:hAnsi="Times New Roman" w:cs="Times New Roman"/>
        </w:rPr>
      </w:pPr>
      <w:r w:rsidRPr="00A8758F">
        <w:rPr>
          <w:rFonts w:ascii="Times New Roman" w:hAnsi="Times New Roman" w:cs="Times New Roman"/>
        </w:rPr>
        <w:t>Easements of greater width may be required along property lines where necessary for surface overflow or for the extension of main sewers or similar utilities.</w:t>
      </w:r>
    </w:p>
    <w:p w14:paraId="5E97A76C" w14:textId="5252E170" w:rsidR="00AC723E" w:rsidRPr="009A6283" w:rsidRDefault="00AC723E">
      <w:pPr>
        <w:pStyle w:val="Compact"/>
        <w:numPr>
          <w:ilvl w:val="0"/>
          <w:numId w:val="8"/>
        </w:numPr>
        <w:rPr>
          <w:rFonts w:ascii="Times New Roman" w:hAnsi="Times New Roman" w:cs="Times New Roman"/>
          <w:strike/>
        </w:rPr>
      </w:pPr>
      <w:r>
        <w:rPr>
          <w:rFonts w:ascii="Times New Roman" w:hAnsi="Times New Roman" w:cs="Times New Roman"/>
        </w:rPr>
        <w:t xml:space="preserve">The </w:t>
      </w:r>
      <w:r w:rsidR="00A8758F" w:rsidRPr="00A8758F">
        <w:rPr>
          <w:rFonts w:ascii="Times New Roman" w:hAnsi="Times New Roman" w:cs="Times New Roman"/>
        </w:rPr>
        <w:t xml:space="preserve">location of said easements </w:t>
      </w:r>
      <w:r w:rsidR="009A6283" w:rsidRPr="009A6283">
        <w:rPr>
          <w:rFonts w:ascii="Times New Roman" w:hAnsi="Times New Roman" w:cs="Times New Roman"/>
          <w:color w:val="0070C0"/>
        </w:rPr>
        <w:t>shall be as shown on the final plat</w:t>
      </w:r>
      <w:r w:rsidR="009A6283">
        <w:rPr>
          <w:rFonts w:ascii="Times New Roman" w:hAnsi="Times New Roman" w:cs="Times New Roman"/>
        </w:rPr>
        <w:t xml:space="preserve">.  </w:t>
      </w:r>
      <w:r w:rsidR="00A8758F" w:rsidRPr="009A6283">
        <w:rPr>
          <w:rFonts w:ascii="Times New Roman" w:hAnsi="Times New Roman" w:cs="Times New Roman"/>
          <w:strike/>
        </w:rPr>
        <w:t>to be specified by the planning commission</w:t>
      </w:r>
    </w:p>
    <w:p w14:paraId="1812B14B" w14:textId="77777777" w:rsidR="00AC723E" w:rsidRDefault="00AC723E" w:rsidP="005310C5">
      <w:pPr>
        <w:pStyle w:val="Compact"/>
        <w:rPr>
          <w:rFonts w:ascii="Times New Roman" w:hAnsi="Times New Roman" w:cs="Times New Roman"/>
        </w:rPr>
      </w:pPr>
    </w:p>
    <w:p w14:paraId="131154FE" w14:textId="13C96CA0" w:rsidR="00A8758F" w:rsidRDefault="00A8758F" w:rsidP="005310C5">
      <w:pPr>
        <w:pStyle w:val="Compact"/>
        <w:numPr>
          <w:ilvl w:val="0"/>
          <w:numId w:val="2"/>
        </w:numPr>
        <w:rPr>
          <w:rFonts w:ascii="Times New Roman" w:hAnsi="Times New Roman" w:cs="Times New Roman"/>
        </w:rPr>
      </w:pPr>
      <w:r w:rsidRPr="00A8758F">
        <w:rPr>
          <w:rFonts w:ascii="Times New Roman" w:hAnsi="Times New Roman" w:cs="Times New Roman"/>
        </w:rPr>
        <w:t>Street Intersections: Streets shall intersect each other as nearly as possible at right angles. City streets shall approach other city streets at an angle of not less than eighty degrees (80°). Offsets in street alignment between ten feet (10') and one hundred twenty feet (120') shall be prohibited.</w:t>
      </w:r>
    </w:p>
    <w:p w14:paraId="3158FCB5" w14:textId="77777777" w:rsidR="005310C5" w:rsidRPr="00A8758F" w:rsidRDefault="005310C5" w:rsidP="005310C5">
      <w:pPr>
        <w:pStyle w:val="Compact"/>
        <w:rPr>
          <w:rFonts w:ascii="Times New Roman" w:hAnsi="Times New Roman" w:cs="Times New Roman"/>
        </w:rPr>
      </w:pPr>
    </w:p>
    <w:p w14:paraId="1AF641D5" w14:textId="3DE389A4" w:rsidR="00A8758F" w:rsidRDefault="00A8758F" w:rsidP="005310C5">
      <w:pPr>
        <w:pStyle w:val="Compact"/>
        <w:numPr>
          <w:ilvl w:val="0"/>
          <w:numId w:val="2"/>
        </w:numPr>
        <w:rPr>
          <w:rFonts w:ascii="Times New Roman" w:hAnsi="Times New Roman" w:cs="Times New Roman"/>
        </w:rPr>
      </w:pPr>
      <w:r w:rsidRPr="00A8758F">
        <w:rPr>
          <w:rFonts w:ascii="Times New Roman" w:hAnsi="Times New Roman" w:cs="Times New Roman"/>
        </w:rPr>
        <w:lastRenderedPageBreak/>
        <w:t>Street Grades: Minimum street grades shall be four-tenths of one percent (0.4%) and maximum street grades shall be twelve percent (12%).</w:t>
      </w:r>
    </w:p>
    <w:p w14:paraId="5D2422E8" w14:textId="77777777" w:rsidR="005310C5" w:rsidRPr="00A8758F" w:rsidRDefault="005310C5" w:rsidP="005310C5">
      <w:pPr>
        <w:pStyle w:val="Compact"/>
        <w:rPr>
          <w:rFonts w:ascii="Times New Roman" w:hAnsi="Times New Roman" w:cs="Times New Roman"/>
        </w:rPr>
      </w:pPr>
    </w:p>
    <w:p w14:paraId="74484CA3" w14:textId="4E5BFF50" w:rsidR="00A8758F" w:rsidRDefault="00A8758F" w:rsidP="005310C5">
      <w:pPr>
        <w:pStyle w:val="Compact"/>
        <w:numPr>
          <w:ilvl w:val="0"/>
          <w:numId w:val="2"/>
        </w:numPr>
        <w:rPr>
          <w:rFonts w:ascii="Times New Roman" w:hAnsi="Times New Roman" w:cs="Times New Roman"/>
        </w:rPr>
      </w:pPr>
      <w:r w:rsidRPr="00A8758F">
        <w:rPr>
          <w:rFonts w:ascii="Times New Roman" w:hAnsi="Times New Roman" w:cs="Times New Roman"/>
        </w:rPr>
        <w:t>Corner Returns: Curbs at all intersections shall be rounded with curves having minimum radius of twelve feet (12') measured to the back of curb and gutter.</w:t>
      </w:r>
    </w:p>
    <w:p w14:paraId="3A5E8285" w14:textId="77777777" w:rsidR="005310C5" w:rsidRPr="00A8758F" w:rsidRDefault="005310C5" w:rsidP="005310C5">
      <w:pPr>
        <w:pStyle w:val="Compact"/>
        <w:rPr>
          <w:rFonts w:ascii="Times New Roman" w:hAnsi="Times New Roman" w:cs="Times New Roman"/>
        </w:rPr>
      </w:pPr>
    </w:p>
    <w:p w14:paraId="14B0F544" w14:textId="31BA0249" w:rsidR="00A8758F" w:rsidRDefault="00A8758F" w:rsidP="005310C5">
      <w:pPr>
        <w:pStyle w:val="Compact"/>
        <w:numPr>
          <w:ilvl w:val="0"/>
          <w:numId w:val="2"/>
        </w:numPr>
        <w:rPr>
          <w:rFonts w:ascii="Times New Roman" w:hAnsi="Times New Roman" w:cs="Times New Roman"/>
        </w:rPr>
      </w:pPr>
      <w:r w:rsidRPr="008A0DEB">
        <w:rPr>
          <w:rFonts w:ascii="Times New Roman" w:hAnsi="Times New Roman" w:cs="Times New Roman"/>
          <w:strike/>
        </w:rPr>
        <w:t>Design Specifications: Specifications for the design of street subbase, base, hard surfacing, curb and gutters, sidewalks, and the treatment of drainage courses shall comply with standard specifications as adopted by the city.</w:t>
      </w:r>
      <w:r w:rsidR="008A0DEB">
        <w:rPr>
          <w:rFonts w:ascii="Times New Roman" w:hAnsi="Times New Roman" w:cs="Times New Roman"/>
        </w:rPr>
        <w:t xml:space="preserve">  </w:t>
      </w:r>
      <w:r w:rsidR="008A0DEB" w:rsidRPr="008A0DEB">
        <w:rPr>
          <w:rFonts w:ascii="Times New Roman" w:hAnsi="Times New Roman" w:cs="Times New Roman"/>
          <w:highlight w:val="yellow"/>
        </w:rPr>
        <w:t>Moved to 11-3-3(B)</w:t>
      </w:r>
    </w:p>
    <w:p w14:paraId="69FC5FAB" w14:textId="77777777" w:rsidR="005310C5" w:rsidRPr="00A8758F" w:rsidRDefault="005310C5" w:rsidP="005310C5">
      <w:pPr>
        <w:pStyle w:val="Compact"/>
        <w:rPr>
          <w:rFonts w:ascii="Times New Roman" w:hAnsi="Times New Roman" w:cs="Times New Roman"/>
        </w:rPr>
      </w:pPr>
    </w:p>
    <w:p w14:paraId="63BDE27B" w14:textId="51698D13" w:rsidR="00A8758F" w:rsidRPr="00857054" w:rsidRDefault="00A8758F" w:rsidP="005310C5">
      <w:pPr>
        <w:pStyle w:val="Compact"/>
        <w:numPr>
          <w:ilvl w:val="0"/>
          <w:numId w:val="2"/>
        </w:numPr>
        <w:rPr>
          <w:rFonts w:ascii="Times New Roman" w:hAnsi="Times New Roman" w:cs="Times New Roman"/>
          <w:strike/>
          <w:highlight w:val="yellow"/>
        </w:rPr>
      </w:pPr>
      <w:r w:rsidRPr="00E7113C">
        <w:rPr>
          <w:rFonts w:ascii="Times New Roman" w:hAnsi="Times New Roman" w:cs="Times New Roman"/>
          <w:strike/>
        </w:rPr>
        <w:t>Street Names: New street names or numbering shall not duplicate those already approved by the planning commission. A street, obviously a continuation of another already in existence, shall bear the same name and numbering sequence. The numerical system of street designations shall be maintained and extended where possible.</w:t>
      </w:r>
      <w:r w:rsidR="00E7113C">
        <w:rPr>
          <w:rFonts w:ascii="Times New Roman" w:hAnsi="Times New Roman" w:cs="Times New Roman"/>
        </w:rPr>
        <w:t xml:space="preserve"> </w:t>
      </w:r>
      <w:r w:rsidR="003917DD">
        <w:rPr>
          <w:rFonts w:ascii="Times New Roman" w:hAnsi="Times New Roman" w:cs="Times New Roman"/>
          <w:highlight w:val="yellow"/>
        </w:rPr>
        <w:t>Redundant, see</w:t>
      </w:r>
      <w:r w:rsidR="00E7113C" w:rsidRPr="00E7113C">
        <w:rPr>
          <w:rFonts w:ascii="Times New Roman" w:hAnsi="Times New Roman" w:cs="Times New Roman"/>
          <w:highlight w:val="yellow"/>
        </w:rPr>
        <w:t xml:space="preserve"> 11-1-2</w:t>
      </w:r>
      <w:r w:rsidR="00E7113C">
        <w:rPr>
          <w:rFonts w:ascii="Times New Roman" w:hAnsi="Times New Roman" w:cs="Times New Roman"/>
          <w:highlight w:val="yellow"/>
        </w:rPr>
        <w:t>(E)</w:t>
      </w:r>
      <w:r w:rsidR="00E7113C" w:rsidRPr="00E7113C">
        <w:rPr>
          <w:rFonts w:ascii="Times New Roman" w:hAnsi="Times New Roman" w:cs="Times New Roman"/>
          <w:highlight w:val="yellow"/>
        </w:rPr>
        <w:t xml:space="preserve"> and 11-2-3</w:t>
      </w:r>
      <w:r w:rsidR="00E7113C">
        <w:rPr>
          <w:rFonts w:ascii="Times New Roman" w:hAnsi="Times New Roman" w:cs="Times New Roman"/>
          <w:highlight w:val="yellow"/>
        </w:rPr>
        <w:t>(A)</w:t>
      </w:r>
    </w:p>
    <w:p w14:paraId="5955F70E" w14:textId="77777777" w:rsidR="00857054" w:rsidRPr="00857054" w:rsidRDefault="00857054" w:rsidP="00857054">
      <w:pPr>
        <w:pStyle w:val="Compact"/>
        <w:rPr>
          <w:rFonts w:ascii="Times New Roman" w:hAnsi="Times New Roman" w:cs="Times New Roman"/>
          <w:strike/>
        </w:rPr>
      </w:pPr>
    </w:p>
    <w:p w14:paraId="3B6A0DBD" w14:textId="77777777" w:rsidR="00857054" w:rsidRPr="00857054" w:rsidRDefault="00A8758F" w:rsidP="00857054">
      <w:pPr>
        <w:numPr>
          <w:ilvl w:val="0"/>
          <w:numId w:val="2"/>
        </w:numPr>
        <w:spacing w:after="0"/>
        <w:ind w:right="341"/>
        <w:rPr>
          <w:rFonts w:ascii="Times New Roman" w:hAnsi="Times New Roman" w:cs="Times New Roman"/>
        </w:rPr>
      </w:pPr>
      <w:r w:rsidRPr="00A8758F">
        <w:rPr>
          <w:rFonts w:ascii="Times New Roman" w:hAnsi="Times New Roman" w:cs="Times New Roman"/>
        </w:rPr>
        <w:t xml:space="preserve">Street Dedications: </w:t>
      </w:r>
      <w:r w:rsidRPr="00857054">
        <w:rPr>
          <w:rFonts w:ascii="Times New Roman" w:hAnsi="Times New Roman" w:cs="Times New Roman"/>
          <w:strike/>
        </w:rPr>
        <w:t>All streets shall be dedicated for public use. The dedication of half streets in any subdivision is prohibited.</w:t>
      </w:r>
      <w:r w:rsidR="00857054" w:rsidRPr="00857054">
        <w:t xml:space="preserve"> </w:t>
      </w:r>
    </w:p>
    <w:p w14:paraId="6DAA153F" w14:textId="36856454" w:rsidR="00857054" w:rsidRPr="00AE1F97" w:rsidRDefault="00857054">
      <w:pPr>
        <w:numPr>
          <w:ilvl w:val="0"/>
          <w:numId w:val="20"/>
        </w:numPr>
        <w:spacing w:after="0"/>
        <w:ind w:right="341"/>
        <w:rPr>
          <w:rFonts w:ascii="Times New Roman" w:hAnsi="Times New Roman" w:cs="Times New Roman"/>
          <w:color w:val="FF0000"/>
        </w:rPr>
      </w:pPr>
      <w:r w:rsidRPr="00AE1F97">
        <w:rPr>
          <w:rFonts w:ascii="Times New Roman" w:hAnsi="Times New Roman" w:cs="Times New Roman"/>
          <w:color w:val="FF0000"/>
        </w:rPr>
        <w:t xml:space="preserve">A plat that is signed, dedicated, and acknowledged by each owner of record, and approved according to the procedures specified in Title 11 of city code, operates when recorded as a dedication of all public streets and other public places, and vests the fee of those parcels of land in the </w:t>
      </w:r>
      <w:r w:rsidR="00AE1F97" w:rsidRPr="00AE1F97">
        <w:rPr>
          <w:rFonts w:ascii="Times New Roman" w:hAnsi="Times New Roman" w:cs="Times New Roman"/>
          <w:color w:val="0070C0"/>
        </w:rPr>
        <w:t>city</w:t>
      </w:r>
      <w:r w:rsidR="00850C83" w:rsidRPr="00AE1F97">
        <w:rPr>
          <w:rFonts w:ascii="Times New Roman" w:hAnsi="Times New Roman" w:cs="Times New Roman"/>
          <w:color w:val="FF0000"/>
        </w:rPr>
        <w:t xml:space="preserve"> </w:t>
      </w:r>
      <w:r w:rsidRPr="00AE1F97">
        <w:rPr>
          <w:rFonts w:ascii="Times New Roman" w:hAnsi="Times New Roman" w:cs="Times New Roman"/>
          <w:color w:val="FF0000"/>
        </w:rPr>
        <w:t>for the public for the uses named or intended in the plat.</w:t>
      </w:r>
    </w:p>
    <w:p w14:paraId="30FE0547" w14:textId="2DADAC27" w:rsidR="00857054" w:rsidRPr="00AE1F97" w:rsidRDefault="00857054">
      <w:pPr>
        <w:numPr>
          <w:ilvl w:val="0"/>
          <w:numId w:val="20"/>
        </w:numPr>
        <w:spacing w:after="0"/>
        <w:ind w:right="341"/>
        <w:rPr>
          <w:rFonts w:ascii="Times New Roman" w:hAnsi="Times New Roman" w:cs="Times New Roman"/>
          <w:color w:val="FF0000"/>
        </w:rPr>
      </w:pPr>
      <w:r w:rsidRPr="00AE1F97">
        <w:rPr>
          <w:rFonts w:ascii="Times New Roman" w:hAnsi="Times New Roman" w:cs="Times New Roman"/>
          <w:color w:val="FF0000"/>
        </w:rPr>
        <w:t xml:space="preserve">The dedication established by this section does not impose liability upon the </w:t>
      </w:r>
      <w:r w:rsidR="00AE1F97" w:rsidRPr="00AE1F97">
        <w:rPr>
          <w:rFonts w:ascii="Times New Roman" w:hAnsi="Times New Roman" w:cs="Times New Roman"/>
          <w:color w:val="0070C0"/>
        </w:rPr>
        <w:t>city</w:t>
      </w:r>
      <w:r w:rsidRPr="00AE1F97">
        <w:rPr>
          <w:rFonts w:ascii="Times New Roman" w:hAnsi="Times New Roman" w:cs="Times New Roman"/>
          <w:color w:val="FF0000"/>
        </w:rPr>
        <w:t xml:space="preserve"> for public streets and other public places that are dedicated in this manner but are unimproved unless:</w:t>
      </w:r>
    </w:p>
    <w:p w14:paraId="0CB498B9" w14:textId="431E09D3" w:rsidR="00857054" w:rsidRPr="00AE1F97" w:rsidRDefault="00857054">
      <w:pPr>
        <w:pStyle w:val="ListParagraph"/>
        <w:numPr>
          <w:ilvl w:val="0"/>
          <w:numId w:val="21"/>
        </w:numPr>
        <w:spacing w:after="0"/>
        <w:ind w:right="621"/>
        <w:rPr>
          <w:rFonts w:ascii="Times New Roman" w:hAnsi="Times New Roman" w:cs="Times New Roman"/>
          <w:color w:val="FF0000"/>
        </w:rPr>
      </w:pPr>
      <w:r w:rsidRPr="00AE1F97">
        <w:rPr>
          <w:rFonts w:ascii="Times New Roman" w:hAnsi="Times New Roman" w:cs="Times New Roman"/>
          <w:color w:val="FF0000"/>
        </w:rPr>
        <w:t xml:space="preserve">Adequate financial assurance has been provided in accordance with this chapter; and </w:t>
      </w:r>
    </w:p>
    <w:p w14:paraId="1C1D4425" w14:textId="6275ED97" w:rsidR="00857054" w:rsidRPr="00AE1F97" w:rsidRDefault="00857054">
      <w:pPr>
        <w:pStyle w:val="ListParagraph"/>
        <w:numPr>
          <w:ilvl w:val="0"/>
          <w:numId w:val="21"/>
        </w:numPr>
        <w:spacing w:after="0"/>
        <w:ind w:right="621"/>
        <w:rPr>
          <w:rFonts w:ascii="Times New Roman" w:hAnsi="Times New Roman" w:cs="Times New Roman"/>
          <w:color w:val="FF0000"/>
        </w:rPr>
      </w:pPr>
      <w:r w:rsidRPr="00AE1F97">
        <w:rPr>
          <w:rFonts w:ascii="Times New Roman" w:hAnsi="Times New Roman" w:cs="Times New Roman"/>
          <w:color w:val="FF0000"/>
        </w:rPr>
        <w:t xml:space="preserve">The </w:t>
      </w:r>
      <w:r w:rsidR="00AE1F97" w:rsidRPr="00AE1F97">
        <w:rPr>
          <w:rFonts w:ascii="Times New Roman" w:hAnsi="Times New Roman" w:cs="Times New Roman"/>
          <w:color w:val="0070C0"/>
        </w:rPr>
        <w:t>city</w:t>
      </w:r>
      <w:r w:rsidRPr="00AE1F97">
        <w:rPr>
          <w:rFonts w:ascii="Times New Roman" w:hAnsi="Times New Roman" w:cs="Times New Roman"/>
          <w:color w:val="FF0000"/>
        </w:rPr>
        <w:t xml:space="preserve"> has accepted the dedication.</w:t>
      </w:r>
    </w:p>
    <w:p w14:paraId="556DF191" w14:textId="77777777" w:rsidR="005310C5" w:rsidRPr="00A8758F" w:rsidRDefault="005310C5" w:rsidP="005310C5">
      <w:pPr>
        <w:pStyle w:val="Compact"/>
        <w:rPr>
          <w:rFonts w:ascii="Times New Roman" w:hAnsi="Times New Roman" w:cs="Times New Roman"/>
        </w:rPr>
      </w:pPr>
    </w:p>
    <w:p w14:paraId="398B8FEE" w14:textId="615522E4" w:rsidR="00A8758F" w:rsidRDefault="00A8758F" w:rsidP="005310C5">
      <w:pPr>
        <w:pStyle w:val="Compact"/>
        <w:numPr>
          <w:ilvl w:val="0"/>
          <w:numId w:val="2"/>
        </w:numPr>
        <w:rPr>
          <w:rFonts w:ascii="Times New Roman" w:hAnsi="Times New Roman" w:cs="Times New Roman"/>
        </w:rPr>
      </w:pPr>
      <w:r w:rsidRPr="00F515E3">
        <w:rPr>
          <w:rFonts w:ascii="Times New Roman" w:hAnsi="Times New Roman" w:cs="Times New Roman"/>
          <w:strike/>
        </w:rPr>
        <w:t>Relations To Adjoining Street System: The arrangement of streets in new subdivisions shall make provision for the continuation of the existing streets in adjoining areas, or their proper protection where adjoining land is not subdivided, but in no case less than the</w:t>
      </w:r>
      <w:r w:rsidRPr="00A8758F">
        <w:rPr>
          <w:rFonts w:ascii="Times New Roman" w:hAnsi="Times New Roman" w:cs="Times New Roman"/>
        </w:rPr>
        <w:t xml:space="preserve"> </w:t>
      </w:r>
      <w:r w:rsidRPr="00F515E3">
        <w:rPr>
          <w:rFonts w:ascii="Times New Roman" w:hAnsi="Times New Roman" w:cs="Times New Roman"/>
          <w:strike/>
        </w:rPr>
        <w:t>required minimum width.</w:t>
      </w:r>
      <w:r w:rsidR="00F515E3">
        <w:rPr>
          <w:rFonts w:ascii="Times New Roman" w:hAnsi="Times New Roman" w:cs="Times New Roman"/>
        </w:rPr>
        <w:t xml:space="preserve">  </w:t>
      </w:r>
      <w:r w:rsidR="003917DD">
        <w:rPr>
          <w:rFonts w:ascii="Times New Roman" w:hAnsi="Times New Roman" w:cs="Times New Roman"/>
          <w:highlight w:val="yellow"/>
        </w:rPr>
        <w:t>Redundant, see</w:t>
      </w:r>
      <w:r w:rsidR="00F515E3" w:rsidRPr="00F515E3">
        <w:rPr>
          <w:rFonts w:ascii="Times New Roman" w:hAnsi="Times New Roman" w:cs="Times New Roman"/>
          <w:highlight w:val="yellow"/>
        </w:rPr>
        <w:t xml:space="preserve"> 11-2-3</w:t>
      </w:r>
    </w:p>
    <w:p w14:paraId="265A9174" w14:textId="77777777" w:rsidR="005310C5" w:rsidRPr="00A8758F" w:rsidRDefault="005310C5" w:rsidP="005310C5">
      <w:pPr>
        <w:pStyle w:val="Compact"/>
        <w:rPr>
          <w:rFonts w:ascii="Times New Roman" w:hAnsi="Times New Roman" w:cs="Times New Roman"/>
        </w:rPr>
      </w:pPr>
    </w:p>
    <w:p w14:paraId="3A1D5E33" w14:textId="7B8ADD4A" w:rsidR="00A8758F" w:rsidRDefault="00A8758F" w:rsidP="005310C5">
      <w:pPr>
        <w:pStyle w:val="Compact"/>
        <w:numPr>
          <w:ilvl w:val="0"/>
          <w:numId w:val="2"/>
        </w:numPr>
        <w:rPr>
          <w:rFonts w:ascii="Times New Roman" w:hAnsi="Times New Roman" w:cs="Times New Roman"/>
        </w:rPr>
      </w:pPr>
      <w:r w:rsidRPr="00A8758F">
        <w:rPr>
          <w:rFonts w:ascii="Times New Roman" w:hAnsi="Times New Roman" w:cs="Times New Roman"/>
        </w:rPr>
        <w:t>Streetlights: Streetlights within subdivisions shall be required at all intersections, and at any point where there is a change in direction of the road, and at a distance of no more than four hundred feet (400') apart.</w:t>
      </w:r>
    </w:p>
    <w:p w14:paraId="19584B08" w14:textId="77777777" w:rsidR="005310C5" w:rsidRPr="00A8758F" w:rsidRDefault="005310C5" w:rsidP="005310C5">
      <w:pPr>
        <w:pStyle w:val="Compact"/>
        <w:rPr>
          <w:rFonts w:ascii="Times New Roman" w:hAnsi="Times New Roman" w:cs="Times New Roman"/>
        </w:rPr>
      </w:pPr>
    </w:p>
    <w:p w14:paraId="13B3A1F9" w14:textId="06693814" w:rsidR="00A8758F" w:rsidRPr="00A8758F" w:rsidRDefault="00A8758F" w:rsidP="005310C5">
      <w:pPr>
        <w:pStyle w:val="Compact"/>
        <w:numPr>
          <w:ilvl w:val="0"/>
          <w:numId w:val="2"/>
        </w:numPr>
        <w:rPr>
          <w:rFonts w:ascii="Times New Roman" w:hAnsi="Times New Roman" w:cs="Times New Roman"/>
        </w:rPr>
      </w:pPr>
      <w:r w:rsidRPr="00A8758F">
        <w:rPr>
          <w:rFonts w:ascii="Times New Roman" w:hAnsi="Times New Roman" w:cs="Times New Roman"/>
        </w:rPr>
        <w:t>Fire Hydrants: Fire hydrants shall be placed at a distance of no more than five hundred feet (500') apart. (Ord. 2012-01, 7-10-2012)</w:t>
      </w:r>
    </w:p>
    <w:p w14:paraId="6D597FF5" w14:textId="4BC65395" w:rsidR="00A8758F" w:rsidRDefault="00A8758F" w:rsidP="00A8758F">
      <w:pPr>
        <w:pStyle w:val="Compact"/>
        <w:rPr>
          <w:rFonts w:ascii="Times New Roman" w:hAnsi="Times New Roman" w:cs="Times New Roman"/>
        </w:rPr>
      </w:pPr>
    </w:p>
    <w:p w14:paraId="12816B4D" w14:textId="77777777" w:rsidR="009E6910" w:rsidRPr="00A8758F" w:rsidRDefault="009E6910" w:rsidP="00A8758F">
      <w:pPr>
        <w:pStyle w:val="Compact"/>
        <w:rPr>
          <w:rFonts w:ascii="Times New Roman" w:hAnsi="Times New Roman" w:cs="Times New Roman"/>
        </w:rPr>
      </w:pPr>
    </w:p>
    <w:p w14:paraId="1D8EC42E" w14:textId="3DA9A4D4" w:rsidR="00A8758F" w:rsidRDefault="00A8758F" w:rsidP="00A8758F">
      <w:pPr>
        <w:pStyle w:val="Compact"/>
        <w:rPr>
          <w:rFonts w:ascii="Times New Roman" w:hAnsi="Times New Roman" w:cs="Times New Roman"/>
          <w:b/>
          <w:bCs/>
        </w:rPr>
      </w:pPr>
      <w:r w:rsidRPr="004124F7">
        <w:rPr>
          <w:rFonts w:ascii="Times New Roman" w:hAnsi="Times New Roman" w:cs="Times New Roman"/>
          <w:b/>
          <w:bCs/>
        </w:rPr>
        <w:t xml:space="preserve">11-3-4: </w:t>
      </w:r>
      <w:r w:rsidRPr="00073499">
        <w:rPr>
          <w:rFonts w:ascii="Times New Roman" w:hAnsi="Times New Roman" w:cs="Times New Roman"/>
          <w:b/>
          <w:bCs/>
          <w:strike/>
        </w:rPr>
        <w:t>BLOCK STANDARDS:</w:t>
      </w:r>
      <w:r w:rsidR="00073499">
        <w:rPr>
          <w:rFonts w:ascii="Times New Roman" w:hAnsi="Times New Roman" w:cs="Times New Roman"/>
          <w:b/>
          <w:bCs/>
        </w:rPr>
        <w:t xml:space="preserve">  </w:t>
      </w:r>
      <w:r w:rsidR="00073499" w:rsidRPr="00073499">
        <w:rPr>
          <w:rFonts w:ascii="Times New Roman" w:hAnsi="Times New Roman" w:cs="Times New Roman"/>
          <w:b/>
          <w:bCs/>
          <w:highlight w:val="yellow"/>
        </w:rPr>
        <w:t>Moved to 11-2-A</w:t>
      </w:r>
    </w:p>
    <w:p w14:paraId="302532DB" w14:textId="07DBED08" w:rsidR="004124F7" w:rsidRPr="004124F7" w:rsidRDefault="004124F7" w:rsidP="00A8758F">
      <w:pPr>
        <w:pStyle w:val="Compact"/>
        <w:rPr>
          <w:rFonts w:ascii="Times New Roman" w:hAnsi="Times New Roman" w:cs="Times New Roman"/>
          <w:b/>
          <w:bCs/>
          <w:color w:val="FF0000"/>
        </w:rPr>
      </w:pPr>
      <w:r w:rsidRPr="004124F7">
        <w:rPr>
          <w:rFonts w:ascii="Times New Roman" w:hAnsi="Times New Roman" w:cs="Times New Roman"/>
          <w:b/>
          <w:bCs/>
          <w:color w:val="FF0000"/>
        </w:rPr>
        <w:lastRenderedPageBreak/>
        <w:t>11-3-4: COMMON AREA PARCELS ON A PLAT</w:t>
      </w:r>
    </w:p>
    <w:p w14:paraId="253A36ED" w14:textId="0F72AC4D" w:rsidR="004124F7" w:rsidRPr="00127A28" w:rsidRDefault="004124F7">
      <w:pPr>
        <w:pStyle w:val="ListParagraph"/>
        <w:numPr>
          <w:ilvl w:val="0"/>
          <w:numId w:val="22"/>
        </w:numPr>
        <w:spacing w:after="0"/>
        <w:ind w:right="12"/>
        <w:rPr>
          <w:rFonts w:ascii="Times New Roman" w:hAnsi="Times New Roman" w:cs="Times New Roman"/>
          <w:color w:val="FF0000"/>
        </w:rPr>
      </w:pPr>
      <w:r w:rsidRPr="00127A28">
        <w:rPr>
          <w:rFonts w:ascii="Times New Roman" w:hAnsi="Times New Roman" w:cs="Times New Roman"/>
          <w:color w:val="FF0000"/>
        </w:rPr>
        <w:t>As used in this section:</w:t>
      </w:r>
    </w:p>
    <w:p w14:paraId="11AB3BA3" w14:textId="5ED5A7CB" w:rsidR="004124F7" w:rsidRPr="00127A28" w:rsidRDefault="004124F7">
      <w:pPr>
        <w:numPr>
          <w:ilvl w:val="0"/>
          <w:numId w:val="23"/>
        </w:numPr>
        <w:spacing w:after="0"/>
        <w:ind w:right="12"/>
        <w:rPr>
          <w:rFonts w:ascii="Times New Roman" w:hAnsi="Times New Roman" w:cs="Times New Roman"/>
          <w:color w:val="FF0000"/>
        </w:rPr>
      </w:pPr>
      <w:r w:rsidRPr="00127A28">
        <w:rPr>
          <w:rFonts w:ascii="Times New Roman" w:hAnsi="Times New Roman" w:cs="Times New Roman"/>
          <w:color w:val="FF0000"/>
        </w:rPr>
        <w:t>"Declarant" means the same as that term is defined in: (</w:t>
      </w:r>
      <w:proofErr w:type="spellStart"/>
      <w:r w:rsidRPr="00127A28">
        <w:rPr>
          <w:rFonts w:ascii="Times New Roman" w:hAnsi="Times New Roman" w:cs="Times New Roman"/>
          <w:color w:val="FF0000"/>
        </w:rPr>
        <w:t>i</w:t>
      </w:r>
      <w:proofErr w:type="spellEnd"/>
      <w:r w:rsidRPr="00127A28">
        <w:rPr>
          <w:rFonts w:ascii="Times New Roman" w:hAnsi="Times New Roman" w:cs="Times New Roman"/>
          <w:color w:val="FF0000"/>
        </w:rPr>
        <w:t>) regarding a common area, Section 57-8a-102; and (ii) regarding a common area and facility, Section 57-8-3</w:t>
      </w:r>
      <w:r w:rsidR="00C40B58" w:rsidRPr="00127A28">
        <w:rPr>
          <w:rFonts w:ascii="Times New Roman" w:hAnsi="Times New Roman" w:cs="Times New Roman"/>
          <w:color w:val="FF0000"/>
        </w:rPr>
        <w:t xml:space="preserve"> of state code</w:t>
      </w:r>
      <w:r w:rsidRPr="00127A28">
        <w:rPr>
          <w:rFonts w:ascii="Times New Roman" w:hAnsi="Times New Roman" w:cs="Times New Roman"/>
          <w:color w:val="FF0000"/>
        </w:rPr>
        <w:t>.</w:t>
      </w:r>
    </w:p>
    <w:p w14:paraId="711B92AF" w14:textId="6ED0757D" w:rsidR="004124F7" w:rsidRPr="00127A28" w:rsidRDefault="004124F7">
      <w:pPr>
        <w:numPr>
          <w:ilvl w:val="0"/>
          <w:numId w:val="23"/>
        </w:numPr>
        <w:spacing w:after="0"/>
        <w:ind w:right="12"/>
        <w:rPr>
          <w:rFonts w:ascii="Times New Roman" w:hAnsi="Times New Roman" w:cs="Times New Roman"/>
          <w:color w:val="FF0000"/>
        </w:rPr>
      </w:pPr>
      <w:r w:rsidRPr="00127A28">
        <w:rPr>
          <w:rFonts w:ascii="Times New Roman" w:hAnsi="Times New Roman" w:cs="Times New Roman"/>
          <w:color w:val="FF0000"/>
        </w:rPr>
        <w:t>"Declaration," regarding a common area and facility, means the same as that term is defined</w:t>
      </w:r>
      <w:r w:rsidR="00C40B58" w:rsidRPr="00127A28">
        <w:rPr>
          <w:rFonts w:ascii="Times New Roman" w:hAnsi="Times New Roman" w:cs="Times New Roman"/>
          <w:color w:val="FF0000"/>
        </w:rPr>
        <w:t xml:space="preserve"> </w:t>
      </w:r>
      <w:r w:rsidRPr="00127A28">
        <w:rPr>
          <w:rFonts w:ascii="Times New Roman" w:hAnsi="Times New Roman" w:cs="Times New Roman"/>
          <w:color w:val="FF0000"/>
        </w:rPr>
        <w:t>in Section 57-8-3</w:t>
      </w:r>
      <w:r w:rsidR="00C40B58" w:rsidRPr="00127A28">
        <w:rPr>
          <w:rFonts w:ascii="Times New Roman" w:hAnsi="Times New Roman" w:cs="Times New Roman"/>
          <w:color w:val="FF0000"/>
        </w:rPr>
        <w:t xml:space="preserve"> of state code</w:t>
      </w:r>
      <w:r w:rsidRPr="00127A28">
        <w:rPr>
          <w:rFonts w:ascii="Times New Roman" w:hAnsi="Times New Roman" w:cs="Times New Roman"/>
          <w:color w:val="FF0000"/>
        </w:rPr>
        <w:t>.</w:t>
      </w:r>
    </w:p>
    <w:p w14:paraId="49D745CD" w14:textId="40D2EFF3" w:rsidR="004124F7" w:rsidRPr="00127A28" w:rsidRDefault="004124F7">
      <w:pPr>
        <w:numPr>
          <w:ilvl w:val="0"/>
          <w:numId w:val="23"/>
        </w:numPr>
        <w:spacing w:after="0"/>
        <w:ind w:right="12"/>
        <w:rPr>
          <w:rFonts w:ascii="Times New Roman" w:hAnsi="Times New Roman" w:cs="Times New Roman"/>
          <w:color w:val="FF0000"/>
        </w:rPr>
      </w:pPr>
      <w:r w:rsidRPr="00127A28">
        <w:rPr>
          <w:rFonts w:ascii="Times New Roman" w:hAnsi="Times New Roman" w:cs="Times New Roman"/>
          <w:color w:val="FF0000"/>
        </w:rPr>
        <w:t>"Period of administrative control" means the same as that term is defined in: (</w:t>
      </w:r>
      <w:proofErr w:type="spellStart"/>
      <w:r w:rsidRPr="00127A28">
        <w:rPr>
          <w:rFonts w:ascii="Times New Roman" w:hAnsi="Times New Roman" w:cs="Times New Roman"/>
          <w:color w:val="FF0000"/>
        </w:rPr>
        <w:t>i</w:t>
      </w:r>
      <w:proofErr w:type="spellEnd"/>
      <w:r w:rsidRPr="00127A28">
        <w:rPr>
          <w:rFonts w:ascii="Times New Roman" w:hAnsi="Times New Roman" w:cs="Times New Roman"/>
          <w:color w:val="FF0000"/>
        </w:rPr>
        <w:t>) regarding a common area, Section 57-8a-102; and (ii) regarding a common area and facility, Section 57-8-3</w:t>
      </w:r>
      <w:r w:rsidR="00C40B58" w:rsidRPr="00127A28">
        <w:rPr>
          <w:rFonts w:ascii="Times New Roman" w:hAnsi="Times New Roman" w:cs="Times New Roman"/>
          <w:color w:val="FF0000"/>
        </w:rPr>
        <w:t xml:space="preserve"> of state code</w:t>
      </w:r>
      <w:r w:rsidRPr="00127A28">
        <w:rPr>
          <w:rFonts w:ascii="Times New Roman" w:hAnsi="Times New Roman" w:cs="Times New Roman"/>
          <w:color w:val="FF0000"/>
        </w:rPr>
        <w:t>.</w:t>
      </w:r>
    </w:p>
    <w:p w14:paraId="3B5C5FE0" w14:textId="77777777" w:rsidR="00C40B58" w:rsidRPr="00127A28" w:rsidRDefault="00C40B58" w:rsidP="004124F7">
      <w:pPr>
        <w:spacing w:after="0"/>
        <w:ind w:left="360" w:right="12" w:hanging="360"/>
        <w:rPr>
          <w:rFonts w:ascii="Times New Roman" w:hAnsi="Times New Roman" w:cs="Times New Roman"/>
          <w:color w:val="FF0000"/>
        </w:rPr>
      </w:pPr>
    </w:p>
    <w:p w14:paraId="629D979F" w14:textId="45781EAE" w:rsidR="004124F7" w:rsidRPr="00127A28" w:rsidRDefault="004124F7">
      <w:pPr>
        <w:pStyle w:val="ListParagraph"/>
        <w:numPr>
          <w:ilvl w:val="0"/>
          <w:numId w:val="22"/>
        </w:numPr>
        <w:spacing w:after="0"/>
        <w:ind w:right="12"/>
        <w:rPr>
          <w:rFonts w:ascii="Times New Roman" w:hAnsi="Times New Roman" w:cs="Times New Roman"/>
          <w:color w:val="FF0000"/>
        </w:rPr>
      </w:pPr>
      <w:r w:rsidRPr="00127A28">
        <w:rPr>
          <w:rFonts w:ascii="Times New Roman" w:hAnsi="Times New Roman" w:cs="Times New Roman"/>
          <w:color w:val="FF0000"/>
        </w:rPr>
        <w:t xml:space="preserve">A person may not separately own, convey, or modify a parcel designated as a common area or common area and facility, on a plat recorded in compliance with </w:t>
      </w:r>
      <w:r w:rsidR="00C40B58" w:rsidRPr="00127A28">
        <w:rPr>
          <w:rFonts w:ascii="Times New Roman" w:hAnsi="Times New Roman" w:cs="Times New Roman"/>
          <w:color w:val="FF0000"/>
        </w:rPr>
        <w:t>Title 11 of city code</w:t>
      </w:r>
      <w:r w:rsidRPr="00127A28">
        <w:rPr>
          <w:rFonts w:ascii="Times New Roman" w:hAnsi="Times New Roman" w:cs="Times New Roman"/>
          <w:color w:val="FF0000"/>
        </w:rPr>
        <w:t>, independent of the other lots, units, or parcels created by the plat unless:</w:t>
      </w:r>
    </w:p>
    <w:p w14:paraId="52CE99E9" w14:textId="39E40FF7" w:rsidR="004124F7" w:rsidRPr="00127A28" w:rsidRDefault="00C40B58">
      <w:pPr>
        <w:pStyle w:val="ListParagraph"/>
        <w:numPr>
          <w:ilvl w:val="0"/>
          <w:numId w:val="24"/>
        </w:numPr>
        <w:spacing w:after="0"/>
        <w:ind w:right="12"/>
        <w:rPr>
          <w:rFonts w:ascii="Times New Roman" w:hAnsi="Times New Roman" w:cs="Times New Roman"/>
          <w:color w:val="FF0000"/>
        </w:rPr>
      </w:pPr>
      <w:r w:rsidRPr="00127A28">
        <w:rPr>
          <w:rFonts w:ascii="Times New Roman" w:hAnsi="Times New Roman" w:cs="Times New Roman"/>
          <w:color w:val="FF0000"/>
        </w:rPr>
        <w:t>A</w:t>
      </w:r>
      <w:r w:rsidR="004124F7" w:rsidRPr="00127A28">
        <w:rPr>
          <w:rFonts w:ascii="Times New Roman" w:hAnsi="Times New Roman" w:cs="Times New Roman"/>
          <w:color w:val="FF0000"/>
        </w:rPr>
        <w:t>n association holds in trust the parcel designated as a common area for the owners of the</w:t>
      </w:r>
      <w:r w:rsidRPr="00127A28">
        <w:rPr>
          <w:rFonts w:ascii="Times New Roman" w:hAnsi="Times New Roman" w:cs="Times New Roman"/>
          <w:color w:val="FF0000"/>
        </w:rPr>
        <w:t xml:space="preserve"> </w:t>
      </w:r>
      <w:r w:rsidR="004124F7" w:rsidRPr="00127A28">
        <w:rPr>
          <w:rFonts w:ascii="Times New Roman" w:hAnsi="Times New Roman" w:cs="Times New Roman"/>
          <w:color w:val="FF0000"/>
        </w:rPr>
        <w:t>other lots, units, or parcels created by the plat; or</w:t>
      </w:r>
    </w:p>
    <w:p w14:paraId="5AF34FBE" w14:textId="41A50887" w:rsidR="004124F7" w:rsidRPr="00127A28" w:rsidRDefault="00C40B58">
      <w:pPr>
        <w:pStyle w:val="ListParagraph"/>
        <w:numPr>
          <w:ilvl w:val="0"/>
          <w:numId w:val="24"/>
        </w:numPr>
        <w:spacing w:after="0"/>
        <w:ind w:right="12"/>
        <w:rPr>
          <w:rFonts w:ascii="Times New Roman" w:hAnsi="Times New Roman" w:cs="Times New Roman"/>
          <w:color w:val="FF0000"/>
        </w:rPr>
      </w:pPr>
      <w:r w:rsidRPr="00127A28">
        <w:rPr>
          <w:rFonts w:ascii="Times New Roman" w:hAnsi="Times New Roman" w:cs="Times New Roman"/>
          <w:color w:val="FF0000"/>
        </w:rPr>
        <w:t>T</w:t>
      </w:r>
      <w:r w:rsidR="004124F7" w:rsidRPr="00127A28">
        <w:rPr>
          <w:rFonts w:ascii="Times New Roman" w:hAnsi="Times New Roman" w:cs="Times New Roman"/>
          <w:color w:val="FF0000"/>
        </w:rPr>
        <w:t xml:space="preserve">he conveyance or modification is approved under </w:t>
      </w:r>
      <w:r w:rsidR="00127A28" w:rsidRPr="00127A28">
        <w:rPr>
          <w:rFonts w:ascii="Times New Roman" w:hAnsi="Times New Roman" w:cs="Times New Roman"/>
          <w:color w:val="FF0000"/>
        </w:rPr>
        <w:t>Subsection (E)</w:t>
      </w:r>
      <w:r w:rsidR="004124F7" w:rsidRPr="00127A28">
        <w:rPr>
          <w:rFonts w:ascii="Times New Roman" w:hAnsi="Times New Roman" w:cs="Times New Roman"/>
          <w:color w:val="FF0000"/>
        </w:rPr>
        <w:t>.</w:t>
      </w:r>
    </w:p>
    <w:p w14:paraId="0CA8CF3A" w14:textId="77777777" w:rsidR="00C40B58" w:rsidRPr="00127A28" w:rsidRDefault="00C40B58" w:rsidP="00C40B58">
      <w:pPr>
        <w:spacing w:after="0"/>
        <w:ind w:right="12"/>
        <w:rPr>
          <w:rFonts w:ascii="Times New Roman" w:hAnsi="Times New Roman" w:cs="Times New Roman"/>
          <w:color w:val="FF0000"/>
        </w:rPr>
      </w:pPr>
    </w:p>
    <w:p w14:paraId="43470C88" w14:textId="39F0CCE7" w:rsidR="004124F7" w:rsidRPr="00127A28" w:rsidRDefault="004124F7">
      <w:pPr>
        <w:pStyle w:val="ListParagraph"/>
        <w:numPr>
          <w:ilvl w:val="0"/>
          <w:numId w:val="22"/>
        </w:numPr>
        <w:spacing w:after="0"/>
        <w:ind w:right="12"/>
        <w:rPr>
          <w:rFonts w:ascii="Times New Roman" w:hAnsi="Times New Roman" w:cs="Times New Roman"/>
          <w:color w:val="FF0000"/>
        </w:rPr>
      </w:pPr>
      <w:r w:rsidRPr="00127A28">
        <w:rPr>
          <w:rFonts w:ascii="Times New Roman" w:hAnsi="Times New Roman" w:cs="Times New Roman"/>
          <w:color w:val="FF0000"/>
        </w:rPr>
        <w:t xml:space="preserve">If a conveyance or modification of a common area or common area and facility is approved in accordance with </w:t>
      </w:r>
      <w:r w:rsidR="00127A28" w:rsidRPr="00127A28">
        <w:rPr>
          <w:rFonts w:ascii="Times New Roman" w:hAnsi="Times New Roman" w:cs="Times New Roman"/>
          <w:color w:val="FF0000"/>
        </w:rPr>
        <w:t>Subsection (E)</w:t>
      </w:r>
      <w:r w:rsidRPr="00127A28">
        <w:rPr>
          <w:rFonts w:ascii="Times New Roman" w:hAnsi="Times New Roman" w:cs="Times New Roman"/>
          <w:color w:val="FF0000"/>
        </w:rPr>
        <w:t>, the person who presents the instrument of conveyance to a county recorder shall:</w:t>
      </w:r>
    </w:p>
    <w:p w14:paraId="17B89573" w14:textId="7DA7A333" w:rsidR="004124F7" w:rsidRPr="00127A28" w:rsidRDefault="00C40B58">
      <w:pPr>
        <w:pStyle w:val="ListParagraph"/>
        <w:numPr>
          <w:ilvl w:val="0"/>
          <w:numId w:val="25"/>
        </w:numPr>
        <w:spacing w:after="0"/>
        <w:ind w:right="12"/>
        <w:rPr>
          <w:rFonts w:ascii="Times New Roman" w:hAnsi="Times New Roman" w:cs="Times New Roman"/>
          <w:color w:val="FF0000"/>
        </w:rPr>
      </w:pPr>
      <w:r w:rsidRPr="00127A28">
        <w:rPr>
          <w:rFonts w:ascii="Times New Roman" w:hAnsi="Times New Roman" w:cs="Times New Roman"/>
          <w:color w:val="FF0000"/>
        </w:rPr>
        <w:t>A</w:t>
      </w:r>
      <w:r w:rsidR="004124F7" w:rsidRPr="00127A28">
        <w:rPr>
          <w:rFonts w:ascii="Times New Roman" w:hAnsi="Times New Roman" w:cs="Times New Roman"/>
          <w:color w:val="FF0000"/>
        </w:rPr>
        <w:t xml:space="preserve">ttach a notice of the approval described in </w:t>
      </w:r>
      <w:r w:rsidR="00127A28" w:rsidRPr="00127A28">
        <w:rPr>
          <w:rFonts w:ascii="Times New Roman" w:hAnsi="Times New Roman" w:cs="Times New Roman"/>
          <w:color w:val="FF0000"/>
        </w:rPr>
        <w:t>Subsection (E)</w:t>
      </w:r>
      <w:r w:rsidR="004124F7" w:rsidRPr="00127A28">
        <w:rPr>
          <w:rFonts w:ascii="Times New Roman" w:hAnsi="Times New Roman" w:cs="Times New Roman"/>
          <w:color w:val="FF0000"/>
        </w:rPr>
        <w:t xml:space="preserve"> as an exhibit to the document of</w:t>
      </w:r>
      <w:r w:rsidRPr="00127A28">
        <w:rPr>
          <w:rFonts w:ascii="Times New Roman" w:hAnsi="Times New Roman" w:cs="Times New Roman"/>
          <w:color w:val="FF0000"/>
        </w:rPr>
        <w:t xml:space="preserve"> </w:t>
      </w:r>
      <w:r w:rsidR="004124F7" w:rsidRPr="00127A28">
        <w:rPr>
          <w:rFonts w:ascii="Times New Roman" w:hAnsi="Times New Roman" w:cs="Times New Roman"/>
          <w:color w:val="FF0000"/>
        </w:rPr>
        <w:t>conveyance; or</w:t>
      </w:r>
    </w:p>
    <w:p w14:paraId="1F4A20AA" w14:textId="0AC868C1" w:rsidR="004124F7" w:rsidRPr="00127A28" w:rsidRDefault="00C40B58">
      <w:pPr>
        <w:pStyle w:val="ListParagraph"/>
        <w:numPr>
          <w:ilvl w:val="0"/>
          <w:numId w:val="25"/>
        </w:numPr>
        <w:spacing w:after="0"/>
        <w:ind w:right="12"/>
        <w:rPr>
          <w:rFonts w:ascii="Times New Roman" w:hAnsi="Times New Roman" w:cs="Times New Roman"/>
          <w:color w:val="FF0000"/>
        </w:rPr>
      </w:pPr>
      <w:r w:rsidRPr="00127A28">
        <w:rPr>
          <w:rFonts w:ascii="Times New Roman" w:hAnsi="Times New Roman" w:cs="Times New Roman"/>
          <w:color w:val="FF0000"/>
        </w:rPr>
        <w:t>R</w:t>
      </w:r>
      <w:r w:rsidR="004124F7" w:rsidRPr="00127A28">
        <w:rPr>
          <w:rFonts w:ascii="Times New Roman" w:hAnsi="Times New Roman" w:cs="Times New Roman"/>
          <w:color w:val="FF0000"/>
        </w:rPr>
        <w:t xml:space="preserve">ecord a notice of the approval described in </w:t>
      </w:r>
      <w:r w:rsidR="00127A28" w:rsidRPr="00127A28">
        <w:rPr>
          <w:rFonts w:ascii="Times New Roman" w:hAnsi="Times New Roman" w:cs="Times New Roman"/>
          <w:color w:val="FF0000"/>
        </w:rPr>
        <w:t>Subsection (E)</w:t>
      </w:r>
      <w:r w:rsidR="004124F7" w:rsidRPr="00127A28">
        <w:rPr>
          <w:rFonts w:ascii="Times New Roman" w:hAnsi="Times New Roman" w:cs="Times New Roman"/>
          <w:color w:val="FF0000"/>
        </w:rPr>
        <w:t xml:space="preserve"> concurrently with the conveyance</w:t>
      </w:r>
      <w:r w:rsidRPr="00127A28">
        <w:rPr>
          <w:rFonts w:ascii="Times New Roman" w:hAnsi="Times New Roman" w:cs="Times New Roman"/>
          <w:color w:val="FF0000"/>
        </w:rPr>
        <w:t xml:space="preserve"> </w:t>
      </w:r>
      <w:r w:rsidR="004124F7" w:rsidRPr="00127A28">
        <w:rPr>
          <w:rFonts w:ascii="Times New Roman" w:hAnsi="Times New Roman" w:cs="Times New Roman"/>
          <w:color w:val="FF0000"/>
        </w:rPr>
        <w:t>as a separate document.</w:t>
      </w:r>
    </w:p>
    <w:p w14:paraId="20C0ABAC" w14:textId="77777777" w:rsidR="00C40B58" w:rsidRPr="00127A28" w:rsidRDefault="00C40B58" w:rsidP="00C40B58">
      <w:pPr>
        <w:spacing w:after="0"/>
        <w:ind w:right="12"/>
        <w:rPr>
          <w:rFonts w:ascii="Times New Roman" w:hAnsi="Times New Roman" w:cs="Times New Roman"/>
          <w:color w:val="FF0000"/>
        </w:rPr>
      </w:pPr>
    </w:p>
    <w:p w14:paraId="79D3E2F6" w14:textId="35AC7AEC" w:rsidR="004124F7" w:rsidRPr="00127A28" w:rsidRDefault="004124F7">
      <w:pPr>
        <w:pStyle w:val="ListParagraph"/>
        <w:numPr>
          <w:ilvl w:val="0"/>
          <w:numId w:val="22"/>
        </w:numPr>
        <w:spacing w:after="0"/>
        <w:ind w:right="12"/>
        <w:rPr>
          <w:rFonts w:ascii="Times New Roman" w:hAnsi="Times New Roman" w:cs="Times New Roman"/>
          <w:color w:val="FF0000"/>
        </w:rPr>
      </w:pPr>
      <w:r w:rsidRPr="00127A28">
        <w:rPr>
          <w:rFonts w:ascii="Times New Roman" w:hAnsi="Times New Roman" w:cs="Times New Roman"/>
          <w:color w:val="FF0000"/>
        </w:rPr>
        <w:t>When a plat contains a common area or common area and facility:</w:t>
      </w:r>
    </w:p>
    <w:p w14:paraId="50B6E2F7" w14:textId="36B1E5F2" w:rsidR="004124F7" w:rsidRPr="00127A28" w:rsidRDefault="00C40B58">
      <w:pPr>
        <w:pStyle w:val="ListParagraph"/>
        <w:numPr>
          <w:ilvl w:val="0"/>
          <w:numId w:val="26"/>
        </w:numPr>
        <w:spacing w:after="0"/>
        <w:ind w:right="50"/>
        <w:rPr>
          <w:rFonts w:ascii="Times New Roman" w:hAnsi="Times New Roman" w:cs="Times New Roman"/>
          <w:color w:val="FF0000"/>
        </w:rPr>
      </w:pPr>
      <w:r w:rsidRPr="00127A28">
        <w:rPr>
          <w:rFonts w:ascii="Times New Roman" w:hAnsi="Times New Roman" w:cs="Times New Roman"/>
          <w:color w:val="FF0000"/>
        </w:rPr>
        <w:t>F</w:t>
      </w:r>
      <w:r w:rsidR="004124F7" w:rsidRPr="00127A28">
        <w:rPr>
          <w:rFonts w:ascii="Times New Roman" w:hAnsi="Times New Roman" w:cs="Times New Roman"/>
          <w:color w:val="FF0000"/>
        </w:rPr>
        <w:t>or purposes of assessment, each parcel that the plat creates has an equal ownership</w:t>
      </w:r>
      <w:r w:rsidRPr="00127A28">
        <w:rPr>
          <w:rFonts w:ascii="Times New Roman" w:hAnsi="Times New Roman" w:cs="Times New Roman"/>
          <w:color w:val="FF0000"/>
        </w:rPr>
        <w:t xml:space="preserve"> </w:t>
      </w:r>
      <w:r w:rsidR="004124F7" w:rsidRPr="00127A28">
        <w:rPr>
          <w:rFonts w:ascii="Times New Roman" w:hAnsi="Times New Roman" w:cs="Times New Roman"/>
          <w:color w:val="FF0000"/>
        </w:rPr>
        <w:t>interest in the common area or common area and facility within the plat, unless the plat or an accompanying recorded document indicates a different division of interest for assessment purposes; and</w:t>
      </w:r>
    </w:p>
    <w:p w14:paraId="132DF147" w14:textId="70DC8824" w:rsidR="004124F7" w:rsidRPr="00127A28" w:rsidRDefault="00C40B58">
      <w:pPr>
        <w:pStyle w:val="ListParagraph"/>
        <w:numPr>
          <w:ilvl w:val="0"/>
          <w:numId w:val="26"/>
        </w:numPr>
        <w:spacing w:after="0"/>
        <w:ind w:right="50"/>
        <w:rPr>
          <w:rFonts w:ascii="Times New Roman" w:hAnsi="Times New Roman" w:cs="Times New Roman"/>
          <w:color w:val="FF0000"/>
        </w:rPr>
      </w:pPr>
      <w:r w:rsidRPr="00127A28">
        <w:rPr>
          <w:rFonts w:ascii="Times New Roman" w:hAnsi="Times New Roman" w:cs="Times New Roman"/>
          <w:color w:val="FF0000"/>
        </w:rPr>
        <w:t>E</w:t>
      </w:r>
      <w:r w:rsidR="004124F7" w:rsidRPr="00127A28">
        <w:rPr>
          <w:rFonts w:ascii="Times New Roman" w:hAnsi="Times New Roman" w:cs="Times New Roman"/>
          <w:color w:val="FF0000"/>
        </w:rPr>
        <w:t>ach instrument describing a parcel on the plat by the parcel's identifying plat number</w:t>
      </w:r>
      <w:r w:rsidRPr="00127A28">
        <w:rPr>
          <w:rFonts w:ascii="Times New Roman" w:hAnsi="Times New Roman" w:cs="Times New Roman"/>
          <w:color w:val="FF0000"/>
        </w:rPr>
        <w:t xml:space="preserve"> </w:t>
      </w:r>
      <w:r w:rsidR="004124F7" w:rsidRPr="00127A28">
        <w:rPr>
          <w:rFonts w:ascii="Times New Roman" w:hAnsi="Times New Roman" w:cs="Times New Roman"/>
          <w:color w:val="FF0000"/>
        </w:rPr>
        <w:t>implicitly includes the ownership interest in the common area or common area and facility, even if that ownership interest is not explicitly stated in the instrument.</w:t>
      </w:r>
    </w:p>
    <w:p w14:paraId="3B198AD9" w14:textId="77777777" w:rsidR="00C40B58" w:rsidRPr="00127A28" w:rsidRDefault="00C40B58" w:rsidP="00C40B58">
      <w:pPr>
        <w:spacing w:after="0"/>
        <w:ind w:right="12"/>
        <w:rPr>
          <w:rFonts w:ascii="Times New Roman" w:hAnsi="Times New Roman" w:cs="Times New Roman"/>
          <w:color w:val="FF0000"/>
        </w:rPr>
      </w:pPr>
    </w:p>
    <w:p w14:paraId="648DF893" w14:textId="413C4833" w:rsidR="004124F7" w:rsidRPr="00127A28" w:rsidRDefault="004124F7">
      <w:pPr>
        <w:pStyle w:val="ListParagraph"/>
        <w:numPr>
          <w:ilvl w:val="0"/>
          <w:numId w:val="22"/>
        </w:numPr>
        <w:spacing w:after="0"/>
        <w:ind w:right="12"/>
        <w:rPr>
          <w:rFonts w:ascii="Times New Roman" w:hAnsi="Times New Roman" w:cs="Times New Roman"/>
          <w:color w:val="FF0000"/>
        </w:rPr>
      </w:pPr>
      <w:r w:rsidRPr="00127A28">
        <w:rPr>
          <w:rFonts w:ascii="Times New Roman" w:hAnsi="Times New Roman" w:cs="Times New Roman"/>
          <w:color w:val="FF0000"/>
        </w:rPr>
        <w:t>Notwithstanding Subsection (</w:t>
      </w:r>
      <w:r w:rsidR="00C40B58" w:rsidRPr="00127A28">
        <w:rPr>
          <w:rFonts w:ascii="Times New Roman" w:hAnsi="Times New Roman" w:cs="Times New Roman"/>
          <w:color w:val="FF0000"/>
        </w:rPr>
        <w:t>B</w:t>
      </w:r>
      <w:r w:rsidRPr="00127A28">
        <w:rPr>
          <w:rFonts w:ascii="Times New Roman" w:hAnsi="Times New Roman" w:cs="Times New Roman"/>
          <w:color w:val="FF0000"/>
        </w:rPr>
        <w:t>), a person may modify the size or location of or separately convey a common area or common area and facility if the following approve the conveyance or modification:</w:t>
      </w:r>
    </w:p>
    <w:p w14:paraId="3585F9B1" w14:textId="710F5B44" w:rsidR="004124F7" w:rsidRPr="00127A28" w:rsidRDefault="004124F7">
      <w:pPr>
        <w:pStyle w:val="ListParagraph"/>
        <w:numPr>
          <w:ilvl w:val="0"/>
          <w:numId w:val="27"/>
        </w:numPr>
        <w:spacing w:after="0"/>
        <w:ind w:right="12"/>
        <w:rPr>
          <w:rFonts w:ascii="Times New Roman" w:hAnsi="Times New Roman" w:cs="Times New Roman"/>
          <w:color w:val="FF0000"/>
        </w:rPr>
      </w:pPr>
      <w:r w:rsidRPr="00127A28">
        <w:rPr>
          <w:rFonts w:ascii="Times New Roman" w:hAnsi="Times New Roman" w:cs="Times New Roman"/>
          <w:color w:val="FF0000"/>
        </w:rPr>
        <w:t xml:space="preserve"> </w:t>
      </w:r>
      <w:r w:rsidR="00C40B58" w:rsidRPr="00127A28">
        <w:rPr>
          <w:rFonts w:ascii="Times New Roman" w:hAnsi="Times New Roman" w:cs="Times New Roman"/>
          <w:color w:val="FF0000"/>
        </w:rPr>
        <w:t>T</w:t>
      </w:r>
      <w:r w:rsidRPr="00127A28">
        <w:rPr>
          <w:rFonts w:ascii="Times New Roman" w:hAnsi="Times New Roman" w:cs="Times New Roman"/>
          <w:color w:val="FF0000"/>
        </w:rPr>
        <w:t xml:space="preserve">he </w:t>
      </w:r>
      <w:r w:rsidR="00C40B58" w:rsidRPr="00127A28">
        <w:rPr>
          <w:rFonts w:ascii="Times New Roman" w:hAnsi="Times New Roman" w:cs="Times New Roman"/>
          <w:color w:val="FF0000"/>
        </w:rPr>
        <w:t>city</w:t>
      </w:r>
      <w:r w:rsidRPr="00127A28">
        <w:rPr>
          <w:rFonts w:ascii="Times New Roman" w:hAnsi="Times New Roman" w:cs="Times New Roman"/>
          <w:color w:val="FF0000"/>
        </w:rPr>
        <w:t>;</w:t>
      </w:r>
      <w:r w:rsidR="00C40B58" w:rsidRPr="00127A28">
        <w:rPr>
          <w:rFonts w:ascii="Times New Roman" w:hAnsi="Times New Roman" w:cs="Times New Roman"/>
          <w:color w:val="FF0000"/>
        </w:rPr>
        <w:t xml:space="preserve"> and</w:t>
      </w:r>
    </w:p>
    <w:p w14:paraId="27D1E65A" w14:textId="54A45A18" w:rsidR="00C40B58" w:rsidRPr="00127A28" w:rsidRDefault="00C40B58">
      <w:pPr>
        <w:pStyle w:val="ListParagraph"/>
        <w:numPr>
          <w:ilvl w:val="0"/>
          <w:numId w:val="28"/>
        </w:numPr>
        <w:spacing w:after="0"/>
        <w:ind w:right="12"/>
        <w:rPr>
          <w:rFonts w:ascii="Times New Roman" w:hAnsi="Times New Roman" w:cs="Times New Roman"/>
          <w:color w:val="FF0000"/>
        </w:rPr>
      </w:pPr>
      <w:r w:rsidRPr="00127A28">
        <w:rPr>
          <w:rFonts w:ascii="Times New Roman" w:hAnsi="Times New Roman" w:cs="Times New Roman"/>
          <w:color w:val="FF0000"/>
        </w:rPr>
        <w:t>f</w:t>
      </w:r>
      <w:r w:rsidR="004124F7" w:rsidRPr="00127A28">
        <w:rPr>
          <w:rFonts w:ascii="Times New Roman" w:hAnsi="Times New Roman" w:cs="Times New Roman"/>
          <w:color w:val="FF0000"/>
        </w:rPr>
        <w:t>or a common area that an association owns, 67% of the voting interests in the association;</w:t>
      </w:r>
      <w:r w:rsidRPr="00127A28">
        <w:rPr>
          <w:rFonts w:ascii="Times New Roman" w:hAnsi="Times New Roman" w:cs="Times New Roman"/>
          <w:color w:val="FF0000"/>
        </w:rPr>
        <w:t xml:space="preserve"> or</w:t>
      </w:r>
    </w:p>
    <w:p w14:paraId="595280A2" w14:textId="6128980A" w:rsidR="00C40B58" w:rsidRPr="00127A28" w:rsidRDefault="004124F7">
      <w:pPr>
        <w:pStyle w:val="ListParagraph"/>
        <w:numPr>
          <w:ilvl w:val="0"/>
          <w:numId w:val="28"/>
        </w:numPr>
        <w:spacing w:after="0"/>
        <w:ind w:right="12"/>
        <w:rPr>
          <w:rFonts w:ascii="Times New Roman" w:hAnsi="Times New Roman" w:cs="Times New Roman"/>
          <w:color w:val="FF0000"/>
        </w:rPr>
      </w:pPr>
      <w:r w:rsidRPr="00127A28">
        <w:rPr>
          <w:rFonts w:ascii="Times New Roman" w:hAnsi="Times New Roman" w:cs="Times New Roman"/>
          <w:color w:val="FF0000"/>
        </w:rPr>
        <w:t>for a common area that an association does not own, or for a common area and facility, 67%</w:t>
      </w:r>
      <w:r w:rsidR="00AE1F97">
        <w:rPr>
          <w:rFonts w:ascii="Times New Roman" w:hAnsi="Times New Roman" w:cs="Times New Roman"/>
          <w:color w:val="FF0000"/>
        </w:rPr>
        <w:t xml:space="preserve"> </w:t>
      </w:r>
      <w:r w:rsidRPr="00127A28">
        <w:rPr>
          <w:rFonts w:ascii="Times New Roman" w:hAnsi="Times New Roman" w:cs="Times New Roman"/>
          <w:color w:val="FF0000"/>
        </w:rPr>
        <w:t>of the owners of lots, units, and parcels designated on a plat that is subject to a declaration</w:t>
      </w:r>
      <w:r w:rsidR="00C40B58" w:rsidRPr="00127A28">
        <w:rPr>
          <w:rFonts w:ascii="Times New Roman" w:hAnsi="Times New Roman" w:cs="Times New Roman"/>
          <w:color w:val="FF0000"/>
        </w:rPr>
        <w:t xml:space="preserve"> </w:t>
      </w:r>
      <w:r w:rsidRPr="00127A28">
        <w:rPr>
          <w:rFonts w:ascii="Times New Roman" w:hAnsi="Times New Roman" w:cs="Times New Roman"/>
          <w:color w:val="FF0000"/>
        </w:rPr>
        <w:t xml:space="preserve">and on which the common area or common area and facility is included; and </w:t>
      </w:r>
    </w:p>
    <w:p w14:paraId="7884A866" w14:textId="5F542336" w:rsidR="004124F7" w:rsidRPr="00127A28" w:rsidRDefault="00C40B58">
      <w:pPr>
        <w:pStyle w:val="ListParagraph"/>
        <w:numPr>
          <w:ilvl w:val="0"/>
          <w:numId w:val="27"/>
        </w:numPr>
        <w:spacing w:after="0"/>
        <w:ind w:right="12"/>
        <w:rPr>
          <w:rFonts w:ascii="Times New Roman" w:hAnsi="Times New Roman" w:cs="Times New Roman"/>
          <w:color w:val="FF0000"/>
        </w:rPr>
      </w:pPr>
      <w:r w:rsidRPr="00127A28">
        <w:rPr>
          <w:rFonts w:ascii="Times New Roman" w:hAnsi="Times New Roman" w:cs="Times New Roman"/>
          <w:color w:val="FF0000"/>
        </w:rPr>
        <w:t>D</w:t>
      </w:r>
      <w:r w:rsidR="004124F7" w:rsidRPr="00127A28">
        <w:rPr>
          <w:rFonts w:ascii="Times New Roman" w:hAnsi="Times New Roman" w:cs="Times New Roman"/>
          <w:color w:val="FF0000"/>
        </w:rPr>
        <w:t>uring the period of administrative control</w:t>
      </w:r>
      <w:r w:rsidRPr="00127A28">
        <w:rPr>
          <w:rFonts w:ascii="Times New Roman" w:hAnsi="Times New Roman" w:cs="Times New Roman"/>
          <w:color w:val="FF0000"/>
        </w:rPr>
        <w:t xml:space="preserve"> of </w:t>
      </w:r>
      <w:r w:rsidR="004124F7" w:rsidRPr="00127A28">
        <w:rPr>
          <w:rFonts w:ascii="Times New Roman" w:hAnsi="Times New Roman" w:cs="Times New Roman"/>
          <w:color w:val="FF0000"/>
        </w:rPr>
        <w:t>the declarant.</w:t>
      </w:r>
    </w:p>
    <w:p w14:paraId="1B21000F" w14:textId="77777777" w:rsidR="004124F7" w:rsidRPr="009E6910" w:rsidRDefault="004124F7" w:rsidP="00A8758F">
      <w:pPr>
        <w:pStyle w:val="Compact"/>
        <w:rPr>
          <w:rFonts w:ascii="Times New Roman" w:hAnsi="Times New Roman" w:cs="Times New Roman"/>
          <w:b/>
          <w:bCs/>
        </w:rPr>
      </w:pPr>
    </w:p>
    <w:p w14:paraId="7EC234E9" w14:textId="09FE193B" w:rsidR="00A8758F" w:rsidRDefault="00A8758F" w:rsidP="00A8758F">
      <w:pPr>
        <w:pStyle w:val="Compact"/>
        <w:rPr>
          <w:rFonts w:ascii="Times New Roman" w:hAnsi="Times New Roman" w:cs="Times New Roman"/>
        </w:rPr>
      </w:pPr>
    </w:p>
    <w:p w14:paraId="741A9F02" w14:textId="77777777" w:rsidR="009E6910" w:rsidRPr="00A8758F" w:rsidRDefault="009E6910" w:rsidP="00A8758F">
      <w:pPr>
        <w:pStyle w:val="Compact"/>
        <w:rPr>
          <w:rFonts w:ascii="Times New Roman" w:hAnsi="Times New Roman" w:cs="Times New Roman"/>
        </w:rPr>
      </w:pPr>
    </w:p>
    <w:p w14:paraId="7B74C0AF" w14:textId="77777777" w:rsidR="00A8758F" w:rsidRPr="00850C83" w:rsidRDefault="00A8758F" w:rsidP="00A8758F">
      <w:pPr>
        <w:pStyle w:val="Compact"/>
        <w:rPr>
          <w:rFonts w:ascii="Times New Roman" w:hAnsi="Times New Roman" w:cs="Times New Roman"/>
          <w:b/>
          <w:bCs/>
          <w:strike/>
        </w:rPr>
      </w:pPr>
      <w:r w:rsidRPr="00850C83">
        <w:rPr>
          <w:rFonts w:ascii="Times New Roman" w:hAnsi="Times New Roman" w:cs="Times New Roman"/>
          <w:b/>
          <w:bCs/>
          <w:strike/>
        </w:rPr>
        <w:t>11-3-5: LOT STANDARDS:</w:t>
      </w:r>
    </w:p>
    <w:p w14:paraId="4910E519" w14:textId="4B59A374" w:rsidR="00A8758F" w:rsidRPr="00850C83" w:rsidRDefault="00A8758F">
      <w:pPr>
        <w:pStyle w:val="Compact"/>
        <w:numPr>
          <w:ilvl w:val="0"/>
          <w:numId w:val="9"/>
        </w:numPr>
        <w:rPr>
          <w:rFonts w:ascii="Times New Roman" w:hAnsi="Times New Roman" w:cs="Times New Roman"/>
          <w:strike/>
          <w:highlight w:val="yellow"/>
        </w:rPr>
      </w:pPr>
      <w:r w:rsidRPr="00850C83">
        <w:rPr>
          <w:rFonts w:ascii="Times New Roman" w:hAnsi="Times New Roman" w:cs="Times New Roman"/>
          <w:strike/>
        </w:rPr>
        <w:t>Building Sites: The lot arrangement, design and shape shall be such that lots will provide a compact body of land for buildings and be properly related to topography and conform to requirements set forth herein.</w:t>
      </w:r>
    </w:p>
    <w:p w14:paraId="2831BCBC" w14:textId="36700234" w:rsidR="00A8758F" w:rsidRPr="005D2461" w:rsidRDefault="00A8758F">
      <w:pPr>
        <w:pStyle w:val="Compact"/>
        <w:numPr>
          <w:ilvl w:val="0"/>
          <w:numId w:val="9"/>
        </w:numPr>
        <w:rPr>
          <w:rFonts w:ascii="Times New Roman" w:hAnsi="Times New Roman" w:cs="Times New Roman"/>
          <w:strike/>
        </w:rPr>
      </w:pPr>
      <w:r w:rsidRPr="005D2461">
        <w:rPr>
          <w:rFonts w:ascii="Times New Roman" w:hAnsi="Times New Roman" w:cs="Times New Roman"/>
          <w:strike/>
        </w:rPr>
        <w:t>Building Setback Lines: Twenty foot (20') minimum front setback, thirty foot (30') minimum rear setback, and a minimum side setback of eight feet (8') for interior lots, and a twenty foot (20') for street side of corner lots, with the combined sum for the two (2) side yards not less than sixteen feet (16').</w:t>
      </w:r>
    </w:p>
    <w:p w14:paraId="17224B2C" w14:textId="304E0AF0" w:rsidR="00A8758F" w:rsidRPr="005D2461" w:rsidRDefault="00A8758F">
      <w:pPr>
        <w:pStyle w:val="Compact"/>
        <w:numPr>
          <w:ilvl w:val="0"/>
          <w:numId w:val="9"/>
        </w:numPr>
        <w:rPr>
          <w:rFonts w:ascii="Times New Roman" w:hAnsi="Times New Roman" w:cs="Times New Roman"/>
          <w:strike/>
          <w:color w:val="0070C0"/>
        </w:rPr>
      </w:pPr>
      <w:r w:rsidRPr="005D2461">
        <w:rPr>
          <w:rFonts w:ascii="Times New Roman" w:hAnsi="Times New Roman" w:cs="Times New Roman"/>
          <w:strike/>
        </w:rPr>
        <w:t>Lot Sizes: All lots shown on the subdivision plat must conform to the minimum requirements of ten thousand (10,000) square feet</w:t>
      </w:r>
      <w:r w:rsidR="005D2461" w:rsidRPr="005D2461">
        <w:rPr>
          <w:rFonts w:ascii="Times New Roman" w:hAnsi="Times New Roman" w:cs="Times New Roman"/>
          <w:strike/>
        </w:rPr>
        <w:t xml:space="preserve"> </w:t>
      </w:r>
    </w:p>
    <w:p w14:paraId="19AA866B" w14:textId="7D0374B5" w:rsidR="00A8758F" w:rsidRPr="005D2461" w:rsidRDefault="00A8758F">
      <w:pPr>
        <w:pStyle w:val="Compact"/>
        <w:numPr>
          <w:ilvl w:val="0"/>
          <w:numId w:val="9"/>
        </w:numPr>
        <w:rPr>
          <w:rFonts w:ascii="Times New Roman" w:hAnsi="Times New Roman" w:cs="Times New Roman"/>
          <w:strike/>
        </w:rPr>
      </w:pPr>
      <w:r w:rsidRPr="005D2461">
        <w:rPr>
          <w:rFonts w:ascii="Times New Roman" w:hAnsi="Times New Roman" w:cs="Times New Roman"/>
          <w:strike/>
        </w:rPr>
        <w:t>Lot Width: Each lot shall have an average width of eighty feet (80') at the setback line in an R-1 zone and R-2 zone. All lots must abut on a city street.</w:t>
      </w:r>
    </w:p>
    <w:p w14:paraId="3DF36986" w14:textId="5768ABB2" w:rsidR="00A8758F" w:rsidRPr="005D2461" w:rsidRDefault="00A8758F">
      <w:pPr>
        <w:pStyle w:val="Compact"/>
        <w:numPr>
          <w:ilvl w:val="0"/>
          <w:numId w:val="9"/>
        </w:numPr>
        <w:rPr>
          <w:rFonts w:ascii="Times New Roman" w:hAnsi="Times New Roman" w:cs="Times New Roman"/>
          <w:strike/>
        </w:rPr>
      </w:pPr>
      <w:r w:rsidRPr="005D2461">
        <w:rPr>
          <w:rFonts w:ascii="Times New Roman" w:hAnsi="Times New Roman" w:cs="Times New Roman"/>
          <w:strike/>
        </w:rPr>
        <w:t xml:space="preserve">Corner Lots: Corner lots shall have dimensions sufficient for the maintenance of required building setback lines twenty feet (20') on both streets, along with sufficient area to comply with area requirements of the zoning title </w:t>
      </w:r>
      <w:hyperlink w:anchor="foot--1">
        <w:r w:rsidRPr="005D2461">
          <w:rPr>
            <w:rStyle w:val="Hyperlink"/>
            <w:rFonts w:ascii="Times New Roman" w:hAnsi="Times New Roman" w:cs="Times New Roman"/>
            <w:strike/>
          </w:rPr>
          <w:t>1</w:t>
        </w:r>
      </w:hyperlink>
      <w:r w:rsidRPr="005D2461">
        <w:rPr>
          <w:rFonts w:ascii="Times New Roman" w:hAnsi="Times New Roman" w:cs="Times New Roman"/>
          <w:strike/>
        </w:rPr>
        <w:t xml:space="preserve"> .</w:t>
      </w:r>
      <w:r w:rsidR="005D2461">
        <w:rPr>
          <w:rFonts w:ascii="Times New Roman" w:hAnsi="Times New Roman" w:cs="Times New Roman"/>
        </w:rPr>
        <w:t xml:space="preserve">  </w:t>
      </w:r>
      <w:r w:rsidR="005D2461" w:rsidRPr="005D2461">
        <w:rPr>
          <w:rFonts w:ascii="Times New Roman" w:hAnsi="Times New Roman" w:cs="Times New Roman"/>
          <w:highlight w:val="yellow"/>
        </w:rPr>
        <w:t># B-</w:t>
      </w:r>
      <w:r w:rsidR="00120385">
        <w:rPr>
          <w:rFonts w:ascii="Times New Roman" w:hAnsi="Times New Roman" w:cs="Times New Roman"/>
          <w:highlight w:val="yellow"/>
        </w:rPr>
        <w:t>G</w:t>
      </w:r>
      <w:r w:rsidR="005D2461" w:rsidRPr="005D2461">
        <w:rPr>
          <w:rFonts w:ascii="Times New Roman" w:hAnsi="Times New Roman" w:cs="Times New Roman"/>
          <w:highlight w:val="yellow"/>
        </w:rPr>
        <w:t xml:space="preserve"> moved to 11-2-3(A)</w:t>
      </w:r>
    </w:p>
    <w:p w14:paraId="3E240B6D" w14:textId="2C74255E" w:rsidR="00A8758F" w:rsidRPr="00120385" w:rsidRDefault="00A8758F">
      <w:pPr>
        <w:pStyle w:val="Compact"/>
        <w:numPr>
          <w:ilvl w:val="0"/>
          <w:numId w:val="9"/>
        </w:numPr>
        <w:rPr>
          <w:rFonts w:ascii="Times New Roman" w:hAnsi="Times New Roman" w:cs="Times New Roman"/>
          <w:strike/>
        </w:rPr>
      </w:pPr>
      <w:r w:rsidRPr="00120385">
        <w:rPr>
          <w:rFonts w:ascii="Times New Roman" w:hAnsi="Times New Roman" w:cs="Times New Roman"/>
          <w:strike/>
        </w:rPr>
        <w:t>Parts Of Lots: All remnants of lots below minimum size, left over after subdividing a larger tract, must be attached to adjacent lots, and evidence of such attachment submitted prior to the approval of the final plat. All lots designated within a subdivision must be the minimum standards set forth in this title.</w:t>
      </w:r>
    </w:p>
    <w:p w14:paraId="07D734F6" w14:textId="7ECA63C2" w:rsidR="00A8758F" w:rsidRPr="00A8758F" w:rsidRDefault="00A8758F">
      <w:pPr>
        <w:pStyle w:val="Compact"/>
        <w:numPr>
          <w:ilvl w:val="0"/>
          <w:numId w:val="9"/>
        </w:numPr>
        <w:rPr>
          <w:rFonts w:ascii="Times New Roman" w:hAnsi="Times New Roman" w:cs="Times New Roman"/>
        </w:rPr>
      </w:pPr>
      <w:r w:rsidRPr="00120385">
        <w:rPr>
          <w:rFonts w:ascii="Times New Roman" w:hAnsi="Times New Roman" w:cs="Times New Roman"/>
          <w:strike/>
        </w:rPr>
        <w:t>Divided Lots: Where the land covered by a subdivision includes two (2) or more parcels in separate ownership and the lot arrangement is such that a property ownership line divides one or more lots, the land in each lot so divided shall be transferred by deed to single ownership before approval of the final plat, and such transfer recorded in the county recorder's office before being certified to the planning commission by the subdivider.</w:t>
      </w:r>
      <w:r w:rsidRPr="00A8758F">
        <w:rPr>
          <w:rFonts w:ascii="Times New Roman" w:hAnsi="Times New Roman" w:cs="Times New Roman"/>
        </w:rPr>
        <w:t xml:space="preserve"> (Ord. 2012-01, 7-10-2012)</w:t>
      </w:r>
    </w:p>
    <w:p w14:paraId="79CEDE9E" w14:textId="3C5300DE" w:rsidR="00A8758F" w:rsidRDefault="00A8758F" w:rsidP="00A8758F">
      <w:pPr>
        <w:pStyle w:val="Compact"/>
        <w:rPr>
          <w:rFonts w:ascii="Times New Roman" w:hAnsi="Times New Roman" w:cs="Times New Roman"/>
        </w:rPr>
      </w:pPr>
    </w:p>
    <w:p w14:paraId="57552947" w14:textId="77777777" w:rsidR="009E6910" w:rsidRPr="00A8758F" w:rsidRDefault="009E6910" w:rsidP="00A8758F">
      <w:pPr>
        <w:pStyle w:val="Compact"/>
        <w:rPr>
          <w:rFonts w:ascii="Times New Roman" w:hAnsi="Times New Roman" w:cs="Times New Roman"/>
        </w:rPr>
      </w:pPr>
    </w:p>
    <w:p w14:paraId="103F50E8" w14:textId="77777777" w:rsidR="00A8758F" w:rsidRPr="009E6910" w:rsidRDefault="00A8758F" w:rsidP="00A8758F">
      <w:pPr>
        <w:pStyle w:val="Compact"/>
        <w:rPr>
          <w:rFonts w:ascii="Times New Roman" w:hAnsi="Times New Roman" w:cs="Times New Roman"/>
          <w:b/>
          <w:bCs/>
        </w:rPr>
      </w:pPr>
      <w:r w:rsidRPr="009E6910">
        <w:rPr>
          <w:rFonts w:ascii="Times New Roman" w:hAnsi="Times New Roman" w:cs="Times New Roman"/>
          <w:b/>
          <w:bCs/>
        </w:rPr>
        <w:t>11-3-6: CUTS IN PAVEMENT:</w:t>
      </w:r>
    </w:p>
    <w:p w14:paraId="680F9158" w14:textId="10ABC021" w:rsidR="00A8758F" w:rsidRDefault="00A8758F" w:rsidP="00A8758F">
      <w:pPr>
        <w:pStyle w:val="Compact"/>
        <w:rPr>
          <w:rFonts w:ascii="Times New Roman" w:hAnsi="Times New Roman" w:cs="Times New Roman"/>
        </w:rPr>
      </w:pPr>
      <w:r w:rsidRPr="00A8758F">
        <w:rPr>
          <w:rFonts w:ascii="Times New Roman" w:hAnsi="Times New Roman" w:cs="Times New Roman"/>
        </w:rPr>
        <w:t>No cuts shall be made in street pavement after hard surfacing has been installed unless a permit is obtained and approved by the city. (Ord. 2012-01, 7-10-2012)</w:t>
      </w:r>
    </w:p>
    <w:p w14:paraId="27F670DB" w14:textId="77777777" w:rsidR="00D82623" w:rsidRPr="00A8758F" w:rsidRDefault="00D82623" w:rsidP="00A8758F">
      <w:pPr>
        <w:pStyle w:val="Compact"/>
        <w:rPr>
          <w:rFonts w:ascii="Times New Roman" w:hAnsi="Times New Roman" w:cs="Times New Roman"/>
        </w:rPr>
      </w:pPr>
    </w:p>
    <w:p w14:paraId="3847DE98" w14:textId="77777777" w:rsidR="00A8758F" w:rsidRPr="00A8758F" w:rsidRDefault="00A8758F" w:rsidP="00A8758F">
      <w:pPr>
        <w:pStyle w:val="Compact"/>
        <w:rPr>
          <w:rFonts w:ascii="Times New Roman" w:hAnsi="Times New Roman" w:cs="Times New Roman"/>
        </w:rPr>
      </w:pPr>
    </w:p>
    <w:p w14:paraId="38335033" w14:textId="77777777" w:rsidR="00A8758F" w:rsidRPr="009E6910" w:rsidRDefault="00A8758F" w:rsidP="00A8758F">
      <w:pPr>
        <w:pStyle w:val="Compact"/>
        <w:rPr>
          <w:rFonts w:ascii="Times New Roman" w:hAnsi="Times New Roman" w:cs="Times New Roman"/>
          <w:b/>
          <w:bCs/>
        </w:rPr>
      </w:pPr>
      <w:r w:rsidRPr="009E6910">
        <w:rPr>
          <w:rFonts w:ascii="Times New Roman" w:hAnsi="Times New Roman" w:cs="Times New Roman"/>
          <w:b/>
          <w:bCs/>
        </w:rPr>
        <w:t>11-3-7: DEVELOPMENT STANDARDS:</w:t>
      </w:r>
    </w:p>
    <w:p w14:paraId="23988C58" w14:textId="57E2E981" w:rsidR="00A8758F" w:rsidRPr="00A8758F" w:rsidRDefault="00A8758F">
      <w:pPr>
        <w:pStyle w:val="Compact"/>
        <w:numPr>
          <w:ilvl w:val="0"/>
          <w:numId w:val="10"/>
        </w:numPr>
        <w:rPr>
          <w:rFonts w:ascii="Times New Roman" w:hAnsi="Times New Roman" w:cs="Times New Roman"/>
        </w:rPr>
      </w:pPr>
      <w:r w:rsidRPr="00A8758F">
        <w:rPr>
          <w:rFonts w:ascii="Times New Roman" w:hAnsi="Times New Roman" w:cs="Times New Roman"/>
        </w:rPr>
        <w:t>Grading:</w:t>
      </w:r>
    </w:p>
    <w:p w14:paraId="2E4CE150" w14:textId="63555BD1" w:rsidR="00A8758F" w:rsidRPr="00A8758F" w:rsidRDefault="00A8758F">
      <w:pPr>
        <w:pStyle w:val="Compact"/>
        <w:numPr>
          <w:ilvl w:val="0"/>
          <w:numId w:val="11"/>
        </w:numPr>
        <w:rPr>
          <w:rFonts w:ascii="Times New Roman" w:hAnsi="Times New Roman" w:cs="Times New Roman"/>
        </w:rPr>
      </w:pPr>
      <w:r w:rsidRPr="00A8758F">
        <w:rPr>
          <w:rFonts w:ascii="Times New Roman" w:hAnsi="Times New Roman" w:cs="Times New Roman"/>
        </w:rPr>
        <w:t>Land with twenty percent (20%) or greater slope shall have natural vegetation but may be supplemented by other plant material.</w:t>
      </w:r>
    </w:p>
    <w:p w14:paraId="566C8FA1" w14:textId="5CB041BB" w:rsidR="00A8758F" w:rsidRPr="00A8758F" w:rsidRDefault="00A8758F">
      <w:pPr>
        <w:pStyle w:val="Compact"/>
        <w:numPr>
          <w:ilvl w:val="0"/>
          <w:numId w:val="11"/>
        </w:numPr>
        <w:rPr>
          <w:rFonts w:ascii="Times New Roman" w:hAnsi="Times New Roman" w:cs="Times New Roman"/>
        </w:rPr>
      </w:pPr>
      <w:r w:rsidRPr="00A8758F">
        <w:rPr>
          <w:rFonts w:ascii="Times New Roman" w:hAnsi="Times New Roman" w:cs="Times New Roman"/>
        </w:rPr>
        <w:t>Every lot or parcel shall have a buildable area equal to at least forty percent (40%) of the minimum lot size required in subsection 11-3-5C of this chapter.</w:t>
      </w:r>
    </w:p>
    <w:p w14:paraId="1DCEFDF7" w14:textId="70D696D8" w:rsidR="00A8758F" w:rsidRPr="00A8758F" w:rsidRDefault="00A8758F">
      <w:pPr>
        <w:pStyle w:val="Compact"/>
        <w:numPr>
          <w:ilvl w:val="0"/>
          <w:numId w:val="11"/>
        </w:numPr>
        <w:rPr>
          <w:rFonts w:ascii="Times New Roman" w:hAnsi="Times New Roman" w:cs="Times New Roman"/>
        </w:rPr>
      </w:pPr>
      <w:r w:rsidRPr="00A8758F">
        <w:rPr>
          <w:rFonts w:ascii="Times New Roman" w:hAnsi="Times New Roman" w:cs="Times New Roman"/>
        </w:rPr>
        <w:t>All rough street and site grading shall be completed prior to the installation of utilities.</w:t>
      </w:r>
    </w:p>
    <w:p w14:paraId="28F1A47B" w14:textId="7365DC98" w:rsidR="00A8758F" w:rsidRPr="00A8758F" w:rsidRDefault="00A8758F">
      <w:pPr>
        <w:pStyle w:val="Compact"/>
        <w:numPr>
          <w:ilvl w:val="0"/>
          <w:numId w:val="11"/>
        </w:numPr>
        <w:rPr>
          <w:rFonts w:ascii="Times New Roman" w:hAnsi="Times New Roman" w:cs="Times New Roman"/>
        </w:rPr>
      </w:pPr>
      <w:r w:rsidRPr="00A8758F">
        <w:rPr>
          <w:rFonts w:ascii="Times New Roman" w:hAnsi="Times New Roman" w:cs="Times New Roman"/>
        </w:rPr>
        <w:lastRenderedPageBreak/>
        <w:t>Borrowing from on site for fill shall be prohibited unless the material is obtained from a cut permitted under an approved grading plan obtained for some purpose other than to produce fill material, or imported from outside the hillside area.</w:t>
      </w:r>
    </w:p>
    <w:p w14:paraId="593FBB8E" w14:textId="25CCA470" w:rsidR="00A8758F" w:rsidRPr="00A8758F" w:rsidRDefault="00A8758F">
      <w:pPr>
        <w:pStyle w:val="Compact"/>
        <w:numPr>
          <w:ilvl w:val="0"/>
          <w:numId w:val="11"/>
        </w:numPr>
        <w:rPr>
          <w:rFonts w:ascii="Times New Roman" w:hAnsi="Times New Roman" w:cs="Times New Roman"/>
        </w:rPr>
      </w:pPr>
      <w:r w:rsidRPr="00A8758F">
        <w:rPr>
          <w:rFonts w:ascii="Times New Roman" w:hAnsi="Times New Roman" w:cs="Times New Roman"/>
        </w:rPr>
        <w:t>Cut slopes shall be constructed to eliminate sharp angles of intersection with the existing terrain and shall be rounded and contoured as necessary to blend with existing topography to the maximum extent possible. The city will not accept the dedication and maintenance of cut and fill slopes except those within the required street right of way. Where a cut or fill slope occurs between two (2) lots, the slope shall normally be made a part of the downhill lot.</w:t>
      </w:r>
    </w:p>
    <w:p w14:paraId="7D0B0B40" w14:textId="36CD21D9" w:rsidR="00A8758F" w:rsidRPr="00A8758F" w:rsidRDefault="00A8758F">
      <w:pPr>
        <w:pStyle w:val="Compact"/>
        <w:numPr>
          <w:ilvl w:val="0"/>
          <w:numId w:val="11"/>
        </w:numPr>
        <w:rPr>
          <w:rFonts w:ascii="Times New Roman" w:hAnsi="Times New Roman" w:cs="Times New Roman"/>
        </w:rPr>
      </w:pPr>
      <w:r w:rsidRPr="00A8758F">
        <w:rPr>
          <w:rFonts w:ascii="Times New Roman" w:hAnsi="Times New Roman" w:cs="Times New Roman"/>
        </w:rPr>
        <w:t>Every effort shall be made to conserve topsoil which is removed during construction for later use on areas requiring vegetation or landscaping (i.e., cut and fill slopes).</w:t>
      </w:r>
    </w:p>
    <w:p w14:paraId="1B0F63C8" w14:textId="77777777" w:rsidR="00EB609C" w:rsidRDefault="00EB609C" w:rsidP="00EB609C">
      <w:pPr>
        <w:pStyle w:val="Compact"/>
        <w:rPr>
          <w:rFonts w:ascii="Times New Roman" w:hAnsi="Times New Roman" w:cs="Times New Roman"/>
        </w:rPr>
      </w:pPr>
    </w:p>
    <w:p w14:paraId="2BBBA032" w14:textId="696321AA" w:rsidR="00A8758F" w:rsidRPr="00A8758F" w:rsidRDefault="00A8758F">
      <w:pPr>
        <w:pStyle w:val="Compact"/>
        <w:numPr>
          <w:ilvl w:val="0"/>
          <w:numId w:val="10"/>
        </w:numPr>
        <w:rPr>
          <w:rFonts w:ascii="Times New Roman" w:hAnsi="Times New Roman" w:cs="Times New Roman"/>
        </w:rPr>
      </w:pPr>
      <w:r w:rsidRPr="00A8758F">
        <w:rPr>
          <w:rFonts w:ascii="Times New Roman" w:hAnsi="Times New Roman" w:cs="Times New Roman"/>
        </w:rPr>
        <w:t>Drainage:</w:t>
      </w:r>
    </w:p>
    <w:p w14:paraId="57FD6113" w14:textId="7DA977BA" w:rsidR="00A8758F" w:rsidRPr="00EB609C" w:rsidRDefault="00A8758F">
      <w:pPr>
        <w:pStyle w:val="Compact"/>
        <w:numPr>
          <w:ilvl w:val="0"/>
          <w:numId w:val="12"/>
        </w:numPr>
        <w:rPr>
          <w:rFonts w:ascii="Times New Roman" w:hAnsi="Times New Roman" w:cs="Times New Roman"/>
          <w:color w:val="0070C0"/>
        </w:rPr>
      </w:pPr>
      <w:r w:rsidRPr="00A8758F">
        <w:rPr>
          <w:rFonts w:ascii="Times New Roman" w:hAnsi="Times New Roman" w:cs="Times New Roman"/>
        </w:rPr>
        <w:t xml:space="preserve">Stormwater runoff collection facilities shall be designed so as to retain stormwater runoff on development sites for a sufficient length of time so as to prevent flooding and erosion during stormwater runoff flow periods as determined by the city engineer, or be designed to divert into the closest usable </w:t>
      </w:r>
      <w:r w:rsidRPr="00EB609C">
        <w:rPr>
          <w:rFonts w:ascii="Times New Roman" w:hAnsi="Times New Roman" w:cs="Times New Roman"/>
          <w:strike/>
        </w:rPr>
        <w:t>irrigation ditch or channel</w:t>
      </w:r>
      <w:r w:rsidR="00EB609C">
        <w:rPr>
          <w:rFonts w:ascii="Times New Roman" w:hAnsi="Times New Roman" w:cs="Times New Roman"/>
        </w:rPr>
        <w:t xml:space="preserve"> </w:t>
      </w:r>
      <w:r w:rsidR="00EB609C" w:rsidRPr="00EB609C">
        <w:rPr>
          <w:rFonts w:ascii="Times New Roman" w:hAnsi="Times New Roman" w:cs="Times New Roman"/>
          <w:color w:val="0070C0"/>
        </w:rPr>
        <w:t>water conveyance facility</w:t>
      </w:r>
      <w:r w:rsidRPr="00EB609C">
        <w:rPr>
          <w:rFonts w:ascii="Times New Roman" w:hAnsi="Times New Roman" w:cs="Times New Roman"/>
          <w:color w:val="0070C0"/>
        </w:rPr>
        <w:t>.</w:t>
      </w:r>
    </w:p>
    <w:p w14:paraId="2E81F79C" w14:textId="79DD0359" w:rsidR="00A8758F" w:rsidRPr="00A8758F" w:rsidRDefault="00A8758F">
      <w:pPr>
        <w:pStyle w:val="Compact"/>
        <w:numPr>
          <w:ilvl w:val="0"/>
          <w:numId w:val="12"/>
        </w:numPr>
        <w:rPr>
          <w:rFonts w:ascii="Times New Roman" w:hAnsi="Times New Roman" w:cs="Times New Roman"/>
        </w:rPr>
      </w:pPr>
      <w:r w:rsidRPr="00A8758F">
        <w:rPr>
          <w:rFonts w:ascii="Times New Roman" w:hAnsi="Times New Roman" w:cs="Times New Roman"/>
        </w:rPr>
        <w:t xml:space="preserve">No </w:t>
      </w:r>
      <w:r w:rsidRPr="00D6517A">
        <w:rPr>
          <w:rFonts w:ascii="Times New Roman" w:hAnsi="Times New Roman" w:cs="Times New Roman"/>
          <w:strike/>
        </w:rPr>
        <w:t>ditch or canal</w:t>
      </w:r>
      <w:r w:rsidRPr="00A8758F">
        <w:rPr>
          <w:rFonts w:ascii="Times New Roman" w:hAnsi="Times New Roman" w:cs="Times New Roman"/>
        </w:rPr>
        <w:t xml:space="preserve"> </w:t>
      </w:r>
      <w:r w:rsidR="00D6517A" w:rsidRPr="00D6517A">
        <w:rPr>
          <w:rFonts w:ascii="Times New Roman" w:hAnsi="Times New Roman" w:cs="Times New Roman"/>
          <w:color w:val="0070C0"/>
        </w:rPr>
        <w:t xml:space="preserve">water conveyance facility </w:t>
      </w:r>
      <w:r w:rsidRPr="00A8758F">
        <w:rPr>
          <w:rFonts w:ascii="Times New Roman" w:hAnsi="Times New Roman" w:cs="Times New Roman"/>
        </w:rPr>
        <w:t xml:space="preserve">shall be approved as suitable for the use of storm drainage water without the written permission of the appropriate </w:t>
      </w:r>
      <w:r w:rsidRPr="00D6517A">
        <w:rPr>
          <w:rFonts w:ascii="Times New Roman" w:hAnsi="Times New Roman" w:cs="Times New Roman"/>
          <w:strike/>
        </w:rPr>
        <w:t>irrigation company, or of the water users for such use</w:t>
      </w:r>
      <w:r w:rsidR="00D6517A">
        <w:rPr>
          <w:rFonts w:ascii="Times New Roman" w:hAnsi="Times New Roman" w:cs="Times New Roman"/>
        </w:rPr>
        <w:t xml:space="preserve"> </w:t>
      </w:r>
      <w:r w:rsidR="00D6517A" w:rsidRPr="00D6517A">
        <w:rPr>
          <w:rFonts w:ascii="Times New Roman" w:hAnsi="Times New Roman" w:cs="Times New Roman"/>
          <w:color w:val="0070C0"/>
        </w:rPr>
        <w:t>water conveyance facility owner</w:t>
      </w:r>
      <w:r w:rsidR="00D6517A">
        <w:rPr>
          <w:rFonts w:ascii="Times New Roman" w:hAnsi="Times New Roman" w:cs="Times New Roman"/>
        </w:rPr>
        <w:t>.</w:t>
      </w:r>
    </w:p>
    <w:p w14:paraId="4B04F01E" w14:textId="4D30B470" w:rsidR="00A8758F" w:rsidRPr="00A8758F" w:rsidRDefault="00A8758F">
      <w:pPr>
        <w:pStyle w:val="Compact"/>
        <w:numPr>
          <w:ilvl w:val="0"/>
          <w:numId w:val="12"/>
        </w:numPr>
        <w:rPr>
          <w:rFonts w:ascii="Times New Roman" w:hAnsi="Times New Roman" w:cs="Times New Roman"/>
        </w:rPr>
      </w:pPr>
      <w:r w:rsidRPr="00A8758F">
        <w:rPr>
          <w:rFonts w:ascii="Times New Roman" w:hAnsi="Times New Roman" w:cs="Times New Roman"/>
        </w:rPr>
        <w:t>Stormwater runoff collection facilities shall be so designed as to divert surface water away from cut faces or sloping faces of a fill.</w:t>
      </w:r>
    </w:p>
    <w:p w14:paraId="177C7D93" w14:textId="60870F5E" w:rsidR="00A8758F" w:rsidRPr="00A8758F" w:rsidRDefault="00A8758F">
      <w:pPr>
        <w:pStyle w:val="Compact"/>
        <w:numPr>
          <w:ilvl w:val="0"/>
          <w:numId w:val="12"/>
        </w:numPr>
        <w:rPr>
          <w:rFonts w:ascii="Times New Roman" w:hAnsi="Times New Roman" w:cs="Times New Roman"/>
        </w:rPr>
      </w:pPr>
      <w:r w:rsidRPr="00A8758F">
        <w:rPr>
          <w:rFonts w:ascii="Times New Roman" w:hAnsi="Times New Roman" w:cs="Times New Roman"/>
        </w:rPr>
        <w:t>Curb, gutter and pavement designs shall be such that water on roadways is prevented from flowing off the roadway except into appropriate drainage facilities.</w:t>
      </w:r>
    </w:p>
    <w:p w14:paraId="1DEA3F9B" w14:textId="38656B75" w:rsidR="00A8758F" w:rsidRPr="00A8758F" w:rsidRDefault="00A8758F">
      <w:pPr>
        <w:pStyle w:val="Compact"/>
        <w:numPr>
          <w:ilvl w:val="0"/>
          <w:numId w:val="12"/>
        </w:numPr>
        <w:rPr>
          <w:rFonts w:ascii="Times New Roman" w:hAnsi="Times New Roman" w:cs="Times New Roman"/>
        </w:rPr>
      </w:pPr>
      <w:r w:rsidRPr="00A8758F">
        <w:rPr>
          <w:rFonts w:ascii="Times New Roman" w:hAnsi="Times New Roman" w:cs="Times New Roman"/>
        </w:rPr>
        <w:t>Natural drainage shall be riprapped or otherwise stabilized to the satisfaction of the city engineer below drainage and culvert discharge points for a distance sufficient to convey the discharge without channel erosion.</w:t>
      </w:r>
    </w:p>
    <w:p w14:paraId="3E96D08F" w14:textId="25D826F8" w:rsidR="00A8758F" w:rsidRPr="00A8758F" w:rsidRDefault="00A8758F">
      <w:pPr>
        <w:pStyle w:val="Compact"/>
        <w:numPr>
          <w:ilvl w:val="0"/>
          <w:numId w:val="12"/>
        </w:numPr>
        <w:rPr>
          <w:rFonts w:ascii="Times New Roman" w:hAnsi="Times New Roman" w:cs="Times New Roman"/>
        </w:rPr>
      </w:pPr>
      <w:r w:rsidRPr="00A8758F">
        <w:rPr>
          <w:rFonts w:ascii="Times New Roman" w:hAnsi="Times New Roman" w:cs="Times New Roman"/>
        </w:rPr>
        <w:t>Waste material from construction, including soil and other solid materials, shall not be deposited within a natural or manmade drainage course within irrigation channels.</w:t>
      </w:r>
    </w:p>
    <w:p w14:paraId="3ACBE114" w14:textId="705BCC29" w:rsidR="00A8758F" w:rsidRPr="00A8758F" w:rsidRDefault="00A8758F">
      <w:pPr>
        <w:pStyle w:val="Compact"/>
        <w:numPr>
          <w:ilvl w:val="0"/>
          <w:numId w:val="12"/>
        </w:numPr>
        <w:rPr>
          <w:rFonts w:ascii="Times New Roman" w:hAnsi="Times New Roman" w:cs="Times New Roman"/>
        </w:rPr>
      </w:pPr>
      <w:r w:rsidRPr="00A8758F">
        <w:rPr>
          <w:rFonts w:ascii="Times New Roman" w:hAnsi="Times New Roman" w:cs="Times New Roman"/>
        </w:rPr>
        <w:t>Sediment catchment ponds shall be constructed on the development site, unless sediment retention facilities are otherwise provided by the developer.</w:t>
      </w:r>
    </w:p>
    <w:p w14:paraId="5029A406" w14:textId="77777777" w:rsidR="00EB609C" w:rsidRDefault="00EB609C" w:rsidP="00EB609C">
      <w:pPr>
        <w:pStyle w:val="Compact"/>
        <w:rPr>
          <w:rFonts w:ascii="Times New Roman" w:hAnsi="Times New Roman" w:cs="Times New Roman"/>
        </w:rPr>
      </w:pPr>
    </w:p>
    <w:p w14:paraId="3A86A205" w14:textId="4FD944F3" w:rsidR="00A8758F" w:rsidRDefault="00A8758F">
      <w:pPr>
        <w:pStyle w:val="Compact"/>
        <w:numPr>
          <w:ilvl w:val="0"/>
          <w:numId w:val="10"/>
        </w:numPr>
        <w:rPr>
          <w:rFonts w:ascii="Times New Roman" w:hAnsi="Times New Roman" w:cs="Times New Roman"/>
        </w:rPr>
      </w:pPr>
      <w:r w:rsidRPr="005C488E">
        <w:rPr>
          <w:rFonts w:ascii="Times New Roman" w:hAnsi="Times New Roman" w:cs="Times New Roman"/>
          <w:strike/>
        </w:rPr>
        <w:t xml:space="preserve">Fire Protection: The city fire chief </w:t>
      </w:r>
      <w:r w:rsidR="00EB609C" w:rsidRPr="005C488E">
        <w:rPr>
          <w:rFonts w:ascii="Times New Roman" w:hAnsi="Times New Roman" w:cs="Times New Roman"/>
          <w:strike/>
          <w:color w:val="0070C0"/>
        </w:rPr>
        <w:t xml:space="preserve">fire authority </w:t>
      </w:r>
      <w:r w:rsidRPr="005C488E">
        <w:rPr>
          <w:rFonts w:ascii="Times New Roman" w:hAnsi="Times New Roman" w:cs="Times New Roman"/>
          <w:strike/>
        </w:rPr>
        <w:t>must approve the subdivision for adequate fire protection. (Ord. 2012-01, 7-10-2012)</w:t>
      </w:r>
      <w:r w:rsidR="005C488E">
        <w:rPr>
          <w:rFonts w:ascii="Times New Roman" w:hAnsi="Times New Roman" w:cs="Times New Roman"/>
        </w:rPr>
        <w:t xml:space="preserve">  </w:t>
      </w:r>
      <w:r w:rsidR="003917DD">
        <w:rPr>
          <w:rFonts w:ascii="Times New Roman" w:hAnsi="Times New Roman" w:cs="Times New Roman"/>
          <w:highlight w:val="yellow"/>
        </w:rPr>
        <w:t>Redundant, see</w:t>
      </w:r>
      <w:r w:rsidR="005C488E" w:rsidRPr="005C488E">
        <w:rPr>
          <w:rFonts w:ascii="Times New Roman" w:hAnsi="Times New Roman" w:cs="Times New Roman"/>
          <w:highlight w:val="yellow"/>
        </w:rPr>
        <w:t xml:space="preserve"> 11-2-3 and 11-2-4</w:t>
      </w:r>
    </w:p>
    <w:p w14:paraId="5D370288" w14:textId="2268F699" w:rsidR="002D4856" w:rsidRDefault="002D4856" w:rsidP="002D4856">
      <w:pPr>
        <w:pStyle w:val="Compact"/>
        <w:rPr>
          <w:rFonts w:ascii="Times New Roman" w:hAnsi="Times New Roman" w:cs="Times New Roman"/>
        </w:rPr>
      </w:pPr>
    </w:p>
    <w:p w14:paraId="13A3F8A6" w14:textId="5BADE79D" w:rsidR="002D4856" w:rsidRPr="002D4856" w:rsidRDefault="002D4856">
      <w:pPr>
        <w:pStyle w:val="ListParagraph"/>
        <w:numPr>
          <w:ilvl w:val="0"/>
          <w:numId w:val="10"/>
        </w:numPr>
        <w:spacing w:after="0"/>
        <w:rPr>
          <w:rFonts w:ascii="Times New Roman" w:hAnsi="Times New Roman" w:cs="Times New Roman"/>
          <w:color w:val="FF0000"/>
        </w:rPr>
      </w:pPr>
      <w:r w:rsidRPr="002D4856">
        <w:rPr>
          <w:rFonts w:ascii="Times New Roman" w:hAnsi="Times New Roman" w:cs="Times New Roman"/>
          <w:color w:val="FF0000"/>
        </w:rPr>
        <w:t xml:space="preserve">Restrictions </w:t>
      </w:r>
      <w:r w:rsidR="00C61852" w:rsidRPr="002D4856">
        <w:rPr>
          <w:rFonts w:ascii="Times New Roman" w:hAnsi="Times New Roman" w:cs="Times New Roman"/>
          <w:color w:val="FF0000"/>
        </w:rPr>
        <w:t>For Solar And Other Energy Devices</w:t>
      </w:r>
      <w:r w:rsidRPr="002D4856">
        <w:rPr>
          <w:rFonts w:ascii="Times New Roman" w:hAnsi="Times New Roman" w:cs="Times New Roman"/>
          <w:color w:val="FF0000"/>
        </w:rPr>
        <w:t xml:space="preserve">:  The city </w:t>
      </w:r>
      <w:r w:rsidRPr="00C50A1C">
        <w:rPr>
          <w:rFonts w:ascii="Times New Roman" w:hAnsi="Times New Roman" w:cs="Times New Roman"/>
          <w:color w:val="FF0000"/>
        </w:rPr>
        <w:t xml:space="preserve">may refuse </w:t>
      </w:r>
      <w:r w:rsidRPr="002D4856">
        <w:rPr>
          <w:rFonts w:ascii="Times New Roman" w:hAnsi="Times New Roman" w:cs="Times New Roman"/>
          <w:color w:val="FF0000"/>
        </w:rPr>
        <w:t>to approve or renew any plat, subdivision plan, or dedication of any street or other ground, if deed restrictions, covenants, or similar binding agreements running with the land for the lots or parcels covered by the plat or subdivision prohibit or have the effect of prohibiting reasonably sited and designed solar collectors, clotheslines, or other energy devices based on renewable resources from being installed on buildings erected on lots or parcels covered by the plat or subdivision.</w:t>
      </w:r>
    </w:p>
    <w:p w14:paraId="5A0266EB" w14:textId="54619136" w:rsidR="00A8758F" w:rsidRDefault="00A8758F" w:rsidP="00A8758F">
      <w:pPr>
        <w:pStyle w:val="Compact"/>
        <w:rPr>
          <w:rFonts w:ascii="Times New Roman" w:hAnsi="Times New Roman" w:cs="Times New Roman"/>
        </w:rPr>
      </w:pPr>
    </w:p>
    <w:p w14:paraId="3E0CB409" w14:textId="77777777" w:rsidR="003B0155" w:rsidRPr="00A8758F" w:rsidRDefault="003B0155" w:rsidP="00A8758F">
      <w:pPr>
        <w:pStyle w:val="Compact"/>
        <w:rPr>
          <w:rFonts w:ascii="Times New Roman" w:hAnsi="Times New Roman" w:cs="Times New Roman"/>
        </w:rPr>
      </w:pPr>
    </w:p>
    <w:p w14:paraId="29331BB1" w14:textId="77777777" w:rsidR="00A8758F" w:rsidRPr="009E6910" w:rsidRDefault="00A8758F" w:rsidP="00A8758F">
      <w:pPr>
        <w:pStyle w:val="Compact"/>
        <w:rPr>
          <w:rFonts w:ascii="Times New Roman" w:hAnsi="Times New Roman" w:cs="Times New Roman"/>
          <w:b/>
          <w:bCs/>
        </w:rPr>
      </w:pPr>
      <w:r w:rsidRPr="009E6910">
        <w:rPr>
          <w:rFonts w:ascii="Times New Roman" w:hAnsi="Times New Roman" w:cs="Times New Roman"/>
          <w:b/>
          <w:bCs/>
        </w:rPr>
        <w:lastRenderedPageBreak/>
        <w:t>11-3-8: PRIVATE ROADS AND DRIVEWAYS:</w:t>
      </w:r>
    </w:p>
    <w:p w14:paraId="42AE759E" w14:textId="6773C429" w:rsidR="009F5FE3" w:rsidRDefault="00A8758F">
      <w:pPr>
        <w:pStyle w:val="Compact"/>
        <w:numPr>
          <w:ilvl w:val="0"/>
          <w:numId w:val="13"/>
        </w:numPr>
        <w:rPr>
          <w:rFonts w:ascii="Times New Roman" w:hAnsi="Times New Roman" w:cs="Times New Roman"/>
        </w:rPr>
      </w:pPr>
      <w:r w:rsidRPr="00A8758F">
        <w:rPr>
          <w:rFonts w:ascii="Times New Roman" w:hAnsi="Times New Roman" w:cs="Times New Roman"/>
        </w:rPr>
        <w:t>The city shall not open, grade, pave or perform any maintenance work on any private or undedicated streets</w:t>
      </w:r>
      <w:r w:rsidR="00850C83">
        <w:rPr>
          <w:rFonts w:ascii="Times New Roman" w:hAnsi="Times New Roman" w:cs="Times New Roman"/>
        </w:rPr>
        <w:t>.</w:t>
      </w:r>
      <w:r w:rsidRPr="00A8758F">
        <w:rPr>
          <w:rFonts w:ascii="Times New Roman" w:hAnsi="Times New Roman" w:cs="Times New Roman"/>
        </w:rPr>
        <w:t xml:space="preserve"> </w:t>
      </w:r>
    </w:p>
    <w:p w14:paraId="15E17A11" w14:textId="77777777" w:rsidR="00510C87" w:rsidRDefault="00510C87" w:rsidP="00510C87">
      <w:pPr>
        <w:pStyle w:val="Compact"/>
        <w:rPr>
          <w:rFonts w:ascii="Times New Roman" w:hAnsi="Times New Roman" w:cs="Times New Roman"/>
        </w:rPr>
      </w:pPr>
    </w:p>
    <w:p w14:paraId="28BA125E" w14:textId="79EAA51B" w:rsidR="00A8758F" w:rsidRPr="00A8758F" w:rsidRDefault="009F5FE3">
      <w:pPr>
        <w:pStyle w:val="Compact"/>
        <w:numPr>
          <w:ilvl w:val="0"/>
          <w:numId w:val="13"/>
        </w:numPr>
        <w:rPr>
          <w:rFonts w:ascii="Times New Roman" w:hAnsi="Times New Roman" w:cs="Times New Roman"/>
        </w:rPr>
      </w:pPr>
      <w:r>
        <w:rPr>
          <w:rFonts w:ascii="Times New Roman" w:hAnsi="Times New Roman" w:cs="Times New Roman"/>
        </w:rPr>
        <w:t>T</w:t>
      </w:r>
      <w:r w:rsidR="00A8758F" w:rsidRPr="00A8758F">
        <w:rPr>
          <w:rFonts w:ascii="Times New Roman" w:hAnsi="Times New Roman" w:cs="Times New Roman"/>
        </w:rPr>
        <w:t xml:space="preserve">he city </w:t>
      </w:r>
      <w:r>
        <w:rPr>
          <w:rFonts w:ascii="Times New Roman" w:hAnsi="Times New Roman" w:cs="Times New Roman"/>
        </w:rPr>
        <w:t>shall not</w:t>
      </w:r>
      <w:r w:rsidR="00A8758F" w:rsidRPr="00A8758F">
        <w:rPr>
          <w:rFonts w:ascii="Times New Roman" w:hAnsi="Times New Roman" w:cs="Times New Roman"/>
        </w:rPr>
        <w:t xml:space="preserve"> lay utility lines in any street which has not:</w:t>
      </w:r>
    </w:p>
    <w:p w14:paraId="055F7B6A" w14:textId="39CD01F5" w:rsidR="00A8758F" w:rsidRPr="00A8758F" w:rsidRDefault="00A8758F">
      <w:pPr>
        <w:pStyle w:val="Compact"/>
        <w:numPr>
          <w:ilvl w:val="0"/>
          <w:numId w:val="14"/>
        </w:numPr>
        <w:rPr>
          <w:rFonts w:ascii="Times New Roman" w:hAnsi="Times New Roman" w:cs="Times New Roman"/>
        </w:rPr>
      </w:pPr>
      <w:r w:rsidRPr="00A8758F">
        <w:rPr>
          <w:rFonts w:ascii="Times New Roman" w:hAnsi="Times New Roman" w:cs="Times New Roman"/>
        </w:rPr>
        <w:t>Been accepted by the city as a city street.</w:t>
      </w:r>
    </w:p>
    <w:p w14:paraId="3B0E4E20" w14:textId="08D0E54E" w:rsidR="00A8758F" w:rsidRPr="00A8758F" w:rsidRDefault="00A8758F">
      <w:pPr>
        <w:pStyle w:val="Compact"/>
        <w:numPr>
          <w:ilvl w:val="0"/>
          <w:numId w:val="14"/>
        </w:numPr>
        <w:rPr>
          <w:rFonts w:ascii="Times New Roman" w:hAnsi="Times New Roman" w:cs="Times New Roman"/>
        </w:rPr>
      </w:pPr>
      <w:r w:rsidRPr="00A8758F">
        <w:rPr>
          <w:rFonts w:ascii="Times New Roman" w:hAnsi="Times New Roman" w:cs="Times New Roman"/>
        </w:rPr>
        <w:t>Which has not received approval of the city council as part of a final plat of a subdivision, unless an easement is granted.</w:t>
      </w:r>
    </w:p>
    <w:p w14:paraId="2ED7F971" w14:textId="48C6D218" w:rsidR="00A8758F" w:rsidRPr="00A8758F" w:rsidRDefault="00A8758F">
      <w:pPr>
        <w:pStyle w:val="Compact"/>
        <w:numPr>
          <w:ilvl w:val="0"/>
          <w:numId w:val="13"/>
        </w:numPr>
        <w:rPr>
          <w:rFonts w:ascii="Times New Roman" w:hAnsi="Times New Roman" w:cs="Times New Roman"/>
        </w:rPr>
      </w:pPr>
      <w:r w:rsidRPr="009F5FE3">
        <w:rPr>
          <w:rFonts w:ascii="Times New Roman" w:hAnsi="Times New Roman" w:cs="Times New Roman"/>
          <w:strike/>
        </w:rPr>
        <w:t>The city shall not accept or maintain streets or public ways unless said streets have been constructed in accordance with standards and specifications which have been adopted by the city council. (Ord. 2012-01, 7-10-2012)</w:t>
      </w:r>
      <w:r w:rsidR="009F5FE3">
        <w:rPr>
          <w:rFonts w:ascii="Times New Roman" w:hAnsi="Times New Roman" w:cs="Times New Roman"/>
        </w:rPr>
        <w:t xml:space="preserve">  </w:t>
      </w:r>
      <w:r w:rsidR="009F5FE3" w:rsidRPr="009F5FE3">
        <w:rPr>
          <w:rFonts w:ascii="Times New Roman" w:hAnsi="Times New Roman" w:cs="Times New Roman"/>
          <w:highlight w:val="yellow"/>
        </w:rPr>
        <w:t>Moved to 11-2-4(C)</w:t>
      </w:r>
    </w:p>
    <w:p w14:paraId="2E893965" w14:textId="6D26CDCF" w:rsidR="00A8758F" w:rsidRDefault="00A8758F" w:rsidP="00A8758F">
      <w:pPr>
        <w:pStyle w:val="Compact"/>
        <w:rPr>
          <w:rFonts w:ascii="Times New Roman" w:hAnsi="Times New Roman" w:cs="Times New Roman"/>
        </w:rPr>
      </w:pPr>
    </w:p>
    <w:p w14:paraId="04B2763D" w14:textId="77777777" w:rsidR="0000234D" w:rsidRPr="00A8758F" w:rsidRDefault="0000234D" w:rsidP="00A8758F">
      <w:pPr>
        <w:pStyle w:val="Compact"/>
        <w:rPr>
          <w:rFonts w:ascii="Times New Roman" w:hAnsi="Times New Roman" w:cs="Times New Roman"/>
        </w:rPr>
      </w:pPr>
    </w:p>
    <w:p w14:paraId="616BAD42" w14:textId="77777777" w:rsidR="00A8758F" w:rsidRPr="009E6910" w:rsidRDefault="00A8758F" w:rsidP="00A8758F">
      <w:pPr>
        <w:pStyle w:val="Compact"/>
        <w:rPr>
          <w:rFonts w:ascii="Times New Roman" w:hAnsi="Times New Roman" w:cs="Times New Roman"/>
          <w:b/>
          <w:bCs/>
        </w:rPr>
      </w:pPr>
      <w:r w:rsidRPr="009E6910">
        <w:rPr>
          <w:rFonts w:ascii="Times New Roman" w:hAnsi="Times New Roman" w:cs="Times New Roman"/>
          <w:b/>
          <w:bCs/>
        </w:rPr>
        <w:t>11-3-9: WATER AND SEWER:</w:t>
      </w:r>
    </w:p>
    <w:p w14:paraId="22BACB0A" w14:textId="3662ECFC" w:rsidR="00DD700D" w:rsidRPr="00AA48ED" w:rsidRDefault="00A8758F">
      <w:pPr>
        <w:pStyle w:val="Compact"/>
        <w:numPr>
          <w:ilvl w:val="0"/>
          <w:numId w:val="16"/>
        </w:numPr>
        <w:rPr>
          <w:rFonts w:ascii="Times New Roman" w:hAnsi="Times New Roman" w:cs="Times New Roman"/>
          <w:strike/>
        </w:rPr>
      </w:pPr>
      <w:r w:rsidRPr="00AA48ED">
        <w:rPr>
          <w:rFonts w:ascii="Times New Roman" w:hAnsi="Times New Roman" w:cs="Times New Roman"/>
          <w:strike/>
        </w:rPr>
        <w:t xml:space="preserve">Any person, firm or corporation, who shall hereafter subdivide any land within the city limits </w:t>
      </w:r>
      <w:r w:rsidR="00DD700D" w:rsidRPr="00AA48ED">
        <w:rPr>
          <w:rFonts w:ascii="Times New Roman" w:hAnsi="Times New Roman" w:cs="Times New Roman"/>
          <w:strike/>
        </w:rPr>
        <w:t>share assure adequate water availability:</w:t>
      </w:r>
      <w:r w:rsidR="00AA48ED" w:rsidRPr="00AA48ED">
        <w:rPr>
          <w:rFonts w:ascii="Times New Roman" w:hAnsi="Times New Roman" w:cs="Times New Roman"/>
          <w:strike/>
        </w:rPr>
        <w:t xml:space="preserve">  </w:t>
      </w:r>
      <w:r w:rsidR="00AA48ED" w:rsidRPr="00AA48ED">
        <w:rPr>
          <w:rFonts w:ascii="Times New Roman" w:hAnsi="Times New Roman" w:cs="Times New Roman"/>
          <w:highlight w:val="yellow"/>
        </w:rPr>
        <w:t>Moved to 11-2-3(B)</w:t>
      </w:r>
    </w:p>
    <w:p w14:paraId="30F7186F" w14:textId="63680E4E" w:rsidR="00DD700D" w:rsidRPr="00AA48ED" w:rsidRDefault="00DD700D">
      <w:pPr>
        <w:pStyle w:val="Compact"/>
        <w:numPr>
          <w:ilvl w:val="0"/>
          <w:numId w:val="17"/>
        </w:numPr>
        <w:rPr>
          <w:rFonts w:ascii="Times New Roman" w:hAnsi="Times New Roman" w:cs="Times New Roman"/>
          <w:strike/>
        </w:rPr>
      </w:pPr>
      <w:r w:rsidRPr="00AA48ED">
        <w:rPr>
          <w:rFonts w:ascii="Times New Roman" w:hAnsi="Times New Roman" w:cs="Times New Roman"/>
          <w:strike/>
        </w:rPr>
        <w:t xml:space="preserve">Any subdivider </w:t>
      </w:r>
      <w:r w:rsidR="00A8758F" w:rsidRPr="00AA48ED">
        <w:rPr>
          <w:rFonts w:ascii="Times New Roman" w:hAnsi="Times New Roman" w:cs="Times New Roman"/>
          <w:strike/>
        </w:rPr>
        <w:t xml:space="preserve">who owns water rights to such irrigation water </w:t>
      </w:r>
      <w:r w:rsidRPr="00AA48ED">
        <w:rPr>
          <w:rFonts w:ascii="Times New Roman" w:hAnsi="Times New Roman" w:cs="Times New Roman"/>
          <w:strike/>
          <w:color w:val="0070C0"/>
        </w:rPr>
        <w:t>shares</w:t>
      </w:r>
      <w:r w:rsidRPr="00AA48ED">
        <w:rPr>
          <w:rFonts w:ascii="Times New Roman" w:hAnsi="Times New Roman" w:cs="Times New Roman"/>
          <w:strike/>
        </w:rPr>
        <w:t xml:space="preserve"> </w:t>
      </w:r>
      <w:r w:rsidR="00A8758F" w:rsidRPr="00AA48ED">
        <w:rPr>
          <w:rFonts w:ascii="Times New Roman" w:hAnsi="Times New Roman" w:cs="Times New Roman"/>
          <w:strike/>
        </w:rPr>
        <w:t xml:space="preserve">not already vested in the city corporation, shall be required to deed to the city water shares equivalent to one acre-foot of water per year for each dwelling unit to be constructed. Such water shares shall be used for conversion to the culinary water system of the city as it is deemed necessary. </w:t>
      </w:r>
    </w:p>
    <w:p w14:paraId="60753D2D" w14:textId="77777777" w:rsidR="001C0D37" w:rsidRPr="00AA48ED" w:rsidRDefault="00A8758F">
      <w:pPr>
        <w:pStyle w:val="Compact"/>
        <w:numPr>
          <w:ilvl w:val="0"/>
          <w:numId w:val="17"/>
        </w:numPr>
        <w:rPr>
          <w:rFonts w:ascii="Times New Roman" w:hAnsi="Times New Roman" w:cs="Times New Roman"/>
          <w:strike/>
        </w:rPr>
      </w:pPr>
      <w:r w:rsidRPr="00AA48ED">
        <w:rPr>
          <w:rFonts w:ascii="Times New Roman" w:hAnsi="Times New Roman" w:cs="Times New Roman"/>
          <w:strike/>
        </w:rPr>
        <w:t xml:space="preserve">Any subdivider who does not own </w:t>
      </w:r>
      <w:r w:rsidR="001C0D37" w:rsidRPr="00AA48ED">
        <w:rPr>
          <w:rFonts w:ascii="Times New Roman" w:hAnsi="Times New Roman" w:cs="Times New Roman"/>
          <w:strike/>
          <w:color w:val="0070C0"/>
        </w:rPr>
        <w:t>irrigation</w:t>
      </w:r>
      <w:r w:rsidR="001C0D37" w:rsidRPr="00AA48ED">
        <w:rPr>
          <w:rFonts w:ascii="Times New Roman" w:hAnsi="Times New Roman" w:cs="Times New Roman"/>
          <w:strike/>
        </w:rPr>
        <w:t xml:space="preserve"> </w:t>
      </w:r>
      <w:r w:rsidRPr="00AA48ED">
        <w:rPr>
          <w:rFonts w:ascii="Times New Roman" w:hAnsi="Times New Roman" w:cs="Times New Roman"/>
          <w:strike/>
        </w:rPr>
        <w:t xml:space="preserve">water shares must purchase the equivalent shares and deed them to the city. </w:t>
      </w:r>
    </w:p>
    <w:p w14:paraId="7AE2A772" w14:textId="7DBA35D4" w:rsidR="00A8758F" w:rsidRPr="00AA48ED" w:rsidRDefault="00A8758F">
      <w:pPr>
        <w:pStyle w:val="Compact"/>
        <w:numPr>
          <w:ilvl w:val="0"/>
          <w:numId w:val="17"/>
        </w:numPr>
        <w:rPr>
          <w:rFonts w:ascii="Times New Roman" w:hAnsi="Times New Roman" w:cs="Times New Roman"/>
          <w:strike/>
        </w:rPr>
      </w:pPr>
      <w:r w:rsidRPr="00AA48ED">
        <w:rPr>
          <w:rFonts w:ascii="Times New Roman" w:hAnsi="Times New Roman" w:cs="Times New Roman"/>
          <w:strike/>
        </w:rPr>
        <w:t>If no water rights are immediately available for purchase, the subdivider shall pay to the city an amount equal to the market value of said water shares and, as such time as water stock becomes available, the city shall purchase the equivalent shares.</w:t>
      </w:r>
    </w:p>
    <w:p w14:paraId="6BAFF223" w14:textId="77777777" w:rsidR="001C0D37" w:rsidRPr="00A8758F" w:rsidRDefault="001C0D37" w:rsidP="001C0D37">
      <w:pPr>
        <w:pStyle w:val="Compact"/>
        <w:rPr>
          <w:rFonts w:ascii="Times New Roman" w:hAnsi="Times New Roman" w:cs="Times New Roman"/>
        </w:rPr>
      </w:pPr>
    </w:p>
    <w:p w14:paraId="643EC4E3" w14:textId="5DF9AC95" w:rsidR="00A8758F" w:rsidRDefault="00A8758F">
      <w:pPr>
        <w:pStyle w:val="Compact"/>
        <w:numPr>
          <w:ilvl w:val="0"/>
          <w:numId w:val="16"/>
        </w:numPr>
        <w:rPr>
          <w:rFonts w:ascii="Times New Roman" w:hAnsi="Times New Roman" w:cs="Times New Roman"/>
        </w:rPr>
      </w:pPr>
      <w:r w:rsidRPr="00A8758F">
        <w:rPr>
          <w:rFonts w:ascii="Times New Roman" w:hAnsi="Times New Roman" w:cs="Times New Roman"/>
        </w:rPr>
        <w:t xml:space="preserve">Water Installations: Water installations will be installed in accordance with the provisions of </w:t>
      </w:r>
      <w:r w:rsidR="002D4856">
        <w:rPr>
          <w:rFonts w:ascii="Times New Roman" w:hAnsi="Times New Roman" w:cs="Times New Roman"/>
        </w:rPr>
        <w:t>T</w:t>
      </w:r>
      <w:r w:rsidRPr="00A8758F">
        <w:rPr>
          <w:rFonts w:ascii="Times New Roman" w:hAnsi="Times New Roman" w:cs="Times New Roman"/>
        </w:rPr>
        <w:t xml:space="preserve">itle 8 of </w:t>
      </w:r>
      <w:r w:rsidR="002D4856">
        <w:rPr>
          <w:rFonts w:ascii="Times New Roman" w:hAnsi="Times New Roman" w:cs="Times New Roman"/>
        </w:rPr>
        <w:t xml:space="preserve">city </w:t>
      </w:r>
      <w:r w:rsidRPr="00A8758F">
        <w:rPr>
          <w:rFonts w:ascii="Times New Roman" w:hAnsi="Times New Roman" w:cs="Times New Roman"/>
        </w:rPr>
        <w:t>code.</w:t>
      </w:r>
    </w:p>
    <w:p w14:paraId="21B4CC18" w14:textId="77777777" w:rsidR="001C0D37" w:rsidRPr="00A8758F" w:rsidRDefault="001C0D37" w:rsidP="001C0D37">
      <w:pPr>
        <w:pStyle w:val="Compact"/>
        <w:rPr>
          <w:rFonts w:ascii="Times New Roman" w:hAnsi="Times New Roman" w:cs="Times New Roman"/>
        </w:rPr>
      </w:pPr>
    </w:p>
    <w:p w14:paraId="571417B3" w14:textId="572E429B" w:rsidR="00A8758F" w:rsidRPr="00A8758F" w:rsidRDefault="00A8758F">
      <w:pPr>
        <w:pStyle w:val="Compact"/>
        <w:numPr>
          <w:ilvl w:val="0"/>
          <w:numId w:val="16"/>
        </w:numPr>
        <w:rPr>
          <w:rFonts w:ascii="Times New Roman" w:hAnsi="Times New Roman" w:cs="Times New Roman"/>
        </w:rPr>
      </w:pPr>
      <w:r w:rsidRPr="00A8758F">
        <w:rPr>
          <w:rFonts w:ascii="Times New Roman" w:hAnsi="Times New Roman" w:cs="Times New Roman"/>
        </w:rPr>
        <w:t xml:space="preserve">Sewer Installations: Sewer installations will be installed in accordance with the provisions of </w:t>
      </w:r>
      <w:r w:rsidR="003B0155">
        <w:rPr>
          <w:rFonts w:ascii="Times New Roman" w:hAnsi="Times New Roman" w:cs="Times New Roman"/>
        </w:rPr>
        <w:t>Title</w:t>
      </w:r>
      <w:r w:rsidRPr="00A8758F">
        <w:rPr>
          <w:rFonts w:ascii="Times New Roman" w:hAnsi="Times New Roman" w:cs="Times New Roman"/>
        </w:rPr>
        <w:t xml:space="preserve"> 8 of </w:t>
      </w:r>
      <w:r w:rsidR="003B0155" w:rsidRPr="003B0155">
        <w:rPr>
          <w:rFonts w:ascii="Times New Roman" w:hAnsi="Times New Roman" w:cs="Times New Roman"/>
          <w:color w:val="0070C0"/>
        </w:rPr>
        <w:t>city</w:t>
      </w:r>
      <w:r w:rsidRPr="00A8758F">
        <w:rPr>
          <w:rFonts w:ascii="Times New Roman" w:hAnsi="Times New Roman" w:cs="Times New Roman"/>
        </w:rPr>
        <w:t xml:space="preserve"> code. (Ord. 2012-01, 7-10-2012)</w:t>
      </w:r>
    </w:p>
    <w:p w14:paraId="48D388C5" w14:textId="77777777" w:rsidR="00A8758F" w:rsidRPr="00A8758F" w:rsidRDefault="00A8758F">
      <w:pPr>
        <w:rPr>
          <w:rFonts w:ascii="Times New Roman" w:hAnsi="Times New Roman" w:cs="Times New Roman"/>
        </w:rPr>
      </w:pPr>
    </w:p>
    <w:sectPr w:rsidR="00A8758F" w:rsidRPr="00A8758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426A" w14:textId="77777777" w:rsidR="000841BF" w:rsidRDefault="000841BF" w:rsidP="009E6910">
      <w:pPr>
        <w:spacing w:after="0"/>
      </w:pPr>
      <w:r>
        <w:separator/>
      </w:r>
    </w:p>
  </w:endnote>
  <w:endnote w:type="continuationSeparator" w:id="0">
    <w:p w14:paraId="1B848C87" w14:textId="77777777" w:rsidR="000841BF" w:rsidRDefault="000841BF" w:rsidP="009E69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55304"/>
      <w:docPartObj>
        <w:docPartGallery w:val="Page Numbers (Bottom of Page)"/>
        <w:docPartUnique/>
      </w:docPartObj>
    </w:sdtPr>
    <w:sdtContent>
      <w:p w14:paraId="70B49BEF" w14:textId="4EE623D2" w:rsidR="009E6910" w:rsidRDefault="009E6910" w:rsidP="004903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7BFE3616" w14:textId="77777777" w:rsidR="009E6910" w:rsidRDefault="009E6910" w:rsidP="009E69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4694145"/>
      <w:docPartObj>
        <w:docPartGallery w:val="Page Numbers (Bottom of Page)"/>
        <w:docPartUnique/>
      </w:docPartObj>
    </w:sdtPr>
    <w:sdtContent>
      <w:p w14:paraId="6C7E565A" w14:textId="5ADC32AD" w:rsidR="0049034A" w:rsidRDefault="0049034A" w:rsidP="006E48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3483B4" w14:textId="5B1020C3" w:rsidR="009E6910" w:rsidRPr="009E6910" w:rsidRDefault="009E6910" w:rsidP="009E6910">
    <w:pPr>
      <w:pStyle w:val="Footer"/>
      <w:ind w:right="360"/>
      <w:rPr>
        <w:rFonts w:ascii="Times New Roman" w:hAnsi="Times New Roman" w:cs="Times New Roman"/>
        <w:sz w:val="18"/>
        <w:szCs w:val="18"/>
      </w:rPr>
    </w:pPr>
    <w:r w:rsidRPr="009E6910">
      <w:rPr>
        <w:rFonts w:ascii="Times New Roman" w:hAnsi="Times New Roman" w:cs="Times New Roman"/>
        <w:sz w:val="18"/>
        <w:szCs w:val="18"/>
      </w:rPr>
      <w:t>Working Paper   Title 11 Ch 3</w:t>
    </w:r>
    <w:r w:rsidR="0049034A">
      <w:rPr>
        <w:rFonts w:ascii="Times New Roman" w:hAnsi="Times New Roman" w:cs="Times New Roman"/>
        <w:sz w:val="18"/>
        <w:szCs w:val="18"/>
      </w:rPr>
      <w:t xml:space="preserve"> </w:t>
    </w:r>
    <w:r w:rsidR="0049034A">
      <w:rPr>
        <w:rFonts w:ascii="Times New Roman" w:hAnsi="Times New Roman" w:cs="Times New Roman"/>
        <w:sz w:val="18"/>
        <w:szCs w:val="18"/>
      </w:rPr>
      <w:t>(v</w:t>
    </w:r>
    <w:r w:rsidR="00BC71E4">
      <w:rPr>
        <w:rFonts w:ascii="Times New Roman" w:hAnsi="Times New Roman" w:cs="Times New Roman"/>
        <w:sz w:val="18"/>
        <w:szCs w:val="18"/>
      </w:rPr>
      <w:t>7</w:t>
    </w:r>
    <w:r w:rsidR="0049034A">
      <w:rPr>
        <w:rFonts w:ascii="Times New Roman" w:hAnsi="Times New Roman" w:cs="Times New Roman"/>
        <w:sz w:val="18"/>
        <w:szCs w:val="18"/>
      </w:rPr>
      <w:t>)</w:t>
    </w:r>
    <w:r w:rsidR="000C1A95">
      <w:rPr>
        <w:rFonts w:ascii="Times New Roman" w:hAnsi="Times New Roman" w:cs="Times New Roman"/>
        <w:sz w:val="18"/>
        <w:szCs w:val="18"/>
      </w:rPr>
      <w:tab/>
    </w:r>
    <w:r w:rsidR="000C1A95">
      <w:rPr>
        <w:rFonts w:ascii="Times New Roman" w:hAnsi="Times New Roman" w:cs="Times New Roman"/>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4AD4" w14:textId="77777777" w:rsidR="00BC71E4" w:rsidRDefault="00BC7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115AB" w14:textId="77777777" w:rsidR="000841BF" w:rsidRDefault="000841BF" w:rsidP="009E6910">
      <w:pPr>
        <w:spacing w:after="0"/>
      </w:pPr>
      <w:r>
        <w:separator/>
      </w:r>
    </w:p>
  </w:footnote>
  <w:footnote w:type="continuationSeparator" w:id="0">
    <w:p w14:paraId="157888CE" w14:textId="77777777" w:rsidR="000841BF" w:rsidRDefault="000841BF" w:rsidP="009E691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230C7" w14:textId="77777777" w:rsidR="00BC71E4" w:rsidRDefault="00BC7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8E27" w14:textId="77777777" w:rsidR="00BC71E4" w:rsidRDefault="00BC71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6044" w14:textId="77777777" w:rsidR="00BC71E4" w:rsidRDefault="00BC7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64D5"/>
    <w:multiLevelType w:val="hybridMultilevel"/>
    <w:tmpl w:val="2D3CA4F0"/>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402BFF"/>
    <w:multiLevelType w:val="hybridMultilevel"/>
    <w:tmpl w:val="569E4D5E"/>
    <w:lvl w:ilvl="0" w:tplc="04090015">
      <w:start w:val="1"/>
      <w:numFmt w:val="upperLetter"/>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71152A"/>
    <w:multiLevelType w:val="hybridMultilevel"/>
    <w:tmpl w:val="305A7AB8"/>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987959"/>
    <w:multiLevelType w:val="hybridMultilevel"/>
    <w:tmpl w:val="29E48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44DEA"/>
    <w:multiLevelType w:val="hybridMultilevel"/>
    <w:tmpl w:val="9E4C6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61332"/>
    <w:multiLevelType w:val="hybridMultilevel"/>
    <w:tmpl w:val="16841BB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0D13A7"/>
    <w:multiLevelType w:val="hybridMultilevel"/>
    <w:tmpl w:val="8846463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F477E0"/>
    <w:multiLevelType w:val="hybridMultilevel"/>
    <w:tmpl w:val="62664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D02BE"/>
    <w:multiLevelType w:val="hybridMultilevel"/>
    <w:tmpl w:val="D8A26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63219"/>
    <w:multiLevelType w:val="hybridMultilevel"/>
    <w:tmpl w:val="68329C2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83D5D01"/>
    <w:multiLevelType w:val="hybridMultilevel"/>
    <w:tmpl w:val="4622128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1C6EDC"/>
    <w:multiLevelType w:val="hybridMultilevel"/>
    <w:tmpl w:val="78E8DE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697972"/>
    <w:multiLevelType w:val="hybridMultilevel"/>
    <w:tmpl w:val="B9B63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7C0B01"/>
    <w:multiLevelType w:val="hybridMultilevel"/>
    <w:tmpl w:val="C5AAC6F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A77259"/>
    <w:multiLevelType w:val="hybridMultilevel"/>
    <w:tmpl w:val="6358AA9A"/>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B9C52AD"/>
    <w:multiLevelType w:val="hybridMultilevel"/>
    <w:tmpl w:val="7BE2F0A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065058"/>
    <w:multiLevelType w:val="hybridMultilevel"/>
    <w:tmpl w:val="37E23CB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4D35422E"/>
    <w:multiLevelType w:val="hybridMultilevel"/>
    <w:tmpl w:val="5D82D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D40C33"/>
    <w:multiLevelType w:val="hybridMultilevel"/>
    <w:tmpl w:val="86725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503A8"/>
    <w:multiLevelType w:val="hybridMultilevel"/>
    <w:tmpl w:val="CFDCC6F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4A92362"/>
    <w:multiLevelType w:val="hybridMultilevel"/>
    <w:tmpl w:val="7B76BCC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6066742"/>
    <w:multiLevelType w:val="hybridMultilevel"/>
    <w:tmpl w:val="29AC3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BD2C35"/>
    <w:multiLevelType w:val="hybridMultilevel"/>
    <w:tmpl w:val="5F9669F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2576237"/>
    <w:multiLevelType w:val="hybridMultilevel"/>
    <w:tmpl w:val="2D48A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905D00"/>
    <w:multiLevelType w:val="hybridMultilevel"/>
    <w:tmpl w:val="305A7A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885E54"/>
    <w:multiLevelType w:val="hybridMultilevel"/>
    <w:tmpl w:val="B6542ED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A051A1C"/>
    <w:multiLevelType w:val="hybridMultilevel"/>
    <w:tmpl w:val="BB6A77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532E0F"/>
    <w:multiLevelType w:val="hybridMultilevel"/>
    <w:tmpl w:val="63504F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DF787F"/>
    <w:multiLevelType w:val="hybridMultilevel"/>
    <w:tmpl w:val="2C0E62F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6F60075"/>
    <w:multiLevelType w:val="hybridMultilevel"/>
    <w:tmpl w:val="1A4AD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B820EA"/>
    <w:multiLevelType w:val="hybridMultilevel"/>
    <w:tmpl w:val="D02CD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714852">
    <w:abstractNumId w:val="1"/>
  </w:num>
  <w:num w:numId="2" w16cid:durableId="920217935">
    <w:abstractNumId w:val="19"/>
  </w:num>
  <w:num w:numId="3" w16cid:durableId="1928923943">
    <w:abstractNumId w:val="3"/>
  </w:num>
  <w:num w:numId="4" w16cid:durableId="2145190705">
    <w:abstractNumId w:val="0"/>
  </w:num>
  <w:num w:numId="5" w16cid:durableId="2081363830">
    <w:abstractNumId w:val="12"/>
  </w:num>
  <w:num w:numId="6" w16cid:durableId="977996462">
    <w:abstractNumId w:val="27"/>
  </w:num>
  <w:num w:numId="7" w16cid:durableId="1456675667">
    <w:abstractNumId w:val="13"/>
  </w:num>
  <w:num w:numId="8" w16cid:durableId="216747145">
    <w:abstractNumId w:val="25"/>
  </w:num>
  <w:num w:numId="9" w16cid:durableId="1181091647">
    <w:abstractNumId w:val="9"/>
  </w:num>
  <w:num w:numId="10" w16cid:durableId="925263263">
    <w:abstractNumId w:val="20"/>
  </w:num>
  <w:num w:numId="11" w16cid:durableId="1352149820">
    <w:abstractNumId w:val="17"/>
  </w:num>
  <w:num w:numId="12" w16cid:durableId="131563243">
    <w:abstractNumId w:val="21"/>
  </w:num>
  <w:num w:numId="13" w16cid:durableId="1980451768">
    <w:abstractNumId w:val="5"/>
  </w:num>
  <w:num w:numId="14" w16cid:durableId="5332350">
    <w:abstractNumId w:val="23"/>
  </w:num>
  <w:num w:numId="15" w16cid:durableId="657805382">
    <w:abstractNumId w:val="6"/>
  </w:num>
  <w:num w:numId="16" w16cid:durableId="957105091">
    <w:abstractNumId w:val="22"/>
  </w:num>
  <w:num w:numId="17" w16cid:durableId="1011880140">
    <w:abstractNumId w:val="10"/>
  </w:num>
  <w:num w:numId="18" w16cid:durableId="313878565">
    <w:abstractNumId w:val="14"/>
  </w:num>
  <w:num w:numId="19" w16cid:durableId="1717587354">
    <w:abstractNumId w:val="16"/>
  </w:num>
  <w:num w:numId="20" w16cid:durableId="191655564">
    <w:abstractNumId w:val="15"/>
  </w:num>
  <w:num w:numId="21" w16cid:durableId="1600989812">
    <w:abstractNumId w:val="26"/>
  </w:num>
  <w:num w:numId="22" w16cid:durableId="2002812375">
    <w:abstractNumId w:val="28"/>
  </w:num>
  <w:num w:numId="23" w16cid:durableId="1962228028">
    <w:abstractNumId w:val="29"/>
  </w:num>
  <w:num w:numId="24" w16cid:durableId="1157259760">
    <w:abstractNumId w:val="4"/>
  </w:num>
  <w:num w:numId="25" w16cid:durableId="513348532">
    <w:abstractNumId w:val="8"/>
  </w:num>
  <w:num w:numId="26" w16cid:durableId="620920677">
    <w:abstractNumId w:val="7"/>
  </w:num>
  <w:num w:numId="27" w16cid:durableId="1934321619">
    <w:abstractNumId w:val="18"/>
  </w:num>
  <w:num w:numId="28" w16cid:durableId="1261135926">
    <w:abstractNumId w:val="11"/>
  </w:num>
  <w:num w:numId="29" w16cid:durableId="1278683384">
    <w:abstractNumId w:val="30"/>
  </w:num>
  <w:num w:numId="30" w16cid:durableId="1547642130">
    <w:abstractNumId w:val="24"/>
  </w:num>
  <w:num w:numId="31" w16cid:durableId="230581977">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58F"/>
    <w:rsid w:val="0000234D"/>
    <w:rsid w:val="00073499"/>
    <w:rsid w:val="000841BF"/>
    <w:rsid w:val="00085661"/>
    <w:rsid w:val="000C1A95"/>
    <w:rsid w:val="00120385"/>
    <w:rsid w:val="00127A28"/>
    <w:rsid w:val="001C0D37"/>
    <w:rsid w:val="002977A6"/>
    <w:rsid w:val="002D4856"/>
    <w:rsid w:val="00304B28"/>
    <w:rsid w:val="00337D2A"/>
    <w:rsid w:val="003917DD"/>
    <w:rsid w:val="003B0155"/>
    <w:rsid w:val="00400131"/>
    <w:rsid w:val="004124F7"/>
    <w:rsid w:val="0042199B"/>
    <w:rsid w:val="0049034A"/>
    <w:rsid w:val="00510C87"/>
    <w:rsid w:val="005310C5"/>
    <w:rsid w:val="00576272"/>
    <w:rsid w:val="00587688"/>
    <w:rsid w:val="005C488E"/>
    <w:rsid w:val="005D2461"/>
    <w:rsid w:val="005D2D1A"/>
    <w:rsid w:val="005D7679"/>
    <w:rsid w:val="00616B26"/>
    <w:rsid w:val="00626128"/>
    <w:rsid w:val="0068019C"/>
    <w:rsid w:val="006B6E2D"/>
    <w:rsid w:val="006F31DC"/>
    <w:rsid w:val="007C04B1"/>
    <w:rsid w:val="007C56E8"/>
    <w:rsid w:val="007D3B84"/>
    <w:rsid w:val="00850C83"/>
    <w:rsid w:val="00857054"/>
    <w:rsid w:val="008A0DEB"/>
    <w:rsid w:val="00963050"/>
    <w:rsid w:val="009A6283"/>
    <w:rsid w:val="009E6910"/>
    <w:rsid w:val="009F5FE3"/>
    <w:rsid w:val="00A17E05"/>
    <w:rsid w:val="00A649E3"/>
    <w:rsid w:val="00A8758F"/>
    <w:rsid w:val="00AA1853"/>
    <w:rsid w:val="00AA48ED"/>
    <w:rsid w:val="00AB1544"/>
    <w:rsid w:val="00AC723E"/>
    <w:rsid w:val="00AE1F97"/>
    <w:rsid w:val="00AE77AA"/>
    <w:rsid w:val="00BC4C20"/>
    <w:rsid w:val="00BC71E4"/>
    <w:rsid w:val="00BD0C15"/>
    <w:rsid w:val="00C40B58"/>
    <w:rsid w:val="00C50A1C"/>
    <w:rsid w:val="00C53892"/>
    <w:rsid w:val="00C61852"/>
    <w:rsid w:val="00CC1A69"/>
    <w:rsid w:val="00CF78C6"/>
    <w:rsid w:val="00D6517A"/>
    <w:rsid w:val="00D82623"/>
    <w:rsid w:val="00D90733"/>
    <w:rsid w:val="00DC02D0"/>
    <w:rsid w:val="00DC604E"/>
    <w:rsid w:val="00DD700D"/>
    <w:rsid w:val="00DE17C9"/>
    <w:rsid w:val="00E30828"/>
    <w:rsid w:val="00E679E3"/>
    <w:rsid w:val="00E7113C"/>
    <w:rsid w:val="00E80187"/>
    <w:rsid w:val="00EA1B44"/>
    <w:rsid w:val="00EB4F91"/>
    <w:rsid w:val="00EB609C"/>
    <w:rsid w:val="00F004BB"/>
    <w:rsid w:val="00F078D7"/>
    <w:rsid w:val="00F515E3"/>
    <w:rsid w:val="00FC0F76"/>
    <w:rsid w:val="00FD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4F7B82"/>
  <w15:chartTrackingRefBased/>
  <w15:docId w15:val="{584605CB-3F9D-1D4D-A513-233B195A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58F"/>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A8758F"/>
    <w:pPr>
      <w:spacing w:before="180" w:after="180"/>
    </w:pPr>
  </w:style>
  <w:style w:type="character" w:customStyle="1" w:styleId="BodyTextChar">
    <w:name w:val="Body Text Char"/>
    <w:basedOn w:val="DefaultParagraphFont"/>
    <w:link w:val="BodyText"/>
    <w:rsid w:val="00A8758F"/>
  </w:style>
  <w:style w:type="paragraph" w:customStyle="1" w:styleId="Compact">
    <w:name w:val="Compact"/>
    <w:basedOn w:val="BodyText"/>
    <w:qFormat/>
    <w:rsid w:val="00A8758F"/>
    <w:pPr>
      <w:spacing w:before="36" w:after="36"/>
    </w:pPr>
  </w:style>
  <w:style w:type="character" w:styleId="Hyperlink">
    <w:name w:val="Hyperlink"/>
    <w:basedOn w:val="DefaultParagraphFont"/>
    <w:rsid w:val="00A8758F"/>
    <w:rPr>
      <w:color w:val="4472C4" w:themeColor="accent1"/>
    </w:rPr>
  </w:style>
  <w:style w:type="paragraph" w:styleId="Header">
    <w:name w:val="header"/>
    <w:basedOn w:val="Normal"/>
    <w:link w:val="HeaderChar"/>
    <w:uiPriority w:val="99"/>
    <w:unhideWhenUsed/>
    <w:rsid w:val="009E6910"/>
    <w:pPr>
      <w:tabs>
        <w:tab w:val="center" w:pos="4680"/>
        <w:tab w:val="right" w:pos="9360"/>
      </w:tabs>
      <w:spacing w:after="0"/>
    </w:pPr>
  </w:style>
  <w:style w:type="character" w:customStyle="1" w:styleId="HeaderChar">
    <w:name w:val="Header Char"/>
    <w:basedOn w:val="DefaultParagraphFont"/>
    <w:link w:val="Header"/>
    <w:uiPriority w:val="99"/>
    <w:rsid w:val="009E6910"/>
  </w:style>
  <w:style w:type="paragraph" w:styleId="Footer">
    <w:name w:val="footer"/>
    <w:basedOn w:val="Normal"/>
    <w:link w:val="FooterChar"/>
    <w:uiPriority w:val="99"/>
    <w:unhideWhenUsed/>
    <w:rsid w:val="009E6910"/>
    <w:pPr>
      <w:tabs>
        <w:tab w:val="center" w:pos="4680"/>
        <w:tab w:val="right" w:pos="9360"/>
      </w:tabs>
      <w:spacing w:after="0"/>
    </w:pPr>
  </w:style>
  <w:style w:type="character" w:customStyle="1" w:styleId="FooterChar">
    <w:name w:val="Footer Char"/>
    <w:basedOn w:val="DefaultParagraphFont"/>
    <w:link w:val="Footer"/>
    <w:uiPriority w:val="99"/>
    <w:rsid w:val="009E6910"/>
  </w:style>
  <w:style w:type="character" w:styleId="PageNumber">
    <w:name w:val="page number"/>
    <w:basedOn w:val="DefaultParagraphFont"/>
    <w:uiPriority w:val="99"/>
    <w:unhideWhenUsed/>
    <w:rsid w:val="009E6910"/>
    <w:rPr>
      <w:rFonts w:ascii="Times New Roman" w:hAnsi="Times New Roman"/>
      <w:sz w:val="18"/>
    </w:rPr>
  </w:style>
  <w:style w:type="paragraph" w:styleId="ListParagraph">
    <w:name w:val="List Paragraph"/>
    <w:basedOn w:val="Normal"/>
    <w:uiPriority w:val="34"/>
    <w:qFormat/>
    <w:rsid w:val="008570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2870</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6</cp:revision>
  <dcterms:created xsi:type="dcterms:W3CDTF">2023-02-09T21:57:00Z</dcterms:created>
  <dcterms:modified xsi:type="dcterms:W3CDTF">2023-06-01T13:19:00Z</dcterms:modified>
</cp:coreProperties>
</file>