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09ABD" w14:textId="77777777" w:rsidR="007C187A" w:rsidRDefault="007C187A" w:rsidP="00FC32E4"/>
    <w:p w14:paraId="456A45E1" w14:textId="77777777" w:rsidR="00FC32E4" w:rsidRDefault="00FC32E4" w:rsidP="00FC32E4"/>
    <w:p w14:paraId="0A4774F6" w14:textId="77777777" w:rsidR="00C7599C" w:rsidRPr="0070097C" w:rsidRDefault="00C7599C" w:rsidP="00C7599C">
      <w:pPr>
        <w:jc w:val="center"/>
        <w:rPr>
          <w:sz w:val="28"/>
          <w:szCs w:val="28"/>
        </w:rPr>
      </w:pPr>
      <w:r w:rsidRPr="00045146">
        <w:rPr>
          <w:sz w:val="28"/>
          <w:szCs w:val="28"/>
        </w:rPr>
        <w:t xml:space="preserve">Kane County Economic </w:t>
      </w:r>
      <w:r>
        <w:rPr>
          <w:sz w:val="28"/>
          <w:szCs w:val="28"/>
        </w:rPr>
        <w:t>Opportunity</w:t>
      </w:r>
      <w:r w:rsidRPr="00045146">
        <w:rPr>
          <w:sz w:val="28"/>
          <w:szCs w:val="28"/>
        </w:rPr>
        <w:t xml:space="preserve"> Board Meeting</w:t>
      </w:r>
    </w:p>
    <w:p w14:paraId="725EC972" w14:textId="77777777" w:rsidR="00C7599C" w:rsidRPr="0070097C" w:rsidRDefault="00C7599C" w:rsidP="00C7599C">
      <w:pPr>
        <w:jc w:val="center"/>
        <w:rPr>
          <w:b/>
          <w:bCs/>
        </w:rPr>
      </w:pPr>
      <w:r w:rsidRPr="0070097C">
        <w:rPr>
          <w:b/>
          <w:bCs/>
        </w:rPr>
        <w:t>REGULAR BOARD MEETING AGENDA AND PUBLIC NOTICE</w:t>
      </w:r>
    </w:p>
    <w:p w14:paraId="39631094" w14:textId="67187E1A" w:rsidR="00C7599C" w:rsidRPr="00E3627C" w:rsidRDefault="00E3627C" w:rsidP="00C7599C">
      <w:pPr>
        <w:jc w:val="center"/>
        <w:rPr>
          <w:b/>
          <w:bCs/>
        </w:rPr>
      </w:pPr>
      <w:r w:rsidRPr="00E3627C">
        <w:rPr>
          <w:b/>
          <w:bCs/>
        </w:rPr>
        <w:t xml:space="preserve">Approved </w:t>
      </w:r>
      <w:r w:rsidR="00C7599C" w:rsidRPr="00E3627C">
        <w:rPr>
          <w:b/>
          <w:bCs/>
        </w:rPr>
        <w:t>MINUTES</w:t>
      </w:r>
    </w:p>
    <w:p w14:paraId="287FC27A" w14:textId="77777777" w:rsidR="00C7599C" w:rsidRPr="0070097C" w:rsidRDefault="00C7599C" w:rsidP="00C7599C">
      <w:pPr>
        <w:jc w:val="center"/>
        <w:rPr>
          <w:sz w:val="28"/>
          <w:szCs w:val="28"/>
        </w:rPr>
      </w:pPr>
      <w:r w:rsidRPr="0070097C">
        <w:t xml:space="preserve">    </w:t>
      </w:r>
      <w:r w:rsidRPr="00045146">
        <w:rPr>
          <w:sz w:val="28"/>
          <w:szCs w:val="28"/>
        </w:rPr>
        <w:t xml:space="preserve">Kane County Economic </w:t>
      </w:r>
      <w:r>
        <w:rPr>
          <w:sz w:val="28"/>
          <w:szCs w:val="28"/>
        </w:rPr>
        <w:t>Opportunity</w:t>
      </w:r>
      <w:r w:rsidRPr="00045146">
        <w:rPr>
          <w:sz w:val="28"/>
          <w:szCs w:val="28"/>
        </w:rPr>
        <w:t xml:space="preserve"> Board Meeting</w:t>
      </w:r>
    </w:p>
    <w:p w14:paraId="48548B73" w14:textId="77777777" w:rsidR="00C7599C" w:rsidRPr="0070097C" w:rsidRDefault="00C7599C" w:rsidP="00C7599C">
      <w:pPr>
        <w:jc w:val="center"/>
        <w:rPr>
          <w:b/>
          <w:bCs/>
        </w:rPr>
      </w:pPr>
      <w:r w:rsidRPr="0070097C">
        <w:rPr>
          <w:b/>
          <w:bCs/>
        </w:rPr>
        <w:t>REGULAR BOARD MEETING AGENDA AND PUBLIC NOTICE</w:t>
      </w:r>
    </w:p>
    <w:p w14:paraId="57CE3072" w14:textId="77777777" w:rsidR="00C7599C" w:rsidRDefault="00C7599C" w:rsidP="00C7599C">
      <w:pPr>
        <w:jc w:val="center"/>
        <w:rPr>
          <w:b/>
          <w:bCs/>
        </w:rPr>
      </w:pPr>
      <w:r>
        <w:rPr>
          <w:b/>
          <w:bCs/>
        </w:rPr>
        <w:t>Held Monday June 12, 2023</w:t>
      </w:r>
      <w:r w:rsidRPr="0070097C">
        <w:rPr>
          <w:b/>
          <w:bCs/>
        </w:rPr>
        <w:t xml:space="preserve">– </w:t>
      </w:r>
      <w:r>
        <w:rPr>
          <w:b/>
          <w:bCs/>
        </w:rPr>
        <w:t>10</w:t>
      </w:r>
      <w:r w:rsidRPr="0070097C">
        <w:rPr>
          <w:b/>
          <w:bCs/>
        </w:rPr>
        <w:t>:</w:t>
      </w:r>
      <w:r>
        <w:rPr>
          <w:b/>
          <w:bCs/>
        </w:rPr>
        <w:t>3</w:t>
      </w:r>
      <w:r w:rsidRPr="0070097C">
        <w:rPr>
          <w:b/>
          <w:bCs/>
        </w:rPr>
        <w:t xml:space="preserve">0 </w:t>
      </w:r>
      <w:r>
        <w:rPr>
          <w:b/>
          <w:bCs/>
        </w:rPr>
        <w:t>AM</w:t>
      </w:r>
    </w:p>
    <w:p w14:paraId="1C257330" w14:textId="77777777" w:rsidR="00C7599C" w:rsidRDefault="00C7599C" w:rsidP="00C7599C"/>
    <w:p w14:paraId="63C0AFE2" w14:textId="784C921D" w:rsidR="00C7599C" w:rsidRDefault="00C7599C" w:rsidP="00C7599C">
      <w:r>
        <w:t xml:space="preserve">The Kane County Economic Opportunity (CEO) Board </w:t>
      </w:r>
      <w:r w:rsidR="00243188">
        <w:t xml:space="preserve">met </w:t>
      </w:r>
      <w:r>
        <w:t xml:space="preserve">on June 12, </w:t>
      </w:r>
      <w:proofErr w:type="gramStart"/>
      <w:r>
        <w:t>2023</w:t>
      </w:r>
      <w:proofErr w:type="gramEnd"/>
      <w:r>
        <w:t xml:space="preserve"> at approximately 10:30 am at the Kanab Center. Those in attendance included Boyd Corry, Celeste </w:t>
      </w:r>
      <w:proofErr w:type="spellStart"/>
      <w:r>
        <w:t>Meyeres</w:t>
      </w:r>
      <w:proofErr w:type="spellEnd"/>
      <w:r>
        <w:t xml:space="preserve">, Scott Leavitt, David </w:t>
      </w:r>
      <w:proofErr w:type="spellStart"/>
      <w:r>
        <w:t>Schmucker</w:t>
      </w:r>
      <w:proofErr w:type="spellEnd"/>
      <w:r>
        <w:t xml:space="preserve">, Mitch </w:t>
      </w:r>
      <w:proofErr w:type="spellStart"/>
      <w:r>
        <w:t>Stadlander</w:t>
      </w:r>
      <w:proofErr w:type="spellEnd"/>
      <w:r>
        <w:t xml:space="preserve">, Joe Sorenson, and Kelly Stowell. Kelly Stowell acted as Chairman and Kelly Stowell, took minutes. </w:t>
      </w:r>
    </w:p>
    <w:p w14:paraId="72285AD3" w14:textId="77777777" w:rsidR="00C7599C" w:rsidRDefault="00C7599C" w:rsidP="00C7599C"/>
    <w:p w14:paraId="1BB970E8" w14:textId="77777777" w:rsidR="00243188" w:rsidRDefault="00C7599C" w:rsidP="00243188">
      <w:r>
        <w:t xml:space="preserve">The Kane County Economic Opportunity Board meeting was called to order shortly after 10:30 am by Chairman, Kelly Stowell welcoming attendees to the meeting where a quorum was present. To begin the meeting, </w:t>
      </w:r>
      <w:r w:rsidR="00243188">
        <w:t xml:space="preserve">there was </w:t>
      </w:r>
      <w:r>
        <w:t xml:space="preserve">a short overview and discussion about the establishment of the CEO Board and the board’s role on making recommendations to the county commission related to Rural County Grant Program (RCGP) projects. </w:t>
      </w:r>
      <w:r w:rsidR="00243188">
        <w:t>It was discussed about the need overall to find qualified economic opportunity projects in Kane County to apply for these funds. Final approval of funds or nonapproved projects will be made by the Kane County Commission in open commission meeting.</w:t>
      </w:r>
      <w:r w:rsidR="00243188" w:rsidRPr="000D7D73">
        <w:t xml:space="preserve"> </w:t>
      </w:r>
    </w:p>
    <w:p w14:paraId="41F3463E" w14:textId="17CBBC48" w:rsidR="00243188" w:rsidRDefault="00243188" w:rsidP="00243188">
      <w:r>
        <w:t>The funds for the RCGP comes from the State of Utah, Governor’s Office of Economic Opportunity and are to be used for the following:</w:t>
      </w:r>
    </w:p>
    <w:p w14:paraId="2CDA83E7" w14:textId="77777777" w:rsidR="00243188" w:rsidRDefault="00243188" w:rsidP="00243188">
      <w:pPr>
        <w:pStyle w:val="ListParagraph"/>
        <w:numPr>
          <w:ilvl w:val="0"/>
          <w:numId w:val="1"/>
        </w:numPr>
      </w:pPr>
      <w:r w:rsidRPr="00A24B1E">
        <w:t>business recruitment, development, and expansion</w:t>
      </w:r>
      <w:r>
        <w:t>:</w:t>
      </w:r>
      <w:r w:rsidRPr="00A24B1E">
        <w:t xml:space="preserve"> </w:t>
      </w:r>
    </w:p>
    <w:p w14:paraId="5603046A" w14:textId="77777777" w:rsidR="00243188" w:rsidRDefault="00243188" w:rsidP="00243188">
      <w:pPr>
        <w:pStyle w:val="ListParagraph"/>
        <w:numPr>
          <w:ilvl w:val="0"/>
          <w:numId w:val="1"/>
        </w:numPr>
      </w:pPr>
      <w:r w:rsidRPr="00A24B1E">
        <w:t xml:space="preserve">workforce training and development; and, </w:t>
      </w:r>
    </w:p>
    <w:p w14:paraId="4CCD4BFF" w14:textId="77777777" w:rsidR="00243188" w:rsidRPr="00A24B1E" w:rsidRDefault="00243188" w:rsidP="00243188">
      <w:pPr>
        <w:pStyle w:val="ListParagraph"/>
        <w:numPr>
          <w:ilvl w:val="0"/>
          <w:numId w:val="1"/>
        </w:numPr>
      </w:pPr>
      <w:r w:rsidRPr="00A24B1E">
        <w:t>infrastructure and capital facilities improvements for business development</w:t>
      </w:r>
    </w:p>
    <w:p w14:paraId="47DE9B29" w14:textId="77777777" w:rsidR="00243188" w:rsidRDefault="00243188" w:rsidP="00243188"/>
    <w:p w14:paraId="2CFEAE9B" w14:textId="342D45E1" w:rsidR="00243188" w:rsidRDefault="00243188" w:rsidP="00243188">
      <w:r>
        <w:t xml:space="preserve">There are reporting requirements that must be submitted to the state by Kane County on how the grant funds are being spent. After the discussion took place about the RCGP and the role of the CEO Board, five proposals were on the agenda and considered by the board.  </w:t>
      </w:r>
    </w:p>
    <w:p w14:paraId="27EA01EB" w14:textId="77777777" w:rsidR="00C7599C" w:rsidRDefault="00C7599C" w:rsidP="00C7599C"/>
    <w:p w14:paraId="7F61D430" w14:textId="2145C592" w:rsidR="00F15611" w:rsidRDefault="00F15611" w:rsidP="00F15611">
      <w:r>
        <w:t xml:space="preserve">The first agenda item considered by the board was the approval of minutes from the previous board meeting. A motion was made by David </w:t>
      </w:r>
      <w:proofErr w:type="spellStart"/>
      <w:r>
        <w:t>Schmucker</w:t>
      </w:r>
      <w:proofErr w:type="spellEnd"/>
      <w:r>
        <w:t xml:space="preserve"> to approve the minutes of the April 3, </w:t>
      </w:r>
      <w:proofErr w:type="gramStart"/>
      <w:r>
        <w:t>2023</w:t>
      </w:r>
      <w:proofErr w:type="gramEnd"/>
      <w:r>
        <w:t xml:space="preserve"> Kane County Economic Opportunity Board meeting minutes and the motion was seconded by Boyd Corry. The motion was approved unanimously by the board members. </w:t>
      </w:r>
    </w:p>
    <w:p w14:paraId="2F3E2D6F" w14:textId="77777777" w:rsidR="00F15611" w:rsidRDefault="00F15611" w:rsidP="00C7599C"/>
    <w:p w14:paraId="2AEA7FFD" w14:textId="2212F591" w:rsidR="00C7599C" w:rsidRDefault="00C7599C" w:rsidP="00C7599C">
      <w:r>
        <w:t xml:space="preserve">The first proposal heard was made for several recreation related items for the Town of </w:t>
      </w:r>
      <w:proofErr w:type="spellStart"/>
      <w:r>
        <w:t>Orderville</w:t>
      </w:r>
      <w:proofErr w:type="spellEnd"/>
      <w:r>
        <w:t xml:space="preserve">, with </w:t>
      </w:r>
      <w:proofErr w:type="gramStart"/>
      <w:r>
        <w:t>the majority of</w:t>
      </w:r>
      <w:proofErr w:type="gramEnd"/>
      <w:r>
        <w:t xml:space="preserve"> the funding going towards the development of a playground and city park. It was emphasized, </w:t>
      </w:r>
      <w:proofErr w:type="spellStart"/>
      <w:r>
        <w:t>Orderville</w:t>
      </w:r>
      <w:proofErr w:type="spellEnd"/>
      <w:r>
        <w:t xml:space="preserve"> is need of a park providing opportunities for residents and visitors. There are more than 7 million cars that drive through </w:t>
      </w:r>
      <w:proofErr w:type="spellStart"/>
      <w:r>
        <w:t>Orderville</w:t>
      </w:r>
      <w:proofErr w:type="spellEnd"/>
      <w:r>
        <w:t xml:space="preserve"> every year and </w:t>
      </w:r>
      <w:r w:rsidR="00243188">
        <w:t xml:space="preserve">is home to </w:t>
      </w:r>
      <w:proofErr w:type="gramStart"/>
      <w:r>
        <w:t>a large number of</w:t>
      </w:r>
      <w:proofErr w:type="gramEnd"/>
      <w:r>
        <w:t xml:space="preserve"> vacation rental properties. </w:t>
      </w:r>
      <w:proofErr w:type="spellStart"/>
      <w:r>
        <w:t>Orderville</w:t>
      </w:r>
      <w:proofErr w:type="spellEnd"/>
      <w:r>
        <w:t xml:space="preserve"> </w:t>
      </w:r>
      <w:r w:rsidR="00243188">
        <w:t>needs</w:t>
      </w:r>
      <w:r>
        <w:t xml:space="preserve"> </w:t>
      </w:r>
      <w:r w:rsidR="00243188">
        <w:t xml:space="preserve">to </w:t>
      </w:r>
      <w:r>
        <w:t xml:space="preserve">develop projects and reasons for people to stay longer. A rendered model of park facilities along with a </w:t>
      </w:r>
      <w:r>
        <w:lastRenderedPageBreak/>
        <w:t xml:space="preserve">budget was presented to board members. </w:t>
      </w:r>
      <w:r w:rsidR="002D2ECA">
        <w:t xml:space="preserve">There are matching funds committed from Kane County Office of Tourism and the Town of </w:t>
      </w:r>
      <w:proofErr w:type="spellStart"/>
      <w:r w:rsidR="002D2ECA">
        <w:t>Orderville</w:t>
      </w:r>
      <w:proofErr w:type="spellEnd"/>
      <w:r w:rsidR="002D2ECA">
        <w:t xml:space="preserve"> is providing the land for an in-kind match. </w:t>
      </w:r>
      <w:r>
        <w:t xml:space="preserve">It was also reported the </w:t>
      </w:r>
      <w:r w:rsidR="002D2ECA">
        <w:t xml:space="preserve">basketball </w:t>
      </w:r>
      <w:r>
        <w:t xml:space="preserve">courts </w:t>
      </w:r>
      <w:r w:rsidR="002D2ECA">
        <w:t xml:space="preserve">inside </w:t>
      </w:r>
      <w:r>
        <w:t>the North Events Center are in bad condition. Usage of the North Events Center is high and utilized by both community members and visitors, who come for sports tournaments and many other events</w:t>
      </w:r>
      <w:r w:rsidR="002D2ECA">
        <w:t xml:space="preserve">. </w:t>
      </w:r>
      <w:r>
        <w:t xml:space="preserve">There is a large need to resurface the floor at the North Events Center and </w:t>
      </w:r>
      <w:r w:rsidR="002D2ECA">
        <w:t xml:space="preserve">a </w:t>
      </w:r>
      <w:r>
        <w:t xml:space="preserve">bid was submitted highlighting the cost of resurfacing. </w:t>
      </w:r>
      <w:r w:rsidR="002D2ECA">
        <w:t xml:space="preserve">There are matching funds from the Town of </w:t>
      </w:r>
      <w:proofErr w:type="spellStart"/>
      <w:r w:rsidR="002D2ECA">
        <w:t>Orderville</w:t>
      </w:r>
      <w:proofErr w:type="spellEnd"/>
      <w:r w:rsidR="002D2ECA">
        <w:t xml:space="preserve"> along with Kane County Office of Tourism for the courts for this activity as well. </w:t>
      </w:r>
      <w:r>
        <w:t xml:space="preserve">The total project cost is about $550,000 with $283,000 requested </w:t>
      </w:r>
      <w:r w:rsidR="002D2ECA">
        <w:t xml:space="preserve">from RCGP </w:t>
      </w:r>
      <w:r>
        <w:t xml:space="preserve">for the North Events Center sport court, outside sport court, bathroom remodel, and everything necessary to create a town park. This project is needed badly for the Town of </w:t>
      </w:r>
      <w:proofErr w:type="spellStart"/>
      <w:r>
        <w:t>Orderville</w:t>
      </w:r>
      <w:proofErr w:type="spellEnd"/>
      <w:r>
        <w:t>.</w:t>
      </w:r>
      <w:r w:rsidR="007C187A">
        <w:t xml:space="preserve"> The project was received with wide consensus support by the CEO Board but the question of whether the project qualified for funding under state law and administrative rules of the Governor’s Office of Economic Opportunity.</w:t>
      </w:r>
    </w:p>
    <w:p w14:paraId="013CD273" w14:textId="77777777" w:rsidR="00C7599C" w:rsidRDefault="00C7599C" w:rsidP="00C7599C"/>
    <w:p w14:paraId="3EACD094" w14:textId="20C7947B" w:rsidR="00243188" w:rsidRDefault="002D2ECA" w:rsidP="00C7599C">
      <w:r>
        <w:t xml:space="preserve">The </w:t>
      </w:r>
      <w:proofErr w:type="spellStart"/>
      <w:r>
        <w:t>Orderville</w:t>
      </w:r>
      <w:proofErr w:type="spellEnd"/>
      <w:r>
        <w:t xml:space="preserve"> project spurred </w:t>
      </w:r>
      <w:proofErr w:type="gramStart"/>
      <w:r>
        <w:t>a</w:t>
      </w:r>
      <w:r w:rsidR="00C7599C">
        <w:t xml:space="preserve"> brief summary</w:t>
      </w:r>
      <w:proofErr w:type="gramEnd"/>
      <w:r w:rsidR="00C7599C">
        <w:t xml:space="preserve"> on available funds by Kelly Stowell, and it was highlighted there </w:t>
      </w:r>
      <w:r>
        <w:t xml:space="preserve">should be </w:t>
      </w:r>
      <w:r w:rsidR="00C7599C">
        <w:t xml:space="preserve">about $330,000.00 available in the RCGP </w:t>
      </w:r>
      <w:r>
        <w:t xml:space="preserve">after commitments are paid on current projects </w:t>
      </w:r>
      <w:r w:rsidR="00C7599C">
        <w:t xml:space="preserve">and there is $200,000.00 expected to be received by Kane County for </w:t>
      </w:r>
      <w:r>
        <w:t>Fiscal Year 2023-</w:t>
      </w:r>
      <w:r w:rsidR="00C7599C">
        <w:t xml:space="preserve">2024. </w:t>
      </w:r>
    </w:p>
    <w:p w14:paraId="24F04971" w14:textId="77777777" w:rsidR="00243188" w:rsidRDefault="00243188" w:rsidP="00C7599C"/>
    <w:p w14:paraId="231AE1E7" w14:textId="79D2C63F" w:rsidR="00C7599C" w:rsidRDefault="00C7599C" w:rsidP="00C7599C">
      <w:r>
        <w:t xml:space="preserve">Boyd Corry made a motion </w:t>
      </w:r>
      <w:r w:rsidR="007C187A">
        <w:t>for the board to</w:t>
      </w:r>
      <w:r>
        <w:t xml:space="preserve"> continue discussing the item until we can get clarification from the state on whether this project qualifies for funding </w:t>
      </w:r>
      <w:r w:rsidR="002D2ECA">
        <w:t xml:space="preserve">under the guidelines of the grant program </w:t>
      </w:r>
      <w:r>
        <w:t xml:space="preserve">and then the board will consider it again. The motion was seconded by David </w:t>
      </w:r>
      <w:proofErr w:type="spellStart"/>
      <w:r>
        <w:t>Schmucker</w:t>
      </w:r>
      <w:proofErr w:type="spellEnd"/>
      <w:r>
        <w:t xml:space="preserve">. The motion was approved with no dissenting votes. </w:t>
      </w:r>
    </w:p>
    <w:p w14:paraId="5959308F" w14:textId="77777777" w:rsidR="00C7599C" w:rsidRDefault="00C7599C" w:rsidP="00C7599C"/>
    <w:p w14:paraId="259F5273" w14:textId="77777777" w:rsidR="007C187A" w:rsidRDefault="002D2ECA" w:rsidP="00C7599C">
      <w:r>
        <w:t xml:space="preserve">The next </w:t>
      </w:r>
      <w:r w:rsidR="00C7599C">
        <w:t xml:space="preserve">proposal was presented asking for planning money </w:t>
      </w:r>
      <w:r>
        <w:t xml:space="preserve">in an amount of </w:t>
      </w:r>
      <w:r w:rsidR="00C7599C">
        <w:t xml:space="preserve">$10,000.00 </w:t>
      </w:r>
      <w:r>
        <w:t xml:space="preserve">for </w:t>
      </w:r>
      <w:r w:rsidR="00C7599C">
        <w:t xml:space="preserve">Cedar Mountain </w:t>
      </w:r>
      <w:r>
        <w:t xml:space="preserve">Events and </w:t>
      </w:r>
      <w:r w:rsidR="00C7599C">
        <w:t xml:space="preserve">Community Center. </w:t>
      </w:r>
      <w:r>
        <w:t>The funding would pay for i</w:t>
      </w:r>
      <w:r w:rsidR="00C7599C">
        <w:t>nvestigati</w:t>
      </w:r>
      <w:r>
        <w:t>ng</w:t>
      </w:r>
      <w:r w:rsidR="00C7599C">
        <w:t xml:space="preserve"> </w:t>
      </w:r>
      <w:r>
        <w:t xml:space="preserve">building components </w:t>
      </w:r>
      <w:r w:rsidR="00C7599C">
        <w:t xml:space="preserve">and </w:t>
      </w:r>
      <w:r>
        <w:t xml:space="preserve">a </w:t>
      </w:r>
      <w:r w:rsidR="00C7599C">
        <w:t xml:space="preserve">site plan for a community events center. Ten acres of land </w:t>
      </w:r>
      <w:r>
        <w:t xml:space="preserve">was purchased and is </w:t>
      </w:r>
      <w:r w:rsidR="00C7599C">
        <w:t xml:space="preserve">owned by the Cedar Mountain </w:t>
      </w:r>
      <w:proofErr w:type="gramStart"/>
      <w:r w:rsidR="00C7599C">
        <w:t>Land Owners</w:t>
      </w:r>
      <w:proofErr w:type="gramEnd"/>
      <w:r w:rsidR="00C7599C">
        <w:t xml:space="preserve"> Association where the facility will be located</w:t>
      </w:r>
      <w:r>
        <w:t xml:space="preserve"> at the junction of Highway 14 and the Mammoth Creek Road</w:t>
      </w:r>
      <w:r w:rsidR="00C7599C">
        <w:t xml:space="preserve">. </w:t>
      </w:r>
      <w:r>
        <w:t xml:space="preserve">It was reported </w:t>
      </w:r>
      <w:r w:rsidR="00C7599C">
        <w:t xml:space="preserve">Duck Creek days has outgrown the space where the event is </w:t>
      </w:r>
      <w:r>
        <w:t xml:space="preserve">currently </w:t>
      </w:r>
      <w:r w:rsidR="00C7599C">
        <w:t xml:space="preserve">held in the meadow and this event would be designed to hold </w:t>
      </w:r>
      <w:r>
        <w:t xml:space="preserve">this large event and others </w:t>
      </w:r>
      <w:r w:rsidR="00C7599C">
        <w:t xml:space="preserve">in this new space. </w:t>
      </w:r>
      <w:r>
        <w:t xml:space="preserve">Duck Creek Days is one of the largest Kane County events </w:t>
      </w:r>
      <w:r w:rsidR="009F4584">
        <w:t xml:space="preserve">and the premier event on Cedar Mountain. </w:t>
      </w:r>
      <w:r w:rsidR="00C7599C">
        <w:t xml:space="preserve">The space would serve as a business support center and would have space for trainings and other </w:t>
      </w:r>
      <w:r>
        <w:t xml:space="preserve">community </w:t>
      </w:r>
      <w:r w:rsidR="00C7599C">
        <w:t xml:space="preserve">events. </w:t>
      </w:r>
      <w:r w:rsidR="009F4584">
        <w:t xml:space="preserve">The space would be able to accommodate </w:t>
      </w:r>
      <w:proofErr w:type="gramStart"/>
      <w:r>
        <w:t>The</w:t>
      </w:r>
      <w:proofErr w:type="gramEnd"/>
      <w:r>
        <w:t xml:space="preserve"> space would also include a North Kane County visitor center or tourism/information welcome center which does not currently exist on Cedar Mountain.</w:t>
      </w:r>
      <w:r w:rsidR="00F15611">
        <w:t xml:space="preserve"> </w:t>
      </w:r>
    </w:p>
    <w:p w14:paraId="3F36F718" w14:textId="77777777" w:rsidR="007C187A" w:rsidRDefault="007C187A" w:rsidP="00C7599C"/>
    <w:p w14:paraId="21574809" w14:textId="6C2AC0E5" w:rsidR="00C7599C" w:rsidRDefault="00C7599C" w:rsidP="00C7599C">
      <w:r>
        <w:t xml:space="preserve">Boyd Corry made a motion to </w:t>
      </w:r>
      <w:r w:rsidR="009F4584">
        <w:t xml:space="preserve">favorably </w:t>
      </w:r>
      <w:r>
        <w:t xml:space="preserve">recommend $10,000 of RCGP funds for the Cedar Mountain Community and Events Center planning </w:t>
      </w:r>
      <w:r w:rsidR="009F4584">
        <w:t xml:space="preserve">project </w:t>
      </w:r>
      <w:r>
        <w:t>to develop a conceptual site plan</w:t>
      </w:r>
      <w:r w:rsidR="009F4584">
        <w:t xml:space="preserve"> and cost estimate</w:t>
      </w:r>
      <w:r>
        <w:t>. The motion was seconded by Joe Sorensen and the motion passed</w:t>
      </w:r>
      <w:r w:rsidR="009F4584">
        <w:t xml:space="preserve"> favorably recommending the project be heard by the full commission</w:t>
      </w:r>
      <w:r>
        <w:t>.</w:t>
      </w:r>
    </w:p>
    <w:p w14:paraId="2C73526B" w14:textId="77777777" w:rsidR="00C7599C" w:rsidRDefault="00C7599C" w:rsidP="00C7599C"/>
    <w:p w14:paraId="60B8968D" w14:textId="77777777" w:rsidR="007C187A" w:rsidRDefault="00C7599C" w:rsidP="00C7599C">
      <w:r>
        <w:t>A project proposal was heard regarding the</w:t>
      </w:r>
      <w:r w:rsidR="009F4584">
        <w:t xml:space="preserve"> development of a</w:t>
      </w:r>
      <w:r>
        <w:t xml:space="preserve"> Kane County School District Cosmetology Program. The school district has space it wants to renovate at the old Kanab </w:t>
      </w:r>
      <w:r>
        <w:lastRenderedPageBreak/>
        <w:t xml:space="preserve">Elementary School to house the program. The cosmetology program is open to adults and </w:t>
      </w:r>
      <w:r w:rsidR="00980947">
        <w:t xml:space="preserve">Kane County School District </w:t>
      </w:r>
      <w:r>
        <w:t xml:space="preserve">students. There are two instructors hired right now </w:t>
      </w:r>
      <w:r w:rsidR="00980947">
        <w:t xml:space="preserve">who are </w:t>
      </w:r>
      <w:r>
        <w:t xml:space="preserve">certified by Snow College to conduct the </w:t>
      </w:r>
      <w:r w:rsidR="00980947">
        <w:t xml:space="preserve">program </w:t>
      </w:r>
      <w:r>
        <w:t xml:space="preserve">trainings. There are matching funds available from a variety of sources and the school district </w:t>
      </w:r>
      <w:r w:rsidR="00980947">
        <w:t>needs</w:t>
      </w:r>
      <w:r>
        <w:t xml:space="preserve"> $50,000 </w:t>
      </w:r>
      <w:r w:rsidR="00075C8E">
        <w:t xml:space="preserve">for construction costs </w:t>
      </w:r>
      <w:r>
        <w:t xml:space="preserve">which was requested from the Rural County Grant Program to renovate a building at the old elementary school. Support from Kane County would enable the school district to </w:t>
      </w:r>
      <w:proofErr w:type="gramStart"/>
      <w:r>
        <w:t>open up</w:t>
      </w:r>
      <w:proofErr w:type="gramEnd"/>
      <w:r>
        <w:t xml:space="preserve"> the program to adults in the community</w:t>
      </w:r>
      <w:r w:rsidR="00075C8E">
        <w:t xml:space="preserve"> and not just students</w:t>
      </w:r>
      <w:r>
        <w:t>. This project is well qualified and checks all the boxes with the requirements for the RCGP. The hours will transfer over straight across to other cosmetology schools located throughout Utah.</w:t>
      </w:r>
      <w:r w:rsidR="00F15611">
        <w:t xml:space="preserve"> </w:t>
      </w:r>
    </w:p>
    <w:p w14:paraId="24E1DAA4" w14:textId="77777777" w:rsidR="007C187A" w:rsidRDefault="007C187A" w:rsidP="00C7599C"/>
    <w:p w14:paraId="3D1B8BA0" w14:textId="24748367" w:rsidR="00C7599C" w:rsidRDefault="00C7599C" w:rsidP="00C7599C">
      <w:r>
        <w:t>A motion was made by Boyd Corry to favorably recommend for the Kane County Commission to support the $50,000 in Rural County Grant Funds for the Kane County School District Cosmetology Program. The motion was seconded by Scott Leavitt and was unanimously favorably recommended by the CEO Board</w:t>
      </w:r>
      <w:r w:rsidR="00CE5B5A">
        <w:t xml:space="preserve"> for further action by the county commissioners.</w:t>
      </w:r>
    </w:p>
    <w:p w14:paraId="64C85DC0" w14:textId="77777777" w:rsidR="00C7599C" w:rsidRDefault="00C7599C" w:rsidP="00C7599C"/>
    <w:p w14:paraId="5A5B54E5" w14:textId="77777777" w:rsidR="007C187A" w:rsidRDefault="00C7599C" w:rsidP="00C7599C">
      <w:r>
        <w:t xml:space="preserve">Women’s Business Trainings proposal was presented by Pat </w:t>
      </w:r>
      <w:proofErr w:type="spellStart"/>
      <w:r>
        <w:t>Gurrero</w:t>
      </w:r>
      <w:proofErr w:type="spellEnd"/>
      <w:r>
        <w:t xml:space="preserve">, president of the Kanab Chamber of Commerce for a joint training program with the Women’s Leadership Institute. The program is a statewide program administered by former </w:t>
      </w:r>
      <w:r w:rsidR="00CE5B5A">
        <w:t xml:space="preserve">Utah </w:t>
      </w:r>
      <w:r>
        <w:t xml:space="preserve">state Senator Pat Jones. The Women Leadership Institute offers several resources </w:t>
      </w:r>
      <w:proofErr w:type="gramStart"/>
      <w:r>
        <w:t>in an effort to</w:t>
      </w:r>
      <w:proofErr w:type="gramEnd"/>
      <w:r>
        <w:t xml:space="preserve"> draw more women into the workforce, business positions and running for office. The Career Development Series covers negotiating, leadership, and other skills to run businesses. It was requested for $5,000 to have 10 participants from Kane County participate in the ten-month program where it will be broadcast at the Southwest Tech Building. The Kanab Chamber would be the sponsoring agency and matching funds are provided at an amount of $297 per person through Custom Fit Funds with Southwest Tech. Participants will be required to pay </w:t>
      </w:r>
      <w:r w:rsidR="00CE5B5A">
        <w:t xml:space="preserve">the remainder </w:t>
      </w:r>
      <w:r>
        <w:t xml:space="preserve">of the costs as well and the project meets the criteria for RCGP funds. </w:t>
      </w:r>
    </w:p>
    <w:p w14:paraId="0617D9E9" w14:textId="77777777" w:rsidR="007C187A" w:rsidRDefault="007C187A" w:rsidP="00C7599C"/>
    <w:p w14:paraId="1F69EFB3" w14:textId="7CD4ADAE" w:rsidR="00C7599C" w:rsidRDefault="00C7599C" w:rsidP="00C7599C">
      <w:r>
        <w:t>Scott Leavitt made a motion to favorably recommend $5,000 from the Rural County Grant Program for the Women’s Leadership Career Development Program initiative. The motion was seconded by Joe Sorensen and was unanimously supported by the CEO board</w:t>
      </w:r>
      <w:r w:rsidR="00CE5B5A">
        <w:t xml:space="preserve"> for further action by the county commission</w:t>
      </w:r>
      <w:r>
        <w:t>.</w:t>
      </w:r>
    </w:p>
    <w:p w14:paraId="3E1D705B" w14:textId="77777777" w:rsidR="00C7599C" w:rsidRDefault="00C7599C" w:rsidP="00C7599C"/>
    <w:p w14:paraId="574D431B" w14:textId="77777777" w:rsidR="007C187A" w:rsidRDefault="00CE5B5A" w:rsidP="00C7599C">
      <w:r>
        <w:t xml:space="preserve">Board member </w:t>
      </w:r>
      <w:r w:rsidR="00C7599C">
        <w:t xml:space="preserve">David </w:t>
      </w:r>
      <w:proofErr w:type="spellStart"/>
      <w:r w:rsidR="00C7599C">
        <w:t>Schumcker</w:t>
      </w:r>
      <w:proofErr w:type="spellEnd"/>
      <w:r w:rsidR="00C7599C">
        <w:t xml:space="preserve"> presented a highway improvement project in Big Water on Highway 89. There are matching funds being provided by </w:t>
      </w:r>
      <w:proofErr w:type="gramStart"/>
      <w:r w:rsidR="00C7599C">
        <w:t>a number of</w:t>
      </w:r>
      <w:proofErr w:type="gramEnd"/>
      <w:r w:rsidR="00C7599C">
        <w:t xml:space="preserve"> organizations. The project will benefit the business community with improved access to Big Water in the form of acceleration and deceleration lanes, widening of the highway, and turn lanes. </w:t>
      </w:r>
      <w:r>
        <w:t>S</w:t>
      </w:r>
      <w:r w:rsidR="00C7599C">
        <w:t>afety concerns will be mitigated with this road improvement and will allow better access to business</w:t>
      </w:r>
      <w:r>
        <w:t>es</w:t>
      </w:r>
      <w:r w:rsidR="00C7599C">
        <w:t xml:space="preserve"> located off highway 89. This will be a big improvement for Big Water and meets the criteria of the RCGP </w:t>
      </w:r>
      <w:r w:rsidR="006616D1">
        <w:t xml:space="preserve">through </w:t>
      </w:r>
      <w:r w:rsidR="00C7599C">
        <w:t xml:space="preserve">business development. Big Water </w:t>
      </w:r>
      <w:proofErr w:type="gramStart"/>
      <w:r w:rsidR="00C7599C">
        <w:t>is in need of</w:t>
      </w:r>
      <w:proofErr w:type="gramEnd"/>
      <w:r w:rsidR="00C7599C">
        <w:t xml:space="preserve"> $50,000 to complete the funding needed for </w:t>
      </w:r>
      <w:r w:rsidR="006616D1">
        <w:t xml:space="preserve">the construction of this </w:t>
      </w:r>
      <w:r w:rsidR="00C7599C">
        <w:t xml:space="preserve">project. Big Water is asking for $25,000 from the RCGP and will </w:t>
      </w:r>
      <w:r w:rsidR="006616D1">
        <w:t xml:space="preserve">go to another source </w:t>
      </w:r>
      <w:r w:rsidR="00C7599C">
        <w:t xml:space="preserve">for the remaining $25,000 needed for the project. </w:t>
      </w:r>
    </w:p>
    <w:p w14:paraId="070B2B19" w14:textId="77777777" w:rsidR="007C187A" w:rsidRDefault="007C187A" w:rsidP="00C7599C"/>
    <w:p w14:paraId="0C2C8643" w14:textId="2CA4E72E" w:rsidR="00C7599C" w:rsidRDefault="00BE64EB" w:rsidP="00C7599C">
      <w:r>
        <w:lastRenderedPageBreak/>
        <w:t xml:space="preserve">Boyd Corry made a motion to recommend </w:t>
      </w:r>
      <w:r w:rsidR="00F15611">
        <w:t>favorably</w:t>
      </w:r>
      <w:r>
        <w:t xml:space="preserve"> $25,000 for the Big Water Highway 89 Transportation Improvement project</w:t>
      </w:r>
      <w:r w:rsidR="00F15611">
        <w:t>. The motion was seconded by Joe Sorensen and passed favorably to be considered by the full county commission for funding.</w:t>
      </w:r>
      <w:r>
        <w:t xml:space="preserve"> </w:t>
      </w:r>
    </w:p>
    <w:p w14:paraId="7FA6D005" w14:textId="77777777" w:rsidR="007C187A" w:rsidRDefault="007C187A" w:rsidP="00C7599C"/>
    <w:p w14:paraId="23278093" w14:textId="4F41785A" w:rsidR="00C7599C" w:rsidRDefault="00C7599C" w:rsidP="00C7599C">
      <w:r>
        <w:t>A motion was made</w:t>
      </w:r>
      <w:r w:rsidR="00E3627C">
        <w:t xml:space="preserve"> by Boyd Corry</w:t>
      </w:r>
      <w:r>
        <w:t xml:space="preserve"> to adjourn the meeting and the meeting was adjourned. </w:t>
      </w:r>
    </w:p>
    <w:p w14:paraId="145D8216" w14:textId="6F71D522" w:rsidR="006F39F8" w:rsidRPr="00F15611" w:rsidRDefault="006F39F8">
      <w:pPr>
        <w:rPr>
          <w:sz w:val="96"/>
          <w:szCs w:val="96"/>
        </w:rPr>
      </w:pPr>
    </w:p>
    <w:sectPr w:rsidR="006F39F8" w:rsidRPr="00F156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7335F"/>
    <w:multiLevelType w:val="hybridMultilevel"/>
    <w:tmpl w:val="0B5290B0"/>
    <w:lvl w:ilvl="0" w:tplc="27460AE0">
      <w:start w:val="1"/>
      <w:numFmt w:val="bullet"/>
      <w:lvlText w:val="–"/>
      <w:lvlJc w:val="left"/>
      <w:pPr>
        <w:tabs>
          <w:tab w:val="num" w:pos="720"/>
        </w:tabs>
        <w:ind w:left="720" w:hanging="360"/>
      </w:pPr>
      <w:rPr>
        <w:rFonts w:ascii="Arial" w:hAnsi="Arial" w:hint="default"/>
      </w:rPr>
    </w:lvl>
    <w:lvl w:ilvl="1" w:tplc="8A6A90B6">
      <w:start w:val="1"/>
      <w:numFmt w:val="bullet"/>
      <w:lvlText w:val="–"/>
      <w:lvlJc w:val="left"/>
      <w:pPr>
        <w:tabs>
          <w:tab w:val="num" w:pos="1440"/>
        </w:tabs>
        <w:ind w:left="1440" w:hanging="360"/>
      </w:pPr>
      <w:rPr>
        <w:rFonts w:ascii="Arial" w:hAnsi="Arial" w:hint="default"/>
      </w:rPr>
    </w:lvl>
    <w:lvl w:ilvl="2" w:tplc="3FA62546" w:tentative="1">
      <w:start w:val="1"/>
      <w:numFmt w:val="bullet"/>
      <w:lvlText w:val="–"/>
      <w:lvlJc w:val="left"/>
      <w:pPr>
        <w:tabs>
          <w:tab w:val="num" w:pos="2160"/>
        </w:tabs>
        <w:ind w:left="2160" w:hanging="360"/>
      </w:pPr>
      <w:rPr>
        <w:rFonts w:ascii="Arial" w:hAnsi="Arial" w:hint="default"/>
      </w:rPr>
    </w:lvl>
    <w:lvl w:ilvl="3" w:tplc="44C49030" w:tentative="1">
      <w:start w:val="1"/>
      <w:numFmt w:val="bullet"/>
      <w:lvlText w:val="–"/>
      <w:lvlJc w:val="left"/>
      <w:pPr>
        <w:tabs>
          <w:tab w:val="num" w:pos="2880"/>
        </w:tabs>
        <w:ind w:left="2880" w:hanging="360"/>
      </w:pPr>
      <w:rPr>
        <w:rFonts w:ascii="Arial" w:hAnsi="Arial" w:hint="default"/>
      </w:rPr>
    </w:lvl>
    <w:lvl w:ilvl="4" w:tplc="EC344124" w:tentative="1">
      <w:start w:val="1"/>
      <w:numFmt w:val="bullet"/>
      <w:lvlText w:val="–"/>
      <w:lvlJc w:val="left"/>
      <w:pPr>
        <w:tabs>
          <w:tab w:val="num" w:pos="3600"/>
        </w:tabs>
        <w:ind w:left="3600" w:hanging="360"/>
      </w:pPr>
      <w:rPr>
        <w:rFonts w:ascii="Arial" w:hAnsi="Arial" w:hint="default"/>
      </w:rPr>
    </w:lvl>
    <w:lvl w:ilvl="5" w:tplc="64BA8860" w:tentative="1">
      <w:start w:val="1"/>
      <w:numFmt w:val="bullet"/>
      <w:lvlText w:val="–"/>
      <w:lvlJc w:val="left"/>
      <w:pPr>
        <w:tabs>
          <w:tab w:val="num" w:pos="4320"/>
        </w:tabs>
        <w:ind w:left="4320" w:hanging="360"/>
      </w:pPr>
      <w:rPr>
        <w:rFonts w:ascii="Arial" w:hAnsi="Arial" w:hint="default"/>
      </w:rPr>
    </w:lvl>
    <w:lvl w:ilvl="6" w:tplc="3E1AFDB0" w:tentative="1">
      <w:start w:val="1"/>
      <w:numFmt w:val="bullet"/>
      <w:lvlText w:val="–"/>
      <w:lvlJc w:val="left"/>
      <w:pPr>
        <w:tabs>
          <w:tab w:val="num" w:pos="5040"/>
        </w:tabs>
        <w:ind w:left="5040" w:hanging="360"/>
      </w:pPr>
      <w:rPr>
        <w:rFonts w:ascii="Arial" w:hAnsi="Arial" w:hint="default"/>
      </w:rPr>
    </w:lvl>
    <w:lvl w:ilvl="7" w:tplc="F9FCD4EE" w:tentative="1">
      <w:start w:val="1"/>
      <w:numFmt w:val="bullet"/>
      <w:lvlText w:val="–"/>
      <w:lvlJc w:val="left"/>
      <w:pPr>
        <w:tabs>
          <w:tab w:val="num" w:pos="5760"/>
        </w:tabs>
        <w:ind w:left="5760" w:hanging="360"/>
      </w:pPr>
      <w:rPr>
        <w:rFonts w:ascii="Arial" w:hAnsi="Arial" w:hint="default"/>
      </w:rPr>
    </w:lvl>
    <w:lvl w:ilvl="8" w:tplc="4A2037F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8075CFA"/>
    <w:multiLevelType w:val="hybridMultilevel"/>
    <w:tmpl w:val="211C7B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8761232">
    <w:abstractNumId w:val="0"/>
  </w:num>
  <w:num w:numId="2" w16cid:durableId="1521815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99C"/>
    <w:rsid w:val="00075C8E"/>
    <w:rsid w:val="00092E6F"/>
    <w:rsid w:val="00243188"/>
    <w:rsid w:val="002C5990"/>
    <w:rsid w:val="002D2ECA"/>
    <w:rsid w:val="00344E73"/>
    <w:rsid w:val="003455EC"/>
    <w:rsid w:val="006616D1"/>
    <w:rsid w:val="006F39F8"/>
    <w:rsid w:val="007A50CD"/>
    <w:rsid w:val="007C187A"/>
    <w:rsid w:val="00967449"/>
    <w:rsid w:val="00980947"/>
    <w:rsid w:val="009F4584"/>
    <w:rsid w:val="00A54C39"/>
    <w:rsid w:val="00BE64EB"/>
    <w:rsid w:val="00C7599C"/>
    <w:rsid w:val="00CE5B5A"/>
    <w:rsid w:val="00E3627C"/>
    <w:rsid w:val="00F15611"/>
    <w:rsid w:val="00F651CB"/>
    <w:rsid w:val="00FC3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B21356"/>
  <w15:chartTrackingRefBased/>
  <w15:docId w15:val="{1F53BB36-081E-DC46-9C3A-0867F56B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99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9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1430</Words>
  <Characters>8154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2</cp:revision>
  <cp:lastPrinted>2023-08-09T19:13:00Z</cp:lastPrinted>
  <dcterms:created xsi:type="dcterms:W3CDTF">2023-09-01T20:45:00Z</dcterms:created>
  <dcterms:modified xsi:type="dcterms:W3CDTF">2023-09-01T20:45:00Z</dcterms:modified>
</cp:coreProperties>
</file>