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6F0C84" w:rsidRDefault="004A3048">
      <w:pPr>
        <w:pStyle w:val="Title"/>
      </w:pPr>
      <w:r>
        <w:t>CITY OF OREM</w:t>
      </w:r>
    </w:p>
    <w:p w14:paraId="00000002" w14:textId="77777777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NOTICE OF PLANNING COMMISSION</w:t>
      </w:r>
    </w:p>
    <w:p w14:paraId="00000003" w14:textId="77777777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</w:t>
      </w:r>
    </w:p>
    <w:p w14:paraId="00000004" w14:textId="77777777" w:rsidR="006F0C84" w:rsidRDefault="006F0C84">
      <w:pPr>
        <w:jc w:val="both"/>
        <w:rPr>
          <w:sz w:val="24"/>
          <w:szCs w:val="24"/>
        </w:rPr>
      </w:pPr>
    </w:p>
    <w:p w14:paraId="00000005" w14:textId="64A8B669" w:rsidR="006F0C84" w:rsidRDefault="004A304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The Planning Commission will hold the following public hearing</w:t>
      </w:r>
      <w:r w:rsidR="00552CCF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on </w:t>
      </w:r>
      <w:r w:rsidR="002E27A8">
        <w:rPr>
          <w:sz w:val="24"/>
          <w:szCs w:val="24"/>
        </w:rPr>
        <w:t>September 6</w:t>
      </w:r>
      <w:r w:rsidR="00B72031">
        <w:rPr>
          <w:sz w:val="24"/>
          <w:szCs w:val="24"/>
        </w:rPr>
        <w:t>, 2023</w:t>
      </w:r>
      <w:r>
        <w:rPr>
          <w:sz w:val="24"/>
          <w:szCs w:val="24"/>
        </w:rPr>
        <w:t>, at approximately 4:30 p.m.</w:t>
      </w:r>
      <w:r>
        <w:rPr>
          <w:color w:val="000000"/>
          <w:sz w:val="24"/>
          <w:szCs w:val="24"/>
        </w:rPr>
        <w:t xml:space="preserve"> in the City of Orem Council Chambers, located at 56 North State Street, Orem, Utah, to consider the following:</w:t>
      </w:r>
    </w:p>
    <w:p w14:paraId="00000006" w14:textId="77777777" w:rsidR="006F0C84" w:rsidRDefault="006F0C84">
      <w:pPr>
        <w:rPr>
          <w:sz w:val="24"/>
          <w:szCs w:val="24"/>
        </w:rPr>
      </w:pPr>
    </w:p>
    <w:p w14:paraId="522DF7B8" w14:textId="60C98200" w:rsidR="00D030DB" w:rsidRPr="00D030DB" w:rsidRDefault="00DA1DEC" w:rsidP="00D030DB">
      <w:pPr>
        <w:pStyle w:val="ListParagraph"/>
        <w:keepLines/>
        <w:widowControl/>
        <w:numPr>
          <w:ilvl w:val="0"/>
          <w:numId w:val="8"/>
        </w:numPr>
        <w:jc w:val="both"/>
        <w:rPr>
          <w:rFonts w:ascii="Tahoma" w:eastAsia="Tahoma" w:hAnsi="Tahoma" w:cs="Tahoma"/>
        </w:rPr>
      </w:pPr>
      <w:bookmarkStart w:id="0" w:name="_gjdgxs" w:colFirst="0" w:colLast="0"/>
      <w:bookmarkStart w:id="1" w:name="_GoBack"/>
      <w:bookmarkEnd w:id="0"/>
      <w:bookmarkEnd w:id="1"/>
      <w:r w:rsidRPr="00D030DB">
        <w:rPr>
          <w:rFonts w:eastAsia="Tahoma"/>
          <w:b/>
          <w:sz w:val="24"/>
          <w:szCs w:val="24"/>
        </w:rPr>
        <w:t>PUBLIC HEARING</w:t>
      </w:r>
      <w:r w:rsidR="00BA6A4F" w:rsidRPr="00D030DB">
        <w:rPr>
          <w:rFonts w:eastAsia="Tahoma"/>
          <w:sz w:val="24"/>
          <w:szCs w:val="24"/>
        </w:rPr>
        <w:t xml:space="preserve"> </w:t>
      </w:r>
      <w:r w:rsidR="00BE4CCD" w:rsidRPr="00D030DB">
        <w:rPr>
          <w:rFonts w:eastAsia="Tahoma"/>
          <w:sz w:val="24"/>
          <w:szCs w:val="24"/>
        </w:rPr>
        <w:t>–</w:t>
      </w:r>
      <w:r w:rsidR="00BA6A4F" w:rsidRPr="00D030DB">
        <w:rPr>
          <w:rFonts w:eastAsia="Tahoma"/>
          <w:sz w:val="24"/>
          <w:szCs w:val="24"/>
        </w:rPr>
        <w:t xml:space="preserve"> </w:t>
      </w:r>
      <w:r w:rsidR="00D030DB" w:rsidRPr="00E2258F">
        <w:rPr>
          <w:sz w:val="24"/>
          <w:szCs w:val="24"/>
        </w:rPr>
        <w:t xml:space="preserve">Amending Article 22-5-3(A) and the zoning map of the City of Orem by rezoning the property located </w:t>
      </w:r>
      <w:r w:rsidR="00B94DD0" w:rsidRPr="00D030DB">
        <w:rPr>
          <w:rFonts w:eastAsia="Tahoma"/>
          <w:sz w:val="24"/>
          <w:szCs w:val="24"/>
        </w:rPr>
        <w:t>at 1090 North 400 East from the R8 zone to the PRD zone</w:t>
      </w:r>
      <w:r w:rsidR="009E53C7">
        <w:rPr>
          <w:rFonts w:eastAsia="Tahoma"/>
          <w:sz w:val="24"/>
          <w:szCs w:val="24"/>
        </w:rPr>
        <w:t xml:space="preserve"> </w:t>
      </w:r>
      <w:r w:rsidR="009E53C7" w:rsidRPr="001079F4">
        <w:rPr>
          <w:rFonts w:eastAsia="Tahoma"/>
          <w:sz w:val="24"/>
          <w:szCs w:val="24"/>
        </w:rPr>
        <w:t>and amending Appendix KK of the Orem City code</w:t>
      </w:r>
      <w:r w:rsidR="00D030DB">
        <w:rPr>
          <w:rFonts w:eastAsia="Tahoma"/>
          <w:sz w:val="24"/>
          <w:szCs w:val="24"/>
        </w:rPr>
        <w:t>.</w:t>
      </w:r>
    </w:p>
    <w:p w14:paraId="2B4931BD" w14:textId="77777777" w:rsidR="00D030DB" w:rsidRPr="00D030DB" w:rsidRDefault="00D030DB" w:rsidP="00D030DB">
      <w:pPr>
        <w:keepLines/>
        <w:widowControl/>
        <w:jc w:val="both"/>
        <w:rPr>
          <w:rFonts w:ascii="Tahoma" w:eastAsia="Tahoma" w:hAnsi="Tahoma" w:cs="Tahoma"/>
        </w:rPr>
      </w:pPr>
    </w:p>
    <w:p w14:paraId="5B425AC6" w14:textId="0C340FE8" w:rsidR="002E27A8" w:rsidRPr="002E27A8" w:rsidRDefault="002E27A8" w:rsidP="002E27A8">
      <w:pPr>
        <w:pStyle w:val="ListParagraph"/>
        <w:keepLines/>
        <w:widowControl/>
        <w:numPr>
          <w:ilvl w:val="0"/>
          <w:numId w:val="8"/>
        </w:numPr>
        <w:jc w:val="both"/>
        <w:rPr>
          <w:rFonts w:ascii="Tahoma" w:eastAsia="Tahoma" w:hAnsi="Tahoma" w:cs="Tahoma"/>
          <w:sz w:val="24"/>
          <w:szCs w:val="24"/>
        </w:rPr>
      </w:pPr>
      <w:r w:rsidRPr="002E27A8">
        <w:rPr>
          <w:b/>
          <w:bCs/>
          <w:sz w:val="24"/>
          <w:szCs w:val="24"/>
        </w:rPr>
        <w:t>PUBLIC HEARING</w:t>
      </w:r>
      <w:r w:rsidRPr="002E27A8">
        <w:rPr>
          <w:b/>
          <w:bCs/>
          <w:smallCaps/>
          <w:sz w:val="24"/>
          <w:szCs w:val="24"/>
        </w:rPr>
        <w:t xml:space="preserve"> </w:t>
      </w:r>
      <w:r w:rsidRPr="002E27A8">
        <w:rPr>
          <w:bCs/>
          <w:sz w:val="24"/>
          <w:szCs w:val="24"/>
        </w:rPr>
        <w:t xml:space="preserve">– </w:t>
      </w:r>
      <w:bookmarkStart w:id="2" w:name="_Hlk89155717"/>
      <w:r w:rsidRPr="002E27A8">
        <w:rPr>
          <w:bCs/>
          <w:sz w:val="24"/>
          <w:szCs w:val="24"/>
        </w:rPr>
        <w:t xml:space="preserve">Adopting the updated City of Orem </w:t>
      </w:r>
      <w:r w:rsidRPr="002E27A8">
        <w:rPr>
          <w:sz w:val="24"/>
          <w:szCs w:val="24"/>
        </w:rPr>
        <w:t>Transportation Master Plan</w:t>
      </w:r>
      <w:r w:rsidRPr="002E27A8">
        <w:rPr>
          <w:bCs/>
          <w:sz w:val="24"/>
          <w:szCs w:val="24"/>
        </w:rPr>
        <w:t xml:space="preserve"> and amending the Orem City General Plan to include the updated City of Orem </w:t>
      </w:r>
      <w:r w:rsidRPr="002E27A8">
        <w:rPr>
          <w:sz w:val="24"/>
          <w:szCs w:val="24"/>
        </w:rPr>
        <w:t>Transportation</w:t>
      </w:r>
      <w:r w:rsidRPr="002E27A8">
        <w:rPr>
          <w:bCs/>
          <w:sz w:val="24"/>
          <w:szCs w:val="24"/>
        </w:rPr>
        <w:t xml:space="preserve"> Master Plan in Appendix </w:t>
      </w:r>
      <w:bookmarkEnd w:id="2"/>
      <w:r w:rsidRPr="002E27A8">
        <w:rPr>
          <w:bCs/>
          <w:sz w:val="24"/>
          <w:szCs w:val="24"/>
        </w:rPr>
        <w:t>F.</w:t>
      </w:r>
    </w:p>
    <w:p w14:paraId="1C7F2B15" w14:textId="77777777" w:rsidR="002E27A8" w:rsidRPr="002E27A8" w:rsidRDefault="002E27A8" w:rsidP="002E27A8">
      <w:pPr>
        <w:keepLines/>
        <w:widowControl/>
        <w:jc w:val="both"/>
        <w:rPr>
          <w:rFonts w:ascii="Tahoma" w:eastAsia="Tahoma" w:hAnsi="Tahoma" w:cs="Tahoma"/>
        </w:rPr>
      </w:pPr>
    </w:p>
    <w:p w14:paraId="00000009" w14:textId="77777777" w:rsidR="006F0C84" w:rsidRDefault="004A3048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sz w:val="24"/>
          <w:szCs w:val="24"/>
        </w:rPr>
      </w:pPr>
      <w:r>
        <w:rPr>
          <w:color w:val="000000"/>
          <w:sz w:val="24"/>
          <w:szCs w:val="24"/>
        </w:rPr>
        <w:t>The proposed amendment is available in the Office of Development Services, Room #105, 56 North State Street, Orem, Utah.  If you have any questions regarding the proposed zone change or amendments, contact the Development Services Department at 229-7058.</w:t>
      </w:r>
    </w:p>
    <w:p w14:paraId="0000000A" w14:textId="77777777" w:rsidR="006F0C84" w:rsidRDefault="006F0C8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B" w14:textId="77777777" w:rsidR="006F0C84" w:rsidRDefault="006F0C84">
      <w:pPr>
        <w:jc w:val="both"/>
        <w:rPr>
          <w:sz w:val="24"/>
          <w:szCs w:val="24"/>
        </w:rPr>
      </w:pPr>
    </w:p>
    <w:p w14:paraId="0000000C" w14:textId="57B81FD9" w:rsidR="006F0C84" w:rsidRDefault="004A3048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THE PUBLIC IS INVITED TO PARTICIPATE IN ALL </w:t>
      </w:r>
      <w:r w:rsidR="00815284">
        <w:rPr>
          <w:b/>
          <w:sz w:val="24"/>
          <w:szCs w:val="24"/>
        </w:rPr>
        <w:t>PLANNING COMMISSION</w:t>
      </w:r>
      <w:r>
        <w:rPr>
          <w:b/>
          <w:sz w:val="24"/>
          <w:szCs w:val="24"/>
        </w:rPr>
        <w:t xml:space="preserve"> MEETINGS.</w:t>
      </w:r>
    </w:p>
    <w:p w14:paraId="170947B3" w14:textId="77777777" w:rsidR="00E2258F" w:rsidRDefault="004A3048" w:rsidP="00E2258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If you need a special accommodation to participate in the </w:t>
      </w:r>
      <w:r w:rsidR="00E2258F">
        <w:rPr>
          <w:sz w:val="24"/>
          <w:szCs w:val="24"/>
        </w:rPr>
        <w:t>Planning Commission</w:t>
      </w:r>
    </w:p>
    <w:p w14:paraId="0000000E" w14:textId="1CF8E832" w:rsidR="006F0C84" w:rsidRDefault="004A3048" w:rsidP="00E2258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Meetings, please call the </w:t>
      </w:r>
      <w:r w:rsidR="00E2258F">
        <w:rPr>
          <w:sz w:val="24"/>
          <w:szCs w:val="24"/>
        </w:rPr>
        <w:t>Development Services</w:t>
      </w:r>
      <w:r>
        <w:rPr>
          <w:sz w:val="24"/>
          <w:szCs w:val="24"/>
        </w:rPr>
        <w:t xml:space="preserve"> Office.</w:t>
      </w:r>
    </w:p>
    <w:p w14:paraId="0000000F" w14:textId="315F536F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(Voice 229-70</w:t>
      </w:r>
      <w:r w:rsidR="00E2258F">
        <w:rPr>
          <w:sz w:val="24"/>
          <w:szCs w:val="24"/>
        </w:rPr>
        <w:t>58</w:t>
      </w:r>
      <w:r>
        <w:rPr>
          <w:sz w:val="24"/>
          <w:szCs w:val="24"/>
        </w:rPr>
        <w:t>, TDD 229-7035)</w:t>
      </w:r>
    </w:p>
    <w:p w14:paraId="00000010" w14:textId="77777777" w:rsidR="006F0C84" w:rsidRDefault="006F0C84">
      <w:pPr>
        <w:jc w:val="center"/>
        <w:rPr>
          <w:sz w:val="24"/>
          <w:szCs w:val="24"/>
        </w:rPr>
      </w:pPr>
    </w:p>
    <w:p w14:paraId="00000011" w14:textId="77777777" w:rsidR="006F0C84" w:rsidRDefault="006F0C84">
      <w:pPr>
        <w:jc w:val="center"/>
        <w:rPr>
          <w:sz w:val="24"/>
          <w:szCs w:val="24"/>
        </w:rPr>
      </w:pPr>
    </w:p>
    <w:sectPr w:rsidR="006F0C84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37CFF"/>
    <w:multiLevelType w:val="hybridMultilevel"/>
    <w:tmpl w:val="28720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55475"/>
    <w:multiLevelType w:val="hybridMultilevel"/>
    <w:tmpl w:val="C4CC3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D4D28"/>
    <w:multiLevelType w:val="multilevel"/>
    <w:tmpl w:val="80221872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52020F"/>
    <w:multiLevelType w:val="multilevel"/>
    <w:tmpl w:val="4FB2B76C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5EA4430"/>
    <w:multiLevelType w:val="hybridMultilevel"/>
    <w:tmpl w:val="3962F2EA"/>
    <w:lvl w:ilvl="0" w:tplc="8DA0C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B97C9A"/>
    <w:multiLevelType w:val="hybridMultilevel"/>
    <w:tmpl w:val="C90C6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566A2B"/>
    <w:multiLevelType w:val="multilevel"/>
    <w:tmpl w:val="9A367918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2667950"/>
    <w:multiLevelType w:val="hybridMultilevel"/>
    <w:tmpl w:val="84EAA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C84"/>
    <w:rsid w:val="000058A8"/>
    <w:rsid w:val="000B00A2"/>
    <w:rsid w:val="001079F4"/>
    <w:rsid w:val="00147F8B"/>
    <w:rsid w:val="00257013"/>
    <w:rsid w:val="00297D50"/>
    <w:rsid w:val="002E27A8"/>
    <w:rsid w:val="002F0D1F"/>
    <w:rsid w:val="00357776"/>
    <w:rsid w:val="004A3048"/>
    <w:rsid w:val="004F5BAC"/>
    <w:rsid w:val="00552CCF"/>
    <w:rsid w:val="005E4344"/>
    <w:rsid w:val="006F0C84"/>
    <w:rsid w:val="00780267"/>
    <w:rsid w:val="00815284"/>
    <w:rsid w:val="00825B9F"/>
    <w:rsid w:val="009203CD"/>
    <w:rsid w:val="00993F6E"/>
    <w:rsid w:val="009E53C7"/>
    <w:rsid w:val="00A17C3D"/>
    <w:rsid w:val="00A20D21"/>
    <w:rsid w:val="00B17F7A"/>
    <w:rsid w:val="00B72031"/>
    <w:rsid w:val="00B94DD0"/>
    <w:rsid w:val="00BA6A4F"/>
    <w:rsid w:val="00BE4CCD"/>
    <w:rsid w:val="00C0240D"/>
    <w:rsid w:val="00CB3138"/>
    <w:rsid w:val="00D030DB"/>
    <w:rsid w:val="00D32155"/>
    <w:rsid w:val="00DA1DEC"/>
    <w:rsid w:val="00DC7AC3"/>
    <w:rsid w:val="00E17F76"/>
    <w:rsid w:val="00E2258F"/>
    <w:rsid w:val="00ED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C777F"/>
  <w15:docId w15:val="{4FB0EB1C-D83C-40C1-815C-FDCEB295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  <w:szCs w:val="24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58"/>
      <w:jc w:val="both"/>
      <w:outlineLvl w:val="2"/>
    </w:pPr>
    <w:rPr>
      <w:b/>
      <w:smallCap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576"/>
      <w:outlineLvl w:val="3"/>
    </w:pPr>
    <w:rPr>
      <w:i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/>
      <w:ind w:left="162" w:firstLine="198"/>
      <w:jc w:val="both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552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Cheryl H. Vargas</dc:creator>
  <cp:lastModifiedBy>Cheryl H. Vargas</cp:lastModifiedBy>
  <cp:revision>5</cp:revision>
  <dcterms:created xsi:type="dcterms:W3CDTF">2023-08-22T21:09:00Z</dcterms:created>
  <dcterms:modified xsi:type="dcterms:W3CDTF">2023-08-23T22:12:00Z</dcterms:modified>
</cp:coreProperties>
</file>