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09E9" w:rsidRPr="00E709E9" w:rsidRDefault="00E709E9" w:rsidP="00E709E9">
      <w:pPr>
        <w:spacing w:after="0" w:line="240" w:lineRule="auto"/>
        <w:jc w:val="center"/>
        <w:rPr>
          <w:rFonts w:ascii="Times New Roman" w:hAnsi="Times New Roman" w:cs="Times New Roman"/>
          <w:b/>
          <w:sz w:val="20"/>
          <w:szCs w:val="20"/>
        </w:rPr>
      </w:pPr>
      <w:r w:rsidRPr="00E709E9">
        <w:rPr>
          <w:rFonts w:ascii="Times New Roman" w:hAnsi="Times New Roman" w:cs="Times New Roman"/>
          <w:b/>
          <w:sz w:val="20"/>
          <w:szCs w:val="20"/>
        </w:rPr>
        <w:t>CITY OF OREM</w:t>
      </w:r>
    </w:p>
    <w:p w:rsidR="00E709E9" w:rsidRPr="00E709E9" w:rsidRDefault="00E709E9" w:rsidP="00E709E9">
      <w:pPr>
        <w:spacing w:after="0" w:line="240" w:lineRule="auto"/>
        <w:jc w:val="center"/>
        <w:rPr>
          <w:rFonts w:ascii="Times New Roman" w:hAnsi="Times New Roman" w:cs="Times New Roman"/>
          <w:b/>
          <w:sz w:val="20"/>
          <w:szCs w:val="20"/>
        </w:rPr>
      </w:pPr>
      <w:r w:rsidRPr="00E709E9">
        <w:rPr>
          <w:rFonts w:ascii="Times New Roman" w:hAnsi="Times New Roman" w:cs="Times New Roman"/>
          <w:b/>
          <w:sz w:val="20"/>
          <w:szCs w:val="20"/>
        </w:rPr>
        <w:t>PLANNING COMMISSION SPECIAL MEETING MINUTES</w:t>
      </w:r>
    </w:p>
    <w:p w:rsidR="00E709E9" w:rsidRPr="00E709E9" w:rsidRDefault="00E709E9" w:rsidP="00E709E9">
      <w:pPr>
        <w:spacing w:after="0" w:line="240" w:lineRule="auto"/>
        <w:jc w:val="center"/>
        <w:rPr>
          <w:rFonts w:ascii="Times New Roman" w:hAnsi="Times New Roman" w:cs="Times New Roman"/>
          <w:b/>
          <w:sz w:val="20"/>
          <w:szCs w:val="20"/>
        </w:rPr>
      </w:pPr>
      <w:r w:rsidRPr="00E709E9">
        <w:rPr>
          <w:rFonts w:ascii="Times New Roman" w:hAnsi="Times New Roman" w:cs="Times New Roman"/>
          <w:b/>
          <w:sz w:val="20"/>
          <w:szCs w:val="20"/>
        </w:rPr>
        <w:t>August 2, 2023</w:t>
      </w:r>
    </w:p>
    <w:p w:rsidR="00E709E9" w:rsidRPr="00E709E9" w:rsidRDefault="00E709E9" w:rsidP="00E709E9">
      <w:pPr>
        <w:spacing w:after="0" w:line="240" w:lineRule="auto"/>
        <w:rPr>
          <w:rFonts w:ascii="Times New Roman" w:hAnsi="Times New Roman" w:cs="Times New Roman"/>
          <w:b/>
          <w:sz w:val="20"/>
          <w:szCs w:val="20"/>
        </w:rPr>
      </w:pPr>
      <w:r w:rsidRPr="00E709E9">
        <w:rPr>
          <w:rFonts w:ascii="Times New Roman" w:hAnsi="Times New Roman" w:cs="Times New Roman"/>
          <w:b/>
          <w:sz w:val="20"/>
          <w:szCs w:val="20"/>
        </w:rPr>
        <w:t xml:space="preserve"> </w:t>
      </w:r>
    </w:p>
    <w:p w:rsidR="00E709E9" w:rsidRPr="00E709E9" w:rsidRDefault="00E709E9" w:rsidP="00E709E9">
      <w:p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The following items are discussed in these minutes:</w:t>
      </w:r>
    </w:p>
    <w:p w:rsidR="00E709E9" w:rsidRPr="00E709E9" w:rsidRDefault="00E709E9" w:rsidP="00E709E9">
      <w:pPr>
        <w:numPr>
          <w:ilvl w:val="0"/>
          <w:numId w:val="1"/>
        </w:num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Discussion of the Transportation Master Plan (TMP)</w:t>
      </w:r>
    </w:p>
    <w:p w:rsidR="00E709E9" w:rsidRPr="00E709E9" w:rsidRDefault="00E709E9" w:rsidP="00E709E9">
      <w:p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 xml:space="preserve"> </w:t>
      </w:r>
    </w:p>
    <w:p w:rsidR="00E709E9" w:rsidRPr="00E709E9" w:rsidRDefault="00E709E9" w:rsidP="00E709E9">
      <w:p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REGULAR MEETING</w:t>
      </w:r>
    </w:p>
    <w:p w:rsidR="00E709E9" w:rsidRPr="00E709E9" w:rsidRDefault="00E709E9" w:rsidP="00E709E9">
      <w:pPr>
        <w:spacing w:after="0" w:line="240" w:lineRule="auto"/>
        <w:rPr>
          <w:rFonts w:ascii="Times New Roman" w:hAnsi="Times New Roman" w:cs="Times New Roman"/>
          <w:b/>
          <w:sz w:val="20"/>
          <w:szCs w:val="20"/>
        </w:rPr>
      </w:pPr>
      <w:r w:rsidRPr="00E709E9">
        <w:rPr>
          <w:rFonts w:ascii="Times New Roman" w:hAnsi="Times New Roman" w:cs="Times New Roman"/>
          <w:b/>
          <w:sz w:val="20"/>
          <w:szCs w:val="20"/>
        </w:rPr>
        <w:t xml:space="preserve"> </w:t>
      </w:r>
    </w:p>
    <w:p w:rsidR="00E709E9" w:rsidRPr="00E709E9" w:rsidRDefault="00E709E9" w:rsidP="00E709E9">
      <w:pPr>
        <w:spacing w:after="0" w:line="240" w:lineRule="auto"/>
        <w:rPr>
          <w:rFonts w:ascii="Times New Roman" w:hAnsi="Times New Roman" w:cs="Times New Roman"/>
          <w:sz w:val="20"/>
          <w:szCs w:val="20"/>
        </w:rPr>
      </w:pPr>
      <w:r w:rsidRPr="00E709E9">
        <w:rPr>
          <w:rFonts w:ascii="Times New Roman" w:hAnsi="Times New Roman" w:cs="Times New Roman"/>
          <w:b/>
          <w:sz w:val="20"/>
          <w:szCs w:val="20"/>
        </w:rPr>
        <w:t xml:space="preserve">Place:               </w:t>
      </w:r>
      <w:r w:rsidRPr="00E709E9">
        <w:rPr>
          <w:rFonts w:ascii="Times New Roman" w:hAnsi="Times New Roman" w:cs="Times New Roman"/>
          <w:sz w:val="20"/>
          <w:szCs w:val="20"/>
        </w:rPr>
        <w:t>City Council Conference Room</w:t>
      </w:r>
    </w:p>
    <w:p w:rsidR="00E709E9" w:rsidRPr="00E709E9" w:rsidRDefault="00E709E9" w:rsidP="00E709E9">
      <w:pPr>
        <w:spacing w:after="0" w:line="240" w:lineRule="auto"/>
        <w:ind w:left="1460" w:hanging="20"/>
        <w:rPr>
          <w:rFonts w:ascii="Times New Roman" w:hAnsi="Times New Roman" w:cs="Times New Roman"/>
          <w:sz w:val="20"/>
          <w:szCs w:val="20"/>
        </w:rPr>
      </w:pPr>
      <w:r w:rsidRPr="00E709E9">
        <w:rPr>
          <w:rFonts w:ascii="Times New Roman" w:hAnsi="Times New Roman" w:cs="Times New Roman"/>
          <w:sz w:val="20"/>
          <w:szCs w:val="20"/>
        </w:rPr>
        <w:t xml:space="preserve"> </w:t>
      </w:r>
    </w:p>
    <w:p w:rsidR="00E709E9" w:rsidRPr="00E709E9" w:rsidRDefault="00E709E9" w:rsidP="00E709E9">
      <w:p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 xml:space="preserve">At </w:t>
      </w:r>
      <w:r w:rsidRPr="00E709E9">
        <w:rPr>
          <w:rFonts w:ascii="Times New Roman" w:hAnsi="Times New Roman" w:cs="Times New Roman"/>
          <w:b/>
          <w:sz w:val="20"/>
          <w:szCs w:val="20"/>
        </w:rPr>
        <w:t>4:45 p.m.</w:t>
      </w:r>
      <w:r w:rsidRPr="00E709E9">
        <w:rPr>
          <w:rFonts w:ascii="Times New Roman" w:hAnsi="Times New Roman" w:cs="Times New Roman"/>
          <w:sz w:val="20"/>
          <w:szCs w:val="20"/>
        </w:rPr>
        <w:t xml:space="preserve">     Chair Komen called the Planning Commission special meeting to order.</w:t>
      </w:r>
    </w:p>
    <w:p w:rsidR="00E709E9" w:rsidRPr="00E709E9" w:rsidRDefault="00E709E9" w:rsidP="00E709E9">
      <w:pPr>
        <w:spacing w:after="0" w:line="240" w:lineRule="auto"/>
        <w:ind w:left="1460" w:hanging="20"/>
        <w:rPr>
          <w:rFonts w:ascii="Times New Roman" w:hAnsi="Times New Roman" w:cs="Times New Roman"/>
          <w:sz w:val="20"/>
          <w:szCs w:val="20"/>
        </w:rPr>
      </w:pPr>
      <w:r w:rsidRPr="00E709E9">
        <w:rPr>
          <w:rFonts w:ascii="Times New Roman" w:hAnsi="Times New Roman" w:cs="Times New Roman"/>
          <w:sz w:val="20"/>
          <w:szCs w:val="20"/>
        </w:rPr>
        <w:t xml:space="preserve"> </w:t>
      </w:r>
    </w:p>
    <w:p w:rsidR="00E709E9" w:rsidRPr="00E709E9" w:rsidRDefault="00E709E9" w:rsidP="00E709E9">
      <w:pPr>
        <w:spacing w:after="0" w:line="240" w:lineRule="auto"/>
        <w:rPr>
          <w:rFonts w:ascii="Times New Roman" w:hAnsi="Times New Roman" w:cs="Times New Roman"/>
          <w:sz w:val="20"/>
          <w:szCs w:val="20"/>
        </w:rPr>
      </w:pPr>
      <w:r w:rsidRPr="00E709E9">
        <w:rPr>
          <w:rFonts w:ascii="Times New Roman" w:hAnsi="Times New Roman" w:cs="Times New Roman"/>
          <w:b/>
          <w:sz w:val="20"/>
          <w:szCs w:val="20"/>
        </w:rPr>
        <w:t>Those present:</w:t>
      </w:r>
      <w:r w:rsidRPr="00E709E9">
        <w:rPr>
          <w:rFonts w:ascii="Times New Roman" w:hAnsi="Times New Roman" w:cs="Times New Roman"/>
          <w:sz w:val="20"/>
          <w:szCs w:val="20"/>
        </w:rPr>
        <w:t xml:space="preserve">    Mike Carpenter, Gerald Crismon, James Hawkes, Madeline Komen, Murray Low and Haysam Sakar, Planning Commission members; Ryan L. Clark, </w:t>
      </w:r>
      <w:r w:rsidRPr="00E709E9">
        <w:rPr>
          <w:rFonts w:ascii="Times New Roman" w:hAnsi="Times New Roman" w:cs="Times New Roman"/>
          <w:color w:val="202124"/>
          <w:sz w:val="20"/>
          <w:szCs w:val="20"/>
        </w:rPr>
        <w:t>Assistant City Manager/Development Services Director</w:t>
      </w:r>
      <w:r w:rsidRPr="00E709E9">
        <w:rPr>
          <w:rFonts w:ascii="Times New Roman" w:hAnsi="Times New Roman" w:cs="Times New Roman"/>
          <w:sz w:val="20"/>
          <w:szCs w:val="20"/>
        </w:rPr>
        <w:t>; Jason W. Bench, A</w:t>
      </w:r>
      <w:r w:rsidRPr="00E709E9">
        <w:rPr>
          <w:rFonts w:ascii="Times New Roman" w:hAnsi="Times New Roman" w:cs="Times New Roman"/>
          <w:sz w:val="20"/>
          <w:szCs w:val="20"/>
          <w:highlight w:val="white"/>
        </w:rPr>
        <w:t>ssistant Development Services Director</w:t>
      </w:r>
      <w:r w:rsidRPr="00E709E9">
        <w:rPr>
          <w:rFonts w:ascii="Times New Roman" w:hAnsi="Times New Roman" w:cs="Times New Roman"/>
          <w:sz w:val="20"/>
          <w:szCs w:val="20"/>
        </w:rPr>
        <w:t>; Cheryl Vargas and Makayla Wagstaff, Associate Planners; Grant Allen, Senior Planner; Sam Kelly, City Engineer; Gary McGinn, Legal Counsel and Terry Peterson, City Council Liaison</w:t>
      </w:r>
    </w:p>
    <w:p w:rsidR="00E709E9" w:rsidRPr="00E709E9" w:rsidRDefault="00E709E9" w:rsidP="00E709E9">
      <w:pPr>
        <w:spacing w:after="0" w:line="240" w:lineRule="auto"/>
        <w:ind w:left="1460" w:hanging="20"/>
        <w:rPr>
          <w:rFonts w:ascii="Times New Roman" w:hAnsi="Times New Roman" w:cs="Times New Roman"/>
          <w:b/>
          <w:sz w:val="20"/>
          <w:szCs w:val="20"/>
        </w:rPr>
      </w:pPr>
      <w:r w:rsidRPr="00E709E9">
        <w:rPr>
          <w:rFonts w:ascii="Times New Roman" w:hAnsi="Times New Roman" w:cs="Times New Roman"/>
          <w:b/>
          <w:sz w:val="20"/>
          <w:szCs w:val="20"/>
        </w:rPr>
        <w:t xml:space="preserve"> </w:t>
      </w:r>
    </w:p>
    <w:p w:rsidR="00E709E9" w:rsidRPr="00E709E9" w:rsidRDefault="00E709E9" w:rsidP="00E709E9">
      <w:pPr>
        <w:spacing w:after="0" w:line="240" w:lineRule="auto"/>
        <w:rPr>
          <w:rFonts w:ascii="Times New Roman" w:hAnsi="Times New Roman" w:cs="Times New Roman"/>
          <w:sz w:val="20"/>
          <w:szCs w:val="20"/>
        </w:rPr>
      </w:pPr>
      <w:r w:rsidRPr="00E709E9">
        <w:rPr>
          <w:rFonts w:ascii="Times New Roman" w:hAnsi="Times New Roman" w:cs="Times New Roman"/>
          <w:b/>
          <w:sz w:val="20"/>
          <w:szCs w:val="20"/>
        </w:rPr>
        <w:t xml:space="preserve">Those excused:   </w:t>
      </w:r>
      <w:r w:rsidRPr="00E709E9">
        <w:rPr>
          <w:rFonts w:ascii="Times New Roman" w:hAnsi="Times New Roman" w:cs="Times New Roman"/>
          <w:sz w:val="20"/>
          <w:szCs w:val="20"/>
        </w:rPr>
        <w:t>Helena Kleinlein, Planning Commission member; Matt Taylor, Senior Planner</w:t>
      </w:r>
    </w:p>
    <w:p w:rsidR="00E709E9" w:rsidRPr="00E709E9" w:rsidRDefault="00E709E9" w:rsidP="00E709E9">
      <w:pPr>
        <w:spacing w:after="0" w:line="240" w:lineRule="auto"/>
        <w:ind w:left="1460" w:hanging="20"/>
        <w:rPr>
          <w:rFonts w:ascii="Times New Roman" w:hAnsi="Times New Roman" w:cs="Times New Roman"/>
          <w:b/>
          <w:sz w:val="20"/>
          <w:szCs w:val="20"/>
        </w:rPr>
      </w:pPr>
      <w:r w:rsidRPr="00E709E9">
        <w:rPr>
          <w:rFonts w:ascii="Times New Roman" w:hAnsi="Times New Roman" w:cs="Times New Roman"/>
          <w:b/>
          <w:sz w:val="20"/>
          <w:szCs w:val="20"/>
        </w:rPr>
        <w:t xml:space="preserve"> </w:t>
      </w:r>
    </w:p>
    <w:p w:rsidR="00E709E9" w:rsidRPr="00E709E9" w:rsidRDefault="00E709E9" w:rsidP="00E709E9">
      <w:pPr>
        <w:spacing w:after="0" w:line="240" w:lineRule="auto"/>
        <w:rPr>
          <w:rFonts w:ascii="Times New Roman" w:hAnsi="Times New Roman" w:cs="Times New Roman"/>
          <w:sz w:val="20"/>
          <w:szCs w:val="20"/>
        </w:rPr>
      </w:pPr>
      <w:r w:rsidRPr="00E709E9">
        <w:rPr>
          <w:rFonts w:ascii="Times New Roman" w:hAnsi="Times New Roman" w:cs="Times New Roman"/>
          <w:b/>
          <w:sz w:val="20"/>
          <w:szCs w:val="20"/>
        </w:rPr>
        <w:t xml:space="preserve">Agenda Item 2.1: </w:t>
      </w:r>
      <w:r w:rsidRPr="00E709E9">
        <w:rPr>
          <w:rFonts w:ascii="Times New Roman" w:hAnsi="Times New Roman" w:cs="Times New Roman"/>
          <w:sz w:val="20"/>
          <w:szCs w:val="20"/>
        </w:rPr>
        <w:t>Chair Komen introduced the topic of Transportation Master Plan and opened the meeting up for discussion.</w:t>
      </w:r>
    </w:p>
    <w:p w:rsidR="00E709E9" w:rsidRPr="00E709E9" w:rsidRDefault="00E709E9" w:rsidP="00E709E9">
      <w:pPr>
        <w:spacing w:after="0" w:line="240" w:lineRule="auto"/>
        <w:ind w:left="1460" w:hanging="20"/>
        <w:rPr>
          <w:rFonts w:ascii="Times New Roman" w:hAnsi="Times New Roman" w:cs="Times New Roman"/>
          <w:sz w:val="20"/>
          <w:szCs w:val="20"/>
        </w:rPr>
      </w:pPr>
      <w:r w:rsidRPr="00E709E9">
        <w:rPr>
          <w:rFonts w:ascii="Times New Roman" w:hAnsi="Times New Roman" w:cs="Times New Roman"/>
          <w:sz w:val="20"/>
          <w:szCs w:val="20"/>
        </w:rPr>
        <w:t xml:space="preserve"> </w:t>
      </w:r>
    </w:p>
    <w:p w:rsidR="00E709E9" w:rsidRPr="00E709E9" w:rsidRDefault="00E709E9" w:rsidP="00E709E9">
      <w:pPr>
        <w:numPr>
          <w:ilvl w:val="0"/>
          <w:numId w:val="2"/>
        </w:num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 xml:space="preserve">Ms. </w:t>
      </w:r>
      <w:proofErr w:type="spellStart"/>
      <w:r w:rsidRPr="00E709E9">
        <w:rPr>
          <w:rFonts w:ascii="Times New Roman" w:hAnsi="Times New Roman" w:cs="Times New Roman"/>
          <w:sz w:val="20"/>
          <w:szCs w:val="20"/>
        </w:rPr>
        <w:t>Koman</w:t>
      </w:r>
      <w:proofErr w:type="spellEnd"/>
      <w:r w:rsidRPr="00E709E9">
        <w:rPr>
          <w:rFonts w:ascii="Times New Roman" w:hAnsi="Times New Roman" w:cs="Times New Roman"/>
          <w:sz w:val="20"/>
          <w:szCs w:val="20"/>
        </w:rPr>
        <w:t xml:space="preserve"> asked about various sections for the TMP that recommend a board update, when does that happen?</w:t>
      </w:r>
      <w:hyperlink r:id="rId5" w:history="1">
        <w:r w:rsidRPr="00E709E9">
          <w:rPr>
            <w:rStyle w:val="Hyperlink"/>
            <w:rFonts w:ascii="Times New Roman" w:hAnsi="Times New Roman" w:cs="Times New Roman"/>
            <w:color w:val="auto"/>
            <w:sz w:val="20"/>
            <w:szCs w:val="20"/>
            <w:u w:val="none"/>
          </w:rPr>
          <w:t xml:space="preserve"> </w:t>
        </w:r>
      </w:hyperlink>
      <w:hyperlink r:id="rId6" w:history="1">
        <w:r w:rsidRPr="00E709E9">
          <w:rPr>
            <w:rStyle w:val="Hyperlink"/>
            <w:rFonts w:ascii="Times New Roman" w:hAnsi="Times New Roman" w:cs="Times New Roman"/>
            <w:color w:val="1155CC"/>
            <w:sz w:val="20"/>
            <w:szCs w:val="20"/>
          </w:rPr>
          <w:t>(click here for recording)</w:t>
        </w:r>
      </w:hyperlink>
    </w:p>
    <w:p w:rsidR="00E709E9" w:rsidRPr="00E709E9" w:rsidRDefault="00E709E9" w:rsidP="00E709E9">
      <w:p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 xml:space="preserve"> </w:t>
      </w:r>
    </w:p>
    <w:p w:rsidR="00E709E9" w:rsidRPr="00E709E9" w:rsidRDefault="00E709E9" w:rsidP="00E709E9">
      <w:pPr>
        <w:numPr>
          <w:ilvl w:val="0"/>
          <w:numId w:val="2"/>
        </w:num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Discussion Items:</w:t>
      </w:r>
    </w:p>
    <w:p w:rsidR="00E709E9" w:rsidRPr="00E709E9" w:rsidRDefault="00E709E9" w:rsidP="00E709E9">
      <w:pPr>
        <w:spacing w:after="0" w:line="240" w:lineRule="auto"/>
        <w:ind w:left="720"/>
        <w:rPr>
          <w:rFonts w:ascii="Times New Roman" w:hAnsi="Times New Roman" w:cs="Times New Roman"/>
          <w:color w:val="1155CC"/>
          <w:sz w:val="20"/>
          <w:szCs w:val="20"/>
          <w:u w:val="single"/>
        </w:rPr>
      </w:pPr>
      <w:r w:rsidRPr="00E709E9">
        <w:rPr>
          <w:rFonts w:ascii="Times New Roman" w:hAnsi="Times New Roman" w:cs="Times New Roman"/>
          <w:sz w:val="20"/>
          <w:szCs w:val="20"/>
        </w:rPr>
        <w:t xml:space="preserve">Mr. Carpenter is concerned about projects that are not warranted and do not benefit the City of Orem, but benefit the neighboring cities and UVU. For </w:t>
      </w:r>
      <w:proofErr w:type="gramStart"/>
      <w:r w:rsidRPr="00E709E9">
        <w:rPr>
          <w:rFonts w:ascii="Times New Roman" w:hAnsi="Times New Roman" w:cs="Times New Roman"/>
          <w:sz w:val="20"/>
          <w:szCs w:val="20"/>
        </w:rPr>
        <w:t>example</w:t>
      </w:r>
      <w:proofErr w:type="gramEnd"/>
      <w:r w:rsidRPr="00E709E9">
        <w:rPr>
          <w:rFonts w:ascii="Times New Roman" w:hAnsi="Times New Roman" w:cs="Times New Roman"/>
          <w:sz w:val="20"/>
          <w:szCs w:val="20"/>
        </w:rPr>
        <w:t xml:space="preserve"> the 800 South overpass would greatly affect the neighborhoods on both sides of the I-15 and only benefit UVU. Also, the Center Street widening project only benefits Vineyard City.</w:t>
      </w:r>
      <w:hyperlink r:id="rId7" w:history="1">
        <w:r w:rsidRPr="00E709E9">
          <w:rPr>
            <w:rStyle w:val="Hyperlink"/>
            <w:rFonts w:ascii="Times New Roman" w:hAnsi="Times New Roman" w:cs="Times New Roman"/>
            <w:color w:val="auto"/>
            <w:sz w:val="20"/>
            <w:szCs w:val="20"/>
            <w:u w:val="none"/>
          </w:rPr>
          <w:t xml:space="preserve"> </w:t>
        </w:r>
      </w:hyperlink>
      <w:hyperlink r:id="rId8" w:history="1">
        <w:r w:rsidRPr="00E709E9">
          <w:rPr>
            <w:rStyle w:val="Hyperlink"/>
            <w:rFonts w:ascii="Times New Roman" w:hAnsi="Times New Roman" w:cs="Times New Roman"/>
            <w:color w:val="1155CC"/>
            <w:sz w:val="20"/>
            <w:szCs w:val="20"/>
          </w:rPr>
          <w:t>(click here for recording)</w:t>
        </w:r>
      </w:hyperlink>
    </w:p>
    <w:p w:rsidR="00E709E9" w:rsidRPr="00E709E9" w:rsidRDefault="00E709E9" w:rsidP="00E709E9">
      <w:pPr>
        <w:numPr>
          <w:ilvl w:val="0"/>
          <w:numId w:val="3"/>
        </w:num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There is another overpass on 1200 North in an industrial area and we do not want the traffic going through the neighborhoods.</w:t>
      </w:r>
    </w:p>
    <w:p w:rsidR="00E709E9" w:rsidRPr="00E709E9" w:rsidRDefault="00E709E9" w:rsidP="00E709E9">
      <w:pPr>
        <w:numPr>
          <w:ilvl w:val="0"/>
          <w:numId w:val="3"/>
        </w:num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800 East. This is a side route for people coming out of Provo, this is not in need of major traffic changes.</w:t>
      </w:r>
    </w:p>
    <w:p w:rsidR="00E709E9" w:rsidRPr="00E709E9" w:rsidRDefault="00E709E9" w:rsidP="00E709E9">
      <w:pPr>
        <w:numPr>
          <w:ilvl w:val="0"/>
          <w:numId w:val="3"/>
        </w:numPr>
        <w:spacing w:after="0" w:line="240" w:lineRule="auto"/>
        <w:jc w:val="both"/>
        <w:rPr>
          <w:rFonts w:ascii="Times New Roman" w:hAnsi="Times New Roman" w:cs="Times New Roman"/>
          <w:sz w:val="20"/>
          <w:szCs w:val="20"/>
        </w:rPr>
      </w:pPr>
      <w:r w:rsidRPr="00E709E9">
        <w:rPr>
          <w:rFonts w:ascii="Times New Roman" w:hAnsi="Times New Roman" w:cs="Times New Roman"/>
          <w:sz w:val="20"/>
          <w:szCs w:val="20"/>
        </w:rPr>
        <w:t>Would like to understand traffic signal criteria better.</w:t>
      </w:r>
    </w:p>
    <w:p w:rsidR="00E709E9" w:rsidRPr="00E709E9" w:rsidRDefault="00E709E9" w:rsidP="00E709E9">
      <w:pPr>
        <w:numPr>
          <w:ilvl w:val="0"/>
          <w:numId w:val="3"/>
        </w:numPr>
        <w:spacing w:after="0" w:line="240" w:lineRule="auto"/>
        <w:jc w:val="both"/>
        <w:rPr>
          <w:rFonts w:ascii="Times New Roman" w:hAnsi="Times New Roman" w:cs="Times New Roman"/>
          <w:sz w:val="20"/>
          <w:szCs w:val="20"/>
        </w:rPr>
      </w:pPr>
      <w:r w:rsidRPr="00E709E9">
        <w:rPr>
          <w:rFonts w:ascii="Times New Roman" w:hAnsi="Times New Roman" w:cs="Times New Roman"/>
          <w:sz w:val="20"/>
          <w:szCs w:val="20"/>
        </w:rPr>
        <w:t>It was mentioned that they do not want any Continuous Flow Intersections (CFI).</w:t>
      </w:r>
    </w:p>
    <w:p w:rsidR="00E709E9" w:rsidRPr="00E709E9" w:rsidRDefault="00E709E9" w:rsidP="00E709E9">
      <w:pPr>
        <w:spacing w:after="0" w:line="240" w:lineRule="auto"/>
        <w:jc w:val="both"/>
        <w:rPr>
          <w:rFonts w:ascii="Times New Roman" w:hAnsi="Times New Roman" w:cs="Times New Roman"/>
          <w:sz w:val="20"/>
          <w:szCs w:val="20"/>
        </w:rPr>
      </w:pPr>
    </w:p>
    <w:p w:rsidR="00E709E9" w:rsidRPr="00E709E9" w:rsidRDefault="00E709E9" w:rsidP="00E709E9">
      <w:pPr>
        <w:numPr>
          <w:ilvl w:val="0"/>
          <w:numId w:val="4"/>
        </w:num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 xml:space="preserve">Mr. Hawkes asked when </w:t>
      </w:r>
      <w:proofErr w:type="spellStart"/>
      <w:r w:rsidRPr="00E709E9">
        <w:rPr>
          <w:rFonts w:ascii="Times New Roman" w:hAnsi="Times New Roman" w:cs="Times New Roman"/>
          <w:sz w:val="20"/>
          <w:szCs w:val="20"/>
        </w:rPr>
        <w:t>Horrocks</w:t>
      </w:r>
      <w:proofErr w:type="spellEnd"/>
      <w:r w:rsidRPr="00E709E9">
        <w:rPr>
          <w:rFonts w:ascii="Times New Roman" w:hAnsi="Times New Roman" w:cs="Times New Roman"/>
          <w:sz w:val="20"/>
          <w:szCs w:val="20"/>
        </w:rPr>
        <w:t xml:space="preserve"> Engineering does this recommendation, are they the consulting engineers for Provo as well as Orem? Mr. Kelly said the regional items come from the MAG model. These projects are listed on the TMP and when the City notices there is a failure, the City will start the process. Mr. Hawkes asked Mr. Kelly what he would be concerned about with this plan, and if he had any issues with it. Mr. Kelly said everyone has an opinion, but he does not want the document to be a political document, but to be based on data. He does not want to be restricted when a project’s time comes up, eliminating a corridor from being eligible for state or federal dollars as that would cost Orem more and take more time. It creates a better quality of life by providing additional ways to move throughout the city. These projects in the TMP are place holders. This is part of the general plan.</w:t>
      </w:r>
      <w:hyperlink r:id="rId9" w:history="1">
        <w:r w:rsidRPr="00E709E9">
          <w:rPr>
            <w:rStyle w:val="Hyperlink"/>
            <w:rFonts w:ascii="Times New Roman" w:hAnsi="Times New Roman" w:cs="Times New Roman"/>
            <w:color w:val="auto"/>
            <w:sz w:val="20"/>
            <w:szCs w:val="20"/>
            <w:u w:val="none"/>
          </w:rPr>
          <w:t xml:space="preserve"> </w:t>
        </w:r>
      </w:hyperlink>
      <w:hyperlink r:id="rId10" w:history="1">
        <w:r w:rsidRPr="00E709E9">
          <w:rPr>
            <w:rStyle w:val="Hyperlink"/>
            <w:rFonts w:ascii="Times New Roman" w:hAnsi="Times New Roman" w:cs="Times New Roman"/>
            <w:color w:val="1155CC"/>
            <w:sz w:val="20"/>
            <w:szCs w:val="20"/>
          </w:rPr>
          <w:t>(click here for recording)</w:t>
        </w:r>
      </w:hyperlink>
      <w:r w:rsidRPr="00E709E9">
        <w:rPr>
          <w:rFonts w:ascii="Times New Roman" w:hAnsi="Times New Roman" w:cs="Times New Roman"/>
          <w:color w:val="1155CC"/>
          <w:sz w:val="20"/>
          <w:szCs w:val="20"/>
          <w:u w:val="single"/>
        </w:rPr>
        <w:t xml:space="preserve"> </w:t>
      </w:r>
    </w:p>
    <w:p w:rsidR="00E709E9" w:rsidRPr="00E709E9" w:rsidRDefault="00E709E9" w:rsidP="00E709E9">
      <w:pPr>
        <w:spacing w:after="0" w:line="240" w:lineRule="auto"/>
        <w:rPr>
          <w:rFonts w:ascii="Times New Roman" w:hAnsi="Times New Roman" w:cs="Times New Roman"/>
          <w:color w:val="1155CC"/>
          <w:sz w:val="20"/>
          <w:szCs w:val="20"/>
          <w:u w:val="single"/>
        </w:rPr>
      </w:pPr>
    </w:p>
    <w:p w:rsidR="00E709E9" w:rsidRPr="00E709E9" w:rsidRDefault="00E709E9" w:rsidP="00E709E9">
      <w:pPr>
        <w:numPr>
          <w:ilvl w:val="0"/>
          <w:numId w:val="4"/>
        </w:num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Mr. Low asked what would Orem want to do about closing UVU off from the surrounding neighborhood. Does Orem want a different relationship with UVU in terms of coexisting peacefully by being separate? Does connectivity in Orem have to then include connectivity with the state?</w:t>
      </w:r>
      <w:hyperlink r:id="rId11" w:history="1">
        <w:r w:rsidRPr="00E709E9">
          <w:rPr>
            <w:rStyle w:val="Hyperlink"/>
            <w:rFonts w:ascii="Times New Roman" w:hAnsi="Times New Roman" w:cs="Times New Roman"/>
            <w:color w:val="auto"/>
            <w:sz w:val="20"/>
            <w:szCs w:val="20"/>
            <w:u w:val="none"/>
          </w:rPr>
          <w:t xml:space="preserve"> </w:t>
        </w:r>
      </w:hyperlink>
      <w:hyperlink r:id="rId12" w:history="1">
        <w:r w:rsidRPr="00E709E9">
          <w:rPr>
            <w:rStyle w:val="Hyperlink"/>
            <w:rFonts w:ascii="Times New Roman" w:hAnsi="Times New Roman" w:cs="Times New Roman"/>
            <w:color w:val="1155CC"/>
            <w:sz w:val="20"/>
            <w:szCs w:val="20"/>
          </w:rPr>
          <w:t>(click here for recording)</w:t>
        </w:r>
      </w:hyperlink>
    </w:p>
    <w:p w:rsidR="00E709E9" w:rsidRPr="00E709E9" w:rsidRDefault="00E709E9" w:rsidP="00E709E9">
      <w:pPr>
        <w:numPr>
          <w:ilvl w:val="1"/>
          <w:numId w:val="4"/>
        </w:num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 xml:space="preserve">Ms. </w:t>
      </w:r>
      <w:proofErr w:type="spellStart"/>
      <w:r w:rsidRPr="00E709E9">
        <w:rPr>
          <w:rFonts w:ascii="Times New Roman" w:hAnsi="Times New Roman" w:cs="Times New Roman"/>
          <w:sz w:val="20"/>
          <w:szCs w:val="20"/>
        </w:rPr>
        <w:t>Koman</w:t>
      </w:r>
      <w:proofErr w:type="spellEnd"/>
      <w:r w:rsidRPr="00E709E9">
        <w:rPr>
          <w:rFonts w:ascii="Times New Roman" w:hAnsi="Times New Roman" w:cs="Times New Roman"/>
          <w:sz w:val="20"/>
          <w:szCs w:val="20"/>
        </w:rPr>
        <w:t xml:space="preserve"> asked if the Planning Commission could discuss these issues in future meetings and then come back and retroactively make changes to the TMP.</w:t>
      </w:r>
    </w:p>
    <w:p w:rsidR="00E709E9" w:rsidRPr="00E709E9" w:rsidRDefault="00E709E9" w:rsidP="00E709E9">
      <w:pPr>
        <w:numPr>
          <w:ilvl w:val="1"/>
          <w:numId w:val="4"/>
        </w:num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 xml:space="preserve">Mr. McGinn said the Planning Commission role is to make a recommendation about the TMP to the City Council. The Planning Commission could say that in the future specific aspects of the </w:t>
      </w:r>
      <w:r w:rsidRPr="00E709E9">
        <w:rPr>
          <w:rFonts w:ascii="Times New Roman" w:hAnsi="Times New Roman" w:cs="Times New Roman"/>
          <w:sz w:val="20"/>
          <w:szCs w:val="20"/>
        </w:rPr>
        <w:lastRenderedPageBreak/>
        <w:t>plan need to be discussed or deal with some of these things on an on-going basis. Mr. Peterson said the Planning Commission can give input on what they have learned and what their concerns are. Mr. McGinn said the Planning Commission can make a recommendation to City Council that the Commission is OK with but that there are specific concerns that need a more in-depth study. This could be a better approach.</w:t>
      </w:r>
      <w:hyperlink r:id="rId13" w:history="1">
        <w:r w:rsidRPr="00E709E9">
          <w:rPr>
            <w:rStyle w:val="Hyperlink"/>
            <w:rFonts w:ascii="Times New Roman" w:hAnsi="Times New Roman" w:cs="Times New Roman"/>
            <w:color w:val="auto"/>
            <w:sz w:val="20"/>
            <w:szCs w:val="20"/>
            <w:u w:val="none"/>
          </w:rPr>
          <w:t xml:space="preserve"> </w:t>
        </w:r>
      </w:hyperlink>
      <w:hyperlink r:id="rId14" w:history="1">
        <w:r w:rsidRPr="00E709E9">
          <w:rPr>
            <w:rStyle w:val="Hyperlink"/>
            <w:rFonts w:ascii="Times New Roman" w:hAnsi="Times New Roman" w:cs="Times New Roman"/>
            <w:color w:val="1155CC"/>
            <w:sz w:val="20"/>
            <w:szCs w:val="20"/>
          </w:rPr>
          <w:t>(click here for recording)</w:t>
        </w:r>
      </w:hyperlink>
      <w:r w:rsidRPr="00E709E9">
        <w:rPr>
          <w:rFonts w:ascii="Times New Roman" w:hAnsi="Times New Roman" w:cs="Times New Roman"/>
          <w:color w:val="1155CC"/>
          <w:sz w:val="20"/>
          <w:szCs w:val="20"/>
          <w:u w:val="single"/>
        </w:rPr>
        <w:t xml:space="preserve"> </w:t>
      </w:r>
    </w:p>
    <w:p w:rsidR="00E709E9" w:rsidRPr="00E709E9" w:rsidRDefault="00E709E9" w:rsidP="00E709E9">
      <w:pPr>
        <w:numPr>
          <w:ilvl w:val="1"/>
          <w:numId w:val="4"/>
        </w:num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 xml:space="preserve">Page 67 - Item 4.9 Connectivity on project list </w:t>
      </w:r>
      <w:r>
        <w:rPr>
          <w:rFonts w:ascii="Times New Roman" w:hAnsi="Times New Roman" w:cs="Times New Roman"/>
          <w:sz w:val="20"/>
          <w:szCs w:val="20"/>
        </w:rPr>
        <w:t>–</w:t>
      </w:r>
      <w:r w:rsidRPr="00E709E9">
        <w:rPr>
          <w:rFonts w:ascii="Times New Roman" w:hAnsi="Times New Roman" w:cs="Times New Roman"/>
          <w:sz w:val="20"/>
          <w:szCs w:val="20"/>
        </w:rPr>
        <w:t xml:space="preserve"> </w:t>
      </w:r>
      <w:r>
        <w:rPr>
          <w:rFonts w:ascii="Times New Roman" w:hAnsi="Times New Roman" w:cs="Times New Roman"/>
          <w:sz w:val="20"/>
          <w:szCs w:val="20"/>
        </w:rPr>
        <w:t>further discussions about connectivity in Orem are needed.</w:t>
      </w:r>
      <w:hyperlink r:id="rId15" w:history="1">
        <w:r w:rsidRPr="00E709E9">
          <w:rPr>
            <w:rStyle w:val="Hyperlink"/>
            <w:rFonts w:ascii="Times New Roman" w:hAnsi="Times New Roman" w:cs="Times New Roman"/>
            <w:color w:val="auto"/>
            <w:sz w:val="20"/>
            <w:szCs w:val="20"/>
            <w:u w:val="none"/>
          </w:rPr>
          <w:t xml:space="preserve"> </w:t>
        </w:r>
      </w:hyperlink>
      <w:hyperlink r:id="rId16" w:history="1">
        <w:r w:rsidRPr="00E709E9">
          <w:rPr>
            <w:rStyle w:val="Hyperlink"/>
            <w:rFonts w:ascii="Times New Roman" w:hAnsi="Times New Roman" w:cs="Times New Roman"/>
            <w:color w:val="1155CC"/>
            <w:sz w:val="20"/>
            <w:szCs w:val="20"/>
          </w:rPr>
          <w:t>(click here for recording)</w:t>
        </w:r>
      </w:hyperlink>
      <w:r w:rsidRPr="00E709E9">
        <w:rPr>
          <w:rFonts w:ascii="Times New Roman" w:hAnsi="Times New Roman" w:cs="Times New Roman"/>
          <w:color w:val="1155CC"/>
          <w:sz w:val="20"/>
          <w:szCs w:val="20"/>
          <w:u w:val="single"/>
        </w:rPr>
        <w:t xml:space="preserve"> </w:t>
      </w:r>
    </w:p>
    <w:p w:rsidR="00E709E9" w:rsidRPr="00E709E9" w:rsidRDefault="00E709E9" w:rsidP="00E709E9">
      <w:pPr>
        <w:numPr>
          <w:ilvl w:val="1"/>
          <w:numId w:val="4"/>
        </w:numPr>
        <w:spacing w:after="0" w:line="240" w:lineRule="auto"/>
        <w:rPr>
          <w:rFonts w:ascii="Times New Roman" w:hAnsi="Times New Roman" w:cs="Times New Roman"/>
          <w:color w:val="1155CC"/>
          <w:sz w:val="20"/>
          <w:szCs w:val="20"/>
        </w:rPr>
      </w:pPr>
      <w:r w:rsidRPr="00E709E9">
        <w:rPr>
          <w:rFonts w:ascii="Times New Roman" w:hAnsi="Times New Roman" w:cs="Times New Roman"/>
          <w:sz w:val="20"/>
          <w:szCs w:val="20"/>
        </w:rPr>
        <w:t xml:space="preserve">Add “safety hazards” and traffic’s impact on neighborhoods to the second paragraph of the Executive Summary on </w:t>
      </w:r>
      <w:proofErr w:type="spellStart"/>
      <w:r w:rsidRPr="00E709E9">
        <w:rPr>
          <w:rFonts w:ascii="Times New Roman" w:hAnsi="Times New Roman" w:cs="Times New Roman"/>
          <w:sz w:val="20"/>
          <w:szCs w:val="20"/>
        </w:rPr>
        <w:t>p.i.</w:t>
      </w:r>
      <w:proofErr w:type="spellEnd"/>
      <w:r w:rsidRPr="00E709E9">
        <w:rPr>
          <w:rFonts w:ascii="Times New Roman" w:hAnsi="Times New Roman" w:cs="Times New Roman"/>
          <w:sz w:val="20"/>
          <w:szCs w:val="20"/>
        </w:rPr>
        <w:t xml:space="preserve"> After “combat congestion”.</w:t>
      </w:r>
    </w:p>
    <w:p w:rsidR="00E709E9" w:rsidRPr="00E709E9" w:rsidRDefault="00E709E9" w:rsidP="00E709E9">
      <w:pPr>
        <w:spacing w:after="0" w:line="240" w:lineRule="auto"/>
        <w:rPr>
          <w:rFonts w:ascii="Times New Roman" w:hAnsi="Times New Roman" w:cs="Times New Roman"/>
          <w:color w:val="1155CC"/>
          <w:sz w:val="20"/>
          <w:szCs w:val="20"/>
          <w:u w:val="single"/>
        </w:rPr>
      </w:pPr>
    </w:p>
    <w:p w:rsidR="00E709E9" w:rsidRPr="00E709E9" w:rsidRDefault="00E709E9" w:rsidP="00E709E9">
      <w:pPr>
        <w:numPr>
          <w:ilvl w:val="0"/>
          <w:numId w:val="4"/>
        </w:num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 xml:space="preserve">Future Discussions: </w:t>
      </w:r>
    </w:p>
    <w:p w:rsidR="00E709E9" w:rsidRPr="00E709E9" w:rsidRDefault="00E709E9" w:rsidP="00E709E9">
      <w:pPr>
        <w:numPr>
          <w:ilvl w:val="1"/>
          <w:numId w:val="4"/>
        </w:num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Bike lanes: find a better solution than being in traffic, perhaps wider sidewalks</w:t>
      </w:r>
      <w:hyperlink r:id="rId17" w:history="1">
        <w:r w:rsidRPr="00E709E9">
          <w:rPr>
            <w:rStyle w:val="Hyperlink"/>
            <w:rFonts w:ascii="Times New Roman" w:hAnsi="Times New Roman" w:cs="Times New Roman"/>
            <w:color w:val="auto"/>
            <w:sz w:val="20"/>
            <w:szCs w:val="20"/>
            <w:u w:val="none"/>
          </w:rPr>
          <w:t xml:space="preserve"> </w:t>
        </w:r>
      </w:hyperlink>
      <w:hyperlink r:id="rId18" w:history="1">
        <w:r w:rsidRPr="00E709E9">
          <w:rPr>
            <w:rStyle w:val="Hyperlink"/>
            <w:rFonts w:ascii="Times New Roman" w:hAnsi="Times New Roman" w:cs="Times New Roman"/>
            <w:color w:val="1155CC"/>
            <w:sz w:val="20"/>
            <w:szCs w:val="20"/>
          </w:rPr>
          <w:t>(click here for recording)</w:t>
        </w:r>
      </w:hyperlink>
    </w:p>
    <w:p w:rsidR="00E709E9" w:rsidRPr="00E709E9" w:rsidRDefault="00E709E9" w:rsidP="00E709E9">
      <w:pPr>
        <w:numPr>
          <w:ilvl w:val="2"/>
          <w:numId w:val="4"/>
        </w:num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Update bike and pedestrian plan. Striping gives a false sense of security</w:t>
      </w:r>
      <w:hyperlink r:id="rId19" w:history="1">
        <w:r w:rsidRPr="00E709E9">
          <w:rPr>
            <w:rStyle w:val="Hyperlink"/>
            <w:rFonts w:ascii="Times New Roman" w:hAnsi="Times New Roman" w:cs="Times New Roman"/>
            <w:color w:val="auto"/>
            <w:sz w:val="20"/>
            <w:szCs w:val="20"/>
            <w:u w:val="none"/>
          </w:rPr>
          <w:t xml:space="preserve"> </w:t>
        </w:r>
      </w:hyperlink>
      <w:hyperlink r:id="rId20" w:history="1">
        <w:r w:rsidRPr="00E709E9">
          <w:rPr>
            <w:rStyle w:val="Hyperlink"/>
            <w:rFonts w:ascii="Times New Roman" w:hAnsi="Times New Roman" w:cs="Times New Roman"/>
            <w:color w:val="1155CC"/>
            <w:sz w:val="20"/>
            <w:szCs w:val="20"/>
          </w:rPr>
          <w:t>(click here for recording)</w:t>
        </w:r>
      </w:hyperlink>
    </w:p>
    <w:p w:rsidR="00E709E9" w:rsidRPr="00E709E9" w:rsidRDefault="00E709E9" w:rsidP="00E709E9">
      <w:pPr>
        <w:numPr>
          <w:ilvl w:val="1"/>
          <w:numId w:val="4"/>
        </w:num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UVU connectivity</w:t>
      </w:r>
      <w:hyperlink r:id="rId21" w:history="1">
        <w:r w:rsidRPr="00E709E9">
          <w:rPr>
            <w:rStyle w:val="Hyperlink"/>
            <w:rFonts w:ascii="Times New Roman" w:hAnsi="Times New Roman" w:cs="Times New Roman"/>
            <w:color w:val="auto"/>
            <w:sz w:val="20"/>
            <w:szCs w:val="20"/>
            <w:u w:val="none"/>
          </w:rPr>
          <w:t xml:space="preserve"> </w:t>
        </w:r>
      </w:hyperlink>
      <w:hyperlink r:id="rId22" w:history="1">
        <w:r w:rsidRPr="00E709E9">
          <w:rPr>
            <w:rStyle w:val="Hyperlink"/>
            <w:rFonts w:ascii="Times New Roman" w:hAnsi="Times New Roman" w:cs="Times New Roman"/>
            <w:color w:val="1155CC"/>
            <w:sz w:val="20"/>
            <w:szCs w:val="20"/>
          </w:rPr>
          <w:t>(click here for recording)</w:t>
        </w:r>
      </w:hyperlink>
    </w:p>
    <w:p w:rsidR="00E709E9" w:rsidRPr="00E709E9" w:rsidRDefault="00E709E9" w:rsidP="00E709E9">
      <w:pPr>
        <w:numPr>
          <w:ilvl w:val="1"/>
          <w:numId w:val="4"/>
        </w:num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Orem Center Street - Geneva Road &amp; I-15, discussion point, do not justify projects that benefit neighboring cities being able to move through Orem more easily.</w:t>
      </w:r>
    </w:p>
    <w:p w:rsidR="00E709E9" w:rsidRPr="00E709E9" w:rsidRDefault="00E709E9" w:rsidP="00E709E9">
      <w:pPr>
        <w:numPr>
          <w:ilvl w:val="1"/>
          <w:numId w:val="4"/>
        </w:num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Page 67 - Item 4.9 Connectivity on project list - need further discussion on connectivity in Orem.</w:t>
      </w:r>
      <w:hyperlink r:id="rId23" w:history="1">
        <w:r w:rsidRPr="00E709E9">
          <w:rPr>
            <w:rStyle w:val="Hyperlink"/>
            <w:rFonts w:ascii="Times New Roman" w:hAnsi="Times New Roman" w:cs="Times New Roman"/>
            <w:color w:val="auto"/>
            <w:sz w:val="20"/>
            <w:szCs w:val="20"/>
            <w:u w:val="none"/>
          </w:rPr>
          <w:t xml:space="preserve"> </w:t>
        </w:r>
      </w:hyperlink>
      <w:hyperlink r:id="rId24" w:history="1">
        <w:r w:rsidRPr="00E709E9">
          <w:rPr>
            <w:rStyle w:val="Hyperlink"/>
            <w:rFonts w:ascii="Times New Roman" w:hAnsi="Times New Roman" w:cs="Times New Roman"/>
            <w:color w:val="1155CC"/>
            <w:sz w:val="20"/>
            <w:szCs w:val="20"/>
          </w:rPr>
          <w:t>(click here for recording)</w:t>
        </w:r>
      </w:hyperlink>
      <w:r w:rsidRPr="00E709E9">
        <w:rPr>
          <w:rFonts w:ascii="Times New Roman" w:hAnsi="Times New Roman" w:cs="Times New Roman"/>
          <w:color w:val="1155CC"/>
          <w:sz w:val="20"/>
          <w:szCs w:val="20"/>
          <w:u w:val="single"/>
        </w:rPr>
        <w:t xml:space="preserve"> </w:t>
      </w:r>
    </w:p>
    <w:p w:rsidR="00E709E9" w:rsidRPr="00E709E9" w:rsidRDefault="00E709E9" w:rsidP="00E709E9">
      <w:pPr>
        <w:spacing w:after="0" w:line="240" w:lineRule="auto"/>
        <w:rPr>
          <w:rFonts w:ascii="Times New Roman" w:hAnsi="Times New Roman" w:cs="Times New Roman"/>
          <w:sz w:val="20"/>
          <w:szCs w:val="20"/>
        </w:rPr>
      </w:pPr>
    </w:p>
    <w:p w:rsidR="00E709E9" w:rsidRPr="00E709E9" w:rsidRDefault="00E709E9" w:rsidP="00E709E9">
      <w:pPr>
        <w:numPr>
          <w:ilvl w:val="0"/>
          <w:numId w:val="4"/>
        </w:num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Specific concerns and recommended changes to TMP:</w:t>
      </w:r>
    </w:p>
    <w:p w:rsidR="00E709E9" w:rsidRPr="00E709E9" w:rsidRDefault="00E709E9" w:rsidP="00E709E9">
      <w:pPr>
        <w:numPr>
          <w:ilvl w:val="1"/>
          <w:numId w:val="4"/>
        </w:num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Page 25 – overpass on 1200 north and 800 South, need to look into it more depth or eliminate.</w:t>
      </w:r>
      <w:hyperlink r:id="rId25" w:history="1">
        <w:r w:rsidRPr="00E709E9">
          <w:rPr>
            <w:rStyle w:val="Hyperlink"/>
            <w:rFonts w:ascii="Times New Roman" w:hAnsi="Times New Roman" w:cs="Times New Roman"/>
            <w:color w:val="auto"/>
            <w:sz w:val="20"/>
            <w:szCs w:val="20"/>
            <w:u w:val="none"/>
          </w:rPr>
          <w:t xml:space="preserve"> </w:t>
        </w:r>
      </w:hyperlink>
      <w:hyperlink r:id="rId26" w:history="1">
        <w:r w:rsidRPr="00E709E9">
          <w:rPr>
            <w:rStyle w:val="Hyperlink"/>
            <w:rFonts w:ascii="Times New Roman" w:hAnsi="Times New Roman" w:cs="Times New Roman"/>
            <w:color w:val="1155CC"/>
            <w:sz w:val="20"/>
            <w:szCs w:val="20"/>
          </w:rPr>
          <w:t>(click here for recording)</w:t>
        </w:r>
      </w:hyperlink>
    </w:p>
    <w:p w:rsidR="00E709E9" w:rsidRPr="00E709E9" w:rsidRDefault="00E709E9" w:rsidP="00E709E9">
      <w:pPr>
        <w:numPr>
          <w:ilvl w:val="1"/>
          <w:numId w:val="4"/>
        </w:num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Page 25 – 800 South connection to Campus Drive should remain closed – UVU has to change their traffic pattern.</w:t>
      </w:r>
      <w:hyperlink r:id="rId27" w:history="1">
        <w:r w:rsidRPr="00E709E9">
          <w:rPr>
            <w:rStyle w:val="Hyperlink"/>
            <w:rFonts w:ascii="Times New Roman" w:hAnsi="Times New Roman" w:cs="Times New Roman"/>
            <w:color w:val="auto"/>
            <w:sz w:val="20"/>
            <w:szCs w:val="20"/>
            <w:u w:val="none"/>
          </w:rPr>
          <w:t xml:space="preserve"> </w:t>
        </w:r>
      </w:hyperlink>
      <w:hyperlink r:id="rId28" w:history="1">
        <w:r w:rsidRPr="00E709E9">
          <w:rPr>
            <w:rStyle w:val="Hyperlink"/>
            <w:rFonts w:ascii="Times New Roman" w:hAnsi="Times New Roman" w:cs="Times New Roman"/>
            <w:color w:val="1155CC"/>
            <w:sz w:val="20"/>
            <w:szCs w:val="20"/>
          </w:rPr>
          <w:t>(click here for recording)</w:t>
        </w:r>
      </w:hyperlink>
    </w:p>
    <w:p w:rsidR="00E709E9" w:rsidRPr="00E709E9" w:rsidRDefault="00E709E9" w:rsidP="00E709E9">
      <w:pPr>
        <w:numPr>
          <w:ilvl w:val="1"/>
          <w:numId w:val="4"/>
        </w:num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 xml:space="preserve">Page 35 – MAG Regional Transportation Plan – remove the I-15/Orem 800 S/Campus Drive (Geneva Road to UVU).   </w:t>
      </w:r>
      <w:hyperlink r:id="rId29" w:history="1">
        <w:r w:rsidRPr="00E709E9">
          <w:rPr>
            <w:rStyle w:val="Hyperlink"/>
            <w:rFonts w:ascii="Times New Roman" w:hAnsi="Times New Roman" w:cs="Times New Roman"/>
            <w:color w:val="1155CC"/>
            <w:sz w:val="20"/>
            <w:szCs w:val="20"/>
          </w:rPr>
          <w:t>(click here for recording)</w:t>
        </w:r>
      </w:hyperlink>
    </w:p>
    <w:p w:rsidR="00E709E9" w:rsidRPr="00E709E9" w:rsidRDefault="00E709E9" w:rsidP="00E709E9">
      <w:pPr>
        <w:numPr>
          <w:ilvl w:val="1"/>
          <w:numId w:val="4"/>
        </w:num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Page 35 – MAG Regional Transportation Plan – Orem Center Street/I-15 Ramp and Lane Improvements.</w:t>
      </w:r>
      <w:hyperlink r:id="rId30" w:history="1">
        <w:r w:rsidRPr="00E709E9">
          <w:rPr>
            <w:rStyle w:val="Hyperlink"/>
            <w:rFonts w:ascii="Times New Roman" w:hAnsi="Times New Roman" w:cs="Times New Roman"/>
            <w:color w:val="auto"/>
            <w:sz w:val="20"/>
            <w:szCs w:val="20"/>
            <w:u w:val="none"/>
          </w:rPr>
          <w:t xml:space="preserve"> </w:t>
        </w:r>
      </w:hyperlink>
      <w:hyperlink r:id="rId31" w:history="1">
        <w:r w:rsidRPr="00E709E9">
          <w:rPr>
            <w:rStyle w:val="Hyperlink"/>
            <w:rFonts w:ascii="Times New Roman" w:hAnsi="Times New Roman" w:cs="Times New Roman"/>
            <w:color w:val="1155CC"/>
            <w:sz w:val="20"/>
            <w:szCs w:val="20"/>
          </w:rPr>
          <w:t>(click here for recording)</w:t>
        </w:r>
      </w:hyperlink>
    </w:p>
    <w:p w:rsidR="00E709E9" w:rsidRPr="00E709E9" w:rsidRDefault="00E709E9" w:rsidP="00E709E9">
      <w:pPr>
        <w:numPr>
          <w:ilvl w:val="1"/>
          <w:numId w:val="4"/>
        </w:num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 xml:space="preserve">Page 49 – remove Item #4 from list.  </w:t>
      </w:r>
      <w:hyperlink r:id="rId32" w:history="1">
        <w:r w:rsidRPr="00E709E9">
          <w:rPr>
            <w:rStyle w:val="Hyperlink"/>
            <w:rFonts w:ascii="Times New Roman" w:hAnsi="Times New Roman" w:cs="Times New Roman"/>
            <w:color w:val="1155CC"/>
            <w:sz w:val="20"/>
            <w:szCs w:val="20"/>
          </w:rPr>
          <w:t>(click here for recording)</w:t>
        </w:r>
      </w:hyperlink>
    </w:p>
    <w:p w:rsidR="00E709E9" w:rsidRPr="00E709E9" w:rsidRDefault="00E709E9" w:rsidP="00E709E9">
      <w:pPr>
        <w:spacing w:after="0" w:line="240" w:lineRule="auto"/>
        <w:rPr>
          <w:rFonts w:ascii="Times New Roman" w:hAnsi="Times New Roman" w:cs="Times New Roman"/>
          <w:color w:val="1155CC"/>
          <w:sz w:val="20"/>
          <w:szCs w:val="20"/>
          <w:u w:val="single"/>
        </w:rPr>
      </w:pPr>
    </w:p>
    <w:p w:rsidR="00E709E9" w:rsidRPr="00E709E9" w:rsidRDefault="00E709E9" w:rsidP="00E709E9">
      <w:pPr>
        <w:numPr>
          <w:ilvl w:val="0"/>
          <w:numId w:val="4"/>
        </w:num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Mr. Sakar said Orem does not have a plan to aim for, we have not established a direction. Cannot control UVU, there will be more development. Mr. Bench said Orem does have an overall general plan that dictates what the City will grow into. There are also nine neighborhood plans which are an appendix to the General Plan.</w:t>
      </w:r>
      <w:hyperlink r:id="rId33" w:history="1">
        <w:r w:rsidRPr="00E709E9">
          <w:rPr>
            <w:rStyle w:val="Hyperlink"/>
            <w:rFonts w:ascii="Times New Roman" w:hAnsi="Times New Roman" w:cs="Times New Roman"/>
            <w:color w:val="auto"/>
            <w:sz w:val="20"/>
            <w:szCs w:val="20"/>
            <w:u w:val="none"/>
          </w:rPr>
          <w:t xml:space="preserve"> </w:t>
        </w:r>
      </w:hyperlink>
      <w:hyperlink r:id="rId34" w:history="1">
        <w:r w:rsidRPr="00E709E9">
          <w:rPr>
            <w:rStyle w:val="Hyperlink"/>
            <w:rFonts w:ascii="Times New Roman" w:hAnsi="Times New Roman" w:cs="Times New Roman"/>
            <w:color w:val="1155CC"/>
            <w:sz w:val="20"/>
            <w:szCs w:val="20"/>
          </w:rPr>
          <w:t>(click here for recording)</w:t>
        </w:r>
      </w:hyperlink>
    </w:p>
    <w:p w:rsidR="00E709E9" w:rsidRPr="00E709E9" w:rsidRDefault="00E709E9" w:rsidP="00E709E9">
      <w:pPr>
        <w:spacing w:after="0" w:line="240" w:lineRule="auto"/>
        <w:rPr>
          <w:rFonts w:ascii="Times New Roman" w:hAnsi="Times New Roman" w:cs="Times New Roman"/>
          <w:color w:val="1155CC"/>
          <w:sz w:val="20"/>
          <w:szCs w:val="20"/>
          <w:u w:val="single"/>
        </w:rPr>
      </w:pPr>
    </w:p>
    <w:p w:rsidR="00E709E9" w:rsidRPr="00E709E9" w:rsidRDefault="00E709E9" w:rsidP="00E709E9">
      <w:pPr>
        <w:numPr>
          <w:ilvl w:val="0"/>
          <w:numId w:val="4"/>
        </w:num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The Transportation Master Plan will be scheduled for the September 6, 2023 Planning Commission meeting to send a recommendation to the City Council.</w:t>
      </w:r>
    </w:p>
    <w:p w:rsidR="00E709E9" w:rsidRPr="00E709E9" w:rsidRDefault="00E709E9" w:rsidP="00E709E9">
      <w:p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 xml:space="preserve"> </w:t>
      </w:r>
    </w:p>
    <w:p w:rsidR="00E709E9" w:rsidRPr="00E709E9" w:rsidRDefault="00E709E9" w:rsidP="00E709E9">
      <w:pPr>
        <w:spacing w:after="0" w:line="240" w:lineRule="auto"/>
        <w:rPr>
          <w:rFonts w:ascii="Times New Roman" w:hAnsi="Times New Roman" w:cs="Times New Roman"/>
          <w:sz w:val="20"/>
          <w:szCs w:val="20"/>
        </w:rPr>
      </w:pPr>
      <w:r w:rsidRPr="00E709E9">
        <w:rPr>
          <w:rFonts w:ascii="Times New Roman" w:hAnsi="Times New Roman" w:cs="Times New Roman"/>
          <w:b/>
          <w:sz w:val="20"/>
          <w:szCs w:val="20"/>
          <w:u w:val="single"/>
        </w:rPr>
        <w:t>Adjourn</w:t>
      </w:r>
      <w:r w:rsidRPr="00E709E9">
        <w:rPr>
          <w:rFonts w:ascii="Times New Roman" w:hAnsi="Times New Roman" w:cs="Times New Roman"/>
          <w:b/>
          <w:sz w:val="20"/>
          <w:szCs w:val="20"/>
        </w:rPr>
        <w:t>:</w:t>
      </w:r>
      <w:r w:rsidRPr="00E709E9">
        <w:rPr>
          <w:rFonts w:ascii="Times New Roman" w:hAnsi="Times New Roman" w:cs="Times New Roman"/>
          <w:sz w:val="20"/>
          <w:szCs w:val="20"/>
        </w:rPr>
        <w:t xml:space="preserve"> Chair Komen called for a motion and moved to adjourn. Mr. Carpenter seconded the motion. </w:t>
      </w:r>
      <w:proofErr w:type="gramStart"/>
      <w:r w:rsidRPr="00E709E9">
        <w:rPr>
          <w:rFonts w:ascii="Times New Roman" w:hAnsi="Times New Roman" w:cs="Times New Roman"/>
          <w:sz w:val="20"/>
          <w:szCs w:val="20"/>
        </w:rPr>
        <w:t>Those voting aye</w:t>
      </w:r>
      <w:proofErr w:type="gramEnd"/>
      <w:r w:rsidRPr="00E709E9">
        <w:rPr>
          <w:rFonts w:ascii="Times New Roman" w:hAnsi="Times New Roman" w:cs="Times New Roman"/>
          <w:sz w:val="20"/>
          <w:szCs w:val="20"/>
        </w:rPr>
        <w:t>: Mike Carpenter, Gerald Crismon, James Hawkes, Madeline Komen, Murray Low and Haysam Sakar.  The motion passed unanimously.</w:t>
      </w:r>
    </w:p>
    <w:p w:rsidR="00E709E9" w:rsidRPr="00E709E9" w:rsidRDefault="00E709E9" w:rsidP="00E709E9">
      <w:pPr>
        <w:spacing w:after="0" w:line="240" w:lineRule="auto"/>
        <w:rPr>
          <w:rFonts w:ascii="Times New Roman" w:hAnsi="Times New Roman" w:cs="Times New Roman"/>
          <w:b/>
          <w:sz w:val="20"/>
          <w:szCs w:val="20"/>
        </w:rPr>
      </w:pPr>
      <w:r w:rsidRPr="00E709E9">
        <w:rPr>
          <w:rFonts w:ascii="Times New Roman" w:hAnsi="Times New Roman" w:cs="Times New Roman"/>
          <w:b/>
          <w:sz w:val="20"/>
          <w:szCs w:val="20"/>
        </w:rPr>
        <w:t xml:space="preserve"> </w:t>
      </w:r>
    </w:p>
    <w:p w:rsidR="00E709E9" w:rsidRPr="00E709E9" w:rsidRDefault="00E709E9" w:rsidP="00E709E9">
      <w:pPr>
        <w:spacing w:after="0" w:line="240" w:lineRule="auto"/>
        <w:rPr>
          <w:rFonts w:ascii="Times New Roman" w:hAnsi="Times New Roman" w:cs="Times New Roman"/>
          <w:sz w:val="20"/>
          <w:szCs w:val="20"/>
        </w:rPr>
      </w:pPr>
      <w:r w:rsidRPr="00E709E9">
        <w:rPr>
          <w:rFonts w:ascii="Times New Roman" w:hAnsi="Times New Roman" w:cs="Times New Roman"/>
          <w:b/>
          <w:sz w:val="20"/>
          <w:szCs w:val="20"/>
        </w:rPr>
        <w:t>Adjourn:</w:t>
      </w:r>
      <w:r w:rsidRPr="00E709E9">
        <w:rPr>
          <w:rFonts w:ascii="Times New Roman" w:hAnsi="Times New Roman" w:cs="Times New Roman"/>
          <w:sz w:val="20"/>
          <w:szCs w:val="20"/>
        </w:rPr>
        <w:t xml:space="preserve">  5:55 p.m.</w:t>
      </w:r>
    </w:p>
    <w:p w:rsidR="00E709E9" w:rsidRPr="00E709E9" w:rsidRDefault="00E709E9" w:rsidP="00E709E9">
      <w:p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 xml:space="preserve"> </w:t>
      </w:r>
    </w:p>
    <w:p w:rsidR="00E709E9" w:rsidRPr="00E709E9" w:rsidRDefault="00E709E9" w:rsidP="00E709E9">
      <w:p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 xml:space="preserve"> </w:t>
      </w:r>
    </w:p>
    <w:p w:rsidR="00E709E9" w:rsidRPr="00E709E9" w:rsidRDefault="00E709E9" w:rsidP="00E709E9">
      <w:pPr>
        <w:spacing w:after="0" w:line="240" w:lineRule="auto"/>
        <w:ind w:left="4380" w:hanging="60"/>
        <w:rPr>
          <w:rFonts w:ascii="Times New Roman" w:hAnsi="Times New Roman" w:cs="Times New Roman"/>
          <w:b/>
          <w:sz w:val="20"/>
          <w:szCs w:val="20"/>
        </w:rPr>
      </w:pPr>
      <w:r w:rsidRPr="00E709E9">
        <w:rPr>
          <w:rFonts w:ascii="Times New Roman" w:hAnsi="Times New Roman" w:cs="Times New Roman"/>
          <w:b/>
          <w:sz w:val="20"/>
          <w:szCs w:val="20"/>
        </w:rPr>
        <w:t xml:space="preserve"> </w:t>
      </w:r>
    </w:p>
    <w:p w:rsidR="00E709E9" w:rsidRPr="00E709E9" w:rsidRDefault="00E709E9" w:rsidP="00E709E9">
      <w:pPr>
        <w:spacing w:after="0" w:line="240" w:lineRule="auto"/>
        <w:ind w:left="4380" w:hanging="60"/>
        <w:rPr>
          <w:rFonts w:ascii="Times New Roman" w:hAnsi="Times New Roman" w:cs="Times New Roman"/>
          <w:b/>
          <w:sz w:val="20"/>
          <w:szCs w:val="20"/>
        </w:rPr>
      </w:pPr>
      <w:r w:rsidRPr="00E709E9">
        <w:rPr>
          <w:rFonts w:ascii="Times New Roman" w:hAnsi="Times New Roman" w:cs="Times New Roman"/>
          <w:b/>
          <w:sz w:val="20"/>
          <w:szCs w:val="20"/>
        </w:rPr>
        <w:t xml:space="preserve">         </w:t>
      </w:r>
      <w:r w:rsidRPr="00E709E9">
        <w:rPr>
          <w:rFonts w:ascii="Times New Roman" w:hAnsi="Times New Roman" w:cs="Times New Roman"/>
          <w:b/>
          <w:sz w:val="20"/>
          <w:szCs w:val="20"/>
        </w:rPr>
        <w:tab/>
        <w:t xml:space="preserve">              </w:t>
      </w:r>
      <w:r w:rsidRPr="00E709E9">
        <w:rPr>
          <w:rFonts w:ascii="Times New Roman" w:hAnsi="Times New Roman" w:cs="Times New Roman"/>
          <w:b/>
          <w:sz w:val="20"/>
          <w:szCs w:val="20"/>
          <w:u w:val="single"/>
        </w:rPr>
        <w:t>_______________________________</w:t>
      </w:r>
      <w:r w:rsidRPr="00E709E9">
        <w:rPr>
          <w:rFonts w:ascii="Times New Roman" w:hAnsi="Times New Roman" w:cs="Times New Roman"/>
          <w:b/>
          <w:sz w:val="20"/>
          <w:szCs w:val="20"/>
        </w:rPr>
        <w:t xml:space="preserve">                                                          </w:t>
      </w:r>
    </w:p>
    <w:p w:rsidR="00E709E9" w:rsidRPr="00E709E9" w:rsidRDefault="00E709E9" w:rsidP="00E709E9">
      <w:p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 xml:space="preserve">                                                                                            </w:t>
      </w:r>
      <w:r w:rsidRPr="00E709E9">
        <w:rPr>
          <w:rFonts w:ascii="Times New Roman" w:hAnsi="Times New Roman" w:cs="Times New Roman"/>
          <w:sz w:val="20"/>
          <w:szCs w:val="20"/>
        </w:rPr>
        <w:tab/>
        <w:t xml:space="preserve"> </w:t>
      </w:r>
      <w:r>
        <w:rPr>
          <w:rFonts w:ascii="Times New Roman" w:hAnsi="Times New Roman" w:cs="Times New Roman"/>
          <w:sz w:val="20"/>
          <w:szCs w:val="20"/>
        </w:rPr>
        <w:tab/>
      </w:r>
      <w:r w:rsidRPr="00E709E9">
        <w:rPr>
          <w:rFonts w:ascii="Times New Roman" w:hAnsi="Times New Roman" w:cs="Times New Roman"/>
          <w:sz w:val="20"/>
          <w:szCs w:val="20"/>
        </w:rPr>
        <w:t>Ryan L. Clark</w:t>
      </w:r>
    </w:p>
    <w:p w:rsidR="00E709E9" w:rsidRPr="00E709E9" w:rsidRDefault="00E709E9" w:rsidP="00E709E9">
      <w:pPr>
        <w:spacing w:after="0" w:line="240" w:lineRule="auto"/>
        <w:ind w:left="5040" w:firstLine="720"/>
        <w:rPr>
          <w:rFonts w:ascii="Times New Roman" w:hAnsi="Times New Roman" w:cs="Times New Roman"/>
          <w:sz w:val="20"/>
          <w:szCs w:val="20"/>
        </w:rPr>
      </w:pPr>
      <w:r w:rsidRPr="00E709E9">
        <w:rPr>
          <w:rFonts w:ascii="Times New Roman" w:hAnsi="Times New Roman" w:cs="Times New Roman"/>
          <w:sz w:val="20"/>
          <w:szCs w:val="20"/>
        </w:rPr>
        <w:t>Planning Commission Secretary</w:t>
      </w:r>
    </w:p>
    <w:p w:rsidR="00E709E9" w:rsidRPr="00E709E9" w:rsidRDefault="00E709E9" w:rsidP="00E709E9">
      <w:pPr>
        <w:spacing w:after="0" w:line="240" w:lineRule="auto"/>
        <w:ind w:left="5760" w:firstLine="60"/>
        <w:rPr>
          <w:rFonts w:ascii="Times New Roman" w:hAnsi="Times New Roman" w:cs="Times New Roman"/>
          <w:sz w:val="20"/>
          <w:szCs w:val="20"/>
        </w:rPr>
      </w:pPr>
    </w:p>
    <w:p w:rsidR="00E709E9" w:rsidRPr="00E709E9" w:rsidRDefault="00E709E9" w:rsidP="00E709E9">
      <w:pPr>
        <w:spacing w:after="0" w:line="240" w:lineRule="auto"/>
        <w:ind w:left="5760" w:firstLine="60"/>
        <w:rPr>
          <w:rFonts w:ascii="Times New Roman" w:hAnsi="Times New Roman" w:cs="Times New Roman"/>
          <w:sz w:val="20"/>
          <w:szCs w:val="20"/>
        </w:rPr>
      </w:pPr>
    </w:p>
    <w:p w:rsidR="00E709E9" w:rsidRPr="00E709E9" w:rsidRDefault="00E709E9" w:rsidP="00E709E9">
      <w:p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 xml:space="preserve"> Approved:</w:t>
      </w:r>
      <w:r w:rsidR="00F74430">
        <w:rPr>
          <w:rFonts w:ascii="Times New Roman" w:hAnsi="Times New Roman" w:cs="Times New Roman"/>
          <w:sz w:val="20"/>
          <w:szCs w:val="20"/>
        </w:rPr>
        <w:t xml:space="preserve"> August 16</w:t>
      </w:r>
      <w:bookmarkStart w:id="0" w:name="_GoBack"/>
      <w:bookmarkEnd w:id="0"/>
      <w:r w:rsidR="00F74430">
        <w:rPr>
          <w:rFonts w:ascii="Times New Roman" w:hAnsi="Times New Roman" w:cs="Times New Roman"/>
          <w:sz w:val="20"/>
          <w:szCs w:val="20"/>
        </w:rPr>
        <w:t>, 2023</w:t>
      </w:r>
    </w:p>
    <w:p w:rsidR="00E709E9" w:rsidRPr="00E709E9" w:rsidRDefault="00E709E9" w:rsidP="00E709E9">
      <w:pPr>
        <w:spacing w:after="0" w:line="240" w:lineRule="auto"/>
        <w:rPr>
          <w:rFonts w:ascii="Times New Roman" w:hAnsi="Times New Roman" w:cs="Times New Roman"/>
          <w:sz w:val="20"/>
          <w:szCs w:val="20"/>
        </w:rPr>
      </w:pPr>
      <w:r w:rsidRPr="00E709E9">
        <w:rPr>
          <w:rFonts w:ascii="Times New Roman" w:hAnsi="Times New Roman" w:cs="Times New Roman"/>
          <w:sz w:val="20"/>
          <w:szCs w:val="20"/>
        </w:rPr>
        <w:t xml:space="preserve"> </w:t>
      </w:r>
    </w:p>
    <w:sectPr w:rsidR="00E709E9" w:rsidRPr="00E709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221F1B"/>
    <w:multiLevelType w:val="multilevel"/>
    <w:tmpl w:val="14681D7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 w15:restartNumberingAfterBreak="0">
    <w:nsid w:val="2D7C3154"/>
    <w:multiLevelType w:val="multilevel"/>
    <w:tmpl w:val="5CB87338"/>
    <w:lvl w:ilvl="0">
      <w:start w:val="1"/>
      <w:numFmt w:val="lowerLetter"/>
      <w:lvlText w:val="%1."/>
      <w:lvlJc w:val="left"/>
      <w:pPr>
        <w:ind w:left="1440" w:hanging="360"/>
      </w:pPr>
      <w:rPr>
        <w:strike w:val="0"/>
        <w:dstrike w:val="0"/>
        <w:u w:val="none"/>
        <w:effect w:val="none"/>
      </w:rPr>
    </w:lvl>
    <w:lvl w:ilvl="1">
      <w:start w:val="1"/>
      <w:numFmt w:val="lowerRoman"/>
      <w:lvlText w:val="%2."/>
      <w:lvlJc w:val="right"/>
      <w:pPr>
        <w:ind w:left="2160" w:hanging="360"/>
      </w:pPr>
      <w:rPr>
        <w:strike w:val="0"/>
        <w:dstrike w:val="0"/>
        <w:u w:val="none"/>
        <w:effect w:val="none"/>
      </w:rPr>
    </w:lvl>
    <w:lvl w:ilvl="2">
      <w:start w:val="1"/>
      <w:numFmt w:val="decimal"/>
      <w:lvlText w:val="%3."/>
      <w:lvlJc w:val="left"/>
      <w:pPr>
        <w:ind w:left="2880" w:hanging="360"/>
      </w:pPr>
      <w:rPr>
        <w:strike w:val="0"/>
        <w:dstrike w:val="0"/>
        <w:u w:val="none"/>
        <w:effect w:val="none"/>
      </w:rPr>
    </w:lvl>
    <w:lvl w:ilvl="3">
      <w:start w:val="1"/>
      <w:numFmt w:val="lowerLetter"/>
      <w:lvlText w:val="%4."/>
      <w:lvlJc w:val="left"/>
      <w:pPr>
        <w:ind w:left="3600" w:hanging="360"/>
      </w:pPr>
      <w:rPr>
        <w:strike w:val="0"/>
        <w:dstrike w:val="0"/>
        <w:u w:val="none"/>
        <w:effect w:val="none"/>
      </w:rPr>
    </w:lvl>
    <w:lvl w:ilvl="4">
      <w:start w:val="1"/>
      <w:numFmt w:val="lowerRoman"/>
      <w:lvlText w:val="%5."/>
      <w:lvlJc w:val="right"/>
      <w:pPr>
        <w:ind w:left="4320" w:hanging="360"/>
      </w:pPr>
      <w:rPr>
        <w:strike w:val="0"/>
        <w:dstrike w:val="0"/>
        <w:u w:val="none"/>
        <w:effect w:val="none"/>
      </w:rPr>
    </w:lvl>
    <w:lvl w:ilvl="5">
      <w:start w:val="1"/>
      <w:numFmt w:val="decimal"/>
      <w:lvlText w:val="%6."/>
      <w:lvlJc w:val="left"/>
      <w:pPr>
        <w:ind w:left="5040" w:hanging="360"/>
      </w:pPr>
      <w:rPr>
        <w:strike w:val="0"/>
        <w:dstrike w:val="0"/>
        <w:u w:val="none"/>
        <w:effect w:val="none"/>
      </w:rPr>
    </w:lvl>
    <w:lvl w:ilvl="6">
      <w:start w:val="1"/>
      <w:numFmt w:val="lowerLetter"/>
      <w:lvlText w:val="%7."/>
      <w:lvlJc w:val="left"/>
      <w:pPr>
        <w:ind w:left="5760" w:hanging="360"/>
      </w:pPr>
      <w:rPr>
        <w:strike w:val="0"/>
        <w:dstrike w:val="0"/>
        <w:u w:val="none"/>
        <w:effect w:val="none"/>
      </w:rPr>
    </w:lvl>
    <w:lvl w:ilvl="7">
      <w:start w:val="1"/>
      <w:numFmt w:val="lowerRoman"/>
      <w:lvlText w:val="%8."/>
      <w:lvlJc w:val="right"/>
      <w:pPr>
        <w:ind w:left="6480" w:hanging="360"/>
      </w:pPr>
      <w:rPr>
        <w:strike w:val="0"/>
        <w:dstrike w:val="0"/>
        <w:u w:val="none"/>
        <w:effect w:val="none"/>
      </w:rPr>
    </w:lvl>
    <w:lvl w:ilvl="8">
      <w:start w:val="1"/>
      <w:numFmt w:val="decimal"/>
      <w:lvlText w:val="%9."/>
      <w:lvlJc w:val="left"/>
      <w:pPr>
        <w:ind w:left="7200" w:hanging="360"/>
      </w:pPr>
      <w:rPr>
        <w:strike w:val="0"/>
        <w:dstrike w:val="0"/>
        <w:u w:val="none"/>
        <w:effect w:val="none"/>
      </w:rPr>
    </w:lvl>
  </w:abstractNum>
  <w:abstractNum w:abstractNumId="2" w15:restartNumberingAfterBreak="0">
    <w:nsid w:val="59A13CF5"/>
    <w:multiLevelType w:val="multilevel"/>
    <w:tmpl w:val="A98A817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 w15:restartNumberingAfterBreak="0">
    <w:nsid w:val="5D303546"/>
    <w:multiLevelType w:val="multilevel"/>
    <w:tmpl w:val="3954C174"/>
    <w:lvl w:ilvl="0">
      <w:start w:val="3"/>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color w:val="auto"/>
        <w:u w:val="none"/>
        <w:effect w:val="none"/>
      </w:rPr>
    </w:lvl>
    <w:lvl w:ilvl="2">
      <w:start w:val="1"/>
      <w:numFmt w:val="lowerRoman"/>
      <w:lvlText w:val="%3."/>
      <w:lvlJc w:val="right"/>
      <w:pPr>
        <w:ind w:left="2160" w:hanging="360"/>
      </w:pPr>
      <w:rPr>
        <w:strike w:val="0"/>
        <w:dstrike w:val="0"/>
        <w:color w:val="00000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9E9"/>
    <w:rsid w:val="00BE6D84"/>
    <w:rsid w:val="00E709E9"/>
    <w:rsid w:val="00F74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8E008"/>
  <w15:chartTrackingRefBased/>
  <w15:docId w15:val="{42EAB577-4B41-44BC-A217-FAB348D21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709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7337002">
      <w:bodyDiv w:val="1"/>
      <w:marLeft w:val="0"/>
      <w:marRight w:val="0"/>
      <w:marTop w:val="0"/>
      <w:marBottom w:val="0"/>
      <w:divBdr>
        <w:top w:val="none" w:sz="0" w:space="0" w:color="auto"/>
        <w:left w:val="none" w:sz="0" w:space="0" w:color="auto"/>
        <w:bottom w:val="none" w:sz="0" w:space="0" w:color="auto"/>
        <w:right w:val="none" w:sz="0" w:space="0" w:color="auto"/>
      </w:divBdr>
    </w:div>
    <w:div w:id="1003585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live/n62xqwWTykQ?feature=share&amp;t=948" TargetMode="External"/><Relationship Id="rId18" Type="http://schemas.openxmlformats.org/officeDocument/2006/relationships/hyperlink" Target="https://www.youtube.com/live/n62xqwWTykQ?feature=share&amp;t=1423" TargetMode="External"/><Relationship Id="rId26" Type="http://schemas.openxmlformats.org/officeDocument/2006/relationships/hyperlink" Target="https://www.youtube.com/live/n62xqwWTykQ?feature=share&amp;t=1798" TargetMode="External"/><Relationship Id="rId3" Type="http://schemas.openxmlformats.org/officeDocument/2006/relationships/settings" Target="settings.xml"/><Relationship Id="rId21" Type="http://schemas.openxmlformats.org/officeDocument/2006/relationships/hyperlink" Target="https://www.youtube.com/live/n62xqwWTykQ?feature=share&amp;t=1480" TargetMode="External"/><Relationship Id="rId34" Type="http://schemas.openxmlformats.org/officeDocument/2006/relationships/hyperlink" Target="https://www.youtube.com/live/n62xqwWTykQ?feature=share&amp;t=3083" TargetMode="External"/><Relationship Id="rId7" Type="http://schemas.openxmlformats.org/officeDocument/2006/relationships/hyperlink" Target="https://www.youtube.com/live/n62xqwWTykQ?feature=share&amp;t=203" TargetMode="External"/><Relationship Id="rId12" Type="http://schemas.openxmlformats.org/officeDocument/2006/relationships/hyperlink" Target="https://www.youtube.com/live/n62xqwWTykQ?feature=share&amp;t=827" TargetMode="External"/><Relationship Id="rId17" Type="http://schemas.openxmlformats.org/officeDocument/2006/relationships/hyperlink" Target="https://www.youtube.com/live/n62xqwWTykQ?feature=share&amp;t=1423" TargetMode="External"/><Relationship Id="rId25" Type="http://schemas.openxmlformats.org/officeDocument/2006/relationships/hyperlink" Target="https://www.youtube.com/live/n62xqwWTykQ?feature=share&amp;t=1798" TargetMode="External"/><Relationship Id="rId33" Type="http://schemas.openxmlformats.org/officeDocument/2006/relationships/hyperlink" Target="https://www.youtube.com/live/n62xqwWTykQ?feature=share&amp;t=3083" TargetMode="External"/><Relationship Id="rId2" Type="http://schemas.openxmlformats.org/officeDocument/2006/relationships/styles" Target="styles.xml"/><Relationship Id="rId16" Type="http://schemas.openxmlformats.org/officeDocument/2006/relationships/hyperlink" Target="https://www.youtube.com/live/n62xqwWTykQ?feature=share&amp;t=1414" TargetMode="External"/><Relationship Id="rId20" Type="http://schemas.openxmlformats.org/officeDocument/2006/relationships/hyperlink" Target="https://www.youtube.com/live/n62xqwWTykQ?feature=share&amp;t=1621" TargetMode="External"/><Relationship Id="rId29" Type="http://schemas.openxmlformats.org/officeDocument/2006/relationships/hyperlink" Target="https://www.youtube.com/live/n62xqwWTykQ?feature=share&amp;t=1974" TargetMode="External"/><Relationship Id="rId1" Type="http://schemas.openxmlformats.org/officeDocument/2006/relationships/numbering" Target="numbering.xml"/><Relationship Id="rId6" Type="http://schemas.openxmlformats.org/officeDocument/2006/relationships/hyperlink" Target="https://www.youtube.com/live/n62xqwWTykQ?feature=share&amp;t=111" TargetMode="External"/><Relationship Id="rId11" Type="http://schemas.openxmlformats.org/officeDocument/2006/relationships/hyperlink" Target="https://www.youtube.com/live/n62xqwWTykQ?feature=share&amp;t=827" TargetMode="External"/><Relationship Id="rId24" Type="http://schemas.openxmlformats.org/officeDocument/2006/relationships/hyperlink" Target="https://www.youtube.com/live/n62xqwWTykQ?feature=share&amp;t=1414" TargetMode="External"/><Relationship Id="rId32" Type="http://schemas.openxmlformats.org/officeDocument/2006/relationships/hyperlink" Target="https://www.youtube.com/live/n62xqwWTykQ?feature=share&amp;t=1495" TargetMode="External"/><Relationship Id="rId5" Type="http://schemas.openxmlformats.org/officeDocument/2006/relationships/hyperlink" Target="https://www.youtube.com/live/n62xqwWTykQ?feature=share&amp;t=111" TargetMode="External"/><Relationship Id="rId15" Type="http://schemas.openxmlformats.org/officeDocument/2006/relationships/hyperlink" Target="https://www.youtube.com/live/n62xqwWTykQ?feature=share&amp;t=1414" TargetMode="External"/><Relationship Id="rId23" Type="http://schemas.openxmlformats.org/officeDocument/2006/relationships/hyperlink" Target="https://www.youtube.com/live/n62xqwWTykQ?feature=share&amp;t=1414" TargetMode="External"/><Relationship Id="rId28" Type="http://schemas.openxmlformats.org/officeDocument/2006/relationships/hyperlink" Target="https://www.youtube.com/live/n62xqwWTykQ?feature=share&amp;t=1872" TargetMode="External"/><Relationship Id="rId36" Type="http://schemas.openxmlformats.org/officeDocument/2006/relationships/theme" Target="theme/theme1.xml"/><Relationship Id="rId10" Type="http://schemas.openxmlformats.org/officeDocument/2006/relationships/hyperlink" Target="https://www.youtube.com/live/n62xqwWTykQ?feature=share&amp;t=333" TargetMode="External"/><Relationship Id="rId19" Type="http://schemas.openxmlformats.org/officeDocument/2006/relationships/hyperlink" Target="https://www.youtube.com/live/n62xqwWTykQ?feature=share&amp;t=1621" TargetMode="External"/><Relationship Id="rId31" Type="http://schemas.openxmlformats.org/officeDocument/2006/relationships/hyperlink" Target="https://www.youtube.com/live/n62xqwWTykQ?feature=share&amp;t=2015" TargetMode="External"/><Relationship Id="rId4" Type="http://schemas.openxmlformats.org/officeDocument/2006/relationships/webSettings" Target="webSettings.xml"/><Relationship Id="rId9" Type="http://schemas.openxmlformats.org/officeDocument/2006/relationships/hyperlink" Target="https://www.youtube.com/live/n62xqwWTykQ?feature=share&amp;t=333" TargetMode="External"/><Relationship Id="rId14" Type="http://schemas.openxmlformats.org/officeDocument/2006/relationships/hyperlink" Target="https://www.youtube.com/live/n62xqwWTykQ?feature=share&amp;t=948" TargetMode="External"/><Relationship Id="rId22" Type="http://schemas.openxmlformats.org/officeDocument/2006/relationships/hyperlink" Target="https://www.youtube.com/live/n62xqwWTykQ?feature=share&amp;t=1480" TargetMode="External"/><Relationship Id="rId27" Type="http://schemas.openxmlformats.org/officeDocument/2006/relationships/hyperlink" Target="https://www.youtube.com/live/n62xqwWTykQ?feature=share&amp;t=1872" TargetMode="External"/><Relationship Id="rId30" Type="http://schemas.openxmlformats.org/officeDocument/2006/relationships/hyperlink" Target="https://www.youtube.com/live/n62xqwWTykQ?feature=share&amp;t=2015" TargetMode="External"/><Relationship Id="rId35" Type="http://schemas.openxmlformats.org/officeDocument/2006/relationships/fontTable" Target="fontTable.xml"/><Relationship Id="rId8" Type="http://schemas.openxmlformats.org/officeDocument/2006/relationships/hyperlink" Target="https://www.youtube.com/live/n62xqwWTykQ?feature=share&amp;t=2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1307</Words>
  <Characters>7450</Characters>
  <Application>Microsoft Office Word</Application>
  <DocSecurity>0</DocSecurity>
  <Lines>62</Lines>
  <Paragraphs>17</Paragraphs>
  <ScaleCrop>false</ScaleCrop>
  <Company>City of Orem</Company>
  <LinksUpToDate>false</LinksUpToDate>
  <CharactersWithSpaces>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H. Vargas</dc:creator>
  <cp:keywords/>
  <dc:description/>
  <cp:lastModifiedBy>Cheryl H. Vargas</cp:lastModifiedBy>
  <cp:revision>2</cp:revision>
  <dcterms:created xsi:type="dcterms:W3CDTF">2023-08-07T20:57:00Z</dcterms:created>
  <dcterms:modified xsi:type="dcterms:W3CDTF">2023-08-21T22:10:00Z</dcterms:modified>
</cp:coreProperties>
</file>