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3EE30" w14:textId="77777777" w:rsidR="00EC57F4"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18358566" w14:textId="77777777" w:rsidR="00EC57F4"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584B6B5A" w14:textId="77777777" w:rsidR="00EC57F4"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August 16, </w:t>
      </w:r>
      <w:proofErr w:type="gramStart"/>
      <w:r>
        <w:rPr>
          <w:rFonts w:ascii="Arial" w:eastAsia="Arial" w:hAnsi="Arial" w:cs="Arial"/>
          <w:b/>
          <w:color w:val="000000"/>
          <w:sz w:val="24"/>
          <w:shd w:val="clear" w:color="auto" w:fill="FFFF00"/>
        </w:rPr>
        <w:t>2023</w:t>
      </w:r>
      <w:proofErr w:type="gramEnd"/>
      <w:r>
        <w:rPr>
          <w:rFonts w:ascii="Arial" w:eastAsia="Arial" w:hAnsi="Arial" w:cs="Arial"/>
          <w:b/>
          <w:color w:val="000000"/>
          <w:sz w:val="24"/>
        </w:rPr>
        <w:t xml:space="preserve"> at 6:00 pm</w:t>
      </w:r>
    </w:p>
    <w:p w14:paraId="6062389B" w14:textId="77777777" w:rsidR="00EC57F4"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33227524" w14:textId="77777777" w:rsidR="00EC57F4"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4BF4AFF5" w14:textId="77777777" w:rsidR="00EC57F4"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136958F6" w14:textId="77777777" w:rsidR="00EC57F4"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6:01 Roll Call:</w:t>
      </w:r>
      <w:r>
        <w:rPr>
          <w:rFonts w:ascii="Arial" w:eastAsia="Arial" w:hAnsi="Arial" w:cs="Arial"/>
          <w:color w:val="222222"/>
          <w:sz w:val="20"/>
          <w:shd w:val="clear" w:color="auto" w:fill="FFFFFF"/>
        </w:rPr>
        <w:t xml:space="preserve"> Amanda Podmore (Chair), Marcia Hadenfeldt, Malia Collins, Ed Dobson, Brian Whitney (</w:t>
      </w:r>
      <w:proofErr w:type="gramStart"/>
      <w:r>
        <w:rPr>
          <w:rFonts w:ascii="Arial" w:eastAsia="Arial" w:hAnsi="Arial" w:cs="Arial"/>
          <w:color w:val="222222"/>
          <w:sz w:val="20"/>
          <w:shd w:val="clear" w:color="auto" w:fill="FFFFFF"/>
        </w:rPr>
        <w:t xml:space="preserve">excused)   </w:t>
      </w:r>
      <w:proofErr w:type="gramEnd"/>
      <w:r>
        <w:rPr>
          <w:rFonts w:ascii="Arial" w:eastAsia="Arial" w:hAnsi="Arial" w:cs="Arial"/>
          <w:color w:val="222222"/>
          <w:sz w:val="20"/>
          <w:shd w:val="clear" w:color="auto" w:fill="FFFFFF"/>
        </w:rPr>
        <w:t xml:space="preserve">       Town Council Representative: Luanne Hook</w:t>
      </w:r>
    </w:p>
    <w:p w14:paraId="4B868AA4" w14:textId="77777777" w:rsidR="00EC57F4" w:rsidRDefault="00000000">
      <w:pPr>
        <w:spacing w:before="160"/>
        <w:rPr>
          <w:rFonts w:ascii="Arial" w:eastAsia="Arial" w:hAnsi="Arial" w:cs="Arial"/>
        </w:rPr>
      </w:pPr>
      <w:r>
        <w:rPr>
          <w:rFonts w:ascii="Calibri" w:eastAsia="Calibri" w:hAnsi="Calibri" w:cs="Calibri"/>
          <w:b/>
          <w:sz w:val="24"/>
        </w:rPr>
        <w:t xml:space="preserve">Approval of minutes from 8/2/2023 regular meeting: </w:t>
      </w:r>
      <w:r>
        <w:rPr>
          <w:rFonts w:ascii="Calibri" w:eastAsia="Calibri" w:hAnsi="Calibri" w:cs="Calibri"/>
          <w:sz w:val="24"/>
        </w:rPr>
        <w:t xml:space="preserve"> </w:t>
      </w:r>
      <w:r>
        <w:rPr>
          <w:rFonts w:ascii="Arial" w:eastAsia="Arial" w:hAnsi="Arial" w:cs="Arial"/>
        </w:rPr>
        <w:t xml:space="preserve">The minutes were corrected for clarity, spelling and typos.  Hadenfeldt motioned to approve the minutes as corrected, Collins seconded: </w:t>
      </w:r>
      <w:r>
        <w:rPr>
          <w:rFonts w:ascii="Arial" w:eastAsia="Arial" w:hAnsi="Arial" w:cs="Arial"/>
          <w:color w:val="222222"/>
          <w:shd w:val="clear" w:color="auto" w:fill="FFFFFF"/>
        </w:rPr>
        <w:t>Amanda Podmore (aye), Marcia Hadenfeldt (aye), Ed Dobson (aye), Malia Collins (aye). The motion was passed. The minutes were approved.</w:t>
      </w:r>
    </w:p>
    <w:p w14:paraId="0381950A" w14:textId="77777777" w:rsidR="00EC57F4" w:rsidRDefault="00000000">
      <w:pPr>
        <w:spacing w:before="160"/>
        <w:rPr>
          <w:rFonts w:ascii="Calibri" w:eastAsia="Calibri" w:hAnsi="Calibri" w:cs="Calibri"/>
          <w:sz w:val="24"/>
        </w:rPr>
      </w:pPr>
      <w:r>
        <w:rPr>
          <w:rFonts w:ascii="Calibri" w:eastAsia="Calibri" w:hAnsi="Calibri" w:cs="Calibri"/>
          <w:b/>
          <w:sz w:val="24"/>
        </w:rPr>
        <w:t xml:space="preserve">Public Citizens to Be Heard: </w:t>
      </w:r>
      <w:proofErr w:type="gramStart"/>
      <w:r>
        <w:rPr>
          <w:rFonts w:ascii="Calibri" w:eastAsia="Calibri" w:hAnsi="Calibri" w:cs="Calibri"/>
          <w:sz w:val="24"/>
        </w:rPr>
        <w:t>none</w:t>
      </w:r>
      <w:proofErr w:type="gramEnd"/>
    </w:p>
    <w:p w14:paraId="1D3F63D9" w14:textId="77777777" w:rsidR="00EC57F4" w:rsidRDefault="00000000">
      <w:pPr>
        <w:spacing w:before="160"/>
        <w:rPr>
          <w:rFonts w:ascii="Calibri" w:eastAsia="Calibri" w:hAnsi="Calibri" w:cs="Calibri"/>
          <w:b/>
          <w:sz w:val="24"/>
        </w:rPr>
      </w:pPr>
      <w:r>
        <w:rPr>
          <w:rFonts w:ascii="Calibri" w:eastAsia="Calibri" w:hAnsi="Calibri" w:cs="Calibri"/>
          <w:b/>
          <w:sz w:val="24"/>
          <w:u w:val="single"/>
        </w:rPr>
        <w:t>Old Business</w:t>
      </w:r>
    </w:p>
    <w:p w14:paraId="23E62CB0" w14:textId="77777777" w:rsidR="00EC57F4" w:rsidRDefault="00000000">
      <w:pPr>
        <w:spacing w:after="0" w:line="276" w:lineRule="auto"/>
        <w:rPr>
          <w:rFonts w:ascii="Arial" w:eastAsia="Arial" w:hAnsi="Arial" w:cs="Arial"/>
        </w:rPr>
      </w:pPr>
      <w:r>
        <w:rPr>
          <w:rFonts w:ascii="Calibri" w:eastAsia="Calibri" w:hAnsi="Calibri" w:cs="Calibri"/>
          <w:b/>
          <w:sz w:val="24"/>
        </w:rPr>
        <w:t xml:space="preserve">1. Update from Town Council: </w:t>
      </w:r>
      <w:r>
        <w:rPr>
          <w:rFonts w:ascii="Arial" w:eastAsia="Arial" w:hAnsi="Arial" w:cs="Arial"/>
        </w:rPr>
        <w:t>Hook reported that the Town Council:</w:t>
      </w:r>
    </w:p>
    <w:p w14:paraId="504D1FE6" w14:textId="77777777" w:rsidR="00EC57F4" w:rsidRDefault="00000000">
      <w:pPr>
        <w:spacing w:after="0" w:line="276" w:lineRule="auto"/>
        <w:rPr>
          <w:rFonts w:ascii="Arial" w:eastAsia="Arial" w:hAnsi="Arial" w:cs="Arial"/>
        </w:rPr>
      </w:pPr>
      <w:r>
        <w:rPr>
          <w:rFonts w:ascii="Arial" w:eastAsia="Arial" w:hAnsi="Arial" w:cs="Arial"/>
        </w:rPr>
        <w:t xml:space="preserve">* </w:t>
      </w:r>
      <w:proofErr w:type="gramStart"/>
      <w:r>
        <w:rPr>
          <w:rFonts w:ascii="Arial" w:eastAsia="Arial" w:hAnsi="Arial" w:cs="Arial"/>
        </w:rPr>
        <w:t>held</w:t>
      </w:r>
      <w:proofErr w:type="gramEnd"/>
      <w:r>
        <w:rPr>
          <w:rFonts w:ascii="Arial" w:eastAsia="Arial" w:hAnsi="Arial" w:cs="Arial"/>
        </w:rPr>
        <w:t xml:space="preserve"> a public hearing on the fee schedule on 8/8 and passed it at the regular 8/8 Town Council meeting.</w:t>
      </w:r>
    </w:p>
    <w:p w14:paraId="39CD8ABB" w14:textId="77777777" w:rsidR="00EC57F4" w:rsidRDefault="00000000">
      <w:pPr>
        <w:spacing w:after="0" w:line="276" w:lineRule="auto"/>
        <w:rPr>
          <w:rFonts w:ascii="Arial" w:eastAsia="Arial" w:hAnsi="Arial" w:cs="Arial"/>
        </w:rPr>
      </w:pPr>
      <w:r>
        <w:rPr>
          <w:rFonts w:ascii="Arial" w:eastAsia="Arial" w:hAnsi="Arial" w:cs="Arial"/>
        </w:rPr>
        <w:t>* 8/8 Town Council Meeting was attended by County Commissioner, Jamie Harvey.</w:t>
      </w:r>
    </w:p>
    <w:p w14:paraId="1D4FE90C" w14:textId="77777777" w:rsidR="00EC57F4" w:rsidRDefault="00000000">
      <w:pPr>
        <w:spacing w:after="0" w:line="276" w:lineRule="auto"/>
        <w:rPr>
          <w:rFonts w:ascii="Arial" w:eastAsia="Arial" w:hAnsi="Arial" w:cs="Arial"/>
        </w:rPr>
      </w:pPr>
      <w:r>
        <w:rPr>
          <w:rFonts w:ascii="Arial" w:eastAsia="Arial" w:hAnsi="Arial" w:cs="Arial"/>
        </w:rPr>
        <w:t xml:space="preserve">* </w:t>
      </w:r>
      <w:proofErr w:type="gramStart"/>
      <w:r>
        <w:rPr>
          <w:rFonts w:ascii="Arial" w:eastAsia="Arial" w:hAnsi="Arial" w:cs="Arial"/>
        </w:rPr>
        <w:t>received</w:t>
      </w:r>
      <w:proofErr w:type="gramEnd"/>
      <w:r>
        <w:rPr>
          <w:rFonts w:ascii="Arial" w:eastAsia="Arial" w:hAnsi="Arial" w:cs="Arial"/>
        </w:rPr>
        <w:t xml:space="preserve"> a $50,000 USDA grant for the CCC fire suppression.</w:t>
      </w:r>
    </w:p>
    <w:p w14:paraId="1DAC4548" w14:textId="77777777" w:rsidR="00EC57F4" w:rsidRDefault="00000000">
      <w:pPr>
        <w:spacing w:after="0" w:line="276" w:lineRule="auto"/>
        <w:rPr>
          <w:rFonts w:ascii="Arial" w:eastAsia="Arial" w:hAnsi="Arial" w:cs="Arial"/>
        </w:rPr>
      </w:pPr>
      <w:r>
        <w:rPr>
          <w:rFonts w:ascii="Arial" w:eastAsia="Arial" w:hAnsi="Arial" w:cs="Arial"/>
        </w:rPr>
        <w:t xml:space="preserve">* </w:t>
      </w:r>
      <w:proofErr w:type="gramStart"/>
      <w:r>
        <w:rPr>
          <w:rFonts w:ascii="Arial" w:eastAsia="Arial" w:hAnsi="Arial" w:cs="Arial"/>
        </w:rPr>
        <w:t>added</w:t>
      </w:r>
      <w:proofErr w:type="gramEnd"/>
      <w:r>
        <w:rPr>
          <w:rFonts w:ascii="Arial" w:eastAsia="Arial" w:hAnsi="Arial" w:cs="Arial"/>
        </w:rPr>
        <w:t xml:space="preserve"> 8/22 to their regular meeting schedule.</w:t>
      </w:r>
    </w:p>
    <w:p w14:paraId="74EA9F6A" w14:textId="77777777" w:rsidR="00EC57F4" w:rsidRDefault="00000000">
      <w:pPr>
        <w:spacing w:after="0" w:line="276" w:lineRule="auto"/>
        <w:rPr>
          <w:rFonts w:ascii="Arial" w:eastAsia="Arial" w:hAnsi="Arial" w:cs="Arial"/>
        </w:rPr>
      </w:pPr>
      <w:r>
        <w:rPr>
          <w:rFonts w:ascii="Arial" w:eastAsia="Arial" w:hAnsi="Arial" w:cs="Arial"/>
        </w:rPr>
        <w:t xml:space="preserve">* </w:t>
      </w:r>
      <w:proofErr w:type="gramStart"/>
      <w:r>
        <w:rPr>
          <w:rFonts w:ascii="Arial" w:eastAsia="Arial" w:hAnsi="Arial" w:cs="Arial"/>
        </w:rPr>
        <w:t>held</w:t>
      </w:r>
      <w:proofErr w:type="gramEnd"/>
      <w:r>
        <w:rPr>
          <w:rFonts w:ascii="Arial" w:eastAsia="Arial" w:hAnsi="Arial" w:cs="Arial"/>
        </w:rPr>
        <w:t xml:space="preserve"> a public hearing on the Acton/SITLA proposed disconnect. The Town Council has 45 days to decide and vote.  The public may provide written comments until 8/29. Hook also stated that zoning and conditional-use restrictions were mentioned in the hearing discussions.</w:t>
      </w:r>
    </w:p>
    <w:p w14:paraId="67F2918D" w14:textId="77777777" w:rsidR="00EC57F4" w:rsidRDefault="00000000">
      <w:pPr>
        <w:spacing w:after="0" w:line="276" w:lineRule="auto"/>
        <w:rPr>
          <w:rFonts w:ascii="Calibri" w:eastAsia="Calibri" w:hAnsi="Calibri" w:cs="Calibri"/>
          <w:b/>
          <w:sz w:val="24"/>
        </w:rPr>
      </w:pPr>
      <w:r>
        <w:rPr>
          <w:rFonts w:ascii="Calibri" w:eastAsia="Calibri" w:hAnsi="Calibri" w:cs="Calibri"/>
          <w:b/>
          <w:sz w:val="24"/>
        </w:rPr>
        <w:t xml:space="preserve">2. Update on aviation ordinance recommendation to Town Council: </w:t>
      </w:r>
      <w:r>
        <w:rPr>
          <w:rFonts w:ascii="Calibri" w:eastAsia="Calibri" w:hAnsi="Calibri" w:cs="Calibri"/>
          <w:sz w:val="24"/>
        </w:rPr>
        <w:t>none</w:t>
      </w:r>
    </w:p>
    <w:p w14:paraId="5FC6CBBA" w14:textId="77777777" w:rsidR="00EC57F4" w:rsidRDefault="00000000">
      <w:pPr>
        <w:spacing w:after="0" w:line="276" w:lineRule="auto"/>
        <w:rPr>
          <w:rFonts w:ascii="Calibri" w:eastAsia="Calibri" w:hAnsi="Calibri" w:cs="Calibri"/>
          <w:b/>
          <w:sz w:val="24"/>
        </w:rPr>
      </w:pPr>
      <w:r>
        <w:rPr>
          <w:rFonts w:ascii="Calibri" w:eastAsia="Calibri" w:hAnsi="Calibri" w:cs="Calibri"/>
          <w:b/>
          <w:sz w:val="24"/>
        </w:rPr>
        <w:t xml:space="preserve">3. Update on Twin Rocks sign that was installed without a sign permit: </w:t>
      </w:r>
      <w:r>
        <w:rPr>
          <w:rFonts w:ascii="Calibri" w:eastAsia="Calibri" w:hAnsi="Calibri" w:cs="Calibri"/>
          <w:sz w:val="24"/>
        </w:rPr>
        <w:t>none</w:t>
      </w:r>
    </w:p>
    <w:p w14:paraId="688281EC" w14:textId="77777777" w:rsidR="00EC57F4" w:rsidRDefault="00000000">
      <w:pPr>
        <w:spacing w:after="0" w:line="276" w:lineRule="auto"/>
        <w:rPr>
          <w:rFonts w:ascii="Calibri" w:eastAsia="Calibri" w:hAnsi="Calibri" w:cs="Calibri"/>
          <w:sz w:val="20"/>
        </w:rPr>
      </w:pPr>
      <w:r>
        <w:rPr>
          <w:rFonts w:ascii="Calibri" w:eastAsia="Calibri" w:hAnsi="Calibri" w:cs="Calibri"/>
          <w:b/>
          <w:sz w:val="24"/>
        </w:rPr>
        <w:t>4. Site Plan Application Form approved by legal counsel</w:t>
      </w:r>
      <w:r>
        <w:rPr>
          <w:rFonts w:ascii="Calibri" w:eastAsia="Calibri" w:hAnsi="Calibri" w:cs="Calibri"/>
          <w:sz w:val="24"/>
        </w:rPr>
        <w:t xml:space="preserve">: </w:t>
      </w:r>
      <w:r>
        <w:rPr>
          <w:rFonts w:ascii="Arial" w:eastAsia="Arial" w:hAnsi="Arial" w:cs="Arial"/>
        </w:rPr>
        <w:t>Discussion involved spelling corrections, whether a hyper-link could be included linking directly to the fee schedule and checking whether there is a specific time frame required for a P&amp;Z response to a level II application. These will be addressed through the town manager.</w:t>
      </w:r>
    </w:p>
    <w:p w14:paraId="71BF3564" w14:textId="77777777" w:rsidR="00EC57F4" w:rsidRDefault="00000000">
      <w:pPr>
        <w:spacing w:before="160"/>
        <w:rPr>
          <w:rFonts w:ascii="Calibri" w:eastAsia="Calibri" w:hAnsi="Calibri" w:cs="Calibri"/>
          <w:color w:val="222222"/>
          <w:sz w:val="24"/>
        </w:rPr>
      </w:pPr>
      <w:r>
        <w:rPr>
          <w:rFonts w:ascii="Calibri" w:eastAsia="Calibri" w:hAnsi="Calibri" w:cs="Calibri"/>
          <w:b/>
          <w:sz w:val="24"/>
          <w:u w:val="single"/>
        </w:rPr>
        <w:t>New Business</w:t>
      </w:r>
    </w:p>
    <w:p w14:paraId="4F70246E" w14:textId="77777777" w:rsidR="00EC57F4"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 xml:space="preserve">5. Land Use Clearance Review: </w:t>
      </w:r>
      <w:r>
        <w:rPr>
          <w:rFonts w:ascii="Arial" w:eastAsia="Arial" w:hAnsi="Arial" w:cs="Arial"/>
          <w:color w:val="222222"/>
          <w:shd w:val="clear" w:color="auto" w:fill="FFFFFF"/>
        </w:rPr>
        <w:t>none</w:t>
      </w:r>
    </w:p>
    <w:p w14:paraId="1C326768" w14:textId="77777777" w:rsidR="00EC57F4"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6. Master Fee Schedule</w:t>
      </w:r>
      <w:r>
        <w:rPr>
          <w:rFonts w:ascii="Arial" w:eastAsia="Arial" w:hAnsi="Arial" w:cs="Arial"/>
          <w:color w:val="222222"/>
          <w:shd w:val="clear" w:color="auto" w:fill="FFFFFF"/>
        </w:rPr>
        <w:t>: It was noted that the fee schedule will be/is posted on the town website and that it is effective immediately.  It was also noticed that under the Land Use Clearance section, land partition applications were overlooked. The current payment process is for checks to go to the town manager.</w:t>
      </w:r>
    </w:p>
    <w:p w14:paraId="54B5B348" w14:textId="77777777" w:rsidR="00EC57F4"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7. Land partition application/zoning code language review for consistency: </w:t>
      </w:r>
      <w:r>
        <w:rPr>
          <w:rFonts w:ascii="Arial" w:eastAsia="Arial" w:hAnsi="Arial" w:cs="Arial"/>
          <w:color w:val="222222"/>
          <w:shd w:val="clear" w:color="auto" w:fill="FFFFFF"/>
        </w:rPr>
        <w:t xml:space="preserve">The Commissioners noted that under the current ordinance, a survey requirement is not mentioned but is referenced in the application form. A decision was made to note on the application form </w:t>
      </w:r>
      <w:r>
        <w:rPr>
          <w:rFonts w:ascii="Arial" w:eastAsia="Arial" w:hAnsi="Arial" w:cs="Arial"/>
          <w:color w:val="222222"/>
          <w:shd w:val="clear" w:color="auto" w:fill="FFFFFF"/>
        </w:rPr>
        <w:lastRenderedPageBreak/>
        <w:t xml:space="preserve">that a survey is not required to apply for a land partition but that a survey will be required to create a final </w:t>
      </w:r>
      <w:proofErr w:type="gramStart"/>
      <w:r>
        <w:rPr>
          <w:rFonts w:ascii="Arial" w:eastAsia="Arial" w:hAnsi="Arial" w:cs="Arial"/>
          <w:color w:val="222222"/>
          <w:shd w:val="clear" w:color="auto" w:fill="FFFFFF"/>
        </w:rPr>
        <w:t>plat</w:t>
      </w:r>
      <w:proofErr w:type="gramEnd"/>
      <w:r>
        <w:rPr>
          <w:rFonts w:ascii="Arial" w:eastAsia="Arial" w:hAnsi="Arial" w:cs="Arial"/>
          <w:color w:val="222222"/>
          <w:shd w:val="clear" w:color="auto" w:fill="FFFFFF"/>
        </w:rPr>
        <w:t xml:space="preserve"> of any approved partition.  </w:t>
      </w:r>
    </w:p>
    <w:p w14:paraId="59ABBB54" w14:textId="77777777" w:rsidR="00EC57F4"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8. Planning &amp; Zoning physical-paperwork process: </w:t>
      </w:r>
      <w:r>
        <w:rPr>
          <w:rFonts w:ascii="Arial" w:eastAsia="Arial" w:hAnsi="Arial" w:cs="Arial"/>
          <w:color w:val="222222"/>
          <w:shd w:val="clear" w:color="auto" w:fill="FFFFFF"/>
        </w:rPr>
        <w:t>All P&amp;Z physical-paperwork is to be submitted to the Town Manager for filing at the town offices.</w:t>
      </w:r>
    </w:p>
    <w:p w14:paraId="2C3E6E1E" w14:textId="193A4C47" w:rsidR="00EC57F4"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9. Scheduling an RV ordinance work session: </w:t>
      </w:r>
      <w:r>
        <w:rPr>
          <w:rFonts w:ascii="Arial" w:eastAsia="Arial" w:hAnsi="Arial" w:cs="Arial"/>
          <w:color w:val="222222"/>
          <w:shd w:val="clear" w:color="auto" w:fill="FFFFFF"/>
        </w:rPr>
        <w:t>The work</w:t>
      </w:r>
      <w:r w:rsidR="00E42326">
        <w:rPr>
          <w:rFonts w:ascii="Arial" w:eastAsia="Arial" w:hAnsi="Arial" w:cs="Arial"/>
          <w:color w:val="222222"/>
          <w:shd w:val="clear" w:color="auto" w:fill="FFFFFF"/>
        </w:rPr>
        <w:t xml:space="preserve"> </w:t>
      </w:r>
      <w:r>
        <w:rPr>
          <w:rFonts w:ascii="Arial" w:eastAsia="Arial" w:hAnsi="Arial" w:cs="Arial"/>
          <w:color w:val="222222"/>
          <w:shd w:val="clear" w:color="auto" w:fill="FFFFFF"/>
        </w:rPr>
        <w:t>session is scheduled for 9AM on September 1st.</w:t>
      </w:r>
    </w:p>
    <w:p w14:paraId="72133E40" w14:textId="77777777" w:rsidR="00EC57F4" w:rsidRDefault="00000000">
      <w:pPr>
        <w:spacing w:after="0" w:line="240" w:lineRule="auto"/>
        <w:rPr>
          <w:rFonts w:ascii="Arial" w:eastAsia="Arial" w:hAnsi="Arial" w:cs="Arial"/>
          <w:b/>
          <w:color w:val="222222"/>
          <w:shd w:val="clear" w:color="auto" w:fill="FFFFFF"/>
        </w:rPr>
      </w:pPr>
      <w:r>
        <w:rPr>
          <w:rFonts w:ascii="Arial" w:eastAsia="Arial" w:hAnsi="Arial" w:cs="Arial"/>
          <w:b/>
          <w:color w:val="222222"/>
          <w:shd w:val="clear" w:color="auto" w:fill="FFFFFF"/>
        </w:rPr>
        <w:t>10. Items for next agenda:</w:t>
      </w:r>
    </w:p>
    <w:p w14:paraId="674816C8" w14:textId="77777777" w:rsidR="00EC57F4"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Question/s from Cody Little</w:t>
      </w:r>
    </w:p>
    <w:p w14:paraId="539EE879" w14:textId="77777777" w:rsidR="00EC57F4"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Bike Utah presentation</w:t>
      </w:r>
    </w:p>
    <w:p w14:paraId="1249406D" w14:textId="43CC2B56" w:rsidR="00EC57F4"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xml:space="preserve">* RV </w:t>
      </w:r>
      <w:r w:rsidR="00E42326">
        <w:rPr>
          <w:rFonts w:ascii="Arial" w:eastAsia="Arial" w:hAnsi="Arial" w:cs="Arial"/>
          <w:color w:val="222222"/>
          <w:shd w:val="clear" w:color="auto" w:fill="FFFFFF"/>
        </w:rPr>
        <w:t>ordinance</w:t>
      </w:r>
      <w:r>
        <w:rPr>
          <w:rFonts w:ascii="Arial" w:eastAsia="Arial" w:hAnsi="Arial" w:cs="Arial"/>
          <w:color w:val="222222"/>
          <w:shd w:val="clear" w:color="auto" w:fill="FFFFFF"/>
        </w:rPr>
        <w:t xml:space="preserve"> update</w:t>
      </w:r>
    </w:p>
    <w:p w14:paraId="1F39609A" w14:textId="77777777" w:rsidR="00EC57F4"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Aviation ordinance update</w:t>
      </w:r>
    </w:p>
    <w:p w14:paraId="773BC6F6" w14:textId="77777777" w:rsidR="00EC57F4"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Twin Rocks sign update</w:t>
      </w:r>
    </w:p>
    <w:p w14:paraId="4B4CD576" w14:textId="77777777" w:rsidR="00EC57F4" w:rsidRDefault="00000000">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Enforcement discussion</w:t>
      </w:r>
    </w:p>
    <w:p w14:paraId="5DA5E0B7" w14:textId="77777777" w:rsidR="00EC57F4" w:rsidRDefault="00000000">
      <w:pPr>
        <w:spacing w:after="0" w:line="240" w:lineRule="auto"/>
        <w:rPr>
          <w:rFonts w:ascii="Calibri" w:eastAsia="Calibri" w:hAnsi="Calibri" w:cs="Calibri"/>
          <w:color w:val="222222"/>
          <w:shd w:val="clear" w:color="auto" w:fill="FFFFFF"/>
        </w:rPr>
      </w:pPr>
      <w:r>
        <w:rPr>
          <w:rFonts w:ascii="Arial" w:eastAsia="Arial" w:hAnsi="Arial" w:cs="Arial"/>
          <w:b/>
          <w:color w:val="222222"/>
          <w:shd w:val="clear" w:color="auto" w:fill="FFFFFF"/>
        </w:rPr>
        <w:t xml:space="preserve">11. Other: </w:t>
      </w:r>
      <w:r>
        <w:rPr>
          <w:rFonts w:ascii="Arial" w:eastAsia="Arial" w:hAnsi="Arial" w:cs="Arial"/>
          <w:color w:val="222222"/>
          <w:shd w:val="clear" w:color="auto" w:fill="FFFFFF"/>
        </w:rPr>
        <w:t>none</w:t>
      </w:r>
    </w:p>
    <w:p w14:paraId="3FAAA5F2" w14:textId="77777777" w:rsidR="00EC57F4" w:rsidRDefault="00EC57F4">
      <w:pPr>
        <w:spacing w:after="0" w:line="240" w:lineRule="auto"/>
        <w:rPr>
          <w:rFonts w:ascii="Arial" w:eastAsia="Arial" w:hAnsi="Arial" w:cs="Arial"/>
          <w:b/>
          <w:color w:val="222222"/>
          <w:sz w:val="20"/>
        </w:rPr>
      </w:pPr>
    </w:p>
    <w:p w14:paraId="10AD0A1C" w14:textId="77777777" w:rsidR="00EC57F4" w:rsidRDefault="00000000">
      <w:pPr>
        <w:spacing w:after="0" w:line="240" w:lineRule="auto"/>
        <w:rPr>
          <w:rFonts w:ascii="Arial" w:eastAsia="Arial" w:hAnsi="Arial" w:cs="Arial"/>
          <w:b/>
          <w:color w:val="222222"/>
          <w:sz w:val="20"/>
        </w:rPr>
      </w:pPr>
      <w:r>
        <w:rPr>
          <w:rFonts w:ascii="Arial" w:eastAsia="Arial" w:hAnsi="Arial" w:cs="Arial"/>
          <w:b/>
          <w:color w:val="222222"/>
          <w:sz w:val="20"/>
        </w:rPr>
        <w:t xml:space="preserve">Collins made a motion to adjourn the meeting, Hadenfeldt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6:50 PM.</w:t>
      </w:r>
    </w:p>
    <w:p w14:paraId="59699BCD" w14:textId="77777777" w:rsidR="00EC57F4" w:rsidRDefault="00EC57F4">
      <w:pPr>
        <w:spacing w:after="0" w:line="240" w:lineRule="auto"/>
        <w:rPr>
          <w:rFonts w:ascii="Arial" w:eastAsia="Arial" w:hAnsi="Arial" w:cs="Arial"/>
          <w:color w:val="222222"/>
          <w:sz w:val="20"/>
        </w:rPr>
      </w:pPr>
    </w:p>
    <w:p w14:paraId="45ACE0CC" w14:textId="77777777" w:rsidR="00EC57F4" w:rsidRDefault="00EC57F4">
      <w:pPr>
        <w:spacing w:after="200" w:line="276" w:lineRule="auto"/>
        <w:rPr>
          <w:rFonts w:ascii="Calibri" w:eastAsia="Calibri" w:hAnsi="Calibri" w:cs="Calibri"/>
        </w:rPr>
      </w:pPr>
    </w:p>
    <w:sectPr w:rsidR="00EC57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C57F4"/>
    <w:rsid w:val="00E42326"/>
    <w:rsid w:val="00EC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2257B"/>
  <w15:docId w15:val="{5B0259A5-70ED-4104-BC97-64D945BAA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2696</Characters>
  <Application>Microsoft Office Word</Application>
  <DocSecurity>0</DocSecurity>
  <Lines>22</Lines>
  <Paragraphs>6</Paragraphs>
  <ScaleCrop>false</ScaleCrop>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2023-08-21T02:10:00Z</dcterms:created>
  <dcterms:modified xsi:type="dcterms:W3CDTF">2023-08-21T02:11:00Z</dcterms:modified>
</cp:coreProperties>
</file>