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80"/>
      </w:tblGrid>
      <w:tr w:rsidR="00CF5B90" w14:paraId="03C5FFC3" w14:textId="77777777">
        <w:tc>
          <w:tcPr>
            <w:tcW w:w="10080" w:type="dxa"/>
          </w:tcPr>
          <w:p w14:paraId="1D52925F" w14:textId="77777777" w:rsidR="00CF5B90" w:rsidRDefault="00E7150A">
            <w:pPr>
              <w:spacing w:before="2" w:after="2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7FC920E" wp14:editId="0F7C0D56">
                  <wp:extent cx="1409700" cy="635801"/>
                  <wp:effectExtent l="0" t="0" r="0" b="0"/>
                  <wp:docPr id="1" name="Picture 1" descr="Santaquin UT Logo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7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635801"/>
                          </a:xfrm>
                          <a:prstGeom prst="rect">
                            <a:avLst/>
                          </a:prstGeom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5B90" w14:paraId="15C6771A" w14:textId="77777777">
        <w:tc>
          <w:tcPr>
            <w:tcW w:w="10080" w:type="dxa"/>
          </w:tcPr>
          <w:p w14:paraId="5DF1869F" w14:textId="77777777" w:rsidR="00CF5B90" w:rsidRDefault="00E7150A">
            <w:pPr>
              <w:spacing w:before="2" w:after="2"/>
              <w:jc w:val="center"/>
              <w:rPr>
                <w:rFonts w:ascii="Arial Bold" w:hAnsi="Arial Bold"/>
                <w:b/>
                <w:bCs/>
                <w:caps/>
              </w:rPr>
            </w:pPr>
            <w:bookmarkStart w:id="0" w:name="apMeetingName"/>
            <w:r>
              <w:rPr>
                <w:rFonts w:ascii="Arial Bold" w:hAnsi="Arial Bold"/>
                <w:b/>
                <w:bCs/>
                <w:caps/>
                <w:sz w:val="28"/>
                <w:szCs w:val="28"/>
              </w:rPr>
              <w:t>Historic Preservation Committee</w:t>
            </w:r>
            <w:bookmarkEnd w:id="0"/>
          </w:p>
        </w:tc>
      </w:tr>
      <w:tr w:rsidR="00CF5B90" w14:paraId="510AF8A9" w14:textId="77777777">
        <w:tc>
          <w:tcPr>
            <w:tcW w:w="10080" w:type="dxa"/>
          </w:tcPr>
          <w:p w14:paraId="79D3E527" w14:textId="77777777" w:rsidR="00CF5B90" w:rsidRDefault="00E7150A">
            <w:pPr>
              <w:spacing w:before="20" w:after="20"/>
              <w:jc w:val="center"/>
            </w:pPr>
            <w:bookmarkStart w:id="1" w:name="apMeetingDateLong"/>
            <w:r>
              <w:rPr>
                <w:rFonts w:cs="Arial"/>
              </w:rPr>
              <w:t>Thursday, July 20, 2023</w:t>
            </w:r>
            <w:bookmarkEnd w:id="1"/>
            <w:r>
              <w:rPr>
                <w:rFonts w:cs="Arial"/>
              </w:rPr>
              <w:t xml:space="preserve">, at </w:t>
            </w:r>
            <w:bookmarkStart w:id="2" w:name="apMeetingTime"/>
            <w:r>
              <w:rPr>
                <w:rFonts w:cs="Arial"/>
                <w:color w:val="000000"/>
              </w:rPr>
              <w:t>6:00 PM</w:t>
            </w:r>
            <w:bookmarkEnd w:id="2"/>
          </w:p>
        </w:tc>
      </w:tr>
      <w:tr w:rsidR="00CF5B90" w14:paraId="66F4CDD8" w14:textId="77777777">
        <w:tc>
          <w:tcPr>
            <w:tcW w:w="10080" w:type="dxa"/>
            <w:tcBorders>
              <w:bottom w:val="single" w:sz="18" w:space="0" w:color="0F6CA6"/>
            </w:tcBorders>
          </w:tcPr>
          <w:p w14:paraId="2CF25006" w14:textId="77777777" w:rsidR="00CF5B90" w:rsidRDefault="00E7150A">
            <w:pPr>
              <w:spacing w:before="2" w:after="120"/>
              <w:jc w:val="center"/>
            </w:pPr>
            <w:bookmarkStart w:id="3" w:name="apMeetingVenue"/>
            <w:r>
              <w:rPr>
                <w:rFonts w:cs="Arial"/>
                <w:color w:val="000000"/>
              </w:rPr>
              <w:t>Court Room/Council Chambers (2nd Floor)</w:t>
            </w:r>
            <w:bookmarkEnd w:id="3"/>
          </w:p>
        </w:tc>
      </w:tr>
      <w:tr w:rsidR="00CF5B90" w14:paraId="386092F9" w14:textId="77777777">
        <w:tc>
          <w:tcPr>
            <w:tcW w:w="10080" w:type="dxa"/>
            <w:shd w:val="clear" w:color="auto" w:fill="0F6CA6"/>
          </w:tcPr>
          <w:p w14:paraId="5889C53D" w14:textId="77777777" w:rsidR="00CF5B90" w:rsidRDefault="00E7150A">
            <w:pPr>
              <w:spacing w:before="60" w:after="60"/>
              <w:jc w:val="center"/>
              <w:rPr>
                <w:b/>
                <w:bCs/>
              </w:rPr>
            </w:pPr>
            <w:bookmarkStart w:id="4" w:name="apOutputType"/>
            <w:r>
              <w:rPr>
                <w:b/>
                <w:bCs/>
                <w:color w:val="FFFFFF"/>
                <w:sz w:val="28"/>
                <w:szCs w:val="28"/>
              </w:rPr>
              <w:t>Minutes</w:t>
            </w:r>
            <w:bookmarkEnd w:id="4"/>
          </w:p>
        </w:tc>
      </w:tr>
    </w:tbl>
    <w:p w14:paraId="414A6346" w14:textId="6D6123DE" w:rsidR="00CD6AF1" w:rsidRDefault="00CD6AF1">
      <w:pPr>
        <w:spacing w:before="120"/>
        <w:rPr>
          <w:rFonts w:eastAsia="Arial"/>
          <w:b/>
          <w:bCs/>
        </w:rPr>
      </w:pPr>
      <w:bookmarkStart w:id="5" w:name="apAgenda"/>
      <w:r>
        <w:rPr>
          <w:rFonts w:eastAsia="Arial"/>
          <w:b/>
          <w:bCs/>
        </w:rPr>
        <w:t>BOARD MEMBERS PRESENT:</w:t>
      </w:r>
      <w:r w:rsidR="00DB2D7E">
        <w:rPr>
          <w:rFonts w:eastAsia="Arial"/>
          <w:b/>
          <w:bCs/>
        </w:rPr>
        <w:t xml:space="preserve"> </w:t>
      </w:r>
      <w:r w:rsidR="00DB2D7E" w:rsidRPr="00DB2D7E">
        <w:rPr>
          <w:rFonts w:eastAsia="Arial"/>
        </w:rPr>
        <w:t>Elizabeth Robertson, Ron Jones,</w:t>
      </w:r>
      <w:r w:rsidR="00DB2D7E">
        <w:rPr>
          <w:rFonts w:eastAsia="Arial"/>
          <w:b/>
          <w:bCs/>
        </w:rPr>
        <w:t xml:space="preserve"> </w:t>
      </w:r>
      <w:r w:rsidR="00DB2D7E" w:rsidRPr="00DB2D7E">
        <w:rPr>
          <w:rFonts w:eastAsia="Arial"/>
        </w:rPr>
        <w:t>Jeff Siddoway</w:t>
      </w:r>
    </w:p>
    <w:p w14:paraId="021D63A2" w14:textId="396E328C" w:rsidR="00CD6AF1" w:rsidRDefault="00CD6AF1">
      <w:pPr>
        <w:spacing w:before="120"/>
        <w:rPr>
          <w:rFonts w:eastAsia="Arial"/>
          <w:b/>
          <w:bCs/>
        </w:rPr>
      </w:pPr>
      <w:r>
        <w:rPr>
          <w:rFonts w:eastAsia="Arial"/>
          <w:b/>
          <w:bCs/>
        </w:rPr>
        <w:t>OTHERS PRESENT:</w:t>
      </w:r>
      <w:r w:rsidR="00DB2D7E">
        <w:rPr>
          <w:rFonts w:eastAsia="Arial"/>
          <w:b/>
          <w:bCs/>
        </w:rPr>
        <w:t xml:space="preserve"> </w:t>
      </w:r>
      <w:r w:rsidR="00DB2D7E" w:rsidRPr="00DB2D7E">
        <w:rPr>
          <w:rFonts w:eastAsia="Arial"/>
        </w:rPr>
        <w:t>Community Services Director John Bradley</w:t>
      </w:r>
    </w:p>
    <w:p w14:paraId="6BF31DD1" w14:textId="0411FE03" w:rsidR="00CF5B90" w:rsidRDefault="00E7150A">
      <w:pPr>
        <w:spacing w:before="120"/>
        <w:rPr>
          <w:rFonts w:eastAsia="Arial"/>
        </w:rPr>
      </w:pPr>
      <w:r>
        <w:rPr>
          <w:rFonts w:eastAsia="Arial"/>
          <w:b/>
          <w:bCs/>
        </w:rPr>
        <w:t>WELCOME</w:t>
      </w:r>
    </w:p>
    <w:p w14:paraId="68CBC014" w14:textId="77777777" w:rsidR="00CF5B90" w:rsidRDefault="00E7150A">
      <w:pPr>
        <w:spacing w:before="120"/>
        <w:rPr>
          <w:rFonts w:eastAsia="Arial"/>
        </w:rPr>
      </w:pPr>
      <w:r>
        <w:rPr>
          <w:rFonts w:eastAsia="Arial"/>
          <w:b/>
          <w:bCs/>
        </w:rPr>
        <w:t>INVOCATION/INSPIRATIONAL THOUGHT</w:t>
      </w:r>
    </w:p>
    <w:p w14:paraId="3AFFFA38" w14:textId="5D756D6F" w:rsidR="00DB2D7E" w:rsidRDefault="00E7150A">
      <w:pPr>
        <w:spacing w:before="120"/>
        <w:ind w:left="864" w:hanging="432"/>
        <w:rPr>
          <w:rFonts w:ascii="Calibri" w:eastAsia="Calibri" w:hAnsi="Calibri" w:cs="Calibri"/>
        </w:rPr>
      </w:pPr>
      <w:r>
        <w:rPr>
          <w:rFonts w:eastAsia="Arial"/>
        </w:rPr>
        <w:t>1.</w:t>
      </w:r>
      <w:r w:rsidR="00DB2D7E">
        <w:rPr>
          <w:rFonts w:eastAsia="Calibri"/>
        </w:rPr>
        <w:t xml:space="preserve"> </w:t>
      </w:r>
      <w:r w:rsidR="00DB2D7E" w:rsidRPr="00DB2D7E">
        <w:rPr>
          <w:rFonts w:eastAsia="Calibri"/>
        </w:rPr>
        <w:t xml:space="preserve">Board member </w:t>
      </w:r>
      <w:r w:rsidR="00DB2D7E">
        <w:rPr>
          <w:rFonts w:eastAsia="Calibri"/>
        </w:rPr>
        <w:t xml:space="preserve">Elizabeth </w:t>
      </w:r>
      <w:r w:rsidR="00DB2D7E" w:rsidRPr="00DB2D7E">
        <w:rPr>
          <w:rFonts w:eastAsia="Calibri"/>
        </w:rPr>
        <w:t>Robertson gave the invocation</w:t>
      </w:r>
      <w:r w:rsidR="00DB2D7E">
        <w:rPr>
          <w:rFonts w:ascii="Calibri" w:eastAsia="Calibri" w:hAnsi="Calibri" w:cs="Calibri"/>
        </w:rPr>
        <w:t xml:space="preserve">. </w:t>
      </w:r>
    </w:p>
    <w:p w14:paraId="6B94A17F" w14:textId="6EA93B9F" w:rsidR="00CF5B90" w:rsidRDefault="00DB2D7E">
      <w:pPr>
        <w:spacing w:before="120"/>
        <w:ind w:left="864" w:hanging="432"/>
        <w:rPr>
          <w:rFonts w:eastAsia="Arial"/>
        </w:rPr>
      </w:pPr>
      <w:r w:rsidRPr="00DB2D7E">
        <w:rPr>
          <w:rFonts w:eastAsia="Calibri"/>
        </w:rPr>
        <w:t>2</w:t>
      </w:r>
      <w:r>
        <w:rPr>
          <w:rFonts w:ascii="Calibri" w:eastAsia="Calibri" w:hAnsi="Calibri" w:cs="Calibri"/>
        </w:rPr>
        <w:t xml:space="preserve">.  </w:t>
      </w:r>
      <w:r w:rsidRPr="00DB2D7E">
        <w:rPr>
          <w:rFonts w:eastAsia="Calibri"/>
        </w:rPr>
        <w:t>Board</w:t>
      </w:r>
      <w:r>
        <w:rPr>
          <w:rFonts w:eastAsia="Arial"/>
        </w:rPr>
        <w:t xml:space="preserve"> Member Ron Jones led the board members in the</w:t>
      </w:r>
      <w:r w:rsidRPr="00DB2D7E">
        <w:rPr>
          <w:rFonts w:eastAsia="Arial"/>
        </w:rPr>
        <w:t xml:space="preserve"> </w:t>
      </w:r>
      <w:r>
        <w:rPr>
          <w:rFonts w:eastAsia="Arial"/>
        </w:rPr>
        <w:t xml:space="preserve">pledge of allegiance. </w:t>
      </w:r>
    </w:p>
    <w:p w14:paraId="400463FF" w14:textId="77777777" w:rsidR="00CF5B90" w:rsidRDefault="00E7150A">
      <w:pPr>
        <w:spacing w:before="120"/>
        <w:rPr>
          <w:rFonts w:eastAsia="Arial"/>
        </w:rPr>
      </w:pPr>
      <w:r>
        <w:rPr>
          <w:rFonts w:eastAsia="Arial"/>
          <w:b/>
          <w:bCs/>
        </w:rPr>
        <w:t>MEETING MINUTES</w:t>
      </w:r>
    </w:p>
    <w:p w14:paraId="037D05FB" w14:textId="1BC6FD03" w:rsidR="00CF5B90" w:rsidRDefault="00B964A7">
      <w:pPr>
        <w:spacing w:before="120"/>
        <w:ind w:left="864" w:hanging="432"/>
        <w:rPr>
          <w:rFonts w:eastAsia="Arial"/>
        </w:rPr>
      </w:pPr>
      <w:r>
        <w:rPr>
          <w:rFonts w:eastAsia="Arial"/>
        </w:rPr>
        <w:t>3</w:t>
      </w:r>
      <w:r w:rsidR="00E7150A">
        <w:rPr>
          <w:rFonts w:eastAsia="Arial"/>
        </w:rPr>
        <w:t>.</w:t>
      </w:r>
      <w:r w:rsidR="00E7150A">
        <w:rPr>
          <w:rFonts w:ascii="Calibri" w:eastAsia="Calibri" w:hAnsi="Calibri" w:cs="Calibri"/>
        </w:rPr>
        <w:tab/>
      </w:r>
      <w:r>
        <w:rPr>
          <w:rFonts w:eastAsia="Arial"/>
        </w:rPr>
        <w:t xml:space="preserve">There were not enough board members to </w:t>
      </w:r>
      <w:r w:rsidR="006B4F92">
        <w:rPr>
          <w:rFonts w:eastAsia="Arial"/>
        </w:rPr>
        <w:t>form</w:t>
      </w:r>
      <w:r>
        <w:rPr>
          <w:rFonts w:eastAsia="Arial"/>
        </w:rPr>
        <w:t xml:space="preserve"> a quorum to approve the</w:t>
      </w:r>
      <w:r w:rsidR="00E7150A">
        <w:rPr>
          <w:rFonts w:eastAsia="Arial"/>
        </w:rPr>
        <w:t xml:space="preserve"> 4-20-2023 Minutes</w:t>
      </w:r>
      <w:r>
        <w:rPr>
          <w:rFonts w:eastAsia="Arial"/>
        </w:rPr>
        <w:t>.</w:t>
      </w:r>
    </w:p>
    <w:p w14:paraId="6E5B2793" w14:textId="77777777" w:rsidR="00CF5B90" w:rsidRDefault="00E7150A">
      <w:pPr>
        <w:spacing w:before="120"/>
        <w:rPr>
          <w:rFonts w:eastAsia="Arial"/>
        </w:rPr>
      </w:pPr>
      <w:r>
        <w:rPr>
          <w:rFonts w:eastAsia="Arial"/>
          <w:b/>
          <w:bCs/>
        </w:rPr>
        <w:t>NEW BUSINESS</w:t>
      </w:r>
    </w:p>
    <w:p w14:paraId="3A0A37DA" w14:textId="41889806" w:rsidR="00CF5B90" w:rsidRDefault="00B964A7">
      <w:pPr>
        <w:spacing w:before="120"/>
        <w:ind w:left="864" w:hanging="432"/>
        <w:rPr>
          <w:rFonts w:eastAsia="Arial"/>
        </w:rPr>
      </w:pPr>
      <w:r>
        <w:rPr>
          <w:rFonts w:eastAsia="Arial"/>
        </w:rPr>
        <w:t>4</w:t>
      </w:r>
      <w:r w:rsidR="00E7150A">
        <w:rPr>
          <w:rFonts w:eastAsia="Arial"/>
        </w:rPr>
        <w:t>.</w:t>
      </w:r>
      <w:r w:rsidR="00E7150A">
        <w:rPr>
          <w:rFonts w:ascii="Calibri" w:eastAsia="Calibri" w:hAnsi="Calibri" w:cs="Calibri"/>
        </w:rPr>
        <w:tab/>
      </w:r>
      <w:r w:rsidR="00E7150A">
        <w:rPr>
          <w:rFonts w:eastAsia="Arial"/>
        </w:rPr>
        <w:t>Time Capsule</w:t>
      </w:r>
    </w:p>
    <w:p w14:paraId="2501D905" w14:textId="750553DC" w:rsidR="00CB488A" w:rsidRDefault="00CB488A" w:rsidP="00CB488A">
      <w:pPr>
        <w:pStyle w:val="ListParagraph"/>
        <w:numPr>
          <w:ilvl w:val="0"/>
          <w:numId w:val="4"/>
        </w:numPr>
        <w:spacing w:before="120"/>
        <w:rPr>
          <w:rFonts w:eastAsia="Arial"/>
        </w:rPr>
      </w:pPr>
      <w:r>
        <w:rPr>
          <w:rFonts w:eastAsia="Arial"/>
        </w:rPr>
        <w:t xml:space="preserve">Board member Ron Jones talked about the different </w:t>
      </w:r>
      <w:r w:rsidR="006B4F92">
        <w:rPr>
          <w:rFonts w:eastAsia="Arial"/>
        </w:rPr>
        <w:t>items</w:t>
      </w:r>
      <w:r>
        <w:rPr>
          <w:rFonts w:eastAsia="Arial"/>
        </w:rPr>
        <w:t xml:space="preserve"> that are currently going into the time capsule. </w:t>
      </w:r>
    </w:p>
    <w:p w14:paraId="7E175826" w14:textId="4E2CBF32" w:rsidR="00B5252C" w:rsidRPr="00770735" w:rsidRDefault="00B5252C" w:rsidP="00770735">
      <w:pPr>
        <w:pStyle w:val="ListParagraph"/>
        <w:numPr>
          <w:ilvl w:val="0"/>
          <w:numId w:val="4"/>
        </w:numPr>
        <w:spacing w:before="120"/>
        <w:rPr>
          <w:rFonts w:eastAsia="Arial"/>
        </w:rPr>
      </w:pPr>
      <w:r>
        <w:rPr>
          <w:rFonts w:eastAsia="Arial"/>
        </w:rPr>
        <w:t xml:space="preserve">The board members look at all the different things that will go in the </w:t>
      </w:r>
      <w:r w:rsidR="00770735">
        <w:rPr>
          <w:rFonts w:eastAsia="Arial"/>
        </w:rPr>
        <w:t>capsule.</w:t>
      </w:r>
      <w:r>
        <w:rPr>
          <w:rFonts w:eastAsia="Arial"/>
        </w:rPr>
        <w:t xml:space="preserve"> </w:t>
      </w:r>
    </w:p>
    <w:p w14:paraId="350D6D01" w14:textId="2F345BC8" w:rsidR="00CF5B90" w:rsidRDefault="00B964A7">
      <w:pPr>
        <w:spacing w:before="120"/>
        <w:ind w:left="864" w:hanging="432"/>
        <w:rPr>
          <w:rFonts w:eastAsia="Arial"/>
        </w:rPr>
      </w:pPr>
      <w:r>
        <w:rPr>
          <w:rFonts w:eastAsia="Arial"/>
        </w:rPr>
        <w:t>5</w:t>
      </w:r>
      <w:r w:rsidR="00E7150A">
        <w:rPr>
          <w:rFonts w:eastAsia="Arial"/>
        </w:rPr>
        <w:t>.</w:t>
      </w:r>
      <w:r w:rsidR="00E7150A">
        <w:rPr>
          <w:rFonts w:ascii="Calibri" w:eastAsia="Calibri" w:hAnsi="Calibri" w:cs="Calibri"/>
        </w:rPr>
        <w:tab/>
      </w:r>
      <w:r w:rsidR="00E7150A">
        <w:rPr>
          <w:rFonts w:eastAsia="Arial"/>
        </w:rPr>
        <w:t>Historical Information -Social Media Postings</w:t>
      </w:r>
    </w:p>
    <w:p w14:paraId="7B01D36C" w14:textId="2A18572E" w:rsidR="00222896" w:rsidRDefault="00222896" w:rsidP="00DB2D7E">
      <w:pPr>
        <w:pStyle w:val="ListParagraph"/>
        <w:numPr>
          <w:ilvl w:val="0"/>
          <w:numId w:val="3"/>
        </w:numPr>
        <w:spacing w:before="120"/>
        <w:rPr>
          <w:rFonts w:eastAsia="Arial"/>
        </w:rPr>
      </w:pPr>
      <w:r>
        <w:rPr>
          <w:rFonts w:eastAsia="Arial"/>
        </w:rPr>
        <w:t xml:space="preserve">The board members discussed different options to advertise information for the Historic Preservation committee. </w:t>
      </w:r>
    </w:p>
    <w:p w14:paraId="2E57664F" w14:textId="331D8E04" w:rsidR="00CC0B1B" w:rsidRDefault="00CC0B1B" w:rsidP="00DB2D7E">
      <w:pPr>
        <w:pStyle w:val="ListParagraph"/>
        <w:numPr>
          <w:ilvl w:val="0"/>
          <w:numId w:val="3"/>
        </w:numPr>
        <w:spacing w:before="120"/>
        <w:rPr>
          <w:rFonts w:eastAsia="Arial"/>
        </w:rPr>
      </w:pPr>
      <w:r>
        <w:rPr>
          <w:rFonts w:eastAsia="Arial"/>
        </w:rPr>
        <w:t xml:space="preserve">Community Services Director John gave an update on the </w:t>
      </w:r>
      <w:r w:rsidR="004F2549">
        <w:rPr>
          <w:rFonts w:eastAsia="Arial"/>
        </w:rPr>
        <w:t>museum’s</w:t>
      </w:r>
      <w:r>
        <w:rPr>
          <w:rFonts w:eastAsia="Arial"/>
        </w:rPr>
        <w:t xml:space="preserve"> display for the historic pipeline. </w:t>
      </w:r>
    </w:p>
    <w:p w14:paraId="0CA400BC" w14:textId="6A1F9113" w:rsidR="00CB488A" w:rsidRPr="00DB2D7E" w:rsidRDefault="00222896" w:rsidP="00DB2D7E">
      <w:pPr>
        <w:pStyle w:val="ListParagraph"/>
        <w:numPr>
          <w:ilvl w:val="0"/>
          <w:numId w:val="3"/>
        </w:numPr>
        <w:spacing w:before="120"/>
        <w:rPr>
          <w:rFonts w:eastAsia="Arial"/>
        </w:rPr>
      </w:pPr>
      <w:r>
        <w:rPr>
          <w:rFonts w:eastAsia="Arial"/>
        </w:rPr>
        <w:t xml:space="preserve">Board member </w:t>
      </w:r>
      <w:r w:rsidR="00CB488A">
        <w:rPr>
          <w:rFonts w:eastAsia="Arial"/>
        </w:rPr>
        <w:t>Ron Jones talk</w:t>
      </w:r>
      <w:r w:rsidR="004F2549">
        <w:rPr>
          <w:rFonts w:eastAsia="Arial"/>
        </w:rPr>
        <w:t>ed</w:t>
      </w:r>
      <w:r w:rsidR="00CB488A">
        <w:rPr>
          <w:rFonts w:eastAsia="Arial"/>
        </w:rPr>
        <w:t xml:space="preserve"> about </w:t>
      </w:r>
      <w:r w:rsidR="004F2549">
        <w:rPr>
          <w:rFonts w:eastAsia="Arial"/>
        </w:rPr>
        <w:t xml:space="preserve">how the </w:t>
      </w:r>
      <w:r w:rsidR="00CB488A">
        <w:rPr>
          <w:rFonts w:eastAsia="Arial"/>
        </w:rPr>
        <w:t xml:space="preserve">next project </w:t>
      </w:r>
      <w:r w:rsidR="004F2549">
        <w:rPr>
          <w:rFonts w:eastAsia="Arial"/>
        </w:rPr>
        <w:t xml:space="preserve">the board members should </w:t>
      </w:r>
      <w:r w:rsidR="00CB488A">
        <w:rPr>
          <w:rFonts w:eastAsia="Arial"/>
        </w:rPr>
        <w:t xml:space="preserve">work on </w:t>
      </w:r>
      <w:r w:rsidR="004F2549">
        <w:rPr>
          <w:rFonts w:eastAsia="Arial"/>
        </w:rPr>
        <w:t xml:space="preserve">should be recording the Old Junior high, and how to preserve its memory. </w:t>
      </w:r>
    </w:p>
    <w:p w14:paraId="5F1B8BCA" w14:textId="77777777" w:rsidR="00CF5B90" w:rsidRDefault="00E7150A">
      <w:pPr>
        <w:spacing w:before="120"/>
        <w:rPr>
          <w:rFonts w:eastAsia="Arial"/>
        </w:rPr>
      </w:pPr>
      <w:r>
        <w:rPr>
          <w:rFonts w:eastAsia="Arial"/>
          <w:b/>
          <w:bCs/>
        </w:rPr>
        <w:t>COMMITTEE MEMBER UPDATES, QUESTIONS, RECOMMENDATIONS</w:t>
      </w:r>
    </w:p>
    <w:p w14:paraId="3ECEA8B6" w14:textId="77777777" w:rsidR="00CF5B90" w:rsidRDefault="00E7150A">
      <w:pPr>
        <w:spacing w:before="120"/>
        <w:rPr>
          <w:rFonts w:eastAsia="Arial"/>
        </w:rPr>
      </w:pPr>
      <w:r>
        <w:rPr>
          <w:rFonts w:eastAsia="Arial"/>
          <w:b/>
          <w:bCs/>
        </w:rPr>
        <w:t>NEXT MEETING</w:t>
      </w:r>
    </w:p>
    <w:p w14:paraId="192B3047" w14:textId="6EDA3130" w:rsidR="00CF5B90" w:rsidRDefault="00B964A7">
      <w:pPr>
        <w:spacing w:before="120"/>
        <w:ind w:left="864" w:hanging="432"/>
        <w:rPr>
          <w:rFonts w:eastAsia="Arial"/>
        </w:rPr>
      </w:pPr>
      <w:r>
        <w:rPr>
          <w:rFonts w:eastAsia="Arial"/>
        </w:rPr>
        <w:t>6</w:t>
      </w:r>
      <w:r w:rsidR="00E7150A">
        <w:rPr>
          <w:rFonts w:eastAsia="Arial"/>
        </w:rPr>
        <w:t>.</w:t>
      </w:r>
      <w:r w:rsidR="00E7150A">
        <w:rPr>
          <w:rFonts w:ascii="Calibri" w:eastAsia="Calibri" w:hAnsi="Calibri" w:cs="Calibri"/>
        </w:rPr>
        <w:tab/>
      </w:r>
      <w:r w:rsidR="00E7150A">
        <w:rPr>
          <w:rFonts w:eastAsia="Arial"/>
        </w:rPr>
        <w:t>Thursday, October 19th, 2023 at 6 pm</w:t>
      </w:r>
    </w:p>
    <w:p w14:paraId="28E7C553" w14:textId="77777777" w:rsidR="00CF5B90" w:rsidRDefault="00E7150A">
      <w:pPr>
        <w:spacing w:before="120"/>
        <w:rPr>
          <w:rFonts w:eastAsia="Arial"/>
        </w:rPr>
      </w:pPr>
      <w:r>
        <w:rPr>
          <w:rFonts w:eastAsia="Arial"/>
          <w:b/>
          <w:bCs/>
        </w:rPr>
        <w:t>ADJOURNMENT</w:t>
      </w:r>
      <w:bookmarkEnd w:id="5"/>
    </w:p>
    <w:p w14:paraId="5E89B719" w14:textId="40CF0D0B" w:rsidR="00CF5B90" w:rsidRDefault="00222896">
      <w:pPr>
        <w:ind w:firstLine="720"/>
      </w:pPr>
      <w:r>
        <w:t>Board Member Robertson</w:t>
      </w:r>
      <w:r w:rsidR="00A264B6">
        <w:t xml:space="preserve"> motion</w:t>
      </w:r>
      <w:r>
        <w:t>ed</w:t>
      </w:r>
      <w:r w:rsidR="00A264B6">
        <w:t xml:space="preserve"> to </w:t>
      </w:r>
      <w:r>
        <w:t>adjourn</w:t>
      </w:r>
      <w:r w:rsidR="00A264B6">
        <w:t xml:space="preserve"> the meeting and </w:t>
      </w:r>
      <w:r>
        <w:t>Board Member</w:t>
      </w:r>
      <w:r w:rsidR="00A264B6">
        <w:t xml:space="preserve"> Jones second</w:t>
      </w:r>
      <w:r>
        <w:t>ed</w:t>
      </w:r>
      <w:r w:rsidR="00A264B6">
        <w:t xml:space="preserve"> the motion. </w:t>
      </w:r>
    </w:p>
    <w:p w14:paraId="644231E4" w14:textId="77777777" w:rsidR="00CF5B90" w:rsidRDefault="00CF5B90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5"/>
        <w:gridCol w:w="388"/>
        <w:gridCol w:w="386"/>
        <w:gridCol w:w="4647"/>
      </w:tblGrid>
      <w:tr w:rsidR="00CF5B90" w14:paraId="0DC95052" w14:textId="77777777">
        <w:trPr>
          <w:trHeight w:val="260"/>
        </w:trPr>
        <w:tc>
          <w:tcPr>
            <w:tcW w:w="5033" w:type="dxa"/>
            <w:gridSpan w:val="2"/>
            <w:vAlign w:val="bottom"/>
          </w:tcPr>
          <w:p w14:paraId="5A80E2AD" w14:textId="77777777" w:rsidR="00CF5B90" w:rsidRDefault="00CF5B90">
            <w:pPr>
              <w:pStyle w:val="BodyText"/>
              <w:tabs>
                <w:tab w:val="left" w:pos="1440"/>
              </w:tabs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033" w:type="dxa"/>
            <w:gridSpan w:val="2"/>
            <w:vAlign w:val="bottom"/>
          </w:tcPr>
          <w:p w14:paraId="1D84E170" w14:textId="77777777" w:rsidR="00CF5B90" w:rsidRDefault="00E7150A">
            <w:pPr>
              <w:pStyle w:val="BodyText"/>
              <w:tabs>
                <w:tab w:val="left" w:pos="1440"/>
              </w:tabs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ATTEST:</w:t>
            </w:r>
          </w:p>
        </w:tc>
      </w:tr>
      <w:tr w:rsidR="00CF5B90" w14:paraId="020594C1" w14:textId="77777777">
        <w:trPr>
          <w:trHeight w:val="882"/>
        </w:trPr>
        <w:tc>
          <w:tcPr>
            <w:tcW w:w="4645" w:type="dxa"/>
            <w:tcBorders>
              <w:bottom w:val="single" w:sz="4" w:space="0" w:color="auto"/>
            </w:tcBorders>
            <w:vAlign w:val="bottom"/>
          </w:tcPr>
          <w:p w14:paraId="7F1B09F7" w14:textId="77777777" w:rsidR="00074FF4" w:rsidRDefault="00074FF4">
            <w:pPr>
              <w:pStyle w:val="BodyText"/>
              <w:tabs>
                <w:tab w:val="left" w:pos="1440"/>
              </w:tabs>
              <w:jc w:val="left"/>
              <w:rPr>
                <w:rFonts w:ascii="Arial" w:hAnsi="Arial" w:cs="Arial"/>
                <w:sz w:val="72"/>
                <w:szCs w:val="22"/>
              </w:rPr>
            </w:pPr>
          </w:p>
        </w:tc>
        <w:tc>
          <w:tcPr>
            <w:tcW w:w="774" w:type="dxa"/>
            <w:gridSpan w:val="2"/>
            <w:vAlign w:val="bottom"/>
          </w:tcPr>
          <w:p w14:paraId="4B5A4111" w14:textId="77777777" w:rsidR="00CF5B90" w:rsidRDefault="00E7150A">
            <w:pPr>
              <w:pStyle w:val="BodyText"/>
              <w:tabs>
                <w:tab w:val="left" w:pos="1440"/>
              </w:tabs>
              <w:jc w:val="center"/>
              <w:rPr>
                <w:rFonts w:ascii="Arial" w:hAnsi="Arial" w:cs="Arial"/>
                <w:sz w:val="72"/>
                <w:szCs w:val="22"/>
              </w:rPr>
            </w:pPr>
            <w:r>
              <w:rPr>
                <w:rFonts w:ascii="Arial" w:hAnsi="Arial" w:cs="Arial"/>
                <w:sz w:val="72"/>
                <w:szCs w:val="144"/>
              </w:rPr>
              <w:t xml:space="preserve"> </w:t>
            </w:r>
          </w:p>
        </w:tc>
        <w:tc>
          <w:tcPr>
            <w:tcW w:w="4647" w:type="dxa"/>
            <w:tcBorders>
              <w:bottom w:val="single" w:sz="4" w:space="0" w:color="auto"/>
            </w:tcBorders>
            <w:vAlign w:val="bottom"/>
          </w:tcPr>
          <w:p w14:paraId="607EF839" w14:textId="1C7188D7" w:rsidR="00CF5B90" w:rsidRDefault="00CF5B90">
            <w:pPr>
              <w:pStyle w:val="BodyText"/>
              <w:tabs>
                <w:tab w:val="left" w:pos="1440"/>
              </w:tabs>
              <w:jc w:val="center"/>
              <w:rPr>
                <w:rFonts w:ascii="Arial" w:hAnsi="Arial" w:cs="Arial"/>
                <w:sz w:val="72"/>
                <w:szCs w:val="22"/>
              </w:rPr>
            </w:pPr>
          </w:p>
        </w:tc>
      </w:tr>
      <w:tr w:rsidR="00CF5B90" w14:paraId="53CD857A" w14:textId="77777777">
        <w:trPr>
          <w:trHeight w:val="260"/>
        </w:trPr>
        <w:tc>
          <w:tcPr>
            <w:tcW w:w="4645" w:type="dxa"/>
            <w:tcBorders>
              <w:top w:val="single" w:sz="4" w:space="0" w:color="auto"/>
            </w:tcBorders>
          </w:tcPr>
          <w:p w14:paraId="2B284EC3" w14:textId="7157AC63" w:rsidR="00CF5B90" w:rsidRDefault="00CD6AF1">
            <w:pPr>
              <w:pStyle w:val="BodyText"/>
              <w:tabs>
                <w:tab w:val="left" w:pos="144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Board Chair</w:t>
            </w:r>
          </w:p>
        </w:tc>
        <w:tc>
          <w:tcPr>
            <w:tcW w:w="774" w:type="dxa"/>
            <w:gridSpan w:val="2"/>
          </w:tcPr>
          <w:p w14:paraId="44624D7B" w14:textId="77777777" w:rsidR="00CF5B90" w:rsidRDefault="00CF5B90">
            <w:pPr>
              <w:pStyle w:val="BodyText"/>
              <w:tabs>
                <w:tab w:val="left" w:pos="14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47" w:type="dxa"/>
            <w:tcBorders>
              <w:top w:val="single" w:sz="4" w:space="0" w:color="auto"/>
            </w:tcBorders>
          </w:tcPr>
          <w:p w14:paraId="0A4352D6" w14:textId="17DAEAB5" w:rsidR="00CF5B90" w:rsidRDefault="00CD6AF1">
            <w:pPr>
              <w:pStyle w:val="BodyText"/>
              <w:tabs>
                <w:tab w:val="left" w:pos="144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Meeting Recorder</w:t>
            </w:r>
          </w:p>
        </w:tc>
      </w:tr>
    </w:tbl>
    <w:p w14:paraId="0E8679D5" w14:textId="77777777" w:rsidR="00CF5B90" w:rsidRDefault="00CF5B90"/>
    <w:sectPr w:rsidR="00CF5B9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1305AC" w14:textId="77777777" w:rsidR="00700076" w:rsidRDefault="00700076" w:rsidP="002C545F">
      <w:pPr>
        <w:spacing w:before="0" w:after="0"/>
      </w:pPr>
      <w:r>
        <w:separator/>
      </w:r>
    </w:p>
  </w:endnote>
  <w:endnote w:type="continuationSeparator" w:id="0">
    <w:p w14:paraId="235A15B2" w14:textId="77777777" w:rsidR="00700076" w:rsidRDefault="00700076" w:rsidP="002C545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old">
    <w:panose1 w:val="020B07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B3002" w14:textId="77777777" w:rsidR="002C545F" w:rsidRDefault="002C54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EEA5B" w14:textId="77777777" w:rsidR="002C545F" w:rsidRDefault="002C545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27D68" w14:textId="77777777" w:rsidR="002C545F" w:rsidRDefault="002C54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6F273" w14:textId="77777777" w:rsidR="00700076" w:rsidRDefault="00700076" w:rsidP="002C545F">
      <w:pPr>
        <w:spacing w:before="0" w:after="0"/>
      </w:pPr>
      <w:r>
        <w:separator/>
      </w:r>
    </w:p>
  </w:footnote>
  <w:footnote w:type="continuationSeparator" w:id="0">
    <w:p w14:paraId="16FFE2FD" w14:textId="77777777" w:rsidR="00700076" w:rsidRDefault="00700076" w:rsidP="002C545F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FDFD3" w14:textId="77777777" w:rsidR="002C545F" w:rsidRDefault="002C54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62431556"/>
      <w:docPartObj>
        <w:docPartGallery w:val="Watermarks"/>
        <w:docPartUnique/>
      </w:docPartObj>
    </w:sdtPr>
    <w:sdtContent>
      <w:p w14:paraId="4C122433" w14:textId="26A3D2C4" w:rsidR="002C545F" w:rsidRDefault="002C545F">
        <w:pPr>
          <w:pStyle w:val="Header"/>
        </w:pPr>
        <w:r>
          <w:rPr>
            <w:noProof/>
          </w:rPr>
          <w:pict w14:anchorId="71F2068D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9909D" w14:textId="77777777" w:rsidR="002C545F" w:rsidRDefault="002C54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464860"/>
    <w:multiLevelType w:val="hybridMultilevel"/>
    <w:tmpl w:val="AA2CFB2A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" w15:restartNumberingAfterBreak="0">
    <w:nsid w:val="17F548AC"/>
    <w:multiLevelType w:val="hybridMultilevel"/>
    <w:tmpl w:val="6002907C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" w15:restartNumberingAfterBreak="0">
    <w:nsid w:val="325D676C"/>
    <w:multiLevelType w:val="multilevel"/>
    <w:tmpl w:val="237E14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6C2936"/>
    <w:multiLevelType w:val="multilevel"/>
    <w:tmpl w:val="531267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6362459">
    <w:abstractNumId w:val="2"/>
  </w:num>
  <w:num w:numId="2" w16cid:durableId="1644309725">
    <w:abstractNumId w:val="3"/>
  </w:num>
  <w:num w:numId="3" w16cid:durableId="1771202030">
    <w:abstractNumId w:val="0"/>
  </w:num>
  <w:num w:numId="4" w16cid:durableId="4701752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B90"/>
    <w:rsid w:val="00074FF4"/>
    <w:rsid w:val="00222896"/>
    <w:rsid w:val="002C545F"/>
    <w:rsid w:val="004F2549"/>
    <w:rsid w:val="006B4F92"/>
    <w:rsid w:val="00700076"/>
    <w:rsid w:val="00770735"/>
    <w:rsid w:val="007D1612"/>
    <w:rsid w:val="00A264B6"/>
    <w:rsid w:val="00B5252C"/>
    <w:rsid w:val="00B964A7"/>
    <w:rsid w:val="00CB488A"/>
    <w:rsid w:val="00CC0B1B"/>
    <w:rsid w:val="00CD6AF1"/>
    <w:rsid w:val="00CF5B90"/>
    <w:rsid w:val="00DB2D7E"/>
    <w:rsid w:val="00E71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096500"/>
  <w15:docId w15:val="{9E512B53-5CD3-4DBF-8083-4B5F32FDE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before="2" w:after="2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before="0" w:after="0"/>
    </w:pPr>
    <w:rPr>
      <w:rFonts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rFonts w:cstheme="minorBidi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odyText">
    <w:name w:val="Body Text"/>
    <w:basedOn w:val="Normal"/>
    <w:link w:val="BodyTextChar"/>
    <w:pPr>
      <w:spacing w:before="0" w:after="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C545F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2C545F"/>
  </w:style>
  <w:style w:type="paragraph" w:styleId="Footer">
    <w:name w:val="footer"/>
    <w:basedOn w:val="Normal"/>
    <w:link w:val="FooterChar"/>
    <w:uiPriority w:val="99"/>
    <w:unhideWhenUsed/>
    <w:rsid w:val="002C545F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2C5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DB6621D8FD344A95334045EF0E44B0" ma:contentTypeVersion="12" ma:contentTypeDescription="Create a new document." ma:contentTypeScope="" ma:versionID="5eec553945f22014416d5a3233289320">
  <xsd:schema xmlns:xsd="http://www.w3.org/2001/XMLSchema" xmlns:xs="http://www.w3.org/2001/XMLSchema" xmlns:p="http://schemas.microsoft.com/office/2006/metadata/properties" xmlns:ns2="9f7d4a3e-eef6-4050-a558-8b258a62aa84" xmlns:ns3="596d0ab4-2578-4c1c-832d-cb69dfd809f4" targetNamespace="http://schemas.microsoft.com/office/2006/metadata/properties" ma:root="true" ma:fieldsID="91159e6d7b1bc3a6ac02e264b5ccfb5a" ns2:_="" ns3:_="">
    <xsd:import namespace="9f7d4a3e-eef6-4050-a558-8b258a62aa84"/>
    <xsd:import namespace="596d0ab4-2578-4c1c-832d-cb69dfd809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d4a3e-eef6-4050-a558-8b258a62aa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d0ab4-2578-4c1c-832d-cb69dfd809f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B98748-8542-492D-8D28-E75F6BE33A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C97EB7-9605-4EAD-8B92-F595A0511E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d4a3e-eef6-4050-a558-8b258a62aa84"/>
    <ds:schemaRef ds:uri="596d0ab4-2578-4c1c-832d-cb69dfd809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560D9A-8866-4695-8B7D-B8575716382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Santaqun UT Agenda</vt:lpstr>
    </vt:vector>
  </TitlesOfParts>
  <Company>Municipal Code Corporation</Company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Santaqun UT Agenda</dc:title>
  <dc:subject/>
  <dc:creator>Emily Lobbato</dc:creator>
  <cp:keywords/>
  <dc:description/>
  <cp:lastModifiedBy>Amalie Ottley</cp:lastModifiedBy>
  <cp:revision>7</cp:revision>
  <dcterms:created xsi:type="dcterms:W3CDTF">2023-08-09T20:59:00Z</dcterms:created>
  <dcterms:modified xsi:type="dcterms:W3CDTF">2023-08-10T22:01:00Z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0x01010065DB6621D8FD344A95334045EF0E44B0</vt:lpwstr>
  </property>
</Properties>
</file>