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55D9CB" w14:textId="77777777" w:rsidR="00E31A05" w:rsidRDefault="009B66E0">
      <w:pPr>
        <w:pBdr>
          <w:top w:val="nil"/>
          <w:left w:val="nil"/>
          <w:bottom w:val="nil"/>
          <w:right w:val="nil"/>
          <w:between w:val="nil"/>
        </w:pBdr>
        <w:tabs>
          <w:tab w:val="left" w:pos="5020"/>
        </w:tabs>
        <w:jc w:val="center"/>
        <w:rPr>
          <w:color w:val="000000"/>
        </w:rPr>
      </w:pPr>
      <w:r>
        <w:rPr>
          <w:color w:val="000000"/>
        </w:rPr>
        <w:t>Minutes from the</w:t>
      </w:r>
    </w:p>
    <w:p w14:paraId="1F55D9CC" w14:textId="77777777" w:rsidR="00E31A05" w:rsidRDefault="009B66E0">
      <w:pPr>
        <w:pBdr>
          <w:top w:val="nil"/>
          <w:left w:val="nil"/>
          <w:bottom w:val="nil"/>
          <w:right w:val="nil"/>
          <w:between w:val="nil"/>
        </w:pBdr>
        <w:tabs>
          <w:tab w:val="left" w:pos="5020"/>
        </w:tabs>
        <w:jc w:val="center"/>
        <w:rPr>
          <w:b/>
          <w:color w:val="000000"/>
        </w:rPr>
      </w:pPr>
      <w:r>
        <w:rPr>
          <w:b/>
          <w:color w:val="000000"/>
        </w:rPr>
        <w:t>CONVENTION FACILITIES ADVISORY BOARD</w:t>
      </w:r>
    </w:p>
    <w:p w14:paraId="1F55D9CD" w14:textId="77777777" w:rsidR="00E31A05" w:rsidRDefault="00E31A05">
      <w:pPr>
        <w:tabs>
          <w:tab w:val="left" w:pos="5020"/>
        </w:tabs>
        <w:rPr>
          <w:b/>
          <w:sz w:val="16"/>
          <w:szCs w:val="16"/>
        </w:rPr>
      </w:pPr>
    </w:p>
    <w:p w14:paraId="1F55D9CE" w14:textId="1421B030" w:rsidR="00E31A05" w:rsidRDefault="00DF3903">
      <w:pPr>
        <w:pBdr>
          <w:top w:val="nil"/>
          <w:left w:val="nil"/>
          <w:bottom w:val="nil"/>
          <w:right w:val="nil"/>
          <w:between w:val="nil"/>
        </w:pBdr>
        <w:tabs>
          <w:tab w:val="left" w:pos="5020"/>
        </w:tabs>
        <w:jc w:val="center"/>
      </w:pPr>
      <w:r>
        <w:t>August</w:t>
      </w:r>
      <w:r w:rsidR="009B66E0">
        <w:t xml:space="preserve"> </w:t>
      </w:r>
      <w:r>
        <w:t>10</w:t>
      </w:r>
      <w:r w:rsidR="009B66E0">
        <w:t>, 202</w:t>
      </w:r>
      <w:r>
        <w:t>3</w:t>
      </w:r>
    </w:p>
    <w:p w14:paraId="1F55D9CF" w14:textId="77777777" w:rsidR="00E31A05" w:rsidRDefault="009B66E0">
      <w:pPr>
        <w:pBdr>
          <w:top w:val="nil"/>
          <w:left w:val="nil"/>
          <w:bottom w:val="nil"/>
          <w:right w:val="nil"/>
          <w:between w:val="nil"/>
        </w:pBdr>
        <w:tabs>
          <w:tab w:val="left" w:pos="5020"/>
        </w:tabs>
        <w:jc w:val="center"/>
        <w:rPr>
          <w:color w:val="000000"/>
        </w:rPr>
      </w:pPr>
      <w:r>
        <w:rPr>
          <w:color w:val="000000"/>
        </w:rPr>
        <w:t>Calvin L. Rampton Salt Palace Convention Center</w:t>
      </w:r>
    </w:p>
    <w:p w14:paraId="1F55D9D0" w14:textId="77777777" w:rsidR="00E31A05" w:rsidRDefault="009B66E0">
      <w:pPr>
        <w:pBdr>
          <w:top w:val="nil"/>
          <w:left w:val="nil"/>
          <w:bottom w:val="nil"/>
          <w:right w:val="nil"/>
          <w:between w:val="nil"/>
        </w:pBdr>
        <w:tabs>
          <w:tab w:val="left" w:pos="5020"/>
        </w:tabs>
        <w:jc w:val="center"/>
      </w:pPr>
      <w:r>
        <w:t xml:space="preserve">Salt Palace Convention Center- Administrative Boardroom </w:t>
      </w:r>
    </w:p>
    <w:p w14:paraId="1F55D9D1" w14:textId="77777777" w:rsidR="00E31A05" w:rsidRDefault="00E31A05">
      <w:pPr>
        <w:pBdr>
          <w:top w:val="nil"/>
          <w:left w:val="nil"/>
          <w:bottom w:val="nil"/>
          <w:right w:val="nil"/>
          <w:between w:val="nil"/>
        </w:pBdr>
        <w:tabs>
          <w:tab w:val="left" w:pos="5020"/>
        </w:tabs>
        <w:jc w:val="center"/>
      </w:pPr>
    </w:p>
    <w:p w14:paraId="1F55D9D2" w14:textId="77777777" w:rsidR="00E31A05" w:rsidRDefault="00E31A05">
      <w:pPr>
        <w:pBdr>
          <w:top w:val="nil"/>
          <w:left w:val="nil"/>
          <w:bottom w:val="nil"/>
          <w:right w:val="nil"/>
          <w:between w:val="nil"/>
        </w:pBdr>
        <w:tabs>
          <w:tab w:val="left" w:pos="5020"/>
        </w:tabs>
        <w:jc w:val="center"/>
        <w:rPr>
          <w:color w:val="000000"/>
          <w:sz w:val="16"/>
          <w:szCs w:val="16"/>
        </w:rPr>
      </w:pPr>
    </w:p>
    <w:p w14:paraId="1F55D9D3" w14:textId="77777777" w:rsidR="00E31A05" w:rsidRDefault="00E31A05">
      <w:pPr>
        <w:tabs>
          <w:tab w:val="left" w:pos="5020"/>
        </w:tabs>
        <w:jc w:val="center"/>
      </w:pPr>
    </w:p>
    <w:tbl>
      <w:tblPr>
        <w:tblStyle w:val="a"/>
        <w:tblW w:w="1066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5"/>
        <w:gridCol w:w="2790"/>
        <w:gridCol w:w="450"/>
        <w:gridCol w:w="2040"/>
        <w:gridCol w:w="2705"/>
        <w:gridCol w:w="385"/>
      </w:tblGrid>
      <w:tr w:rsidR="00E31A05" w14:paraId="1F55D9DA" w14:textId="77777777" w:rsidTr="00972C51">
        <w:tc>
          <w:tcPr>
            <w:tcW w:w="2295" w:type="dxa"/>
          </w:tcPr>
          <w:p w14:paraId="1F55D9D4" w14:textId="77777777" w:rsidR="00E31A05" w:rsidRDefault="009B66E0">
            <w:pPr>
              <w:tabs>
                <w:tab w:val="left" w:pos="720"/>
              </w:tabs>
              <w:spacing w:line="280" w:lineRule="auto"/>
              <w:rPr>
                <w:b/>
              </w:rPr>
            </w:pPr>
            <w:r>
              <w:rPr>
                <w:b/>
              </w:rPr>
              <w:t>Participant</w:t>
            </w:r>
          </w:p>
        </w:tc>
        <w:tc>
          <w:tcPr>
            <w:tcW w:w="2790" w:type="dxa"/>
            <w:tcBorders>
              <w:right w:val="single" w:sz="4" w:space="0" w:color="000000"/>
            </w:tcBorders>
          </w:tcPr>
          <w:p w14:paraId="1F55D9D5" w14:textId="77777777" w:rsidR="00E31A05" w:rsidRDefault="009B66E0">
            <w:pPr>
              <w:tabs>
                <w:tab w:val="left" w:pos="720"/>
              </w:tabs>
              <w:spacing w:line="280" w:lineRule="auto"/>
              <w:rPr>
                <w:b/>
              </w:rPr>
            </w:pPr>
            <w:r>
              <w:rPr>
                <w:b/>
              </w:rPr>
              <w:t>Representing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1F55D9D6" w14:textId="6DAAD319" w:rsidR="00E31A05" w:rsidRDefault="00E31A05">
            <w:pPr>
              <w:tabs>
                <w:tab w:val="left" w:pos="720"/>
              </w:tabs>
              <w:spacing w:line="280" w:lineRule="auto"/>
              <w:jc w:val="center"/>
              <w:rPr>
                <w:b/>
              </w:rPr>
            </w:pPr>
          </w:p>
        </w:tc>
        <w:tc>
          <w:tcPr>
            <w:tcW w:w="2040" w:type="dxa"/>
            <w:tcBorders>
              <w:left w:val="single" w:sz="4" w:space="0" w:color="000000"/>
            </w:tcBorders>
          </w:tcPr>
          <w:p w14:paraId="1F55D9D7" w14:textId="77777777" w:rsidR="00E31A05" w:rsidRDefault="009B66E0">
            <w:pPr>
              <w:tabs>
                <w:tab w:val="left" w:pos="720"/>
              </w:tabs>
              <w:spacing w:line="280" w:lineRule="auto"/>
              <w:rPr>
                <w:b/>
              </w:rPr>
            </w:pPr>
            <w:r>
              <w:rPr>
                <w:b/>
              </w:rPr>
              <w:t>Participant</w:t>
            </w:r>
          </w:p>
        </w:tc>
        <w:tc>
          <w:tcPr>
            <w:tcW w:w="2705" w:type="dxa"/>
            <w:tcBorders>
              <w:right w:val="single" w:sz="4" w:space="0" w:color="000000"/>
            </w:tcBorders>
          </w:tcPr>
          <w:p w14:paraId="1F55D9D8" w14:textId="77777777" w:rsidR="00E31A05" w:rsidRDefault="009B66E0">
            <w:pPr>
              <w:tabs>
                <w:tab w:val="left" w:pos="720"/>
              </w:tabs>
              <w:spacing w:line="280" w:lineRule="auto"/>
              <w:rPr>
                <w:b/>
              </w:rPr>
            </w:pPr>
            <w:r>
              <w:rPr>
                <w:b/>
              </w:rPr>
              <w:t>Representing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D9D9" w14:textId="4D714BE9" w:rsidR="00E31A05" w:rsidRDefault="00E31A05">
            <w:pPr>
              <w:tabs>
                <w:tab w:val="left" w:pos="720"/>
              </w:tabs>
              <w:spacing w:line="280" w:lineRule="auto"/>
              <w:jc w:val="center"/>
              <w:rPr>
                <w:b/>
              </w:rPr>
            </w:pPr>
          </w:p>
        </w:tc>
      </w:tr>
      <w:tr w:rsidR="00357F8F" w14:paraId="1F55D9E1" w14:textId="77777777" w:rsidTr="00972C51">
        <w:tc>
          <w:tcPr>
            <w:tcW w:w="2295" w:type="dxa"/>
          </w:tcPr>
          <w:p w14:paraId="1F55D9DB" w14:textId="77777777" w:rsidR="00357F8F" w:rsidRDefault="00357F8F" w:rsidP="00357F8F">
            <w:pPr>
              <w:tabs>
                <w:tab w:val="left" w:pos="720"/>
              </w:tabs>
              <w:spacing w:line="280" w:lineRule="auto"/>
            </w:pPr>
            <w:r>
              <w:t>Kaitlin Eskelson</w:t>
            </w:r>
          </w:p>
        </w:tc>
        <w:tc>
          <w:tcPr>
            <w:tcW w:w="2790" w:type="dxa"/>
            <w:tcBorders>
              <w:right w:val="single" w:sz="4" w:space="0" w:color="000000"/>
            </w:tcBorders>
          </w:tcPr>
          <w:p w14:paraId="1F55D9DC" w14:textId="77777777" w:rsidR="00357F8F" w:rsidRDefault="00357F8F" w:rsidP="00357F8F">
            <w:pPr>
              <w:tabs>
                <w:tab w:val="left" w:pos="720"/>
              </w:tabs>
              <w:spacing w:line="280" w:lineRule="auto"/>
            </w:pPr>
            <w:r>
              <w:t xml:space="preserve">President VSL 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1F55D9DD" w14:textId="77777777" w:rsidR="00357F8F" w:rsidRDefault="00357F8F" w:rsidP="00357F8F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  <w:tc>
          <w:tcPr>
            <w:tcW w:w="2040" w:type="dxa"/>
            <w:tcBorders>
              <w:right w:val="single" w:sz="4" w:space="0" w:color="000000"/>
            </w:tcBorders>
          </w:tcPr>
          <w:p w14:paraId="1F55D9DE" w14:textId="39912388" w:rsidR="00357F8F" w:rsidRDefault="00357F8F" w:rsidP="00357F8F">
            <w:pPr>
              <w:tabs>
                <w:tab w:val="left" w:pos="720"/>
              </w:tabs>
              <w:spacing w:line="280" w:lineRule="auto"/>
            </w:pPr>
            <w:r>
              <w:t xml:space="preserve">Jeff Gwilliam </w:t>
            </w:r>
          </w:p>
        </w:tc>
        <w:tc>
          <w:tcPr>
            <w:tcW w:w="2705" w:type="dxa"/>
            <w:tcBorders>
              <w:left w:val="single" w:sz="4" w:space="0" w:color="000000"/>
            </w:tcBorders>
          </w:tcPr>
          <w:p w14:paraId="1F55D9DF" w14:textId="7B13CA19" w:rsidR="00357F8F" w:rsidRDefault="00357F8F" w:rsidP="00972C51">
            <w:pPr>
              <w:tabs>
                <w:tab w:val="left" w:pos="720"/>
              </w:tabs>
              <w:spacing w:line="280" w:lineRule="auto"/>
            </w:pPr>
            <w:r>
              <w:t>Rep SLCo Arts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D9E0" w14:textId="1CA6B87B" w:rsidR="00357F8F" w:rsidRDefault="00357F8F" w:rsidP="00357F8F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</w:tr>
      <w:tr w:rsidR="00357F8F" w14:paraId="1F55D9E8" w14:textId="77777777" w:rsidTr="00972C51">
        <w:trPr>
          <w:trHeight w:val="315"/>
        </w:trPr>
        <w:tc>
          <w:tcPr>
            <w:tcW w:w="2295" w:type="dxa"/>
          </w:tcPr>
          <w:p w14:paraId="1F55D9E2" w14:textId="77777777" w:rsidR="00357F8F" w:rsidRDefault="00357F8F" w:rsidP="00357F8F">
            <w:pPr>
              <w:tabs>
                <w:tab w:val="left" w:pos="720"/>
              </w:tabs>
              <w:spacing w:line="280" w:lineRule="auto"/>
            </w:pPr>
            <w:r>
              <w:t>Scott George</w:t>
            </w:r>
          </w:p>
        </w:tc>
        <w:tc>
          <w:tcPr>
            <w:tcW w:w="2790" w:type="dxa"/>
            <w:tcBorders>
              <w:right w:val="single" w:sz="4" w:space="0" w:color="000000"/>
            </w:tcBorders>
          </w:tcPr>
          <w:p w14:paraId="1F55D9E3" w14:textId="238CFF0D" w:rsidR="00357F8F" w:rsidRDefault="00357F8F" w:rsidP="00357F8F">
            <w:pPr>
              <w:tabs>
                <w:tab w:val="left" w:pos="720"/>
              </w:tabs>
              <w:spacing w:line="280" w:lineRule="auto"/>
            </w:pPr>
            <w:r>
              <w:t xml:space="preserve">Hospitality Rep 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1F55D9E4" w14:textId="77777777" w:rsidR="00357F8F" w:rsidRDefault="00357F8F" w:rsidP="00357F8F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  <w:tc>
          <w:tcPr>
            <w:tcW w:w="2040" w:type="dxa"/>
            <w:tcBorders>
              <w:right w:val="single" w:sz="4" w:space="0" w:color="000000"/>
            </w:tcBorders>
          </w:tcPr>
          <w:p w14:paraId="1F55D9E5" w14:textId="52565B9B" w:rsidR="00357F8F" w:rsidRDefault="00852F19" w:rsidP="00357F8F">
            <w:pPr>
              <w:tabs>
                <w:tab w:val="left" w:pos="720"/>
              </w:tabs>
              <w:spacing w:line="280" w:lineRule="auto"/>
            </w:pPr>
            <w:r>
              <w:t>Steve Fukumitsu</w:t>
            </w:r>
          </w:p>
        </w:tc>
        <w:tc>
          <w:tcPr>
            <w:tcW w:w="2705" w:type="dxa"/>
            <w:tcBorders>
              <w:left w:val="single" w:sz="4" w:space="0" w:color="000000"/>
            </w:tcBorders>
          </w:tcPr>
          <w:p w14:paraId="1F55D9E6" w14:textId="258F2009" w:rsidR="00357F8F" w:rsidRDefault="00852F19" w:rsidP="00972C51">
            <w:pPr>
              <w:tabs>
                <w:tab w:val="left" w:pos="720"/>
              </w:tabs>
              <w:spacing w:line="280" w:lineRule="auto"/>
            </w:pPr>
            <w:r>
              <w:t>Community Rep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D9E7" w14:textId="77777777" w:rsidR="00357F8F" w:rsidRDefault="00357F8F" w:rsidP="00357F8F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</w:tr>
      <w:tr w:rsidR="000F4E5E" w14:paraId="1F55D9EF" w14:textId="77777777" w:rsidTr="00972C51">
        <w:tc>
          <w:tcPr>
            <w:tcW w:w="2295" w:type="dxa"/>
          </w:tcPr>
          <w:p w14:paraId="1F55D9E9" w14:textId="29F003A8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>Cyndi Sharkey</w:t>
            </w:r>
          </w:p>
        </w:tc>
        <w:tc>
          <w:tcPr>
            <w:tcW w:w="2790" w:type="dxa"/>
            <w:tcBorders>
              <w:right w:val="single" w:sz="4" w:space="0" w:color="000000"/>
            </w:tcBorders>
          </w:tcPr>
          <w:p w14:paraId="1F55D9EA" w14:textId="77777777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 xml:space="preserve">Sandy City Govt. 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1F55D9EB" w14:textId="020A0DDE" w:rsidR="000F4E5E" w:rsidRDefault="000F4E5E" w:rsidP="000F4E5E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  <w:tc>
          <w:tcPr>
            <w:tcW w:w="2040" w:type="dxa"/>
            <w:tcBorders>
              <w:right w:val="single" w:sz="4" w:space="0" w:color="000000"/>
            </w:tcBorders>
          </w:tcPr>
          <w:p w14:paraId="1F55D9EC" w14:textId="19A942FE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>Dan Hayes</w:t>
            </w:r>
          </w:p>
        </w:tc>
        <w:tc>
          <w:tcPr>
            <w:tcW w:w="2705" w:type="dxa"/>
            <w:tcBorders>
              <w:left w:val="single" w:sz="4" w:space="0" w:color="000000"/>
            </w:tcBorders>
          </w:tcPr>
          <w:p w14:paraId="1F55D9ED" w14:textId="5539262B" w:rsidR="000F4E5E" w:rsidRDefault="00C86DC3" w:rsidP="000F4E5E">
            <w:pPr>
              <w:tabs>
                <w:tab w:val="left" w:pos="720"/>
              </w:tabs>
              <w:spacing w:line="280" w:lineRule="auto"/>
            </w:pPr>
            <w:r>
              <w:t>SMG/</w:t>
            </w:r>
            <w:r w:rsidR="000F4E5E">
              <w:t>ASM - GM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D9EE" w14:textId="77777777" w:rsidR="000F4E5E" w:rsidRDefault="000F4E5E" w:rsidP="000F4E5E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</w:tr>
      <w:tr w:rsidR="000F4E5E" w14:paraId="1F55D9F6" w14:textId="77777777" w:rsidTr="00972C51">
        <w:tc>
          <w:tcPr>
            <w:tcW w:w="2295" w:type="dxa"/>
          </w:tcPr>
          <w:p w14:paraId="1F55D9F0" w14:textId="77777777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 xml:space="preserve">Laurie Stringham </w:t>
            </w:r>
          </w:p>
        </w:tc>
        <w:tc>
          <w:tcPr>
            <w:tcW w:w="2790" w:type="dxa"/>
            <w:tcBorders>
              <w:right w:val="single" w:sz="4" w:space="0" w:color="000000"/>
            </w:tcBorders>
          </w:tcPr>
          <w:p w14:paraId="1F55D9F1" w14:textId="77777777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>SLCo Council Member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1F55D9F2" w14:textId="2F554614" w:rsidR="000F4E5E" w:rsidRDefault="000F4E5E" w:rsidP="000F4E5E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  <w:tc>
          <w:tcPr>
            <w:tcW w:w="2040" w:type="dxa"/>
            <w:tcBorders>
              <w:right w:val="single" w:sz="4" w:space="0" w:color="000000"/>
            </w:tcBorders>
          </w:tcPr>
          <w:p w14:paraId="1F55D9F3" w14:textId="7034697A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>Bart Allen</w:t>
            </w:r>
          </w:p>
        </w:tc>
        <w:tc>
          <w:tcPr>
            <w:tcW w:w="2705" w:type="dxa"/>
            <w:tcBorders>
              <w:left w:val="single" w:sz="4" w:space="0" w:color="000000"/>
            </w:tcBorders>
          </w:tcPr>
          <w:p w14:paraId="1F55D9F4" w14:textId="3B4ED812" w:rsidR="000F4E5E" w:rsidRDefault="00C86DC3" w:rsidP="000F4E5E">
            <w:pPr>
              <w:tabs>
                <w:tab w:val="left" w:pos="720"/>
              </w:tabs>
              <w:spacing w:line="280" w:lineRule="auto"/>
            </w:pPr>
            <w:r>
              <w:t xml:space="preserve">SMG/ASM </w:t>
            </w:r>
            <w:r w:rsidR="000F4E5E">
              <w:t>– Asst. GM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D9F5" w14:textId="77777777" w:rsidR="000F4E5E" w:rsidRDefault="000F4E5E" w:rsidP="000F4E5E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</w:tr>
      <w:tr w:rsidR="000F4E5E" w14:paraId="1F55D9FD" w14:textId="77777777" w:rsidTr="00972C51">
        <w:trPr>
          <w:trHeight w:val="285"/>
        </w:trPr>
        <w:tc>
          <w:tcPr>
            <w:tcW w:w="2295" w:type="dxa"/>
          </w:tcPr>
          <w:p w14:paraId="1F55D9F7" w14:textId="77777777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>Vicki Varela</w:t>
            </w:r>
          </w:p>
        </w:tc>
        <w:tc>
          <w:tcPr>
            <w:tcW w:w="2790" w:type="dxa"/>
            <w:tcBorders>
              <w:right w:val="single" w:sz="4" w:space="0" w:color="000000"/>
            </w:tcBorders>
          </w:tcPr>
          <w:p w14:paraId="1F55D9F8" w14:textId="77777777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 xml:space="preserve">State of Utah 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1F55D9F9" w14:textId="7207D062" w:rsidR="000F4E5E" w:rsidRDefault="000F4E5E" w:rsidP="000F4E5E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  <w:tc>
          <w:tcPr>
            <w:tcW w:w="2040" w:type="dxa"/>
            <w:tcBorders>
              <w:right w:val="single" w:sz="4" w:space="0" w:color="000000"/>
            </w:tcBorders>
          </w:tcPr>
          <w:p w14:paraId="1F55D9FA" w14:textId="75E0267D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 xml:space="preserve">Rick Medina  </w:t>
            </w:r>
          </w:p>
        </w:tc>
        <w:tc>
          <w:tcPr>
            <w:tcW w:w="2705" w:type="dxa"/>
            <w:tcBorders>
              <w:left w:val="single" w:sz="4" w:space="0" w:color="000000"/>
            </w:tcBorders>
          </w:tcPr>
          <w:p w14:paraId="1F55D9FB" w14:textId="39C07F53" w:rsidR="000F4E5E" w:rsidRDefault="00C86DC3" w:rsidP="000F4E5E">
            <w:pPr>
              <w:tabs>
                <w:tab w:val="left" w:pos="720"/>
              </w:tabs>
              <w:spacing w:line="280" w:lineRule="auto"/>
            </w:pPr>
            <w:r>
              <w:t xml:space="preserve">SMG/ASM </w:t>
            </w:r>
            <w:r w:rsidR="000F4E5E">
              <w:t>– MAEC Facility Director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D9FC" w14:textId="77777777" w:rsidR="000F4E5E" w:rsidRDefault="000F4E5E" w:rsidP="000F4E5E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</w:tr>
      <w:tr w:rsidR="000F4E5E" w14:paraId="1F55DA04" w14:textId="77777777" w:rsidTr="00972C51">
        <w:tc>
          <w:tcPr>
            <w:tcW w:w="2295" w:type="dxa"/>
          </w:tcPr>
          <w:p w14:paraId="1F55D9FE" w14:textId="77777777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>Taylor Vriens</w:t>
            </w:r>
          </w:p>
        </w:tc>
        <w:tc>
          <w:tcPr>
            <w:tcW w:w="2790" w:type="dxa"/>
            <w:tcBorders>
              <w:right w:val="single" w:sz="4" w:space="0" w:color="000000"/>
            </w:tcBorders>
          </w:tcPr>
          <w:p w14:paraId="1F55D9FF" w14:textId="32D16070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>Facility Stakeholder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1F55DA00" w14:textId="1653147E" w:rsidR="000F4E5E" w:rsidRDefault="000F4E5E" w:rsidP="000F4E5E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  <w:tc>
          <w:tcPr>
            <w:tcW w:w="2040" w:type="dxa"/>
            <w:tcBorders>
              <w:right w:val="single" w:sz="4" w:space="0" w:color="000000"/>
            </w:tcBorders>
          </w:tcPr>
          <w:p w14:paraId="1F55DA01" w14:textId="701CAC42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>Nikki Taylor</w:t>
            </w:r>
          </w:p>
        </w:tc>
        <w:tc>
          <w:tcPr>
            <w:tcW w:w="2705" w:type="dxa"/>
            <w:tcBorders>
              <w:left w:val="single" w:sz="4" w:space="0" w:color="000000"/>
            </w:tcBorders>
          </w:tcPr>
          <w:p w14:paraId="1F55DA02" w14:textId="35E393BC" w:rsidR="000F4E5E" w:rsidRDefault="00C86DC3" w:rsidP="000F4E5E">
            <w:pPr>
              <w:tabs>
                <w:tab w:val="left" w:pos="720"/>
              </w:tabs>
              <w:spacing w:line="280" w:lineRule="auto"/>
            </w:pPr>
            <w:r>
              <w:t xml:space="preserve">SMG/ASM </w:t>
            </w:r>
            <w:r w:rsidR="000F4E5E">
              <w:t>– Director of Sales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DA03" w14:textId="0734E32C" w:rsidR="000F4E5E" w:rsidRDefault="000F4E5E" w:rsidP="000F4E5E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</w:tr>
      <w:tr w:rsidR="000F4E5E" w14:paraId="1F55DA0B" w14:textId="77777777" w:rsidTr="00972C51">
        <w:tc>
          <w:tcPr>
            <w:tcW w:w="2295" w:type="dxa"/>
          </w:tcPr>
          <w:p w14:paraId="1F55DA05" w14:textId="1F627D4B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>Brandon Beckstead</w:t>
            </w:r>
          </w:p>
        </w:tc>
        <w:tc>
          <w:tcPr>
            <w:tcW w:w="2790" w:type="dxa"/>
            <w:tcBorders>
              <w:right w:val="single" w:sz="4" w:space="0" w:color="000000"/>
            </w:tcBorders>
          </w:tcPr>
          <w:p w14:paraId="1F55DA06" w14:textId="544EE190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 xml:space="preserve">Facility Stakeholder 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1F55DA07" w14:textId="77777777" w:rsidR="000F4E5E" w:rsidRDefault="000F4E5E" w:rsidP="000F4E5E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  <w:tc>
          <w:tcPr>
            <w:tcW w:w="2040" w:type="dxa"/>
            <w:tcBorders>
              <w:right w:val="single" w:sz="4" w:space="0" w:color="000000"/>
            </w:tcBorders>
          </w:tcPr>
          <w:p w14:paraId="1F55DA08" w14:textId="4C1689F9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>Jed Hansen</w:t>
            </w:r>
          </w:p>
        </w:tc>
        <w:tc>
          <w:tcPr>
            <w:tcW w:w="2705" w:type="dxa"/>
            <w:tcBorders>
              <w:left w:val="single" w:sz="4" w:space="0" w:color="000000"/>
            </w:tcBorders>
          </w:tcPr>
          <w:p w14:paraId="1F55DA09" w14:textId="66712A90" w:rsidR="000F4E5E" w:rsidRDefault="00C86DC3" w:rsidP="000F4E5E">
            <w:pPr>
              <w:tabs>
                <w:tab w:val="left" w:pos="720"/>
              </w:tabs>
              <w:spacing w:line="280" w:lineRule="auto"/>
            </w:pPr>
            <w:r>
              <w:t xml:space="preserve">SMG/ASM </w:t>
            </w:r>
            <w:r w:rsidR="000F4E5E">
              <w:t>– Director of Events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DA0A" w14:textId="77777777" w:rsidR="000F4E5E" w:rsidRDefault="000F4E5E" w:rsidP="000F4E5E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</w:tr>
      <w:tr w:rsidR="000F4E5E" w14:paraId="1F55DA12" w14:textId="77777777" w:rsidTr="00972C51">
        <w:tc>
          <w:tcPr>
            <w:tcW w:w="2295" w:type="dxa"/>
          </w:tcPr>
          <w:p w14:paraId="1F55DA0C" w14:textId="603385FE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>Scott Phillips</w:t>
            </w:r>
          </w:p>
        </w:tc>
        <w:tc>
          <w:tcPr>
            <w:tcW w:w="2790" w:type="dxa"/>
            <w:tcBorders>
              <w:right w:val="single" w:sz="4" w:space="0" w:color="000000"/>
            </w:tcBorders>
          </w:tcPr>
          <w:p w14:paraId="1F55DA0D" w14:textId="5B886FD2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 xml:space="preserve">Facility Stakeholder 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1F55DA0E" w14:textId="1A8AE5A2" w:rsidR="000F4E5E" w:rsidRDefault="000F4E5E" w:rsidP="000F4E5E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  <w:tc>
          <w:tcPr>
            <w:tcW w:w="2040" w:type="dxa"/>
            <w:tcBorders>
              <w:left w:val="single" w:sz="4" w:space="0" w:color="000000"/>
            </w:tcBorders>
          </w:tcPr>
          <w:p w14:paraId="1F55DA0F" w14:textId="4177577A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>Courtney Strong</w:t>
            </w:r>
          </w:p>
        </w:tc>
        <w:tc>
          <w:tcPr>
            <w:tcW w:w="2705" w:type="dxa"/>
            <w:tcBorders>
              <w:right w:val="single" w:sz="4" w:space="0" w:color="000000"/>
            </w:tcBorders>
          </w:tcPr>
          <w:p w14:paraId="1F55DA10" w14:textId="5A40FFFE" w:rsidR="000F4E5E" w:rsidRDefault="00C86DC3" w:rsidP="000F4E5E">
            <w:pPr>
              <w:tabs>
                <w:tab w:val="left" w:pos="720"/>
              </w:tabs>
              <w:spacing w:line="280" w:lineRule="auto"/>
            </w:pPr>
            <w:r>
              <w:t xml:space="preserve">SMG/ASM </w:t>
            </w:r>
            <w:r w:rsidR="000F4E5E">
              <w:t xml:space="preserve">– Asst Director of </w:t>
            </w:r>
            <w:r w:rsidR="005441C9">
              <w:t>Events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DA11" w14:textId="77777777" w:rsidR="000F4E5E" w:rsidRDefault="000F4E5E" w:rsidP="000F4E5E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</w:tr>
      <w:tr w:rsidR="000F4E5E" w14:paraId="1F55DA19" w14:textId="77777777" w:rsidTr="00972C51">
        <w:tc>
          <w:tcPr>
            <w:tcW w:w="2295" w:type="dxa"/>
          </w:tcPr>
          <w:p w14:paraId="1F55DA13" w14:textId="021166E4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>Brittani Forbush</w:t>
            </w:r>
          </w:p>
        </w:tc>
        <w:tc>
          <w:tcPr>
            <w:tcW w:w="2790" w:type="dxa"/>
            <w:tcBorders>
              <w:right w:val="single" w:sz="4" w:space="0" w:color="000000"/>
            </w:tcBorders>
          </w:tcPr>
          <w:p w14:paraId="1F55DA14" w14:textId="2A0113B6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>Community Rep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1F55DA15" w14:textId="77777777" w:rsidR="000F4E5E" w:rsidRDefault="000F4E5E" w:rsidP="000F4E5E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  <w:tc>
          <w:tcPr>
            <w:tcW w:w="2040" w:type="dxa"/>
            <w:tcBorders>
              <w:left w:val="single" w:sz="4" w:space="0" w:color="000000"/>
            </w:tcBorders>
          </w:tcPr>
          <w:p w14:paraId="1F55DA16" w14:textId="02FC8C27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>Heidi Baird</w:t>
            </w:r>
          </w:p>
        </w:tc>
        <w:tc>
          <w:tcPr>
            <w:tcW w:w="2705" w:type="dxa"/>
            <w:tcBorders>
              <w:right w:val="single" w:sz="4" w:space="0" w:color="000000"/>
            </w:tcBorders>
          </w:tcPr>
          <w:p w14:paraId="1F55DA17" w14:textId="6A640C07" w:rsidR="000F4E5E" w:rsidRDefault="00C86DC3" w:rsidP="000F4E5E">
            <w:pPr>
              <w:tabs>
                <w:tab w:val="left" w:pos="720"/>
              </w:tabs>
              <w:spacing w:line="280" w:lineRule="auto"/>
            </w:pPr>
            <w:r>
              <w:t xml:space="preserve">SMG/ASM </w:t>
            </w:r>
            <w:r w:rsidR="000F4E5E">
              <w:t>– Director of Event Technology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DA18" w14:textId="77777777" w:rsidR="000F4E5E" w:rsidRDefault="000F4E5E" w:rsidP="000F4E5E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</w:tr>
      <w:tr w:rsidR="000F4E5E" w14:paraId="1F55DA20" w14:textId="77777777" w:rsidTr="00972C51">
        <w:tc>
          <w:tcPr>
            <w:tcW w:w="2295" w:type="dxa"/>
          </w:tcPr>
          <w:p w14:paraId="1F55DA1A" w14:textId="26672696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>Garrett Parker</w:t>
            </w:r>
          </w:p>
        </w:tc>
        <w:tc>
          <w:tcPr>
            <w:tcW w:w="2790" w:type="dxa"/>
            <w:tcBorders>
              <w:right w:val="single" w:sz="4" w:space="0" w:color="000000"/>
            </w:tcBorders>
          </w:tcPr>
          <w:p w14:paraId="1F55DA1B" w14:textId="4AD864CC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>Hospitality Rep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1F55DA1C" w14:textId="77777777" w:rsidR="000F4E5E" w:rsidRDefault="000F4E5E" w:rsidP="000F4E5E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  <w:tc>
          <w:tcPr>
            <w:tcW w:w="2040" w:type="dxa"/>
            <w:tcBorders>
              <w:left w:val="single" w:sz="4" w:space="0" w:color="000000"/>
            </w:tcBorders>
          </w:tcPr>
          <w:p w14:paraId="1F55DA1D" w14:textId="7E40960B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>Josh Ambrose</w:t>
            </w:r>
          </w:p>
        </w:tc>
        <w:tc>
          <w:tcPr>
            <w:tcW w:w="2705" w:type="dxa"/>
            <w:tcBorders>
              <w:right w:val="single" w:sz="4" w:space="0" w:color="000000"/>
            </w:tcBorders>
          </w:tcPr>
          <w:p w14:paraId="1F55DA1E" w14:textId="5014CCAB" w:rsidR="000F4E5E" w:rsidRDefault="00C86DC3" w:rsidP="000F4E5E">
            <w:pPr>
              <w:tabs>
                <w:tab w:val="left" w:pos="720"/>
              </w:tabs>
              <w:spacing w:line="280" w:lineRule="auto"/>
            </w:pPr>
            <w:r>
              <w:t xml:space="preserve">SMG/ASM </w:t>
            </w:r>
            <w:r w:rsidR="000F4E5E">
              <w:t>– Director of Finance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DA1F" w14:textId="11885143" w:rsidR="000F4E5E" w:rsidRDefault="005862E8" w:rsidP="000F4E5E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</w:tr>
      <w:tr w:rsidR="000F4E5E" w14:paraId="1F55DA27" w14:textId="77777777" w:rsidTr="00972C51">
        <w:tc>
          <w:tcPr>
            <w:tcW w:w="2295" w:type="dxa"/>
          </w:tcPr>
          <w:p w14:paraId="1F55DA21" w14:textId="10FB1ED2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 xml:space="preserve">Pina Purpero </w:t>
            </w:r>
          </w:p>
        </w:tc>
        <w:tc>
          <w:tcPr>
            <w:tcW w:w="2790" w:type="dxa"/>
            <w:tcBorders>
              <w:right w:val="single" w:sz="4" w:space="0" w:color="000000"/>
            </w:tcBorders>
          </w:tcPr>
          <w:p w14:paraId="1F55DA22" w14:textId="468D9877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>Hospitality Rep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1F55DA23" w14:textId="77777777" w:rsidR="000F4E5E" w:rsidRDefault="000F4E5E" w:rsidP="000F4E5E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  <w:tc>
          <w:tcPr>
            <w:tcW w:w="2040" w:type="dxa"/>
            <w:tcBorders>
              <w:left w:val="single" w:sz="4" w:space="0" w:color="000000"/>
            </w:tcBorders>
          </w:tcPr>
          <w:p w14:paraId="1F55DA24" w14:textId="75FB55E8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 xml:space="preserve">Scott White </w:t>
            </w:r>
          </w:p>
        </w:tc>
        <w:tc>
          <w:tcPr>
            <w:tcW w:w="2705" w:type="dxa"/>
            <w:tcBorders>
              <w:right w:val="single" w:sz="4" w:space="0" w:color="000000"/>
            </w:tcBorders>
          </w:tcPr>
          <w:p w14:paraId="1F55DA25" w14:textId="5BEC74AF" w:rsidR="000F4E5E" w:rsidRDefault="00C86DC3" w:rsidP="000F4E5E">
            <w:pPr>
              <w:tabs>
                <w:tab w:val="left" w:pos="720"/>
              </w:tabs>
              <w:spacing w:line="280" w:lineRule="auto"/>
            </w:pPr>
            <w:r>
              <w:t xml:space="preserve">SMG/ASM </w:t>
            </w:r>
            <w:r w:rsidR="000F4E5E">
              <w:t xml:space="preserve">– </w:t>
            </w:r>
            <w:r w:rsidR="005441C9">
              <w:t>Regional</w:t>
            </w:r>
            <w:r w:rsidR="000F4E5E">
              <w:t xml:space="preserve"> Director of </w:t>
            </w:r>
            <w:r w:rsidR="005862E8">
              <w:t>Security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DA26" w14:textId="0E913903" w:rsidR="000F4E5E" w:rsidRDefault="005862E8" w:rsidP="000F4E5E">
            <w:pPr>
              <w:tabs>
                <w:tab w:val="left" w:pos="720"/>
              </w:tabs>
              <w:spacing w:line="280" w:lineRule="auto"/>
              <w:jc w:val="center"/>
            </w:pPr>
            <w:r>
              <w:t>-</w:t>
            </w:r>
          </w:p>
        </w:tc>
      </w:tr>
      <w:tr w:rsidR="000F4E5E" w14:paraId="1F55DA2E" w14:textId="77777777" w:rsidTr="00972C51">
        <w:tc>
          <w:tcPr>
            <w:tcW w:w="2295" w:type="dxa"/>
          </w:tcPr>
          <w:p w14:paraId="1F55DA28" w14:textId="40892211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 xml:space="preserve">Craig Wangsgard </w:t>
            </w:r>
          </w:p>
        </w:tc>
        <w:tc>
          <w:tcPr>
            <w:tcW w:w="2790" w:type="dxa"/>
            <w:tcBorders>
              <w:right w:val="single" w:sz="4" w:space="0" w:color="000000"/>
            </w:tcBorders>
          </w:tcPr>
          <w:p w14:paraId="1F55DA29" w14:textId="011A9074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>Atty – SLCo DAs Office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1F55DA2A" w14:textId="3E50D6D3" w:rsidR="000F4E5E" w:rsidRDefault="000F4E5E" w:rsidP="000F4E5E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  <w:tc>
          <w:tcPr>
            <w:tcW w:w="2040" w:type="dxa"/>
            <w:tcBorders>
              <w:left w:val="single" w:sz="4" w:space="0" w:color="000000"/>
            </w:tcBorders>
          </w:tcPr>
          <w:p w14:paraId="1F55DA2B" w14:textId="25262249" w:rsidR="000F4E5E" w:rsidRDefault="000F4E5E" w:rsidP="001768A9">
            <w:pPr>
              <w:tabs>
                <w:tab w:val="left" w:pos="720"/>
              </w:tabs>
              <w:spacing w:line="280" w:lineRule="auto"/>
            </w:pPr>
            <w:r>
              <w:t>Trish Beagley</w:t>
            </w:r>
          </w:p>
        </w:tc>
        <w:tc>
          <w:tcPr>
            <w:tcW w:w="2705" w:type="dxa"/>
            <w:tcBorders>
              <w:right w:val="single" w:sz="4" w:space="0" w:color="000000"/>
            </w:tcBorders>
          </w:tcPr>
          <w:p w14:paraId="1F55DA2C" w14:textId="29589F85" w:rsidR="000F4E5E" w:rsidRDefault="000F4E5E" w:rsidP="000F4E5E">
            <w:pPr>
              <w:tabs>
                <w:tab w:val="left" w:pos="720"/>
              </w:tabs>
              <w:spacing w:line="280" w:lineRule="auto"/>
            </w:pPr>
            <w:r>
              <w:t xml:space="preserve">Communications Manager/Board Coord. 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DA2D" w14:textId="35A24232" w:rsidR="000F4E5E" w:rsidRDefault="005862E8" w:rsidP="000F4E5E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</w:tr>
      <w:tr w:rsidR="00D84CB4" w14:paraId="1F55DA35" w14:textId="77777777" w:rsidTr="00972C51">
        <w:tc>
          <w:tcPr>
            <w:tcW w:w="2295" w:type="dxa"/>
          </w:tcPr>
          <w:p w14:paraId="1F55DA2F" w14:textId="02E29ACB" w:rsidR="00D84CB4" w:rsidRDefault="00D84CB4" w:rsidP="00D84CB4">
            <w:pPr>
              <w:tabs>
                <w:tab w:val="left" w:pos="720"/>
              </w:tabs>
              <w:spacing w:line="280" w:lineRule="auto"/>
            </w:pPr>
            <w:r>
              <w:t>Erin Litvack</w:t>
            </w:r>
          </w:p>
        </w:tc>
        <w:tc>
          <w:tcPr>
            <w:tcW w:w="2790" w:type="dxa"/>
            <w:tcBorders>
              <w:right w:val="single" w:sz="4" w:space="0" w:color="000000"/>
            </w:tcBorders>
          </w:tcPr>
          <w:p w14:paraId="1F55DA30" w14:textId="5D658284" w:rsidR="00D84CB4" w:rsidRDefault="00D84CB4" w:rsidP="00D84CB4">
            <w:pPr>
              <w:tabs>
                <w:tab w:val="left" w:pos="720"/>
              </w:tabs>
              <w:spacing w:line="280" w:lineRule="auto"/>
            </w:pPr>
            <w:r>
              <w:t>SLCo Deputy Mayor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14:paraId="1F55DA31" w14:textId="0C6FA5AC" w:rsidR="00D84CB4" w:rsidRDefault="00D84CB4" w:rsidP="00D84CB4">
            <w:pPr>
              <w:tabs>
                <w:tab w:val="left" w:pos="720"/>
              </w:tabs>
              <w:spacing w:line="280" w:lineRule="auto"/>
              <w:jc w:val="center"/>
            </w:pPr>
            <w:r>
              <w:t>X</w:t>
            </w:r>
          </w:p>
        </w:tc>
        <w:tc>
          <w:tcPr>
            <w:tcW w:w="2040" w:type="dxa"/>
            <w:tcBorders>
              <w:left w:val="single" w:sz="4" w:space="0" w:color="000000"/>
            </w:tcBorders>
          </w:tcPr>
          <w:p w14:paraId="1F55DA32" w14:textId="77777777" w:rsidR="00D84CB4" w:rsidRDefault="00D84CB4" w:rsidP="00D84CB4">
            <w:pPr>
              <w:tabs>
                <w:tab w:val="left" w:pos="720"/>
              </w:tabs>
              <w:spacing w:line="280" w:lineRule="auto"/>
              <w:jc w:val="center"/>
            </w:pPr>
            <w:r>
              <w:t>-</w:t>
            </w:r>
          </w:p>
        </w:tc>
        <w:tc>
          <w:tcPr>
            <w:tcW w:w="2705" w:type="dxa"/>
            <w:tcBorders>
              <w:right w:val="single" w:sz="4" w:space="0" w:color="000000"/>
            </w:tcBorders>
          </w:tcPr>
          <w:p w14:paraId="1F55DA33" w14:textId="77777777" w:rsidR="00D84CB4" w:rsidRDefault="00D84CB4" w:rsidP="00D84CB4">
            <w:pPr>
              <w:tabs>
                <w:tab w:val="left" w:pos="720"/>
              </w:tabs>
              <w:spacing w:line="280" w:lineRule="auto"/>
            </w:pPr>
            <w:r>
              <w:t>-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DA34" w14:textId="77777777" w:rsidR="00D84CB4" w:rsidRDefault="00D84CB4" w:rsidP="00D84CB4">
            <w:pPr>
              <w:tabs>
                <w:tab w:val="left" w:pos="720"/>
              </w:tabs>
              <w:spacing w:line="280" w:lineRule="auto"/>
              <w:jc w:val="center"/>
            </w:pPr>
          </w:p>
        </w:tc>
      </w:tr>
    </w:tbl>
    <w:p w14:paraId="1F55DA36" w14:textId="77777777" w:rsidR="00E31A05" w:rsidRDefault="00E31A05">
      <w:pPr>
        <w:tabs>
          <w:tab w:val="left" w:pos="720"/>
        </w:tabs>
        <w:spacing w:line="280" w:lineRule="auto"/>
      </w:pPr>
    </w:p>
    <w:p w14:paraId="7C1221CD" w14:textId="77777777" w:rsidR="00ED32BC" w:rsidRDefault="00ED3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p w14:paraId="1F55DA37" w14:textId="188485DC" w:rsidR="00E31A05" w:rsidRDefault="009B66E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b/>
          <w:color w:val="000000"/>
        </w:rPr>
        <w:t xml:space="preserve">Call to Order </w:t>
      </w:r>
      <w:r w:rsidR="00D84CB4">
        <w:rPr>
          <w:b/>
        </w:rPr>
        <w:t>9:03</w:t>
      </w:r>
      <w:r>
        <w:rPr>
          <w:b/>
        </w:rPr>
        <w:t xml:space="preserve"> </w:t>
      </w:r>
      <w:r w:rsidR="00D84CB4">
        <w:rPr>
          <w:b/>
        </w:rPr>
        <w:t>A</w:t>
      </w:r>
      <w:r>
        <w:rPr>
          <w:b/>
        </w:rPr>
        <w:t xml:space="preserve">M- (Dan Hayes, </w:t>
      </w:r>
      <w:r w:rsidR="00D84CB4">
        <w:rPr>
          <w:b/>
        </w:rPr>
        <w:t>GM</w:t>
      </w:r>
      <w:r>
        <w:rPr>
          <w:b/>
        </w:rPr>
        <w:t>, ASM</w:t>
      </w:r>
      <w:r>
        <w:rPr>
          <w:b/>
        </w:rPr>
        <w:t xml:space="preserve">)- </w:t>
      </w:r>
      <w:r>
        <w:t>Welcom</w:t>
      </w:r>
      <w:r w:rsidR="009672C2">
        <w:t>e</w:t>
      </w:r>
      <w:r w:rsidR="008C219D">
        <w:t xml:space="preserve"> and </w:t>
      </w:r>
      <w:r w:rsidR="006905A0">
        <w:t>thank you for</w:t>
      </w:r>
      <w:r w:rsidR="008C219D">
        <w:t xml:space="preserve"> your interest and for</w:t>
      </w:r>
      <w:r w:rsidR="006905A0">
        <w:t xml:space="preserve"> joining us. </w:t>
      </w:r>
      <w:r w:rsidR="009672C2">
        <w:t xml:space="preserve"> </w:t>
      </w:r>
      <w:r w:rsidR="00C87433">
        <w:t xml:space="preserve">Announced </w:t>
      </w:r>
      <w:r w:rsidR="00935D20">
        <w:t>we will change the order of the agenda</w:t>
      </w:r>
      <w:r w:rsidR="00ED6A72">
        <w:t xml:space="preserve">. </w:t>
      </w:r>
      <w:r w:rsidR="006905A0">
        <w:t>Q</w:t>
      </w:r>
      <w:r>
        <w:t>uick roll call</w:t>
      </w:r>
      <w:r w:rsidR="00D84CB4">
        <w:t xml:space="preserve"> and introductions</w:t>
      </w:r>
      <w:r>
        <w:t xml:space="preserve"> around the room</w:t>
      </w:r>
      <w:r w:rsidR="005862E8">
        <w:t>.</w:t>
      </w:r>
    </w:p>
    <w:p w14:paraId="1F55DA38" w14:textId="77777777" w:rsidR="00E31A05" w:rsidRDefault="00E31A0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/>
        </w:rPr>
      </w:pPr>
    </w:p>
    <w:p w14:paraId="1F55DA3A" w14:textId="77CC2D69" w:rsidR="00E31A05" w:rsidRPr="004B3190" w:rsidRDefault="009B66E0" w:rsidP="004B31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/>
        </w:rPr>
      </w:pPr>
      <w:r>
        <w:rPr>
          <w:b/>
        </w:rPr>
        <w:t>Public Meeting Training</w:t>
      </w:r>
      <w:r w:rsidR="004B3190">
        <w:rPr>
          <w:b/>
        </w:rPr>
        <w:t xml:space="preserve"> (</w:t>
      </w:r>
      <w:r w:rsidR="00935D20">
        <w:t xml:space="preserve">Presented by </w:t>
      </w:r>
      <w:r>
        <w:t>C</w:t>
      </w:r>
      <w:r>
        <w:t>raig Wangsgard</w:t>
      </w:r>
      <w:r w:rsidR="00935D20">
        <w:t>,</w:t>
      </w:r>
      <w:r w:rsidR="00ED6A72">
        <w:t xml:space="preserve"> </w:t>
      </w:r>
      <w:r w:rsidR="00935D20">
        <w:t>SLCo</w:t>
      </w:r>
      <w:r>
        <w:t xml:space="preserve">- </w:t>
      </w:r>
      <w:r w:rsidR="00B62C76">
        <w:t>Atty DAs Office</w:t>
      </w:r>
      <w:r w:rsidR="004B3190">
        <w:t>)</w:t>
      </w:r>
    </w:p>
    <w:p w14:paraId="1F55DA3B" w14:textId="6EF71498" w:rsidR="00E31A05" w:rsidRDefault="009B66E0" w:rsidP="004B3190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  <w:r>
        <w:t xml:space="preserve">Open &amp; Public Meetings Acts- </w:t>
      </w:r>
      <w:r w:rsidR="00935D20">
        <w:t xml:space="preserve"> </w:t>
      </w:r>
    </w:p>
    <w:p w14:paraId="1F55DA3C" w14:textId="13AC214F" w:rsidR="00E31A05" w:rsidRDefault="008C219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  <w:r>
        <w:t>High level overview of the p</w:t>
      </w:r>
      <w:r w:rsidR="009B66E0">
        <w:t>urpose</w:t>
      </w:r>
      <w:r w:rsidR="009B66E0">
        <w:t xml:space="preserve"> </w:t>
      </w:r>
      <w:r w:rsidR="009B66E0">
        <w:t xml:space="preserve">to do the </w:t>
      </w:r>
      <w:r w:rsidR="009B66E0">
        <w:t xml:space="preserve">Government's business </w:t>
      </w:r>
      <w:r w:rsidR="008407B3">
        <w:t xml:space="preserve">- </w:t>
      </w:r>
      <w:r w:rsidR="009B66E0">
        <w:t xml:space="preserve">open and available to the public. </w:t>
      </w:r>
    </w:p>
    <w:p w14:paraId="1F55DA3E" w14:textId="77777777" w:rsidR="00E31A05" w:rsidRDefault="00E31A0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</w:p>
    <w:p w14:paraId="532D3DA1" w14:textId="2807BA80" w:rsidR="00A10876" w:rsidRPr="009D0980" w:rsidRDefault="00B62C76" w:rsidP="00A1087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  <w:r>
        <w:rPr>
          <w:i/>
        </w:rPr>
        <w:lastRenderedPageBreak/>
        <w:t>*</w:t>
      </w:r>
      <w:r w:rsidR="009B66E0">
        <w:t xml:space="preserve"> </w:t>
      </w:r>
      <w:r w:rsidR="00082A70">
        <w:t xml:space="preserve">Note </w:t>
      </w:r>
      <w:r w:rsidR="008407B3">
        <w:t>(</w:t>
      </w:r>
      <w:r w:rsidR="00082A70">
        <w:t xml:space="preserve">not discussed </w:t>
      </w:r>
      <w:r w:rsidR="008407B3">
        <w:t xml:space="preserve">during meeting - </w:t>
      </w:r>
      <w:r w:rsidR="00082A70">
        <w:t>applies to Public Meeting</w:t>
      </w:r>
      <w:r w:rsidR="008407B3">
        <w:t xml:space="preserve"> Act</w:t>
      </w:r>
      <w:r w:rsidR="00082A70">
        <w:t xml:space="preserve"> Training/board process</w:t>
      </w:r>
      <w:r w:rsidR="008407B3">
        <w:t>)</w:t>
      </w:r>
      <w:r w:rsidR="00082A70">
        <w:t xml:space="preserve"> - </w:t>
      </w:r>
      <w:r>
        <w:t>All</w:t>
      </w:r>
      <w:r w:rsidR="009B66E0">
        <w:t xml:space="preserve"> the notifications for CFAB </w:t>
      </w:r>
      <w:r>
        <w:t>are</w:t>
      </w:r>
      <w:r w:rsidR="009B66E0">
        <w:t xml:space="preserve"> done </w:t>
      </w:r>
      <w:r>
        <w:t>by Trish Beagley</w:t>
      </w:r>
      <w:r w:rsidR="009B66E0">
        <w:t xml:space="preserve"> (Board Coordinator)</w:t>
      </w:r>
      <w:r w:rsidR="00DA7364">
        <w:t xml:space="preserve"> and will be</w:t>
      </w:r>
      <w:r w:rsidR="009B66E0">
        <w:t xml:space="preserve"> posted to the</w:t>
      </w:r>
      <w:r w:rsidR="00FB24A9">
        <w:t xml:space="preserve"> State</w:t>
      </w:r>
      <w:r w:rsidR="009B66E0">
        <w:t xml:space="preserve"> </w:t>
      </w:r>
      <w:r w:rsidR="00FB24A9">
        <w:t xml:space="preserve">Public Notice Website, </w:t>
      </w:r>
      <w:r w:rsidR="009B66E0">
        <w:t xml:space="preserve">including minutes and recordings. Target for notification </w:t>
      </w:r>
      <w:r w:rsidR="00FB24A9">
        <w:t xml:space="preserve">is one week </w:t>
      </w:r>
      <w:r w:rsidR="009B66E0">
        <w:t>before the meeting occurs. Changes to agenda can be made until 24 hours before the meet</w:t>
      </w:r>
      <w:r w:rsidR="009B66E0">
        <w:t xml:space="preserve">ing. </w:t>
      </w:r>
      <w:r w:rsidR="00DA7364">
        <w:t xml:space="preserve">A draft of minutes will be posted withing three business days, and final minutes will be posted after approved by the board at the following board meeting. </w:t>
      </w:r>
    </w:p>
    <w:p w14:paraId="2D37B36C" w14:textId="77777777" w:rsidR="00A10876" w:rsidRDefault="00A10876" w:rsidP="00A1087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/>
        </w:rPr>
      </w:pPr>
    </w:p>
    <w:p w14:paraId="6C4E0EB1" w14:textId="77777777" w:rsidR="00A10876" w:rsidRDefault="00A10876" w:rsidP="00A1087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/>
        </w:rPr>
      </w:pPr>
    </w:p>
    <w:p w14:paraId="3AE6F83D" w14:textId="5C41C36C" w:rsidR="009D0980" w:rsidRDefault="009D0980" w:rsidP="009D09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/>
        </w:rPr>
      </w:pPr>
      <w:r>
        <w:rPr>
          <w:b/>
        </w:rPr>
        <w:t>Set Board Meeting Expectations</w:t>
      </w:r>
      <w:r w:rsidR="0035590D">
        <w:rPr>
          <w:b/>
        </w:rPr>
        <w:t xml:space="preserve"> </w:t>
      </w:r>
      <w:r w:rsidR="00C86DC3">
        <w:rPr>
          <w:b/>
        </w:rPr>
        <w:t xml:space="preserve">and management </w:t>
      </w:r>
      <w:r w:rsidR="006F0010">
        <w:rPr>
          <w:b/>
        </w:rPr>
        <w:t xml:space="preserve">overview </w:t>
      </w:r>
      <w:r w:rsidR="006F0010" w:rsidRPr="007E4633">
        <w:rPr>
          <w:bCs/>
        </w:rPr>
        <w:t>(</w:t>
      </w:r>
      <w:r w:rsidR="007E4633" w:rsidRPr="007E4633">
        <w:rPr>
          <w:bCs/>
        </w:rPr>
        <w:t xml:space="preserve">Presented by </w:t>
      </w:r>
      <w:r w:rsidR="0035590D" w:rsidRPr="007E4633">
        <w:rPr>
          <w:bCs/>
        </w:rPr>
        <w:t xml:space="preserve">Dan Hayes) </w:t>
      </w:r>
    </w:p>
    <w:p w14:paraId="54DD472B" w14:textId="37216DCE" w:rsidR="009D0980" w:rsidRDefault="00AA3BD4" w:rsidP="00AA3BD4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Cs/>
        </w:rPr>
      </w:pPr>
      <w:r w:rsidRPr="00AA3BD4">
        <w:rPr>
          <w:bCs/>
        </w:rPr>
        <w:t>Today</w:t>
      </w:r>
      <w:r w:rsidR="00845449">
        <w:rPr>
          <w:bCs/>
        </w:rPr>
        <w:t>’s</w:t>
      </w:r>
      <w:r w:rsidRPr="00AA3BD4">
        <w:rPr>
          <w:bCs/>
        </w:rPr>
        <w:t xml:space="preserve"> </w:t>
      </w:r>
      <w:r w:rsidR="0035590D">
        <w:rPr>
          <w:bCs/>
        </w:rPr>
        <w:t>meeting</w:t>
      </w:r>
      <w:r w:rsidRPr="00AA3BD4">
        <w:rPr>
          <w:bCs/>
        </w:rPr>
        <w:t xml:space="preserve"> </w:t>
      </w:r>
      <w:r w:rsidR="00845449">
        <w:rPr>
          <w:bCs/>
        </w:rPr>
        <w:t xml:space="preserve">was </w:t>
      </w:r>
      <w:r w:rsidRPr="00AA3BD4">
        <w:rPr>
          <w:bCs/>
        </w:rPr>
        <w:t>scheduled</w:t>
      </w:r>
      <w:r w:rsidR="0035590D">
        <w:rPr>
          <w:bCs/>
        </w:rPr>
        <w:t xml:space="preserve"> for</w:t>
      </w:r>
      <w:r w:rsidRPr="00AA3BD4">
        <w:rPr>
          <w:bCs/>
        </w:rPr>
        <w:t xml:space="preserve"> one hour </w:t>
      </w:r>
      <w:r w:rsidR="008407B3">
        <w:rPr>
          <w:bCs/>
        </w:rPr>
        <w:t>as the</w:t>
      </w:r>
      <w:r w:rsidRPr="00AA3BD4">
        <w:rPr>
          <w:bCs/>
        </w:rPr>
        <w:t xml:space="preserve"> agenda is mainly target for administrative business with only one call to action</w:t>
      </w:r>
      <w:r w:rsidR="008407B3">
        <w:rPr>
          <w:bCs/>
        </w:rPr>
        <w:t xml:space="preserve"> -</w:t>
      </w:r>
      <w:r w:rsidRPr="00AA3BD4">
        <w:rPr>
          <w:bCs/>
        </w:rPr>
        <w:t xml:space="preserve"> elect Chair and Vice Chair.</w:t>
      </w:r>
      <w:r w:rsidR="008C0FD3">
        <w:rPr>
          <w:bCs/>
        </w:rPr>
        <w:t xml:space="preserve"> That amount of time will be</w:t>
      </w:r>
      <w:r w:rsidR="008407B3">
        <w:rPr>
          <w:bCs/>
        </w:rPr>
        <w:t xml:space="preserve"> </w:t>
      </w:r>
      <w:r w:rsidR="008C0FD3">
        <w:rPr>
          <w:bCs/>
        </w:rPr>
        <w:t xml:space="preserve">insufficient </w:t>
      </w:r>
      <w:r w:rsidR="00436DBA">
        <w:rPr>
          <w:bCs/>
        </w:rPr>
        <w:t xml:space="preserve">for time we will want to meet </w:t>
      </w:r>
      <w:r w:rsidR="00A36DBD">
        <w:rPr>
          <w:bCs/>
        </w:rPr>
        <w:t xml:space="preserve">moving forward. </w:t>
      </w:r>
    </w:p>
    <w:p w14:paraId="3354E4D8" w14:textId="3BFFF794" w:rsidR="00AA3BD4" w:rsidRDefault="00C51893" w:rsidP="00AA3BD4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Cs/>
        </w:rPr>
      </w:pPr>
      <w:r>
        <w:rPr>
          <w:bCs/>
        </w:rPr>
        <w:t xml:space="preserve">Board members should have received a shared folder containing supporting documents including bi-laws, </w:t>
      </w:r>
      <w:r w:rsidR="0056233D">
        <w:rPr>
          <w:bCs/>
        </w:rPr>
        <w:t xml:space="preserve">and </w:t>
      </w:r>
      <w:r w:rsidR="00436DBA">
        <w:rPr>
          <w:bCs/>
        </w:rPr>
        <w:t>CFAB Quarterly report</w:t>
      </w:r>
      <w:r w:rsidR="00781BCD">
        <w:rPr>
          <w:bCs/>
        </w:rPr>
        <w:t xml:space="preserve">. Quarterly reports will be sent a week in advance. If you have any suggestions about </w:t>
      </w:r>
      <w:r w:rsidR="00B2215A">
        <w:rPr>
          <w:bCs/>
        </w:rPr>
        <w:t xml:space="preserve">what you want to </w:t>
      </w:r>
      <w:r w:rsidR="00EC3C5A">
        <w:rPr>
          <w:bCs/>
        </w:rPr>
        <w:t>see,</w:t>
      </w:r>
      <w:r w:rsidR="00B2215A">
        <w:rPr>
          <w:bCs/>
        </w:rPr>
        <w:t xml:space="preserve"> we will certainly try </w:t>
      </w:r>
      <w:r w:rsidR="00EC3C5A">
        <w:rPr>
          <w:bCs/>
        </w:rPr>
        <w:t>to adapt for you. We will not</w:t>
      </w:r>
      <w:r w:rsidR="0056233D">
        <w:rPr>
          <w:bCs/>
        </w:rPr>
        <w:t xml:space="preserve"> typically </w:t>
      </w:r>
      <w:r w:rsidR="00B27455">
        <w:rPr>
          <w:bCs/>
        </w:rPr>
        <w:t xml:space="preserve">cover </w:t>
      </w:r>
      <w:r w:rsidR="0056233D">
        <w:rPr>
          <w:bCs/>
        </w:rPr>
        <w:t>the report</w:t>
      </w:r>
      <w:r w:rsidR="00EC3C5A">
        <w:rPr>
          <w:bCs/>
        </w:rPr>
        <w:t xml:space="preserve"> in depth during the meeting as it is</w:t>
      </w:r>
      <w:r w:rsidR="00B27455">
        <w:rPr>
          <w:bCs/>
        </w:rPr>
        <w:t xml:space="preserve"> sent in advance</w:t>
      </w:r>
      <w:r w:rsidR="00EC3C5A">
        <w:rPr>
          <w:bCs/>
        </w:rPr>
        <w:t xml:space="preserve"> to allow time to review </w:t>
      </w:r>
      <w:r w:rsidR="00B27455">
        <w:rPr>
          <w:bCs/>
        </w:rPr>
        <w:t>prior to</w:t>
      </w:r>
      <w:r w:rsidR="00EC3C5A">
        <w:rPr>
          <w:bCs/>
        </w:rPr>
        <w:t xml:space="preserve"> the meeting. </w:t>
      </w:r>
    </w:p>
    <w:p w14:paraId="49507E34" w14:textId="32C4D69D" w:rsidR="0056233D" w:rsidRDefault="0056233D" w:rsidP="00AA3BD4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Cs/>
        </w:rPr>
      </w:pPr>
      <w:r>
        <w:rPr>
          <w:bCs/>
        </w:rPr>
        <w:t xml:space="preserve">This board has an obligation to meet on a quarterly basis. As we restart the </w:t>
      </w:r>
      <w:r w:rsidR="00DA7364">
        <w:rPr>
          <w:bCs/>
        </w:rPr>
        <w:t>board,</w:t>
      </w:r>
      <w:r>
        <w:rPr>
          <w:bCs/>
        </w:rPr>
        <w:t xml:space="preserve"> we may need to meet more than quarterly and that can be discussed after officials are </w:t>
      </w:r>
      <w:r w:rsidR="00D35595">
        <w:rPr>
          <w:bCs/>
        </w:rPr>
        <w:t>elected</w:t>
      </w:r>
      <w:r>
        <w:rPr>
          <w:bCs/>
        </w:rPr>
        <w:t xml:space="preserve">. </w:t>
      </w:r>
    </w:p>
    <w:p w14:paraId="5140C6A7" w14:textId="59BB7D7F" w:rsidR="00EC3C5A" w:rsidRDefault="0056233D" w:rsidP="00AA3BD4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Cs/>
        </w:rPr>
      </w:pPr>
      <w:r>
        <w:rPr>
          <w:bCs/>
        </w:rPr>
        <w:t xml:space="preserve">Purpose of the board is to act </w:t>
      </w:r>
      <w:r w:rsidR="00244799">
        <w:rPr>
          <w:bCs/>
        </w:rPr>
        <w:t>in an</w:t>
      </w:r>
      <w:r>
        <w:rPr>
          <w:bCs/>
        </w:rPr>
        <w:t xml:space="preserve"> advisory</w:t>
      </w:r>
      <w:r w:rsidR="00C86DC3">
        <w:rPr>
          <w:bCs/>
        </w:rPr>
        <w:t xml:space="preserve"> capacity</w:t>
      </w:r>
      <w:r w:rsidR="00D35595">
        <w:rPr>
          <w:bCs/>
        </w:rPr>
        <w:t xml:space="preserve"> </w:t>
      </w:r>
      <w:r w:rsidR="00244799">
        <w:rPr>
          <w:bCs/>
        </w:rPr>
        <w:t xml:space="preserve">for </w:t>
      </w:r>
      <w:r w:rsidR="00C86DC3">
        <w:rPr>
          <w:bCs/>
        </w:rPr>
        <w:t xml:space="preserve">the </w:t>
      </w:r>
      <w:r w:rsidR="00D35595">
        <w:rPr>
          <w:bCs/>
        </w:rPr>
        <w:t>SLCo</w:t>
      </w:r>
      <w:r w:rsidR="00C86DC3">
        <w:rPr>
          <w:bCs/>
        </w:rPr>
        <w:t xml:space="preserve"> Mayor</w:t>
      </w:r>
      <w:r w:rsidR="00D35595">
        <w:rPr>
          <w:bCs/>
        </w:rPr>
        <w:t xml:space="preserve"> and </w:t>
      </w:r>
      <w:r w:rsidR="00244799">
        <w:rPr>
          <w:bCs/>
        </w:rPr>
        <w:t xml:space="preserve">private management company </w:t>
      </w:r>
      <w:r w:rsidR="00C86DC3">
        <w:rPr>
          <w:bCs/>
        </w:rPr>
        <w:t>(</w:t>
      </w:r>
      <w:r w:rsidR="00244799">
        <w:rPr>
          <w:bCs/>
        </w:rPr>
        <w:t>SMG/</w:t>
      </w:r>
      <w:r w:rsidR="00D35595">
        <w:rPr>
          <w:bCs/>
        </w:rPr>
        <w:t>ASM</w:t>
      </w:r>
      <w:r w:rsidR="00C86DC3">
        <w:rPr>
          <w:bCs/>
        </w:rPr>
        <w:t>).</w:t>
      </w:r>
    </w:p>
    <w:p w14:paraId="10CE5550" w14:textId="65C9B5A4" w:rsidR="00C86DC3" w:rsidRDefault="00C86DC3" w:rsidP="00AA3BD4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Cs/>
        </w:rPr>
      </w:pPr>
      <w:r>
        <w:rPr>
          <w:bCs/>
        </w:rPr>
        <w:t xml:space="preserve">SMG/ASM </w:t>
      </w:r>
      <w:r w:rsidR="00FB3B2E">
        <w:rPr>
          <w:bCs/>
        </w:rPr>
        <w:t xml:space="preserve">has been contracted with SLCo since 1990. </w:t>
      </w:r>
      <w:r w:rsidR="001921E6">
        <w:rPr>
          <w:bCs/>
        </w:rPr>
        <w:t xml:space="preserve">In </w:t>
      </w:r>
      <w:r w:rsidR="00FB3B2E">
        <w:rPr>
          <w:bCs/>
        </w:rPr>
        <w:t>2019 a merger occurred between SMG and AEG</w:t>
      </w:r>
      <w:r w:rsidR="009577B0">
        <w:rPr>
          <w:bCs/>
        </w:rPr>
        <w:t xml:space="preserve"> and formed ASM Global. We </w:t>
      </w:r>
      <w:r w:rsidR="001921E6">
        <w:rPr>
          <w:bCs/>
        </w:rPr>
        <w:t xml:space="preserve">do </w:t>
      </w:r>
      <w:r w:rsidR="00CD20DA">
        <w:rPr>
          <w:bCs/>
        </w:rPr>
        <w:t>have</w:t>
      </w:r>
      <w:r w:rsidR="001921E6">
        <w:rPr>
          <w:bCs/>
        </w:rPr>
        <w:t xml:space="preserve"> a doing</w:t>
      </w:r>
      <w:r w:rsidR="009577B0">
        <w:rPr>
          <w:bCs/>
        </w:rPr>
        <w:t xml:space="preserve"> business </w:t>
      </w:r>
      <w:r w:rsidR="00CD20DA">
        <w:rPr>
          <w:bCs/>
        </w:rPr>
        <w:t xml:space="preserve">as name </w:t>
      </w:r>
      <w:r w:rsidR="009577B0">
        <w:rPr>
          <w:bCs/>
        </w:rPr>
        <w:t>as SMG. ASM Global is the industry brand which will be reference</w:t>
      </w:r>
      <w:r w:rsidR="00B27455">
        <w:rPr>
          <w:bCs/>
        </w:rPr>
        <w:t>d</w:t>
      </w:r>
      <w:r w:rsidR="009577B0">
        <w:rPr>
          <w:bCs/>
        </w:rPr>
        <w:t xml:space="preserve"> often. </w:t>
      </w:r>
    </w:p>
    <w:p w14:paraId="22D4C42A" w14:textId="2EC13633" w:rsidR="00CD20DA" w:rsidRDefault="00CD20DA" w:rsidP="00AA3BD4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Cs/>
        </w:rPr>
      </w:pPr>
      <w:r>
        <w:rPr>
          <w:bCs/>
        </w:rPr>
        <w:t>Common discussion topics</w:t>
      </w:r>
      <w:r w:rsidR="00B27455">
        <w:rPr>
          <w:bCs/>
        </w:rPr>
        <w:t xml:space="preserve"> are</w:t>
      </w:r>
      <w:r>
        <w:rPr>
          <w:bCs/>
        </w:rPr>
        <w:t xml:space="preserve"> </w:t>
      </w:r>
      <w:r w:rsidR="006F0010">
        <w:rPr>
          <w:bCs/>
        </w:rPr>
        <w:t>policy &amp; procedures, booking rates, capital projects, budgets,</w:t>
      </w:r>
      <w:r w:rsidR="004B3190">
        <w:rPr>
          <w:bCs/>
        </w:rPr>
        <w:t xml:space="preserve"> and</w:t>
      </w:r>
      <w:r w:rsidR="006F0010">
        <w:rPr>
          <w:bCs/>
        </w:rPr>
        <w:t xml:space="preserve"> future planning. </w:t>
      </w:r>
    </w:p>
    <w:p w14:paraId="157B8E06" w14:textId="1A16EA65" w:rsidR="004B3190" w:rsidRDefault="004B3190" w:rsidP="00AA3BD4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Cs/>
        </w:rPr>
      </w:pPr>
      <w:r>
        <w:rPr>
          <w:bCs/>
        </w:rPr>
        <w:t>Open to comments and other topics</w:t>
      </w:r>
      <w:r w:rsidR="007E4633">
        <w:rPr>
          <w:bCs/>
        </w:rPr>
        <w:t xml:space="preserve">. </w:t>
      </w:r>
    </w:p>
    <w:p w14:paraId="2B528787" w14:textId="38DEFC84" w:rsidR="004B3190" w:rsidRPr="00AA3BD4" w:rsidRDefault="004B3190" w:rsidP="00AA3BD4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Cs/>
        </w:rPr>
      </w:pPr>
      <w:r>
        <w:rPr>
          <w:bCs/>
        </w:rPr>
        <w:t xml:space="preserve">Announced new positions in the </w:t>
      </w:r>
      <w:r w:rsidR="007E4633">
        <w:rPr>
          <w:bCs/>
        </w:rPr>
        <w:t>organization.</w:t>
      </w:r>
      <w:r>
        <w:rPr>
          <w:bCs/>
        </w:rPr>
        <w:t xml:space="preserve"> </w:t>
      </w:r>
    </w:p>
    <w:p w14:paraId="65A57E7F" w14:textId="77777777" w:rsidR="00AA3BD4" w:rsidRDefault="00AA3BD4" w:rsidP="00AA3BD4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Cs/>
        </w:rPr>
      </w:pPr>
    </w:p>
    <w:p w14:paraId="0A61650C" w14:textId="77777777" w:rsidR="00AA3BD4" w:rsidRPr="00AA3BD4" w:rsidRDefault="00AA3BD4" w:rsidP="00AA3BD4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Cs/>
        </w:rPr>
      </w:pPr>
    </w:p>
    <w:p w14:paraId="4CDA9FC9" w14:textId="5AC4BCC7" w:rsidR="008E53BA" w:rsidRDefault="008E53BA" w:rsidP="00A108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/>
        </w:rPr>
      </w:pPr>
      <w:r>
        <w:rPr>
          <w:b/>
        </w:rPr>
        <w:t>Management Update</w:t>
      </w:r>
      <w:r w:rsidR="00A4340F">
        <w:rPr>
          <w:b/>
        </w:rPr>
        <w:t xml:space="preserve"> </w:t>
      </w:r>
      <w:r w:rsidR="00A4340F" w:rsidRPr="00A4340F">
        <w:rPr>
          <w:bCs/>
        </w:rPr>
        <w:t>(Presented by Dan Hayes)</w:t>
      </w:r>
      <w:r w:rsidR="00A4340F">
        <w:rPr>
          <w:b/>
        </w:rPr>
        <w:t xml:space="preserve"> </w:t>
      </w:r>
    </w:p>
    <w:p w14:paraId="19671B6E" w14:textId="1B0BD340" w:rsidR="00FF010C" w:rsidRPr="00FF010C" w:rsidRDefault="00FF010C" w:rsidP="00FF010C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bCs/>
        </w:rPr>
      </w:pPr>
      <w:r w:rsidRPr="00FF010C">
        <w:rPr>
          <w:bCs/>
        </w:rPr>
        <w:t xml:space="preserve">ASM Global-contracted w/ SLCo through December 2025. </w:t>
      </w:r>
      <w:r w:rsidR="003A30CB">
        <w:rPr>
          <w:bCs/>
        </w:rPr>
        <w:t>We are in the second option of the contract.</w:t>
      </w:r>
      <w:r w:rsidRPr="00FF010C">
        <w:rPr>
          <w:bCs/>
        </w:rPr>
        <w:t xml:space="preserve"> Expect the management contract to be sent through an RFP process.</w:t>
      </w:r>
    </w:p>
    <w:p w14:paraId="23941A9D" w14:textId="77777777" w:rsidR="00FF010C" w:rsidRPr="00FF010C" w:rsidRDefault="00FF010C" w:rsidP="00FF010C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bCs/>
        </w:rPr>
      </w:pPr>
      <w:r w:rsidRPr="00FF010C">
        <w:rPr>
          <w:bCs/>
        </w:rPr>
        <w:t>ASM Global will be hosting their 2023 Convention Center Executives Meeting at the Salt Palace Convention Center August 14-16, 2023. 175 executives, general managers, AGMs, and Finance Directors will be in town.</w:t>
      </w:r>
    </w:p>
    <w:p w14:paraId="03CDAFBD" w14:textId="77777777" w:rsidR="00FF010C" w:rsidRPr="00FF010C" w:rsidRDefault="00FF010C" w:rsidP="00FF010C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bCs/>
        </w:rPr>
      </w:pPr>
      <w:r w:rsidRPr="00FF010C">
        <w:rPr>
          <w:bCs/>
        </w:rPr>
        <w:t xml:space="preserve">New local leadership positions added to the team. </w:t>
      </w:r>
    </w:p>
    <w:p w14:paraId="04DB89B4" w14:textId="13C4AF1E" w:rsidR="00FF010C" w:rsidRDefault="00FF010C" w:rsidP="00FF010C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bCs/>
        </w:rPr>
      </w:pPr>
      <w:r w:rsidRPr="00FF010C">
        <w:rPr>
          <w:bCs/>
        </w:rPr>
        <w:t xml:space="preserve">Continue to restore staffing to pre-COVID </w:t>
      </w:r>
      <w:r w:rsidR="00651142" w:rsidRPr="00FF010C">
        <w:rPr>
          <w:bCs/>
        </w:rPr>
        <w:t>levels.</w:t>
      </w:r>
    </w:p>
    <w:p w14:paraId="7DAD41F5" w14:textId="69AF50FE" w:rsidR="00FF010C" w:rsidRDefault="00DB39B5" w:rsidP="00FF010C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bCs/>
        </w:rPr>
      </w:pPr>
      <w:r>
        <w:rPr>
          <w:bCs/>
        </w:rPr>
        <w:t>Reviewed Revenue and Expenses</w:t>
      </w:r>
    </w:p>
    <w:p w14:paraId="3DE22A6C" w14:textId="08FE3CE6" w:rsidR="00651142" w:rsidRDefault="00E81B45" w:rsidP="00DB39B5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bCs/>
        </w:rPr>
      </w:pPr>
      <w:r>
        <w:rPr>
          <w:bCs/>
        </w:rPr>
        <w:t>SPCC</w:t>
      </w:r>
      <w:r w:rsidR="006B5FD6">
        <w:rPr>
          <w:bCs/>
        </w:rPr>
        <w:t xml:space="preserve"> </w:t>
      </w:r>
      <w:r w:rsidR="006A37F7">
        <w:rPr>
          <w:bCs/>
        </w:rPr>
        <w:t>Revenue - F</w:t>
      </w:r>
      <w:r w:rsidR="00651142">
        <w:rPr>
          <w:bCs/>
        </w:rPr>
        <w:t>orecasted</w:t>
      </w:r>
      <w:r>
        <w:rPr>
          <w:bCs/>
        </w:rPr>
        <w:t xml:space="preserve"> to be</w:t>
      </w:r>
      <w:r w:rsidR="00651142">
        <w:rPr>
          <w:bCs/>
        </w:rPr>
        <w:t xml:space="preserve"> slightly</w:t>
      </w:r>
      <w:r>
        <w:rPr>
          <w:bCs/>
        </w:rPr>
        <w:t xml:space="preserve"> above</w:t>
      </w:r>
      <w:r w:rsidR="00651142">
        <w:rPr>
          <w:bCs/>
        </w:rPr>
        <w:t xml:space="preserve"> budgeted number.</w:t>
      </w:r>
      <w:r w:rsidR="00BD0666">
        <w:rPr>
          <w:bCs/>
        </w:rPr>
        <w:t xml:space="preserve"> We have rebounded slightly</w:t>
      </w:r>
      <w:r w:rsidR="004E1390">
        <w:rPr>
          <w:bCs/>
        </w:rPr>
        <w:t xml:space="preserve"> faster than most destinations since covid. We believe how we operated during Covid has helped </w:t>
      </w:r>
      <w:r w:rsidR="004E1390">
        <w:rPr>
          <w:bCs/>
        </w:rPr>
        <w:lastRenderedPageBreak/>
        <w:t xml:space="preserve">with the rebound. </w:t>
      </w:r>
    </w:p>
    <w:p w14:paraId="24F93116" w14:textId="5883C5E9" w:rsidR="00FF010C" w:rsidRDefault="006B5FD6" w:rsidP="00DB39B5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bCs/>
        </w:rPr>
      </w:pPr>
      <w:r>
        <w:rPr>
          <w:bCs/>
        </w:rPr>
        <w:t xml:space="preserve">SPCC Expenses – </w:t>
      </w:r>
      <w:r w:rsidR="002D6EDD">
        <w:rPr>
          <w:bCs/>
        </w:rPr>
        <w:t>Forecasted</w:t>
      </w:r>
      <w:r w:rsidR="006A37F7">
        <w:rPr>
          <w:bCs/>
        </w:rPr>
        <w:t xml:space="preserve"> slightly </w:t>
      </w:r>
      <w:r w:rsidR="002D6EDD">
        <w:rPr>
          <w:bCs/>
        </w:rPr>
        <w:t xml:space="preserve">above budget - </w:t>
      </w:r>
      <w:r>
        <w:rPr>
          <w:bCs/>
        </w:rPr>
        <w:t xml:space="preserve">Things have gotten more expensive. Staffing, building </w:t>
      </w:r>
      <w:r w:rsidR="006A37F7">
        <w:rPr>
          <w:bCs/>
        </w:rPr>
        <w:t xml:space="preserve">maintenance </w:t>
      </w:r>
      <w:r>
        <w:rPr>
          <w:bCs/>
        </w:rPr>
        <w:t>and utilities (natural gas) are reason for higher expense</w:t>
      </w:r>
      <w:r w:rsidR="00235C12">
        <w:rPr>
          <w:bCs/>
        </w:rPr>
        <w:t>s</w:t>
      </w:r>
      <w:r>
        <w:rPr>
          <w:bCs/>
        </w:rPr>
        <w:t xml:space="preserve">. </w:t>
      </w:r>
    </w:p>
    <w:p w14:paraId="5B28C501" w14:textId="7AFB8F6E" w:rsidR="00FF010C" w:rsidRDefault="00DF67C8" w:rsidP="00DB39B5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bCs/>
        </w:rPr>
      </w:pPr>
      <w:r>
        <w:rPr>
          <w:bCs/>
        </w:rPr>
        <w:t xml:space="preserve">MAEC Revenue </w:t>
      </w:r>
      <w:r w:rsidR="00EC4CE9">
        <w:rPr>
          <w:bCs/>
        </w:rPr>
        <w:t>–</w:t>
      </w:r>
      <w:r>
        <w:rPr>
          <w:bCs/>
        </w:rPr>
        <w:t xml:space="preserve"> </w:t>
      </w:r>
      <w:r w:rsidR="00F60AA9">
        <w:rPr>
          <w:bCs/>
        </w:rPr>
        <w:t xml:space="preserve">We are flirting with 2019 revenue level. Interesting </w:t>
      </w:r>
      <w:r w:rsidR="00AA4A71">
        <w:rPr>
          <w:bCs/>
        </w:rPr>
        <w:t>dynamics</w:t>
      </w:r>
      <w:r w:rsidR="00F60AA9">
        <w:rPr>
          <w:bCs/>
        </w:rPr>
        <w:t xml:space="preserve"> – different market </w:t>
      </w:r>
      <w:r w:rsidR="00AA4A71">
        <w:rPr>
          <w:bCs/>
        </w:rPr>
        <w:t xml:space="preserve">than </w:t>
      </w:r>
      <w:r w:rsidR="004303FF">
        <w:rPr>
          <w:bCs/>
        </w:rPr>
        <w:t>SPCC, as</w:t>
      </w:r>
      <w:r w:rsidR="00F60AA9">
        <w:rPr>
          <w:bCs/>
        </w:rPr>
        <w:t xml:space="preserve"> it’s</w:t>
      </w:r>
      <w:r w:rsidR="00235C12">
        <w:rPr>
          <w:bCs/>
        </w:rPr>
        <w:t xml:space="preserve"> mainly a</w:t>
      </w:r>
      <w:r w:rsidR="00F60AA9">
        <w:rPr>
          <w:bCs/>
        </w:rPr>
        <w:t xml:space="preserve"> </w:t>
      </w:r>
      <w:r w:rsidR="00AA4A71">
        <w:rPr>
          <w:bCs/>
        </w:rPr>
        <w:t>regional and public show</w:t>
      </w:r>
      <w:r w:rsidR="00235C12">
        <w:rPr>
          <w:bCs/>
        </w:rPr>
        <w:t xml:space="preserve"> venue</w:t>
      </w:r>
      <w:r w:rsidR="00AA4A71">
        <w:rPr>
          <w:bCs/>
        </w:rPr>
        <w:t xml:space="preserve"> vs. </w:t>
      </w:r>
      <w:r w:rsidR="00966125">
        <w:rPr>
          <w:bCs/>
        </w:rPr>
        <w:t xml:space="preserve">closed </w:t>
      </w:r>
      <w:r w:rsidR="00AA4A71">
        <w:rPr>
          <w:bCs/>
        </w:rPr>
        <w:t>transient</w:t>
      </w:r>
      <w:r w:rsidR="00966125">
        <w:rPr>
          <w:bCs/>
        </w:rPr>
        <w:t xml:space="preserve"> room tax </w:t>
      </w:r>
      <w:r w:rsidR="00235C12">
        <w:rPr>
          <w:bCs/>
        </w:rPr>
        <w:t xml:space="preserve">(TRT) </w:t>
      </w:r>
      <w:r w:rsidR="00966125">
        <w:rPr>
          <w:bCs/>
        </w:rPr>
        <w:t xml:space="preserve">show that occurs at SPCC. MAEC event number </w:t>
      </w:r>
      <w:r w:rsidR="00235C12">
        <w:rPr>
          <w:bCs/>
        </w:rPr>
        <w:t>are</w:t>
      </w:r>
      <w:r w:rsidR="00966125">
        <w:rPr>
          <w:bCs/>
        </w:rPr>
        <w:t xml:space="preserve"> </w:t>
      </w:r>
      <w:r w:rsidR="004303FF">
        <w:rPr>
          <w:bCs/>
        </w:rPr>
        <w:t>strong,</w:t>
      </w:r>
      <w:r w:rsidR="00966125">
        <w:rPr>
          <w:bCs/>
        </w:rPr>
        <w:t xml:space="preserve"> and attendance </w:t>
      </w:r>
      <w:r w:rsidR="00235C12">
        <w:rPr>
          <w:bCs/>
        </w:rPr>
        <w:t>has had</w:t>
      </w:r>
      <w:r w:rsidR="00966125">
        <w:rPr>
          <w:bCs/>
        </w:rPr>
        <w:t xml:space="preserve"> a faster recovery than SPCC. Revenue is not as strong </w:t>
      </w:r>
      <w:r w:rsidR="004303FF">
        <w:rPr>
          <w:bCs/>
        </w:rPr>
        <w:t>because contracted shows have decreased in size</w:t>
      </w:r>
      <w:r w:rsidR="00235C12">
        <w:rPr>
          <w:bCs/>
        </w:rPr>
        <w:t xml:space="preserve"> mainly</w:t>
      </w:r>
      <w:r w:rsidR="004303FF">
        <w:rPr>
          <w:bCs/>
        </w:rPr>
        <w:t xml:space="preserve"> from an exhibitor perspective. </w:t>
      </w:r>
    </w:p>
    <w:p w14:paraId="0A0C8B2E" w14:textId="618A7DE3" w:rsidR="00FF010C" w:rsidRDefault="004303FF" w:rsidP="003A4121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bCs/>
        </w:rPr>
      </w:pPr>
      <w:r>
        <w:rPr>
          <w:bCs/>
        </w:rPr>
        <w:t xml:space="preserve">MAEC Expense </w:t>
      </w:r>
      <w:r w:rsidR="008A74E0">
        <w:rPr>
          <w:bCs/>
        </w:rPr>
        <w:t>–</w:t>
      </w:r>
      <w:r>
        <w:rPr>
          <w:bCs/>
        </w:rPr>
        <w:t xml:space="preserve"> </w:t>
      </w:r>
      <w:r w:rsidR="008A74E0">
        <w:rPr>
          <w:bCs/>
        </w:rPr>
        <w:t>Rick, Facility Director, is excellent at managing expenses. It’s a younger venue which the general building maintenance isn</w:t>
      </w:r>
      <w:r w:rsidR="003A4121">
        <w:rPr>
          <w:bCs/>
        </w:rPr>
        <w:t xml:space="preserve">’t same amount of growth as SPCC. It is aging though as it’s approx. </w:t>
      </w:r>
      <w:r w:rsidR="00235C12">
        <w:rPr>
          <w:bCs/>
        </w:rPr>
        <w:t>twenty-five</w:t>
      </w:r>
      <w:r w:rsidR="003A4121">
        <w:rPr>
          <w:bCs/>
        </w:rPr>
        <w:t xml:space="preserve"> years</w:t>
      </w:r>
      <w:r w:rsidR="00235C12">
        <w:rPr>
          <w:bCs/>
        </w:rPr>
        <w:t xml:space="preserve"> old</w:t>
      </w:r>
      <w:r w:rsidR="003A4121">
        <w:rPr>
          <w:bCs/>
        </w:rPr>
        <w:t xml:space="preserve"> so some of those capital projects will come up. </w:t>
      </w:r>
    </w:p>
    <w:p w14:paraId="297ABDC4" w14:textId="2B760808" w:rsidR="003A4121" w:rsidRDefault="003A4121" w:rsidP="003A4121">
      <w:pPr>
        <w:pStyle w:val="ListParagraph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bCs/>
        </w:rPr>
      </w:pPr>
      <w:r>
        <w:rPr>
          <w:bCs/>
        </w:rPr>
        <w:t xml:space="preserve">Any questions? </w:t>
      </w:r>
    </w:p>
    <w:p w14:paraId="3E1C3207" w14:textId="190C45BC" w:rsidR="003A4121" w:rsidRPr="008E4E88" w:rsidRDefault="005F4484" w:rsidP="008E4E88">
      <w:pPr>
        <w:pStyle w:val="ListParagraph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bCs/>
        </w:rPr>
      </w:pPr>
      <w:r>
        <w:rPr>
          <w:bCs/>
        </w:rPr>
        <w:t xml:space="preserve">Question - </w:t>
      </w:r>
      <w:r w:rsidR="003A4121">
        <w:rPr>
          <w:bCs/>
        </w:rPr>
        <w:t xml:space="preserve">Cyndi </w:t>
      </w:r>
      <w:r w:rsidR="005745D9">
        <w:rPr>
          <w:bCs/>
        </w:rPr>
        <w:t>Sharkey</w:t>
      </w:r>
      <w:r w:rsidR="008E4E88">
        <w:rPr>
          <w:bCs/>
        </w:rPr>
        <w:t>: I</w:t>
      </w:r>
      <w:r w:rsidR="005745D9" w:rsidRPr="008E4E88">
        <w:rPr>
          <w:bCs/>
        </w:rPr>
        <w:t xml:space="preserve">s there hope that the MAEC will </w:t>
      </w:r>
      <w:r w:rsidR="008E4E88" w:rsidRPr="008E4E88">
        <w:rPr>
          <w:bCs/>
        </w:rPr>
        <w:t>begin attracting</w:t>
      </w:r>
      <w:r w:rsidR="005745D9" w:rsidRPr="008E4E88">
        <w:rPr>
          <w:bCs/>
        </w:rPr>
        <w:t xml:space="preserve"> TRT</w:t>
      </w:r>
      <w:r w:rsidR="008E4E88" w:rsidRPr="008E4E88">
        <w:rPr>
          <w:bCs/>
        </w:rPr>
        <w:t xml:space="preserve"> business? Is MAEC designed to attract closed TRT events or is that not the designer expectation? </w:t>
      </w:r>
    </w:p>
    <w:p w14:paraId="37DED15D" w14:textId="7154A3CD" w:rsidR="008E53BA" w:rsidRDefault="005F4484" w:rsidP="005322A4">
      <w:pPr>
        <w:pStyle w:val="ListParagraph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bCs/>
        </w:rPr>
      </w:pPr>
      <w:r>
        <w:rPr>
          <w:bCs/>
        </w:rPr>
        <w:t xml:space="preserve">Response - </w:t>
      </w:r>
      <w:r w:rsidR="008E4E88">
        <w:rPr>
          <w:bCs/>
        </w:rPr>
        <w:t xml:space="preserve">Dan Hayes: </w:t>
      </w:r>
      <w:r w:rsidR="00235C12">
        <w:rPr>
          <w:bCs/>
        </w:rPr>
        <w:t>MAEC was o</w:t>
      </w:r>
      <w:r w:rsidR="004D5FEC">
        <w:rPr>
          <w:bCs/>
        </w:rPr>
        <w:t>riginally</w:t>
      </w:r>
      <w:r w:rsidR="008E4E88">
        <w:rPr>
          <w:bCs/>
        </w:rPr>
        <w:t xml:space="preserve"> </w:t>
      </w:r>
      <w:r w:rsidR="004D5FEC">
        <w:rPr>
          <w:bCs/>
        </w:rPr>
        <w:t xml:space="preserve">created </w:t>
      </w:r>
      <w:r w:rsidR="00235C12">
        <w:rPr>
          <w:bCs/>
        </w:rPr>
        <w:t>as a</w:t>
      </w:r>
      <w:r w:rsidR="005322A4">
        <w:rPr>
          <w:bCs/>
        </w:rPr>
        <w:t xml:space="preserve"> relief valve/</w:t>
      </w:r>
      <w:r w:rsidR="004D5FEC">
        <w:rPr>
          <w:bCs/>
        </w:rPr>
        <w:t>overflow for SPCC. Since that time strategy</w:t>
      </w:r>
      <w:r w:rsidR="00235C12">
        <w:rPr>
          <w:bCs/>
        </w:rPr>
        <w:t xml:space="preserve"> </w:t>
      </w:r>
      <w:r w:rsidR="004D5FEC">
        <w:rPr>
          <w:bCs/>
        </w:rPr>
        <w:t>changes</w:t>
      </w:r>
      <w:r w:rsidR="00235C12">
        <w:rPr>
          <w:bCs/>
        </w:rPr>
        <w:t xml:space="preserve"> have occurred</w:t>
      </w:r>
      <w:r w:rsidR="00391DEF">
        <w:rPr>
          <w:bCs/>
        </w:rPr>
        <w:t>. VSL</w:t>
      </w:r>
      <w:r w:rsidR="00235C12">
        <w:rPr>
          <w:bCs/>
        </w:rPr>
        <w:t>/</w:t>
      </w:r>
      <w:r w:rsidR="00391DEF">
        <w:rPr>
          <w:bCs/>
        </w:rPr>
        <w:t xml:space="preserve">CVB </w:t>
      </w:r>
      <w:r w:rsidR="00B27202">
        <w:rPr>
          <w:bCs/>
        </w:rPr>
        <w:t>approached regarding sports events</w:t>
      </w:r>
      <w:r w:rsidR="009B421C">
        <w:rPr>
          <w:bCs/>
        </w:rPr>
        <w:t xml:space="preserve"> which has led us to get into the TRT model at MAEC. In the last 18 to 24 months discussions have been had around how do we do more TRT </w:t>
      </w:r>
      <w:r w:rsidR="00235C12">
        <w:rPr>
          <w:bCs/>
        </w:rPr>
        <w:t xml:space="preserve">business </w:t>
      </w:r>
      <w:r w:rsidR="009B421C">
        <w:rPr>
          <w:bCs/>
        </w:rPr>
        <w:t xml:space="preserve">at the Expo center. </w:t>
      </w:r>
      <w:r w:rsidR="00370BB6">
        <w:rPr>
          <w:bCs/>
        </w:rPr>
        <w:t xml:space="preserve">Booking policy has been changed so VSL now has rights to </w:t>
      </w:r>
      <w:proofErr w:type="gramStart"/>
      <w:r w:rsidR="00370BB6">
        <w:rPr>
          <w:bCs/>
        </w:rPr>
        <w:t>look into</w:t>
      </w:r>
      <w:proofErr w:type="gramEnd"/>
      <w:r w:rsidR="00370BB6">
        <w:rPr>
          <w:bCs/>
        </w:rPr>
        <w:t xml:space="preserve"> MAEC</w:t>
      </w:r>
      <w:r w:rsidR="007075C1">
        <w:rPr>
          <w:bCs/>
        </w:rPr>
        <w:t xml:space="preserve"> in our booking system</w:t>
      </w:r>
      <w:r w:rsidR="00370BB6">
        <w:rPr>
          <w:bCs/>
        </w:rPr>
        <w:t xml:space="preserve"> to encourage more TRT growth</w:t>
      </w:r>
      <w:r w:rsidR="00D43D5E">
        <w:rPr>
          <w:bCs/>
        </w:rPr>
        <w:t>, and it is helping us move</w:t>
      </w:r>
      <w:r w:rsidR="00370BB6">
        <w:rPr>
          <w:bCs/>
        </w:rPr>
        <w:t xml:space="preserve"> in a positive direction</w:t>
      </w:r>
      <w:r w:rsidR="00D43D5E">
        <w:rPr>
          <w:bCs/>
        </w:rPr>
        <w:t xml:space="preserve">. </w:t>
      </w:r>
      <w:r w:rsidR="007075C1">
        <w:rPr>
          <w:bCs/>
        </w:rPr>
        <w:t xml:space="preserve">Public shows bring in more rent </w:t>
      </w:r>
      <w:r w:rsidR="009E1832">
        <w:rPr>
          <w:bCs/>
        </w:rPr>
        <w:t>than</w:t>
      </w:r>
      <w:r w:rsidR="007075C1">
        <w:rPr>
          <w:bCs/>
        </w:rPr>
        <w:t xml:space="preserve"> TRT shows. </w:t>
      </w:r>
    </w:p>
    <w:p w14:paraId="29491EFD" w14:textId="658816E9" w:rsidR="005F4484" w:rsidRDefault="00780E27" w:rsidP="005322A4">
      <w:pPr>
        <w:pStyle w:val="ListParagraph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bCs/>
        </w:rPr>
      </w:pPr>
      <w:r>
        <w:rPr>
          <w:bCs/>
        </w:rPr>
        <w:t xml:space="preserve">Question - </w:t>
      </w:r>
      <w:r w:rsidR="005F4484">
        <w:rPr>
          <w:bCs/>
        </w:rPr>
        <w:t>Cyndi Sharkey</w:t>
      </w:r>
      <w:r>
        <w:rPr>
          <w:bCs/>
        </w:rPr>
        <w:t xml:space="preserve">: </w:t>
      </w:r>
      <w:r w:rsidR="00897B7A">
        <w:rPr>
          <w:bCs/>
        </w:rPr>
        <w:t>Are exhibitors holding back</w:t>
      </w:r>
      <w:r w:rsidR="005E5042">
        <w:rPr>
          <w:bCs/>
        </w:rPr>
        <w:t xml:space="preserve">, still </w:t>
      </w:r>
      <w:r w:rsidR="00897B7A">
        <w:rPr>
          <w:bCs/>
        </w:rPr>
        <w:t xml:space="preserve">weighing </w:t>
      </w:r>
      <w:r w:rsidR="005E5042">
        <w:rPr>
          <w:bCs/>
        </w:rPr>
        <w:t>if</w:t>
      </w:r>
      <w:r w:rsidR="00897B7A">
        <w:rPr>
          <w:bCs/>
        </w:rPr>
        <w:t xml:space="preserve"> we are out of covid or are</w:t>
      </w:r>
      <w:r w:rsidR="0083677E">
        <w:rPr>
          <w:bCs/>
        </w:rPr>
        <w:t xml:space="preserve"> we not attracting as many</w:t>
      </w:r>
      <w:r w:rsidR="005E5042">
        <w:rPr>
          <w:bCs/>
        </w:rPr>
        <w:t xml:space="preserve"> attendees</w:t>
      </w:r>
      <w:r w:rsidR="002C05B6">
        <w:rPr>
          <w:bCs/>
        </w:rPr>
        <w:t xml:space="preserve"> which is why they aren’t taking as much space</w:t>
      </w:r>
      <w:r w:rsidR="0083677E">
        <w:rPr>
          <w:bCs/>
        </w:rPr>
        <w:t>?</w:t>
      </w:r>
    </w:p>
    <w:p w14:paraId="17283A09" w14:textId="1569CFB6" w:rsidR="007C3EB5" w:rsidRDefault="0083677E" w:rsidP="007C3EB5">
      <w:pPr>
        <w:pStyle w:val="ListParagraph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bCs/>
        </w:rPr>
      </w:pPr>
      <w:r>
        <w:rPr>
          <w:bCs/>
        </w:rPr>
        <w:t xml:space="preserve">Response – Dan Hayes: </w:t>
      </w:r>
      <w:r w:rsidR="002C05B6">
        <w:rPr>
          <w:bCs/>
        </w:rPr>
        <w:t xml:space="preserve">Varies from </w:t>
      </w:r>
      <w:r w:rsidR="003E265C">
        <w:rPr>
          <w:bCs/>
        </w:rPr>
        <w:t>show</w:t>
      </w:r>
      <w:r w:rsidR="002C05B6">
        <w:rPr>
          <w:bCs/>
        </w:rPr>
        <w:t xml:space="preserve"> to </w:t>
      </w:r>
      <w:r w:rsidR="003E265C">
        <w:rPr>
          <w:bCs/>
        </w:rPr>
        <w:t>show</w:t>
      </w:r>
      <w:r w:rsidR="002C05B6">
        <w:rPr>
          <w:bCs/>
        </w:rPr>
        <w:t xml:space="preserve"> or </w:t>
      </w:r>
      <w:r w:rsidR="003E265C">
        <w:rPr>
          <w:bCs/>
        </w:rPr>
        <w:t>event</w:t>
      </w:r>
      <w:r w:rsidR="002C05B6">
        <w:rPr>
          <w:bCs/>
        </w:rPr>
        <w:t xml:space="preserve"> to </w:t>
      </w:r>
      <w:r w:rsidR="003E265C">
        <w:rPr>
          <w:bCs/>
        </w:rPr>
        <w:t>event</w:t>
      </w:r>
      <w:r w:rsidR="002C05B6">
        <w:rPr>
          <w:bCs/>
        </w:rPr>
        <w:t xml:space="preserve">. </w:t>
      </w:r>
      <w:r w:rsidR="003E265C">
        <w:rPr>
          <w:bCs/>
        </w:rPr>
        <w:t>Gave example of International Sportsman</w:t>
      </w:r>
      <w:r w:rsidR="00B21803">
        <w:rPr>
          <w:bCs/>
        </w:rPr>
        <w:t>’s</w:t>
      </w:r>
      <w:r w:rsidR="003E265C">
        <w:rPr>
          <w:bCs/>
        </w:rPr>
        <w:t xml:space="preserve"> expo</w:t>
      </w:r>
      <w:r w:rsidR="00B21803">
        <w:rPr>
          <w:bCs/>
        </w:rPr>
        <w:t xml:space="preserve"> which</w:t>
      </w:r>
      <w:r w:rsidR="00D1657A">
        <w:rPr>
          <w:bCs/>
        </w:rPr>
        <w:t xml:space="preserve"> is typically</w:t>
      </w:r>
      <w:r w:rsidR="00B21803">
        <w:rPr>
          <w:bCs/>
        </w:rPr>
        <w:t xml:space="preserve"> held at MAEC and is normally a full facility show. They normally secure international exhibitors for their events</w:t>
      </w:r>
      <w:r w:rsidR="009A5047">
        <w:rPr>
          <w:bCs/>
        </w:rPr>
        <w:t>. During covid that went away, and a number of those</w:t>
      </w:r>
      <w:r w:rsidR="00D1657A">
        <w:rPr>
          <w:bCs/>
        </w:rPr>
        <w:t xml:space="preserve"> international</w:t>
      </w:r>
      <w:r w:rsidR="009A5047">
        <w:rPr>
          <w:bCs/>
        </w:rPr>
        <w:t xml:space="preserve"> companies went out of business. In that example the exhibitor base has been negatively affected but will come back. </w:t>
      </w:r>
    </w:p>
    <w:p w14:paraId="14BF3E57" w14:textId="6CD6573C" w:rsidR="00E23244" w:rsidRPr="007C3EB5" w:rsidRDefault="007C3EB5" w:rsidP="007C3EB5">
      <w:pPr>
        <w:pStyle w:val="ListParagraph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bCs/>
        </w:rPr>
      </w:pPr>
      <w:r>
        <w:rPr>
          <w:bCs/>
        </w:rPr>
        <w:t xml:space="preserve">Response </w:t>
      </w:r>
      <w:r w:rsidR="00AC086A">
        <w:rPr>
          <w:bCs/>
        </w:rPr>
        <w:t>–</w:t>
      </w:r>
      <w:r>
        <w:rPr>
          <w:bCs/>
        </w:rPr>
        <w:t xml:space="preserve"> </w:t>
      </w:r>
      <w:r w:rsidR="00AC086A">
        <w:rPr>
          <w:bCs/>
        </w:rPr>
        <w:t>Brandon Beckstead</w:t>
      </w:r>
      <w:r>
        <w:rPr>
          <w:bCs/>
        </w:rPr>
        <w:t xml:space="preserve"> - Shows</w:t>
      </w:r>
      <w:r w:rsidR="00E23244" w:rsidRPr="007C3EB5">
        <w:rPr>
          <w:bCs/>
        </w:rPr>
        <w:t xml:space="preserve"> have also decreased in size at SPCC. </w:t>
      </w:r>
      <w:r w:rsidR="00AC086A">
        <w:rPr>
          <w:bCs/>
        </w:rPr>
        <w:t xml:space="preserve">Down </w:t>
      </w:r>
      <w:r w:rsidR="00C631E8">
        <w:rPr>
          <w:bCs/>
        </w:rPr>
        <w:t>100 exhibitors and knows it will take time and estimates it will be back</w:t>
      </w:r>
      <w:r w:rsidR="00D1657A">
        <w:rPr>
          <w:bCs/>
        </w:rPr>
        <w:t xml:space="preserve"> up</w:t>
      </w:r>
      <w:r w:rsidR="00C631E8">
        <w:rPr>
          <w:bCs/>
        </w:rPr>
        <w:t xml:space="preserve"> within three years. </w:t>
      </w:r>
    </w:p>
    <w:p w14:paraId="2831180B" w14:textId="4B2FA071" w:rsidR="003E265C" w:rsidRPr="005322A4" w:rsidRDefault="003E265C" w:rsidP="005322A4">
      <w:pPr>
        <w:pStyle w:val="ListParagraph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bCs/>
        </w:rPr>
      </w:pPr>
      <w:r>
        <w:rPr>
          <w:bCs/>
        </w:rPr>
        <w:t xml:space="preserve">Response – Scott Phillip: </w:t>
      </w:r>
      <w:r w:rsidR="00807D04">
        <w:rPr>
          <w:bCs/>
        </w:rPr>
        <w:t>The</w:t>
      </w:r>
      <w:r w:rsidR="00374C2E">
        <w:rPr>
          <w:bCs/>
        </w:rPr>
        <w:t xml:space="preserve"> S</w:t>
      </w:r>
      <w:r w:rsidR="0019212E">
        <w:rPr>
          <w:bCs/>
        </w:rPr>
        <w:t>alt Lake</w:t>
      </w:r>
      <w:r w:rsidR="00807D04">
        <w:rPr>
          <w:bCs/>
        </w:rPr>
        <w:t xml:space="preserve"> Off Road show </w:t>
      </w:r>
      <w:r w:rsidR="00D1657A">
        <w:rPr>
          <w:bCs/>
        </w:rPr>
        <w:t>had</w:t>
      </w:r>
      <w:r w:rsidR="004311F9">
        <w:rPr>
          <w:bCs/>
        </w:rPr>
        <w:t xml:space="preserve"> the largest attendance this year even though they only experience</w:t>
      </w:r>
      <w:r w:rsidR="00D1657A">
        <w:rPr>
          <w:bCs/>
        </w:rPr>
        <w:t>d</w:t>
      </w:r>
      <w:r w:rsidR="004311F9">
        <w:rPr>
          <w:bCs/>
        </w:rPr>
        <w:t xml:space="preserve"> 20% YOY </w:t>
      </w:r>
      <w:r w:rsidR="00807D04">
        <w:rPr>
          <w:bCs/>
        </w:rPr>
        <w:t xml:space="preserve">growth </w:t>
      </w:r>
      <w:r w:rsidR="004311F9">
        <w:rPr>
          <w:bCs/>
        </w:rPr>
        <w:t xml:space="preserve">as compared to 40% </w:t>
      </w:r>
      <w:r w:rsidR="00807D04">
        <w:rPr>
          <w:bCs/>
        </w:rPr>
        <w:t xml:space="preserve">YOY growth </w:t>
      </w:r>
      <w:r w:rsidR="004311F9">
        <w:rPr>
          <w:bCs/>
        </w:rPr>
        <w:t>i</w:t>
      </w:r>
      <w:r w:rsidR="00807D04">
        <w:rPr>
          <w:bCs/>
        </w:rPr>
        <w:t xml:space="preserve">n all previous years. </w:t>
      </w:r>
    </w:p>
    <w:p w14:paraId="398FD249" w14:textId="77777777" w:rsidR="00FF010C" w:rsidRPr="00FF010C" w:rsidRDefault="00FF010C" w:rsidP="00FF010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/>
        </w:rPr>
      </w:pPr>
    </w:p>
    <w:p w14:paraId="24B613CA" w14:textId="57CF757A" w:rsidR="00D17F42" w:rsidRPr="00A10876" w:rsidRDefault="00D17F42" w:rsidP="00A108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/>
        </w:rPr>
      </w:pPr>
      <w:r w:rsidRPr="00A10876">
        <w:rPr>
          <w:b/>
        </w:rPr>
        <w:t xml:space="preserve">CFAB Chair(s) Election </w:t>
      </w:r>
    </w:p>
    <w:p w14:paraId="7821EF71" w14:textId="664761E3" w:rsidR="00D17F42" w:rsidRDefault="00D17F42" w:rsidP="00C30879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  <w:r>
        <w:t>Dan Hayes- Need to nominate chairperson(s). Chair &amp; Vice Chair.</w:t>
      </w:r>
      <w:r w:rsidR="00013B8B">
        <w:t xml:space="preserve"> </w:t>
      </w:r>
      <w:r w:rsidR="002838D1">
        <w:t xml:space="preserve">We </w:t>
      </w:r>
      <w:r w:rsidR="00953521">
        <w:t>provide</w:t>
      </w:r>
      <w:r w:rsidR="002838D1">
        <w:t xml:space="preserve"> operation, and administrative support. </w:t>
      </w:r>
      <w:r>
        <w:t xml:space="preserve"> Each position is </w:t>
      </w:r>
      <w:r w:rsidR="002838D1">
        <w:t xml:space="preserve">a </w:t>
      </w:r>
      <w:r w:rsidR="00FF746C">
        <w:t>twelve-month</w:t>
      </w:r>
      <w:r>
        <w:t xml:space="preserve"> term. </w:t>
      </w:r>
      <w:r w:rsidR="002838D1">
        <w:t>One year extension can</w:t>
      </w:r>
      <w:r w:rsidR="00FF746C">
        <w:t xml:space="preserve"> be had. </w:t>
      </w:r>
      <w:r w:rsidR="00350661">
        <w:t>Typically,</w:t>
      </w:r>
      <w:r w:rsidR="00FF746C">
        <w:t xml:space="preserve"> we meet two to three weeks in advance of the next meeting to set the agenda then </w:t>
      </w:r>
      <w:r w:rsidR="00350661">
        <w:t>we will create</w:t>
      </w:r>
      <w:r w:rsidR="00953521">
        <w:t xml:space="preserve"> an</w:t>
      </w:r>
      <w:r w:rsidR="00350661">
        <w:t xml:space="preserve"> agenda and provide admin support</w:t>
      </w:r>
      <w:r w:rsidR="00953521">
        <w:t xml:space="preserve"> to t</w:t>
      </w:r>
      <w:r>
        <w:t xml:space="preserve">he chairperson(s). </w:t>
      </w:r>
    </w:p>
    <w:p w14:paraId="48EBB1B2" w14:textId="77777777" w:rsidR="00D17F42" w:rsidRDefault="00D17F42" w:rsidP="00D17F4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</w:p>
    <w:p w14:paraId="150CC605" w14:textId="77777777" w:rsidR="00D17F42" w:rsidRPr="00F4209B" w:rsidRDefault="00D17F42" w:rsidP="00F4209B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u w:val="single"/>
        </w:rPr>
      </w:pPr>
      <w:r w:rsidRPr="00F4209B">
        <w:rPr>
          <w:u w:val="single"/>
        </w:rPr>
        <w:t xml:space="preserve">Volunteers for Chairperson(s): </w:t>
      </w:r>
    </w:p>
    <w:p w14:paraId="261564D1" w14:textId="77777777" w:rsidR="00D17F42" w:rsidRDefault="00D17F42" w:rsidP="00F4209B">
      <w:pPr>
        <w:pStyle w:val="ListParagraph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  <w:r>
        <w:t>Brandon Beckstead</w:t>
      </w:r>
    </w:p>
    <w:p w14:paraId="1DC965D8" w14:textId="77777777" w:rsidR="00D17F42" w:rsidRDefault="00D17F42" w:rsidP="00F4209B">
      <w:pPr>
        <w:pStyle w:val="ListParagraph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  <w:r>
        <w:lastRenderedPageBreak/>
        <w:t xml:space="preserve">Taylor Vriens </w:t>
      </w:r>
    </w:p>
    <w:p w14:paraId="5254C09F" w14:textId="77777777" w:rsidR="00D17F42" w:rsidRDefault="00D17F42" w:rsidP="00D17F4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</w:p>
    <w:p w14:paraId="186E7399" w14:textId="77777777" w:rsidR="00D17F42" w:rsidRDefault="00D17F42" w:rsidP="00D17F4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/>
        </w:rPr>
      </w:pPr>
      <w:r>
        <w:rPr>
          <w:b/>
        </w:rPr>
        <w:t xml:space="preserve">Motion to approve to serve Brandon Beckstead as Chair and Taylor Vriens to serve as Vice Chair </w:t>
      </w:r>
    </w:p>
    <w:p w14:paraId="60557445" w14:textId="77777777" w:rsidR="00D17F42" w:rsidRDefault="00D17F42" w:rsidP="00D17F4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</w:p>
    <w:p w14:paraId="495A640A" w14:textId="5A1E49EE" w:rsidR="00D17F42" w:rsidRPr="008313C9" w:rsidRDefault="00D17F42" w:rsidP="008313C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i/>
        </w:rPr>
      </w:pPr>
      <w:r>
        <w:t xml:space="preserve">Motion Put Forward: </w:t>
      </w:r>
      <w:r w:rsidR="002E5CDC" w:rsidRPr="008313C9">
        <w:rPr>
          <w:i/>
          <w:iCs/>
        </w:rPr>
        <w:t xml:space="preserve">Erin Litvak, </w:t>
      </w:r>
      <w:r w:rsidRPr="008313C9">
        <w:rPr>
          <w:i/>
        </w:rPr>
        <w:t>Board Member</w:t>
      </w:r>
    </w:p>
    <w:p w14:paraId="2BBCBFD5" w14:textId="14F4A5EE" w:rsidR="00D17F42" w:rsidRPr="008313C9" w:rsidRDefault="00D17F42" w:rsidP="008313C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i/>
        </w:rPr>
      </w:pPr>
      <w:r>
        <w:t>Second:</w:t>
      </w:r>
      <w:r w:rsidRPr="008313C9">
        <w:rPr>
          <w:i/>
        </w:rPr>
        <w:t xml:space="preserve"> </w:t>
      </w:r>
      <w:r w:rsidR="008B0108" w:rsidRPr="008313C9">
        <w:rPr>
          <w:i/>
        </w:rPr>
        <w:t>Jeff Gwilliam,</w:t>
      </w:r>
      <w:r w:rsidR="002E5CDC" w:rsidRPr="008313C9">
        <w:rPr>
          <w:i/>
        </w:rPr>
        <w:t xml:space="preserve"> </w:t>
      </w:r>
      <w:r w:rsidRPr="008313C9">
        <w:rPr>
          <w:i/>
        </w:rPr>
        <w:t xml:space="preserve">Board Member </w:t>
      </w:r>
    </w:p>
    <w:p w14:paraId="03180CF3" w14:textId="77777777" w:rsidR="00D17F42" w:rsidRDefault="00D17F42" w:rsidP="00D17F4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i/>
        </w:rPr>
      </w:pPr>
    </w:p>
    <w:p w14:paraId="4CB56D17" w14:textId="5D376C7E" w:rsidR="00D17F42" w:rsidRPr="008313C9" w:rsidRDefault="00D17F42" w:rsidP="00D17F4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/>
          <w:bCs/>
          <w:i/>
          <w:u w:val="single"/>
        </w:rPr>
      </w:pPr>
      <w:r w:rsidRPr="008313C9">
        <w:rPr>
          <w:b/>
          <w:bCs/>
          <w:i/>
          <w:u w:val="single"/>
        </w:rPr>
        <w:t xml:space="preserve">Motion approved by the </w:t>
      </w:r>
      <w:r w:rsidR="005D0035" w:rsidRPr="008313C9">
        <w:rPr>
          <w:b/>
          <w:bCs/>
          <w:i/>
          <w:u w:val="single"/>
        </w:rPr>
        <w:t>board.</w:t>
      </w:r>
    </w:p>
    <w:p w14:paraId="595E0A81" w14:textId="77777777" w:rsidR="00C30879" w:rsidRDefault="00C30879" w:rsidP="00D17F4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i/>
          <w:u w:val="single"/>
        </w:rPr>
      </w:pPr>
    </w:p>
    <w:p w14:paraId="7178EE5D" w14:textId="77777777" w:rsidR="00BF413D" w:rsidRDefault="005174F3" w:rsidP="005174F3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iCs/>
        </w:rPr>
      </w:pPr>
      <w:r>
        <w:rPr>
          <w:iCs/>
        </w:rPr>
        <w:t xml:space="preserve">Brandon Beckstead, </w:t>
      </w:r>
      <w:r w:rsidR="00F4209B" w:rsidRPr="005174F3">
        <w:rPr>
          <w:iCs/>
        </w:rPr>
        <w:t>Chair and</w:t>
      </w:r>
      <w:r w:rsidR="00BF413D">
        <w:rPr>
          <w:iCs/>
        </w:rPr>
        <w:t xml:space="preserve"> Taylor Vriens,</w:t>
      </w:r>
      <w:r w:rsidR="00F4209B" w:rsidRPr="005174F3">
        <w:rPr>
          <w:iCs/>
        </w:rPr>
        <w:t xml:space="preserve"> Vice Chair</w:t>
      </w:r>
    </w:p>
    <w:p w14:paraId="76F37DE8" w14:textId="1B5095B3" w:rsidR="00C30879" w:rsidRPr="005174F3" w:rsidRDefault="00444EC1" w:rsidP="00BF413D">
      <w:pPr>
        <w:pStyle w:val="ListParagraph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iCs/>
        </w:rPr>
      </w:pPr>
      <w:r>
        <w:rPr>
          <w:iCs/>
        </w:rPr>
        <w:t>Meeting</w:t>
      </w:r>
      <w:r w:rsidR="00F4209B" w:rsidRPr="005174F3">
        <w:rPr>
          <w:iCs/>
        </w:rPr>
        <w:t xml:space="preserve"> </w:t>
      </w:r>
      <w:r>
        <w:rPr>
          <w:iCs/>
        </w:rPr>
        <w:t xml:space="preserve">cadence </w:t>
      </w:r>
      <w:r w:rsidR="00C34462">
        <w:rPr>
          <w:iCs/>
        </w:rPr>
        <w:t>– Q</w:t>
      </w:r>
      <w:r w:rsidR="001F4974" w:rsidRPr="005174F3">
        <w:rPr>
          <w:iCs/>
        </w:rPr>
        <w:t>uarterly</w:t>
      </w:r>
      <w:r w:rsidR="00C34462">
        <w:rPr>
          <w:iCs/>
        </w:rPr>
        <w:t xml:space="preserve"> basis</w:t>
      </w:r>
      <w:r w:rsidR="00F4209B" w:rsidRPr="005174F3">
        <w:rPr>
          <w:iCs/>
        </w:rPr>
        <w:t xml:space="preserve"> but some topics may require us to meet more</w:t>
      </w:r>
      <w:r w:rsidR="00C34462">
        <w:rPr>
          <w:iCs/>
        </w:rPr>
        <w:t xml:space="preserve"> often. </w:t>
      </w:r>
    </w:p>
    <w:p w14:paraId="1F55DA7E" w14:textId="77777777" w:rsidR="00E31A05" w:rsidRDefault="00E31A0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</w:p>
    <w:p w14:paraId="1F55DA7F" w14:textId="22899178" w:rsidR="00E31A05" w:rsidRPr="00A10876" w:rsidRDefault="009B66E0" w:rsidP="00A10876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/>
        </w:rPr>
      </w:pPr>
      <w:r w:rsidRPr="00A10876">
        <w:rPr>
          <w:b/>
        </w:rPr>
        <w:t xml:space="preserve">Future Agenda </w:t>
      </w:r>
      <w:r w:rsidR="00842483">
        <w:rPr>
          <w:b/>
        </w:rPr>
        <w:t>Topics</w:t>
      </w:r>
      <w:r w:rsidRPr="00A10876">
        <w:rPr>
          <w:b/>
        </w:rPr>
        <w:t xml:space="preserve"> </w:t>
      </w:r>
    </w:p>
    <w:p w14:paraId="785B0401" w14:textId="552C223E" w:rsidR="007444CA" w:rsidRDefault="00983037" w:rsidP="006F3B3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  <w:r>
        <w:t xml:space="preserve">Campus </w:t>
      </w:r>
      <w:r w:rsidR="00D63130">
        <w:t>U</w:t>
      </w:r>
      <w:r>
        <w:t>pdates</w:t>
      </w:r>
      <w:r w:rsidR="007444CA">
        <w:t xml:space="preserve"> – Connection points are generally utilities and would include Abravanel Hall and UMOCA. </w:t>
      </w:r>
      <w:r w:rsidR="006F3B31">
        <w:t xml:space="preserve">Potential to have cross engagement between attendee base. </w:t>
      </w:r>
    </w:p>
    <w:p w14:paraId="1393F7B2" w14:textId="3CD2EB78" w:rsidR="006F3B31" w:rsidRDefault="000D0162" w:rsidP="000D016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  <w:r>
        <w:t>East side and West side collaboration expansion opportunit</w:t>
      </w:r>
      <w:r w:rsidR="00683F88">
        <w:t>y</w:t>
      </w:r>
      <w:r>
        <w:t xml:space="preserve"> </w:t>
      </w:r>
      <w:r w:rsidR="00683F88">
        <w:t>to reengage connectivity with neighbo</w:t>
      </w:r>
      <w:r w:rsidR="00A4340F">
        <w:t>r</w:t>
      </w:r>
      <w:r w:rsidR="00683F88">
        <w:t xml:space="preserve">s </w:t>
      </w:r>
      <w:r w:rsidR="009935FA">
        <w:t xml:space="preserve">and community </w:t>
      </w:r>
      <w:r w:rsidR="00683F88">
        <w:t xml:space="preserve">while improving SPCC for our clients and community. </w:t>
      </w:r>
    </w:p>
    <w:p w14:paraId="2ED76509" w14:textId="6A373AA1" w:rsidR="00A4642B" w:rsidRDefault="00A4642B" w:rsidP="000D016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  <w:r>
        <w:t>Clarity</w:t>
      </w:r>
      <w:r w:rsidR="008313C9">
        <w:t xml:space="preserve"> into the </w:t>
      </w:r>
      <w:r>
        <w:t xml:space="preserve">future of </w:t>
      </w:r>
      <w:r w:rsidR="008313C9">
        <w:t>SPCC</w:t>
      </w:r>
      <w:r>
        <w:t xml:space="preserve"> </w:t>
      </w:r>
      <w:r w:rsidR="00301F6F">
        <w:t>and</w:t>
      </w:r>
      <w:r w:rsidR="00037DC3">
        <w:t xml:space="preserve"> MAEC</w:t>
      </w:r>
      <w:r w:rsidR="00301F6F">
        <w:t xml:space="preserve"> </w:t>
      </w:r>
      <w:r w:rsidR="00037DC3">
        <w:t xml:space="preserve">potential </w:t>
      </w:r>
      <w:r w:rsidR="00301F6F">
        <w:t xml:space="preserve">expansions </w:t>
      </w:r>
    </w:p>
    <w:p w14:paraId="09C23466" w14:textId="43949622" w:rsidR="00A4340F" w:rsidRDefault="00A56FA4" w:rsidP="00A4340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  <w:r>
        <w:t xml:space="preserve">Competitive </w:t>
      </w:r>
      <w:r w:rsidR="00D63130">
        <w:t xml:space="preserve">Set </w:t>
      </w:r>
      <w:r>
        <w:t xml:space="preserve">Analysis </w:t>
      </w:r>
    </w:p>
    <w:p w14:paraId="2B4CE66B" w14:textId="04BE30A0" w:rsidR="00A56FA4" w:rsidRDefault="00A56FA4" w:rsidP="00A4340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  <w:r>
        <w:t xml:space="preserve">Capital </w:t>
      </w:r>
      <w:r w:rsidR="00D63130">
        <w:t>Maintenance/Projects</w:t>
      </w:r>
    </w:p>
    <w:p w14:paraId="506C44A7" w14:textId="217E143A" w:rsidR="00761DDF" w:rsidRDefault="00761DDF" w:rsidP="00761DDF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  <w:r>
        <w:t>Budgets</w:t>
      </w:r>
    </w:p>
    <w:p w14:paraId="08C9695C" w14:textId="77777777" w:rsidR="00301F6F" w:rsidRDefault="0055107B" w:rsidP="00301F6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  <w:r>
        <w:t>Booking Policy and Strategy</w:t>
      </w:r>
    </w:p>
    <w:p w14:paraId="2ADAE36A" w14:textId="25732399" w:rsidR="00AE32C7" w:rsidRDefault="00AE32C7" w:rsidP="00AE32C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  <w:r>
        <w:t xml:space="preserve">Collaboration between VSL and both facilities </w:t>
      </w:r>
    </w:p>
    <w:p w14:paraId="166E9B77" w14:textId="28C508F8" w:rsidR="00301F6F" w:rsidRDefault="00E902C0" w:rsidP="00301F6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  <w:r>
        <w:t>Economic</w:t>
      </w:r>
      <w:r w:rsidR="00761DDF">
        <w:t xml:space="preserve"> Impact of </w:t>
      </w:r>
      <w:r>
        <w:t xml:space="preserve">Facilities </w:t>
      </w:r>
    </w:p>
    <w:p w14:paraId="40CFE5CD" w14:textId="30C6A4FE" w:rsidR="00842483" w:rsidRDefault="00842483" w:rsidP="00301F6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</w:p>
    <w:p w14:paraId="1F55DA82" w14:textId="77777777" w:rsidR="00E31A05" w:rsidRDefault="00E31A0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</w:p>
    <w:p w14:paraId="1F55DA83" w14:textId="1CE5DFB4" w:rsidR="00E31A05" w:rsidRPr="00A4340F" w:rsidRDefault="009B66E0" w:rsidP="00A4340F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/>
        </w:rPr>
      </w:pPr>
      <w:r w:rsidRPr="00A4340F">
        <w:rPr>
          <w:b/>
        </w:rPr>
        <w:t>Next Meeting-</w:t>
      </w:r>
      <w:r w:rsidR="00A4340F">
        <w:rPr>
          <w:b/>
        </w:rPr>
        <w:t xml:space="preserve"> </w:t>
      </w:r>
    </w:p>
    <w:p w14:paraId="1F55DA84" w14:textId="5D28289F" w:rsidR="00E31A05" w:rsidRDefault="001921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  <w:r>
        <w:t xml:space="preserve">Will be targeted for October. </w:t>
      </w:r>
    </w:p>
    <w:p w14:paraId="717E64F0" w14:textId="77777777" w:rsidR="00983037" w:rsidRDefault="00983037" w:rsidP="00983037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</w:p>
    <w:p w14:paraId="7FD7722E" w14:textId="410B81C6" w:rsidR="00983037" w:rsidRPr="00983037" w:rsidRDefault="009B66E0" w:rsidP="00983037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/>
        </w:rPr>
      </w:pPr>
      <w:r w:rsidRPr="00983037">
        <w:rPr>
          <w:b/>
        </w:rPr>
        <w:t xml:space="preserve">Review of Public Comments </w:t>
      </w:r>
    </w:p>
    <w:p w14:paraId="1F55DA88" w14:textId="53CB4A67" w:rsidR="00E31A05" w:rsidRPr="00983037" w:rsidRDefault="009B66E0" w:rsidP="009830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/>
        </w:rPr>
      </w:pPr>
      <w:r>
        <w:t>N</w:t>
      </w:r>
      <w:r>
        <w:t xml:space="preserve">o public </w:t>
      </w:r>
      <w:r w:rsidR="007B06A7">
        <w:t xml:space="preserve">community members attended online or in person. No </w:t>
      </w:r>
      <w:r>
        <w:t>commen</w:t>
      </w:r>
      <w:r>
        <w:t xml:space="preserve">ts </w:t>
      </w:r>
      <w:r w:rsidR="00505B15">
        <w:t>received.</w:t>
      </w:r>
      <w:r>
        <w:t xml:space="preserve"> </w:t>
      </w:r>
    </w:p>
    <w:p w14:paraId="1F55DA89" w14:textId="77777777" w:rsidR="00E31A05" w:rsidRDefault="00E31A0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color w:val="000000"/>
        </w:rPr>
      </w:pPr>
    </w:p>
    <w:p w14:paraId="1F55DA8E" w14:textId="77777777" w:rsidR="00E31A05" w:rsidRDefault="00E31A05">
      <w:pPr>
        <w:spacing w:line="276" w:lineRule="auto"/>
      </w:pPr>
    </w:p>
    <w:p w14:paraId="1F55DA8F" w14:textId="0B309C8D" w:rsidR="00E31A05" w:rsidRDefault="009B66E0">
      <w:pPr>
        <w:spacing w:line="276" w:lineRule="auto"/>
        <w:rPr>
          <w:i/>
        </w:rPr>
      </w:pPr>
      <w:r>
        <w:t xml:space="preserve">Call to Adjourn, </w:t>
      </w:r>
      <w:r w:rsidR="0087603E">
        <w:rPr>
          <w:i/>
        </w:rPr>
        <w:t>Scott George</w:t>
      </w:r>
      <w:r>
        <w:rPr>
          <w:i/>
        </w:rPr>
        <w:t xml:space="preserve">, Board Member </w:t>
      </w:r>
    </w:p>
    <w:p w14:paraId="1F55DA90" w14:textId="77777777" w:rsidR="00E31A05" w:rsidRDefault="00E31A05">
      <w:pPr>
        <w:spacing w:line="276" w:lineRule="auto"/>
      </w:pPr>
    </w:p>
    <w:p w14:paraId="1F55DA91" w14:textId="59D5296D" w:rsidR="00E31A05" w:rsidRDefault="009B66E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b/>
          <w:color w:val="000000"/>
        </w:rPr>
      </w:pPr>
      <w:r>
        <w:rPr>
          <w:b/>
          <w:color w:val="000000"/>
        </w:rPr>
        <w:t xml:space="preserve">Meeting adjourned </w:t>
      </w:r>
      <w:r w:rsidR="00ED32BC">
        <w:rPr>
          <w:b/>
          <w:color w:val="000000"/>
        </w:rPr>
        <w:t>– 10:11</w:t>
      </w:r>
      <w:r>
        <w:rPr>
          <w:b/>
        </w:rPr>
        <w:t xml:space="preserve"> </w:t>
      </w:r>
      <w:r w:rsidR="009935FA">
        <w:rPr>
          <w:b/>
          <w:color w:val="000000"/>
        </w:rPr>
        <w:t>AM</w:t>
      </w:r>
    </w:p>
    <w:sectPr w:rsidR="00E31A05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720" w:right="720" w:bottom="1008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5DA98" w14:textId="77777777" w:rsidR="009B66E0" w:rsidRDefault="009B66E0">
      <w:r>
        <w:separator/>
      </w:r>
    </w:p>
  </w:endnote>
  <w:endnote w:type="continuationSeparator" w:id="0">
    <w:p w14:paraId="1F55DA9A" w14:textId="77777777" w:rsidR="009B66E0" w:rsidRDefault="009B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5DA93" w14:textId="77777777" w:rsidR="00E31A05" w:rsidRDefault="009B66E0">
    <w:pPr>
      <w:jc w:val="center"/>
    </w:pPr>
    <w:r>
      <w:rPr>
        <w:rFonts w:ascii="Arial Narrow" w:eastAsia="Arial Narrow" w:hAnsi="Arial Narrow" w:cs="Arial Narrow"/>
        <w:noProof/>
        <w:sz w:val="22"/>
        <w:szCs w:val="22"/>
      </w:rPr>
      <w:drawing>
        <wp:inline distT="114300" distB="114300" distL="114300" distR="114300" wp14:anchorId="1F55DA96" wp14:editId="1F55DA97">
          <wp:extent cx="6858000" cy="4064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0" cy="406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5DA94" w14:textId="77777777" w:rsidR="009B66E0" w:rsidRDefault="009B66E0">
      <w:r>
        <w:separator/>
      </w:r>
    </w:p>
  </w:footnote>
  <w:footnote w:type="continuationSeparator" w:id="0">
    <w:p w14:paraId="1F55DA96" w14:textId="77777777" w:rsidR="009B66E0" w:rsidRDefault="009B6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F23C3" w14:textId="77777777" w:rsidR="00986EF8" w:rsidRDefault="00986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EEA7E" w14:textId="1D063DAA" w:rsidR="00E95074" w:rsidRDefault="00E95074"/>
  <w:p w14:paraId="0B18C589" w14:textId="49482A50" w:rsidR="00E95074" w:rsidRDefault="00B01C7F" w:rsidP="00B01C7F">
    <w:pPr>
      <w:tabs>
        <w:tab w:val="left" w:pos="2880"/>
      </w:tabs>
    </w:pPr>
    <w:r>
      <w:tab/>
    </w:r>
    <w:r w:rsidRPr="00B01C7F">
      <w:drawing>
        <wp:inline distT="0" distB="0" distL="0" distR="0" wp14:anchorId="708C2A5B" wp14:editId="0FC40328">
          <wp:extent cx="6858000" cy="470535"/>
          <wp:effectExtent l="0" t="0" r="0" b="0"/>
          <wp:docPr id="16416935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9351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470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55CF80" w14:textId="77777777" w:rsidR="00E95074" w:rsidRDefault="00E950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BC14F" w14:textId="77777777" w:rsidR="00986EF8" w:rsidRDefault="0098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31B6F"/>
    <w:multiLevelType w:val="multilevel"/>
    <w:tmpl w:val="55D419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4057BE"/>
    <w:multiLevelType w:val="hybridMultilevel"/>
    <w:tmpl w:val="B3E86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6026"/>
    <w:multiLevelType w:val="hybridMultilevel"/>
    <w:tmpl w:val="C6343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B538B"/>
    <w:multiLevelType w:val="hybridMultilevel"/>
    <w:tmpl w:val="6C101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86F0A"/>
    <w:multiLevelType w:val="multilevel"/>
    <w:tmpl w:val="E8467F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D9F6C0C"/>
    <w:multiLevelType w:val="hybridMultilevel"/>
    <w:tmpl w:val="937A3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01820"/>
    <w:multiLevelType w:val="multilevel"/>
    <w:tmpl w:val="656A1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39D3BF9"/>
    <w:multiLevelType w:val="hybridMultilevel"/>
    <w:tmpl w:val="1B48E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64EB4"/>
    <w:multiLevelType w:val="hybridMultilevel"/>
    <w:tmpl w:val="A62EB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138A2"/>
    <w:multiLevelType w:val="hybridMultilevel"/>
    <w:tmpl w:val="B6102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04568"/>
    <w:multiLevelType w:val="multilevel"/>
    <w:tmpl w:val="B4DC098A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1" w15:restartNumberingAfterBreak="0">
    <w:nsid w:val="403C747D"/>
    <w:multiLevelType w:val="hybridMultilevel"/>
    <w:tmpl w:val="8598A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F3EA9"/>
    <w:multiLevelType w:val="multilevel"/>
    <w:tmpl w:val="1FD816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13B3F10"/>
    <w:multiLevelType w:val="multilevel"/>
    <w:tmpl w:val="EF7AA5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6BE2429"/>
    <w:multiLevelType w:val="multilevel"/>
    <w:tmpl w:val="E8467F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9493406"/>
    <w:multiLevelType w:val="hybridMultilevel"/>
    <w:tmpl w:val="FFE0C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635064"/>
    <w:multiLevelType w:val="hybridMultilevel"/>
    <w:tmpl w:val="BCE42606"/>
    <w:lvl w:ilvl="0" w:tplc="2FECD64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7A8F8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B884E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C047D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8A209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8285B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92B13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520B94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0E162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0B1210A"/>
    <w:multiLevelType w:val="multilevel"/>
    <w:tmpl w:val="806070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DC152AE"/>
    <w:multiLevelType w:val="multilevel"/>
    <w:tmpl w:val="25D4B6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1018885">
    <w:abstractNumId w:val="10"/>
  </w:num>
  <w:num w:numId="2" w16cid:durableId="779648865">
    <w:abstractNumId w:val="17"/>
  </w:num>
  <w:num w:numId="3" w16cid:durableId="568804691">
    <w:abstractNumId w:val="0"/>
  </w:num>
  <w:num w:numId="4" w16cid:durableId="415904944">
    <w:abstractNumId w:val="18"/>
  </w:num>
  <w:num w:numId="5" w16cid:durableId="397292976">
    <w:abstractNumId w:val="13"/>
  </w:num>
  <w:num w:numId="6" w16cid:durableId="1230193857">
    <w:abstractNumId w:val="6"/>
  </w:num>
  <w:num w:numId="7" w16cid:durableId="1914200794">
    <w:abstractNumId w:val="12"/>
  </w:num>
  <w:num w:numId="8" w16cid:durableId="1654749366">
    <w:abstractNumId w:val="14"/>
  </w:num>
  <w:num w:numId="9" w16cid:durableId="196936140">
    <w:abstractNumId w:val="3"/>
  </w:num>
  <w:num w:numId="10" w16cid:durableId="749548847">
    <w:abstractNumId w:val="2"/>
  </w:num>
  <w:num w:numId="11" w16cid:durableId="681052675">
    <w:abstractNumId w:val="9"/>
  </w:num>
  <w:num w:numId="12" w16cid:durableId="1896575027">
    <w:abstractNumId w:val="5"/>
  </w:num>
  <w:num w:numId="13" w16cid:durableId="1624655274">
    <w:abstractNumId w:val="11"/>
  </w:num>
  <w:num w:numId="14" w16cid:durableId="2057973350">
    <w:abstractNumId w:val="15"/>
  </w:num>
  <w:num w:numId="15" w16cid:durableId="596057709">
    <w:abstractNumId w:val="16"/>
  </w:num>
  <w:num w:numId="16" w16cid:durableId="246891295">
    <w:abstractNumId w:val="8"/>
  </w:num>
  <w:num w:numId="17" w16cid:durableId="1383402020">
    <w:abstractNumId w:val="7"/>
  </w:num>
  <w:num w:numId="18" w16cid:durableId="1846047041">
    <w:abstractNumId w:val="1"/>
  </w:num>
  <w:num w:numId="19" w16cid:durableId="1169908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A05"/>
    <w:rsid w:val="00013B8B"/>
    <w:rsid w:val="00033542"/>
    <w:rsid w:val="00037DC3"/>
    <w:rsid w:val="00045B4C"/>
    <w:rsid w:val="00082A70"/>
    <w:rsid w:val="00093D95"/>
    <w:rsid w:val="000D0162"/>
    <w:rsid w:val="000F4E5E"/>
    <w:rsid w:val="00125FCF"/>
    <w:rsid w:val="001768A9"/>
    <w:rsid w:val="0019212E"/>
    <w:rsid w:val="001921E6"/>
    <w:rsid w:val="001F4974"/>
    <w:rsid w:val="001F59CA"/>
    <w:rsid w:val="00235C12"/>
    <w:rsid w:val="00244799"/>
    <w:rsid w:val="0025185A"/>
    <w:rsid w:val="002838D1"/>
    <w:rsid w:val="002C05B6"/>
    <w:rsid w:val="002D6EDD"/>
    <w:rsid w:val="002E5CDC"/>
    <w:rsid w:val="00301F6F"/>
    <w:rsid w:val="003369C5"/>
    <w:rsid w:val="00350661"/>
    <w:rsid w:val="0035590D"/>
    <w:rsid w:val="00357F8F"/>
    <w:rsid w:val="00370BB6"/>
    <w:rsid w:val="00374C2E"/>
    <w:rsid w:val="00391DEF"/>
    <w:rsid w:val="003A30CB"/>
    <w:rsid w:val="003A4121"/>
    <w:rsid w:val="003E265C"/>
    <w:rsid w:val="004303FF"/>
    <w:rsid w:val="004311F9"/>
    <w:rsid w:val="004345B7"/>
    <w:rsid w:val="00436DBA"/>
    <w:rsid w:val="00444EC1"/>
    <w:rsid w:val="004A551E"/>
    <w:rsid w:val="004B3190"/>
    <w:rsid w:val="004C5D70"/>
    <w:rsid w:val="004D5FEC"/>
    <w:rsid w:val="004D77BA"/>
    <w:rsid w:val="004E1390"/>
    <w:rsid w:val="004E70AD"/>
    <w:rsid w:val="00505B15"/>
    <w:rsid w:val="00516F30"/>
    <w:rsid w:val="005174F3"/>
    <w:rsid w:val="005322A4"/>
    <w:rsid w:val="005441C9"/>
    <w:rsid w:val="0055107B"/>
    <w:rsid w:val="0056233D"/>
    <w:rsid w:val="005745D9"/>
    <w:rsid w:val="005862E8"/>
    <w:rsid w:val="005A53D6"/>
    <w:rsid w:val="005B1FC9"/>
    <w:rsid w:val="005D0035"/>
    <w:rsid w:val="005E5042"/>
    <w:rsid w:val="005F4484"/>
    <w:rsid w:val="00651142"/>
    <w:rsid w:val="00683F88"/>
    <w:rsid w:val="006905A0"/>
    <w:rsid w:val="00697792"/>
    <w:rsid w:val="006A37F7"/>
    <w:rsid w:val="006B5FD6"/>
    <w:rsid w:val="006B7839"/>
    <w:rsid w:val="006F0010"/>
    <w:rsid w:val="006F3B31"/>
    <w:rsid w:val="007075C1"/>
    <w:rsid w:val="007444CA"/>
    <w:rsid w:val="007517FC"/>
    <w:rsid w:val="00761DDF"/>
    <w:rsid w:val="00766BB8"/>
    <w:rsid w:val="00780E27"/>
    <w:rsid w:val="00781BCD"/>
    <w:rsid w:val="007B06A7"/>
    <w:rsid w:val="007C3EB5"/>
    <w:rsid w:val="007E4633"/>
    <w:rsid w:val="00807D04"/>
    <w:rsid w:val="008313C9"/>
    <w:rsid w:val="0083677E"/>
    <w:rsid w:val="008407B3"/>
    <w:rsid w:val="00842483"/>
    <w:rsid w:val="00845449"/>
    <w:rsid w:val="00852F19"/>
    <w:rsid w:val="0087603E"/>
    <w:rsid w:val="0087677B"/>
    <w:rsid w:val="00897B7A"/>
    <w:rsid w:val="008A138E"/>
    <w:rsid w:val="008A74E0"/>
    <w:rsid w:val="008B0108"/>
    <w:rsid w:val="008B5FA3"/>
    <w:rsid w:val="008B62C9"/>
    <w:rsid w:val="008C0FD3"/>
    <w:rsid w:val="008C219D"/>
    <w:rsid w:val="008E4E88"/>
    <w:rsid w:val="008E53BA"/>
    <w:rsid w:val="00935D20"/>
    <w:rsid w:val="00953521"/>
    <w:rsid w:val="00957171"/>
    <w:rsid w:val="009577B0"/>
    <w:rsid w:val="00966125"/>
    <w:rsid w:val="009672C2"/>
    <w:rsid w:val="00972C51"/>
    <w:rsid w:val="00983037"/>
    <w:rsid w:val="00986EF8"/>
    <w:rsid w:val="009935FA"/>
    <w:rsid w:val="009940FD"/>
    <w:rsid w:val="009A5047"/>
    <w:rsid w:val="009B421C"/>
    <w:rsid w:val="009B66E0"/>
    <w:rsid w:val="009D0980"/>
    <w:rsid w:val="009E172B"/>
    <w:rsid w:val="009E1832"/>
    <w:rsid w:val="00A10876"/>
    <w:rsid w:val="00A36DBD"/>
    <w:rsid w:val="00A4340F"/>
    <w:rsid w:val="00A4642B"/>
    <w:rsid w:val="00A56FA4"/>
    <w:rsid w:val="00A729DA"/>
    <w:rsid w:val="00AA3BD4"/>
    <w:rsid w:val="00AA4A71"/>
    <w:rsid w:val="00AC086A"/>
    <w:rsid w:val="00AE32C7"/>
    <w:rsid w:val="00B01C7F"/>
    <w:rsid w:val="00B21803"/>
    <w:rsid w:val="00B2215A"/>
    <w:rsid w:val="00B27202"/>
    <w:rsid w:val="00B27455"/>
    <w:rsid w:val="00B60323"/>
    <w:rsid w:val="00B62C76"/>
    <w:rsid w:val="00BB4DCF"/>
    <w:rsid w:val="00BD0666"/>
    <w:rsid w:val="00BD53E7"/>
    <w:rsid w:val="00BE0DD9"/>
    <w:rsid w:val="00BF413D"/>
    <w:rsid w:val="00C30879"/>
    <w:rsid w:val="00C34462"/>
    <w:rsid w:val="00C51893"/>
    <w:rsid w:val="00C631E8"/>
    <w:rsid w:val="00C86DC3"/>
    <w:rsid w:val="00C87433"/>
    <w:rsid w:val="00CD20DA"/>
    <w:rsid w:val="00CE77E2"/>
    <w:rsid w:val="00D1657A"/>
    <w:rsid w:val="00D17F42"/>
    <w:rsid w:val="00D35595"/>
    <w:rsid w:val="00D43D5E"/>
    <w:rsid w:val="00D63130"/>
    <w:rsid w:val="00D84CB4"/>
    <w:rsid w:val="00DA36D9"/>
    <w:rsid w:val="00DA7364"/>
    <w:rsid w:val="00DB39B5"/>
    <w:rsid w:val="00DB3CB8"/>
    <w:rsid w:val="00DC530B"/>
    <w:rsid w:val="00DF3903"/>
    <w:rsid w:val="00DF67C8"/>
    <w:rsid w:val="00E23244"/>
    <w:rsid w:val="00E31A05"/>
    <w:rsid w:val="00E81B45"/>
    <w:rsid w:val="00E902C0"/>
    <w:rsid w:val="00E95074"/>
    <w:rsid w:val="00EC356D"/>
    <w:rsid w:val="00EC3C5A"/>
    <w:rsid w:val="00EC4CE9"/>
    <w:rsid w:val="00ED32BC"/>
    <w:rsid w:val="00ED6A72"/>
    <w:rsid w:val="00F4209B"/>
    <w:rsid w:val="00F60AA9"/>
    <w:rsid w:val="00FB24A9"/>
    <w:rsid w:val="00FB3B2E"/>
    <w:rsid w:val="00FF010C"/>
    <w:rsid w:val="00FF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55D9CB"/>
  <w15:docId w15:val="{9D00B281-05AA-A84F-BA41-63F2D503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10C"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86E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EF8"/>
  </w:style>
  <w:style w:type="paragraph" w:styleId="Footer">
    <w:name w:val="footer"/>
    <w:basedOn w:val="Normal"/>
    <w:link w:val="FooterChar"/>
    <w:uiPriority w:val="99"/>
    <w:unhideWhenUsed/>
    <w:rsid w:val="00986E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EF8"/>
  </w:style>
  <w:style w:type="paragraph" w:styleId="ListParagraph">
    <w:name w:val="List Paragraph"/>
    <w:basedOn w:val="Normal"/>
    <w:uiPriority w:val="34"/>
    <w:qFormat/>
    <w:rsid w:val="00434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4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62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0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01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7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C1B739E99FA43BDF083ECA399AD89" ma:contentTypeVersion="16" ma:contentTypeDescription="Create a new document." ma:contentTypeScope="" ma:versionID="77152aaa29d9bbd70fe3626faebee28e">
  <xsd:schema xmlns:xsd="http://www.w3.org/2001/XMLSchema" xmlns:xs="http://www.w3.org/2001/XMLSchema" xmlns:p="http://schemas.microsoft.com/office/2006/metadata/properties" xmlns:ns2="6f84b778-1cd8-4434-b305-e5d1861b6953" xmlns:ns3="79cf1c14-53bb-4024-b659-363f656ba686" targetNamespace="http://schemas.microsoft.com/office/2006/metadata/properties" ma:root="true" ma:fieldsID="e760fc0d33b48d0b4b82c17d48232d3f" ns2:_="" ns3:_="">
    <xsd:import namespace="6f84b778-1cd8-4434-b305-e5d1861b6953"/>
    <xsd:import namespace="79cf1c14-53bb-4024-b659-363f656ba6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4b778-1cd8-4434-b305-e5d1861b69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e27d9fb-8b80-4e64-852f-7e58fe433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f1c14-53bb-4024-b659-363f656ba68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3cf4f93-86d9-483d-8ce1-f25d97fe87fb}" ma:internalName="TaxCatchAll" ma:showField="CatchAllData" ma:web="79cf1c14-53bb-4024-b659-363f656ba6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cf1c14-53bb-4024-b659-363f656ba686" xsi:nil="true"/>
    <lcf76f155ced4ddcb4097134ff3c332f xmlns="6f84b778-1cd8-4434-b305-e5d1861b695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FB35EA-9F37-434C-99C9-F84DF4A4B267}"/>
</file>

<file path=customXml/itemProps2.xml><?xml version="1.0" encoding="utf-8"?>
<ds:datastoreItem xmlns:ds="http://schemas.openxmlformats.org/officeDocument/2006/customXml" ds:itemID="{D1A34D79-06F2-494A-B078-D0A1EC56C997}">
  <ds:schemaRefs>
    <ds:schemaRef ds:uri="http://schemas.microsoft.com/office/2006/metadata/properties"/>
    <ds:schemaRef ds:uri="http://schemas.microsoft.com/office/infopath/2007/PartnerControls"/>
    <ds:schemaRef ds:uri="79cf1c14-53bb-4024-b659-363f656ba686"/>
    <ds:schemaRef ds:uri="6f84b778-1cd8-4434-b305-e5d1861b6953"/>
  </ds:schemaRefs>
</ds:datastoreItem>
</file>

<file path=customXml/itemProps3.xml><?xml version="1.0" encoding="utf-8"?>
<ds:datastoreItem xmlns:ds="http://schemas.openxmlformats.org/officeDocument/2006/customXml" ds:itemID="{89BB699C-10CA-4C3B-82C2-9F3D99023F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1289</Words>
  <Characters>7350</Characters>
  <Application>Microsoft Office Word</Application>
  <DocSecurity>0</DocSecurity>
  <Lines>61</Lines>
  <Paragraphs>17</Paragraphs>
  <ScaleCrop>false</ScaleCrop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Trisha Beagley</cp:lastModifiedBy>
  <cp:revision>2</cp:revision>
  <dcterms:created xsi:type="dcterms:W3CDTF">2023-08-10T21:51:00Z</dcterms:created>
  <dcterms:modified xsi:type="dcterms:W3CDTF">2023-08-10T21:51:00Z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0x010100072C1B739E99FA43BDF083ECA399AD89</vt:lpwstr>
  </property>
</Properties>
</file>