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769834" w14:textId="77777777" w:rsidR="00CD46E6" w:rsidRPr="00CD46E6" w:rsidRDefault="00CD46E6" w:rsidP="00CD46E6">
      <w:pPr>
        <w:spacing w:after="0" w:line="240" w:lineRule="auto"/>
        <w:jc w:val="center"/>
        <w:rPr>
          <w:rFonts w:ascii="Times New Roman" w:eastAsia="Times New Roman" w:hAnsi="Times New Roman" w:cs="Times New Roman"/>
          <w:kern w:val="0"/>
          <w:sz w:val="24"/>
          <w:szCs w:val="24"/>
          <w14:ligatures w14:val="none"/>
        </w:rPr>
      </w:pPr>
      <w:r w:rsidRPr="00CD46E6">
        <w:rPr>
          <w:rFonts w:ascii="Calibri" w:eastAsia="Times New Roman" w:hAnsi="Calibri" w:cs="Calibri"/>
          <w:b/>
          <w:bCs/>
          <w:color w:val="000000"/>
          <w:kern w:val="0"/>
          <w:sz w:val="32"/>
          <w:szCs w:val="32"/>
          <w14:ligatures w14:val="none"/>
        </w:rPr>
        <w:t>Town of Bluff</w:t>
      </w:r>
    </w:p>
    <w:p w14:paraId="33BA05B7" w14:textId="77777777" w:rsidR="00CD46E6" w:rsidRPr="00CD46E6" w:rsidRDefault="00CD46E6" w:rsidP="00CD46E6">
      <w:pPr>
        <w:spacing w:after="0" w:line="240" w:lineRule="auto"/>
        <w:jc w:val="center"/>
        <w:rPr>
          <w:rFonts w:ascii="Times New Roman" w:eastAsia="Times New Roman" w:hAnsi="Times New Roman" w:cs="Times New Roman"/>
          <w:kern w:val="0"/>
          <w:sz w:val="24"/>
          <w:szCs w:val="24"/>
          <w14:ligatures w14:val="none"/>
        </w:rPr>
      </w:pPr>
      <w:r w:rsidRPr="00CD46E6">
        <w:rPr>
          <w:rFonts w:ascii="Calibri" w:eastAsia="Times New Roman" w:hAnsi="Calibri" w:cs="Calibri"/>
          <w:color w:val="000000"/>
          <w:kern w:val="0"/>
          <w:sz w:val="26"/>
          <w:szCs w:val="26"/>
          <w14:ligatures w14:val="none"/>
        </w:rPr>
        <w:t>Planning and Zoning Commission Regular Meeting </w:t>
      </w:r>
    </w:p>
    <w:p w14:paraId="027A1D05" w14:textId="77777777" w:rsidR="00CD46E6" w:rsidRPr="00CD46E6" w:rsidRDefault="00CD46E6" w:rsidP="00CD46E6">
      <w:pPr>
        <w:spacing w:after="0" w:line="240" w:lineRule="auto"/>
        <w:jc w:val="center"/>
        <w:rPr>
          <w:rFonts w:ascii="Times New Roman" w:eastAsia="Times New Roman" w:hAnsi="Times New Roman" w:cs="Times New Roman"/>
          <w:kern w:val="0"/>
          <w:sz w:val="24"/>
          <w:szCs w:val="24"/>
          <w14:ligatures w14:val="none"/>
        </w:rPr>
      </w:pPr>
      <w:r w:rsidRPr="00CD46E6">
        <w:rPr>
          <w:rFonts w:ascii="Calibri" w:eastAsia="Times New Roman" w:hAnsi="Calibri" w:cs="Calibri"/>
          <w:b/>
          <w:bCs/>
          <w:color w:val="000000"/>
          <w:kern w:val="0"/>
          <w:sz w:val="24"/>
          <w:szCs w:val="24"/>
          <w14:ligatures w14:val="none"/>
        </w:rPr>
        <w:t>Agenda for Wednesday, July 19 at 6:00 pm</w:t>
      </w:r>
    </w:p>
    <w:p w14:paraId="21B7ECA2" w14:textId="10F8B69D" w:rsidR="00CD46E6" w:rsidRPr="00CD46E6" w:rsidRDefault="00CD46E6" w:rsidP="00CD46E6">
      <w:pPr>
        <w:spacing w:after="0" w:line="240" w:lineRule="auto"/>
        <w:jc w:val="center"/>
        <w:rPr>
          <w:rFonts w:ascii="Times New Roman" w:eastAsia="Times New Roman" w:hAnsi="Times New Roman" w:cs="Times New Roman"/>
          <w:kern w:val="0"/>
          <w:sz w:val="24"/>
          <w:szCs w:val="24"/>
          <w14:ligatures w14:val="none"/>
        </w:rPr>
      </w:pPr>
      <w:r w:rsidRPr="00CD46E6">
        <w:rPr>
          <w:rFonts w:ascii="Calibri" w:eastAsia="Times New Roman" w:hAnsi="Calibri" w:cs="Calibri"/>
          <w:b/>
          <w:bCs/>
          <w:color w:val="000000"/>
          <w:kern w:val="0"/>
          <w:sz w:val="24"/>
          <w:szCs w:val="24"/>
          <w14:ligatures w14:val="none"/>
        </w:rPr>
        <w:t xml:space="preserve">VIRTUAL </w:t>
      </w:r>
      <w:r w:rsidR="008A17B8" w:rsidRPr="00CD46E6">
        <w:rPr>
          <w:rFonts w:ascii="Calibri" w:eastAsia="Times New Roman" w:hAnsi="Calibri" w:cs="Calibri"/>
          <w:color w:val="000000"/>
          <w:kern w:val="0"/>
          <w:sz w:val="24"/>
          <w:szCs w:val="24"/>
          <w14:ligatures w14:val="none"/>
        </w:rPr>
        <w:t>- Bluff</w:t>
      </w:r>
      <w:r w:rsidRPr="00CD46E6">
        <w:rPr>
          <w:rFonts w:ascii="Calibri" w:eastAsia="Times New Roman" w:hAnsi="Calibri" w:cs="Calibri"/>
          <w:color w:val="000000"/>
          <w:kern w:val="0"/>
          <w:sz w:val="24"/>
          <w:szCs w:val="24"/>
          <w14:ligatures w14:val="none"/>
        </w:rPr>
        <w:t xml:space="preserve"> Community Center</w:t>
      </w:r>
    </w:p>
    <w:p w14:paraId="27FDD5F4" w14:textId="77777777" w:rsidR="00CD46E6" w:rsidRDefault="00CD46E6" w:rsidP="00CD46E6">
      <w:pPr>
        <w:spacing w:after="0" w:line="240" w:lineRule="auto"/>
        <w:jc w:val="center"/>
        <w:rPr>
          <w:rFonts w:ascii="Calibri" w:eastAsia="Times New Roman" w:hAnsi="Calibri" w:cs="Calibri"/>
          <w:color w:val="000000"/>
          <w:kern w:val="0"/>
          <w:sz w:val="24"/>
          <w:szCs w:val="24"/>
          <w14:ligatures w14:val="none"/>
        </w:rPr>
      </w:pPr>
      <w:r w:rsidRPr="00CD46E6">
        <w:rPr>
          <w:rFonts w:ascii="Calibri" w:eastAsia="Times New Roman" w:hAnsi="Calibri" w:cs="Calibri"/>
          <w:color w:val="000000"/>
          <w:kern w:val="0"/>
          <w:sz w:val="24"/>
          <w:szCs w:val="24"/>
          <w14:ligatures w14:val="none"/>
        </w:rPr>
        <w:t>190 North 3</w:t>
      </w:r>
      <w:r w:rsidRPr="00CD46E6">
        <w:rPr>
          <w:rFonts w:ascii="Calibri" w:eastAsia="Times New Roman" w:hAnsi="Calibri" w:cs="Calibri"/>
          <w:color w:val="000000"/>
          <w:kern w:val="0"/>
          <w:sz w:val="14"/>
          <w:szCs w:val="14"/>
          <w:vertAlign w:val="superscript"/>
          <w14:ligatures w14:val="none"/>
        </w:rPr>
        <w:t>rd</w:t>
      </w:r>
      <w:r w:rsidRPr="00CD46E6">
        <w:rPr>
          <w:rFonts w:ascii="Calibri" w:eastAsia="Times New Roman" w:hAnsi="Calibri" w:cs="Calibri"/>
          <w:color w:val="000000"/>
          <w:kern w:val="0"/>
          <w:sz w:val="24"/>
          <w:szCs w:val="24"/>
          <w14:ligatures w14:val="none"/>
        </w:rPr>
        <w:t xml:space="preserve"> East, Bluff, Utah 84512</w:t>
      </w:r>
    </w:p>
    <w:p w14:paraId="7D30BCEB" w14:textId="67EDD92D" w:rsidR="00CD46E6" w:rsidRPr="00CD46E6" w:rsidRDefault="00CD46E6" w:rsidP="00CD46E6">
      <w:pPr>
        <w:spacing w:after="0" w:line="240" w:lineRule="auto"/>
        <w:jc w:val="center"/>
        <w:rPr>
          <w:rFonts w:ascii="Times New Roman" w:eastAsia="Times New Roman" w:hAnsi="Times New Roman" w:cs="Times New Roman"/>
          <w:color w:val="FF0000"/>
          <w:kern w:val="0"/>
          <w:sz w:val="32"/>
          <w:szCs w:val="32"/>
          <w14:ligatures w14:val="none"/>
        </w:rPr>
      </w:pPr>
      <w:r w:rsidRPr="00CD46E6">
        <w:rPr>
          <w:rFonts w:ascii="Calibri" w:eastAsia="Times New Roman" w:hAnsi="Calibri" w:cs="Calibri"/>
          <w:color w:val="FF0000"/>
          <w:kern w:val="0"/>
          <w:sz w:val="32"/>
          <w:szCs w:val="32"/>
          <w14:ligatures w14:val="none"/>
        </w:rPr>
        <w:t>DRAFT MINUTES</w:t>
      </w:r>
    </w:p>
    <w:p w14:paraId="5005A69D" w14:textId="77777777" w:rsidR="00CD46E6" w:rsidRPr="00CD46E6" w:rsidRDefault="00CD46E6" w:rsidP="00CD46E6">
      <w:pPr>
        <w:spacing w:after="0" w:line="240" w:lineRule="auto"/>
        <w:rPr>
          <w:rFonts w:ascii="Times New Roman" w:eastAsia="Times New Roman" w:hAnsi="Times New Roman" w:cs="Times New Roman"/>
          <w:kern w:val="0"/>
          <w:sz w:val="24"/>
          <w:szCs w:val="24"/>
          <w14:ligatures w14:val="none"/>
        </w:rPr>
      </w:pPr>
    </w:p>
    <w:p w14:paraId="41B00192" w14:textId="6DB27971" w:rsidR="00CD46E6" w:rsidRDefault="00CD46E6" w:rsidP="00CD46E6">
      <w:pPr>
        <w:spacing w:after="0" w:line="240" w:lineRule="auto"/>
        <w:rPr>
          <w:rFonts w:ascii="Calibri" w:eastAsia="Times New Roman" w:hAnsi="Calibri" w:cs="Calibri"/>
          <w:color w:val="000000"/>
          <w:kern w:val="0"/>
          <w:sz w:val="24"/>
          <w:szCs w:val="24"/>
          <w14:ligatures w14:val="none"/>
        </w:rPr>
      </w:pPr>
      <w:r w:rsidRPr="00CD46E6">
        <w:rPr>
          <w:rFonts w:ascii="Calibri" w:eastAsia="Times New Roman" w:hAnsi="Calibri" w:cs="Calibri"/>
          <w:b/>
          <w:bCs/>
          <w:color w:val="000000"/>
          <w:kern w:val="0"/>
          <w:sz w:val="24"/>
          <w:szCs w:val="24"/>
          <w14:ligatures w14:val="none"/>
        </w:rPr>
        <w:t>6:0</w:t>
      </w:r>
      <w:r>
        <w:rPr>
          <w:rFonts w:ascii="Calibri" w:eastAsia="Times New Roman" w:hAnsi="Calibri" w:cs="Calibri"/>
          <w:b/>
          <w:bCs/>
          <w:color w:val="000000"/>
          <w:kern w:val="0"/>
          <w:sz w:val="24"/>
          <w:szCs w:val="24"/>
          <w14:ligatures w14:val="none"/>
        </w:rPr>
        <w:t>2</w:t>
      </w:r>
      <w:r w:rsidRPr="00CD46E6">
        <w:rPr>
          <w:rFonts w:ascii="Calibri" w:eastAsia="Times New Roman" w:hAnsi="Calibri" w:cs="Calibri"/>
          <w:b/>
          <w:bCs/>
          <w:color w:val="000000"/>
          <w:kern w:val="0"/>
          <w:sz w:val="24"/>
          <w:szCs w:val="24"/>
          <w14:ligatures w14:val="none"/>
        </w:rPr>
        <w:t xml:space="preserve"> Roll Call:</w:t>
      </w:r>
      <w:r>
        <w:rPr>
          <w:rFonts w:ascii="Calibri" w:eastAsia="Times New Roman" w:hAnsi="Calibri" w:cs="Calibri"/>
          <w:color w:val="000000"/>
          <w:kern w:val="0"/>
          <w:sz w:val="24"/>
          <w:szCs w:val="24"/>
          <w14:ligatures w14:val="none"/>
        </w:rPr>
        <w:t xml:space="preserve"> Amanda Podmore (Chair), Marcia Hadenfeldt, Malia Collins, Ed Dobson</w:t>
      </w:r>
    </w:p>
    <w:p w14:paraId="75774559" w14:textId="7FE1E625" w:rsidR="00CD46E6" w:rsidRDefault="00CD46E6" w:rsidP="00CD46E6">
      <w:pPr>
        <w:spacing w:after="0" w:line="240" w:lineRule="auto"/>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Excused Absence: Brian Whitney</w:t>
      </w:r>
    </w:p>
    <w:p w14:paraId="32146C8F" w14:textId="77777777" w:rsidR="00CD46E6" w:rsidRPr="00CD46E6" w:rsidRDefault="00CD46E6" w:rsidP="00CD46E6">
      <w:pPr>
        <w:spacing w:after="0" w:line="240" w:lineRule="auto"/>
        <w:rPr>
          <w:rFonts w:ascii="Times New Roman" w:eastAsia="Times New Roman" w:hAnsi="Times New Roman" w:cs="Times New Roman"/>
          <w:kern w:val="0"/>
          <w:sz w:val="24"/>
          <w:szCs w:val="24"/>
          <w14:ligatures w14:val="none"/>
        </w:rPr>
      </w:pPr>
    </w:p>
    <w:p w14:paraId="05B17C49" w14:textId="17B32A00" w:rsidR="00CD46E6" w:rsidRDefault="00CD46E6" w:rsidP="00053883">
      <w:pPr>
        <w:spacing w:after="0" w:line="240" w:lineRule="auto"/>
        <w:textAlignment w:val="baseline"/>
        <w:rPr>
          <w:rFonts w:ascii="Calibri" w:eastAsia="Times New Roman" w:hAnsi="Calibri" w:cs="Calibri"/>
          <w:color w:val="000000"/>
          <w:kern w:val="0"/>
          <w:sz w:val="24"/>
          <w:szCs w:val="24"/>
          <w14:ligatures w14:val="none"/>
        </w:rPr>
      </w:pPr>
      <w:r w:rsidRPr="00CD46E6">
        <w:rPr>
          <w:rFonts w:ascii="Calibri" w:eastAsia="Times New Roman" w:hAnsi="Calibri" w:cs="Calibri"/>
          <w:b/>
          <w:bCs/>
          <w:color w:val="000000"/>
          <w:kern w:val="0"/>
          <w:sz w:val="24"/>
          <w:szCs w:val="24"/>
          <w14:ligatures w14:val="none"/>
        </w:rPr>
        <w:t>Approval of meeting minutes for 6/28/2023 Regular Meeting and 7/11/2023 Work Session.</w:t>
      </w:r>
      <w:r w:rsidR="00053883">
        <w:rPr>
          <w:rFonts w:ascii="Calibri" w:eastAsia="Times New Roman" w:hAnsi="Calibri" w:cs="Calibri"/>
          <w:b/>
          <w:bCs/>
          <w:color w:val="000000"/>
          <w:kern w:val="0"/>
          <w:sz w:val="24"/>
          <w:szCs w:val="24"/>
          <w14:ligatures w14:val="none"/>
        </w:rPr>
        <w:t xml:space="preserve"> </w:t>
      </w:r>
      <w:r w:rsidR="00053883">
        <w:rPr>
          <w:rFonts w:ascii="Calibri" w:eastAsia="Times New Roman" w:hAnsi="Calibri" w:cs="Calibri"/>
          <w:color w:val="000000"/>
          <w:kern w:val="0"/>
          <w:sz w:val="24"/>
          <w:szCs w:val="24"/>
          <w14:ligatures w14:val="none"/>
        </w:rPr>
        <w:t>The r</w:t>
      </w:r>
      <w:r>
        <w:rPr>
          <w:rFonts w:ascii="Calibri" w:eastAsia="Times New Roman" w:hAnsi="Calibri" w:cs="Calibri"/>
          <w:color w:val="000000"/>
          <w:kern w:val="0"/>
          <w:sz w:val="24"/>
          <w:szCs w:val="24"/>
          <w14:ligatures w14:val="none"/>
        </w:rPr>
        <w:t>egular meeting minutes</w:t>
      </w:r>
      <w:r w:rsidR="00053883">
        <w:rPr>
          <w:rFonts w:ascii="Calibri" w:eastAsia="Times New Roman" w:hAnsi="Calibri" w:cs="Calibri"/>
          <w:color w:val="000000"/>
          <w:kern w:val="0"/>
          <w:sz w:val="24"/>
          <w:szCs w:val="24"/>
          <w14:ligatures w14:val="none"/>
        </w:rPr>
        <w:t xml:space="preserve"> from </w:t>
      </w:r>
      <w:r w:rsidR="003750CB">
        <w:rPr>
          <w:rFonts w:ascii="Calibri" w:eastAsia="Times New Roman" w:hAnsi="Calibri" w:cs="Calibri"/>
          <w:color w:val="000000"/>
          <w:kern w:val="0"/>
          <w:sz w:val="24"/>
          <w:szCs w:val="24"/>
          <w14:ligatures w14:val="none"/>
        </w:rPr>
        <w:t>June 28th</w:t>
      </w:r>
      <w:r>
        <w:rPr>
          <w:rFonts w:ascii="Calibri" w:eastAsia="Times New Roman" w:hAnsi="Calibri" w:cs="Calibri"/>
          <w:color w:val="000000"/>
          <w:kern w:val="0"/>
          <w:sz w:val="24"/>
          <w:szCs w:val="24"/>
          <w14:ligatures w14:val="none"/>
        </w:rPr>
        <w:t xml:space="preserve"> were reviewed. There were no comments or suggested changes. Hadenfeldt made the motion to approve the minutes</w:t>
      </w:r>
      <w:r w:rsidR="007839B5">
        <w:rPr>
          <w:rFonts w:ascii="Calibri" w:eastAsia="Times New Roman" w:hAnsi="Calibri" w:cs="Calibri"/>
          <w:color w:val="000000"/>
          <w:kern w:val="0"/>
          <w:sz w:val="24"/>
          <w:szCs w:val="24"/>
          <w14:ligatures w14:val="none"/>
        </w:rPr>
        <w:t xml:space="preserve"> from the June 28</w:t>
      </w:r>
      <w:r w:rsidR="007839B5" w:rsidRPr="007839B5">
        <w:rPr>
          <w:rFonts w:ascii="Calibri" w:eastAsia="Times New Roman" w:hAnsi="Calibri" w:cs="Calibri"/>
          <w:color w:val="000000"/>
          <w:kern w:val="0"/>
          <w:sz w:val="24"/>
          <w:szCs w:val="24"/>
          <w:vertAlign w:val="superscript"/>
          <w14:ligatures w14:val="none"/>
        </w:rPr>
        <w:t>th</w:t>
      </w:r>
      <w:r w:rsidR="007839B5">
        <w:rPr>
          <w:rFonts w:ascii="Calibri" w:eastAsia="Times New Roman" w:hAnsi="Calibri" w:cs="Calibri"/>
          <w:color w:val="000000"/>
          <w:kern w:val="0"/>
          <w:sz w:val="24"/>
          <w:szCs w:val="24"/>
          <w14:ligatures w14:val="none"/>
        </w:rPr>
        <w:t xml:space="preserve"> work session as presented</w:t>
      </w:r>
      <w:r>
        <w:rPr>
          <w:rFonts w:ascii="Calibri" w:eastAsia="Times New Roman" w:hAnsi="Calibri" w:cs="Calibri"/>
          <w:color w:val="000000"/>
          <w:kern w:val="0"/>
          <w:sz w:val="24"/>
          <w:szCs w:val="24"/>
          <w14:ligatures w14:val="none"/>
        </w:rPr>
        <w:t xml:space="preserve">, Dobson seconded. Four in favor, none opposed. </w:t>
      </w:r>
      <w:r w:rsidR="007839B5">
        <w:rPr>
          <w:rFonts w:ascii="Calibri" w:eastAsia="Times New Roman" w:hAnsi="Calibri" w:cs="Calibri"/>
          <w:color w:val="000000"/>
          <w:kern w:val="0"/>
          <w:sz w:val="24"/>
          <w:szCs w:val="24"/>
          <w14:ligatures w14:val="none"/>
        </w:rPr>
        <w:t xml:space="preserve">Motion passed. </w:t>
      </w:r>
      <w:r>
        <w:rPr>
          <w:rFonts w:ascii="Calibri" w:eastAsia="Times New Roman" w:hAnsi="Calibri" w:cs="Calibri"/>
          <w:color w:val="000000"/>
          <w:kern w:val="0"/>
          <w:sz w:val="24"/>
          <w:szCs w:val="24"/>
          <w14:ligatures w14:val="none"/>
        </w:rPr>
        <w:t xml:space="preserve">Minutes approved. </w:t>
      </w:r>
    </w:p>
    <w:p w14:paraId="4F7FBF1A" w14:textId="77777777" w:rsidR="003750CB" w:rsidRDefault="003750CB" w:rsidP="003750CB">
      <w:pPr>
        <w:spacing w:after="0" w:line="240" w:lineRule="auto"/>
        <w:textAlignment w:val="baseline"/>
        <w:rPr>
          <w:rFonts w:ascii="Calibri" w:eastAsia="Times New Roman" w:hAnsi="Calibri" w:cs="Calibri"/>
          <w:color w:val="000000"/>
          <w:kern w:val="0"/>
          <w:sz w:val="24"/>
          <w:szCs w:val="24"/>
          <w14:ligatures w14:val="none"/>
        </w:rPr>
      </w:pPr>
    </w:p>
    <w:p w14:paraId="63E8B75F" w14:textId="31B10F39" w:rsidR="00CD46E6" w:rsidRDefault="003750CB" w:rsidP="003750CB">
      <w:pPr>
        <w:spacing w:after="0" w:line="240" w:lineRule="auto"/>
        <w:textAlignment w:val="baseline"/>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The w</w:t>
      </w:r>
      <w:r w:rsidR="00CD46E6">
        <w:rPr>
          <w:rFonts w:ascii="Calibri" w:eastAsia="Times New Roman" w:hAnsi="Calibri" w:cs="Calibri"/>
          <w:color w:val="000000"/>
          <w:kern w:val="0"/>
          <w:sz w:val="24"/>
          <w:szCs w:val="24"/>
          <w14:ligatures w14:val="none"/>
        </w:rPr>
        <w:t xml:space="preserve">ork session minutes </w:t>
      </w:r>
      <w:r>
        <w:rPr>
          <w:rFonts w:ascii="Calibri" w:eastAsia="Times New Roman" w:hAnsi="Calibri" w:cs="Calibri"/>
          <w:color w:val="000000"/>
          <w:kern w:val="0"/>
          <w:sz w:val="24"/>
          <w:szCs w:val="24"/>
          <w14:ligatures w14:val="none"/>
        </w:rPr>
        <w:t>from July 11</w:t>
      </w:r>
      <w:r w:rsidRPr="003750CB">
        <w:rPr>
          <w:rFonts w:ascii="Calibri" w:eastAsia="Times New Roman" w:hAnsi="Calibri" w:cs="Calibri"/>
          <w:color w:val="000000"/>
          <w:kern w:val="0"/>
          <w:sz w:val="24"/>
          <w:szCs w:val="24"/>
          <w:vertAlign w:val="superscript"/>
          <w14:ligatures w14:val="none"/>
        </w:rPr>
        <w:t>th</w:t>
      </w:r>
      <w:r>
        <w:rPr>
          <w:rFonts w:ascii="Calibri" w:eastAsia="Times New Roman" w:hAnsi="Calibri" w:cs="Calibri"/>
          <w:color w:val="000000"/>
          <w:kern w:val="0"/>
          <w:sz w:val="24"/>
          <w:szCs w:val="24"/>
          <w14:ligatures w14:val="none"/>
        </w:rPr>
        <w:t xml:space="preserve"> </w:t>
      </w:r>
      <w:r w:rsidR="00CD46E6">
        <w:rPr>
          <w:rFonts w:ascii="Calibri" w:eastAsia="Times New Roman" w:hAnsi="Calibri" w:cs="Calibri"/>
          <w:color w:val="000000"/>
          <w:kern w:val="0"/>
          <w:sz w:val="24"/>
          <w:szCs w:val="24"/>
          <w14:ligatures w14:val="none"/>
        </w:rPr>
        <w:t xml:space="preserve">were reviewed. Podmore suggested adding information about the process taken during the work session, as well as adding “benefit of referencing an existing aviation ordinance </w:t>
      </w:r>
      <w:r w:rsidR="00CD46E6" w:rsidRPr="00CD46E6">
        <w:rPr>
          <w:rFonts w:ascii="Calibri" w:eastAsia="Times New Roman" w:hAnsi="Calibri" w:cs="Calibri"/>
          <w:i/>
          <w:iCs/>
          <w:color w:val="000000"/>
          <w:kern w:val="0"/>
          <w:sz w:val="24"/>
          <w:szCs w:val="24"/>
          <w14:ligatures w14:val="none"/>
        </w:rPr>
        <w:t>from another town</w:t>
      </w:r>
      <w:r w:rsidR="00CD46E6">
        <w:rPr>
          <w:rFonts w:ascii="Calibri" w:eastAsia="Times New Roman" w:hAnsi="Calibri" w:cs="Calibri"/>
          <w:color w:val="000000"/>
          <w:kern w:val="0"/>
          <w:sz w:val="24"/>
          <w:szCs w:val="24"/>
          <w14:ligatures w14:val="none"/>
        </w:rPr>
        <w:t xml:space="preserve"> was mentioned</w:t>
      </w:r>
      <w:r w:rsidR="006C21F2">
        <w:rPr>
          <w:rFonts w:ascii="Calibri" w:eastAsia="Times New Roman" w:hAnsi="Calibri" w:cs="Calibri"/>
          <w:color w:val="000000"/>
          <w:kern w:val="0"/>
          <w:sz w:val="24"/>
          <w:szCs w:val="24"/>
          <w14:ligatures w14:val="none"/>
        </w:rPr>
        <w:t>.”</w:t>
      </w:r>
      <w:r w:rsidR="00CD46E6">
        <w:rPr>
          <w:rFonts w:ascii="Calibri" w:eastAsia="Times New Roman" w:hAnsi="Calibri" w:cs="Calibri"/>
          <w:color w:val="000000"/>
          <w:kern w:val="0"/>
          <w:sz w:val="24"/>
          <w:szCs w:val="24"/>
          <w14:ligatures w14:val="none"/>
        </w:rPr>
        <w:t xml:space="preserve"> Hadenfeldt suggested adding information to the minutes regarding the commission wanting the town lawyer to present a draft ordinance based on P&amp;Z recommendations, for the commission to then review. </w:t>
      </w:r>
    </w:p>
    <w:p w14:paraId="7871AE8C" w14:textId="77777777" w:rsidR="003750CB" w:rsidRDefault="003750CB" w:rsidP="003750CB">
      <w:pPr>
        <w:spacing w:after="0" w:line="240" w:lineRule="auto"/>
        <w:textAlignment w:val="baseline"/>
        <w:rPr>
          <w:rFonts w:ascii="Calibri" w:eastAsia="Times New Roman" w:hAnsi="Calibri" w:cs="Calibri"/>
          <w:color w:val="000000"/>
          <w:kern w:val="0"/>
          <w:sz w:val="24"/>
          <w:szCs w:val="24"/>
          <w14:ligatures w14:val="none"/>
        </w:rPr>
      </w:pPr>
    </w:p>
    <w:p w14:paraId="281E213C" w14:textId="6EA98574" w:rsidR="00CD46E6" w:rsidRDefault="00CD46E6" w:rsidP="003750CB">
      <w:pPr>
        <w:spacing w:after="0" w:line="240" w:lineRule="auto"/>
        <w:textAlignment w:val="baseline"/>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Hadenfeldt made the motion to approve the meeting minutes from July 11</w:t>
      </w:r>
      <w:r w:rsidRPr="00CD46E6">
        <w:rPr>
          <w:rFonts w:ascii="Calibri" w:eastAsia="Times New Roman" w:hAnsi="Calibri" w:cs="Calibri"/>
          <w:color w:val="000000"/>
          <w:kern w:val="0"/>
          <w:sz w:val="24"/>
          <w:szCs w:val="24"/>
          <w:vertAlign w:val="superscript"/>
          <w14:ligatures w14:val="none"/>
        </w:rPr>
        <w:t>th</w:t>
      </w:r>
      <w:r>
        <w:rPr>
          <w:rFonts w:ascii="Calibri" w:eastAsia="Times New Roman" w:hAnsi="Calibri" w:cs="Calibri"/>
          <w:color w:val="000000"/>
          <w:kern w:val="0"/>
          <w:sz w:val="24"/>
          <w:szCs w:val="24"/>
          <w14:ligatures w14:val="none"/>
        </w:rPr>
        <w:t xml:space="preserve"> as amended. Collins seconded the motion. Four in favor, none opposed. Motion passed. Minutes approved. </w:t>
      </w:r>
    </w:p>
    <w:p w14:paraId="31B3EF3C" w14:textId="77777777" w:rsidR="00CD46E6" w:rsidRPr="00CD46E6" w:rsidRDefault="00CD46E6" w:rsidP="00CD46E6">
      <w:pPr>
        <w:spacing w:after="0" w:line="240" w:lineRule="auto"/>
        <w:ind w:left="720"/>
        <w:textAlignment w:val="baseline"/>
        <w:rPr>
          <w:rFonts w:ascii="Calibri" w:eastAsia="Times New Roman" w:hAnsi="Calibri" w:cs="Calibri"/>
          <w:color w:val="000000"/>
          <w:kern w:val="0"/>
          <w:sz w:val="24"/>
          <w:szCs w:val="24"/>
          <w14:ligatures w14:val="none"/>
        </w:rPr>
      </w:pPr>
    </w:p>
    <w:p w14:paraId="60BD8B43" w14:textId="423DDDCB" w:rsidR="00CD46E6" w:rsidRPr="0038521D" w:rsidRDefault="00CD46E6" w:rsidP="007839B5">
      <w:pPr>
        <w:spacing w:after="0" w:line="240" w:lineRule="auto"/>
        <w:textAlignment w:val="baseline"/>
        <w:rPr>
          <w:rFonts w:ascii="Calibri" w:eastAsia="Times New Roman" w:hAnsi="Calibri" w:cs="Calibri"/>
          <w:b/>
          <w:bCs/>
          <w:color w:val="000000"/>
          <w:kern w:val="0"/>
          <w:sz w:val="24"/>
          <w:szCs w:val="24"/>
          <w14:ligatures w14:val="none"/>
        </w:rPr>
      </w:pPr>
      <w:r w:rsidRPr="00CD46E6">
        <w:rPr>
          <w:rFonts w:ascii="Calibri" w:eastAsia="Times New Roman" w:hAnsi="Calibri" w:cs="Calibri"/>
          <w:b/>
          <w:bCs/>
          <w:color w:val="000000"/>
          <w:kern w:val="0"/>
          <w:sz w:val="24"/>
          <w:szCs w:val="24"/>
          <w14:ligatures w14:val="none"/>
        </w:rPr>
        <w:t>Public Citizens to Be Heard</w:t>
      </w:r>
      <w:r w:rsidR="0038521D">
        <w:rPr>
          <w:rFonts w:ascii="Calibri" w:eastAsia="Times New Roman" w:hAnsi="Calibri" w:cs="Calibri"/>
          <w:b/>
          <w:bCs/>
          <w:color w:val="000000"/>
          <w:kern w:val="0"/>
          <w:sz w:val="24"/>
          <w:szCs w:val="24"/>
          <w14:ligatures w14:val="none"/>
        </w:rPr>
        <w:t xml:space="preserve">: </w:t>
      </w:r>
      <w:r w:rsidR="0038521D">
        <w:rPr>
          <w:rFonts w:ascii="Calibri" w:eastAsia="Times New Roman" w:hAnsi="Calibri" w:cs="Calibri"/>
          <w:color w:val="000000"/>
          <w:kern w:val="0"/>
          <w:sz w:val="24"/>
          <w:szCs w:val="24"/>
          <w14:ligatures w14:val="none"/>
        </w:rPr>
        <w:t xml:space="preserve">No public comments at this time. </w:t>
      </w:r>
    </w:p>
    <w:p w14:paraId="7761E756" w14:textId="77777777" w:rsidR="0038521D" w:rsidRDefault="0038521D" w:rsidP="0038521D">
      <w:pPr>
        <w:spacing w:after="0" w:line="240" w:lineRule="auto"/>
        <w:textAlignment w:val="baseline"/>
        <w:rPr>
          <w:rFonts w:ascii="Calibri" w:eastAsia="Times New Roman" w:hAnsi="Calibri" w:cs="Calibri"/>
          <w:b/>
          <w:bCs/>
          <w:color w:val="000000"/>
          <w:kern w:val="0"/>
          <w:sz w:val="24"/>
          <w:szCs w:val="24"/>
          <w14:ligatures w14:val="none"/>
        </w:rPr>
      </w:pPr>
    </w:p>
    <w:p w14:paraId="2384AC7F" w14:textId="0B838B49" w:rsidR="0038521D" w:rsidRDefault="0038521D" w:rsidP="0038521D">
      <w:pPr>
        <w:spacing w:after="0" w:line="240" w:lineRule="auto"/>
        <w:textAlignment w:val="baseline"/>
        <w:rPr>
          <w:rFonts w:ascii="Calibri" w:eastAsia="Times New Roman" w:hAnsi="Calibri" w:cs="Calibri"/>
          <w:color w:val="000000"/>
          <w:kern w:val="0"/>
          <w:sz w:val="24"/>
          <w:szCs w:val="24"/>
          <w14:ligatures w14:val="none"/>
        </w:rPr>
      </w:pPr>
      <w:r w:rsidRPr="0038521D">
        <w:rPr>
          <w:rFonts w:ascii="Calibri" w:eastAsia="Times New Roman" w:hAnsi="Calibri" w:cs="Calibri"/>
          <w:color w:val="000000"/>
          <w:kern w:val="0"/>
          <w:sz w:val="24"/>
          <w:szCs w:val="24"/>
          <w14:ligatures w14:val="none"/>
        </w:rPr>
        <w:t xml:space="preserve">Podmore made the motion to move item 7 </w:t>
      </w:r>
      <w:r w:rsidR="007839B5">
        <w:rPr>
          <w:rFonts w:ascii="Calibri" w:eastAsia="Times New Roman" w:hAnsi="Calibri" w:cs="Calibri"/>
          <w:color w:val="000000"/>
          <w:kern w:val="0"/>
          <w:sz w:val="24"/>
          <w:szCs w:val="24"/>
          <w14:ligatures w14:val="none"/>
        </w:rPr>
        <w:t xml:space="preserve">regarding a LUC application </w:t>
      </w:r>
      <w:r w:rsidRPr="0038521D">
        <w:rPr>
          <w:rFonts w:ascii="Calibri" w:eastAsia="Times New Roman" w:hAnsi="Calibri" w:cs="Calibri"/>
          <w:color w:val="000000"/>
          <w:kern w:val="0"/>
          <w:sz w:val="24"/>
          <w:szCs w:val="24"/>
          <w14:ligatures w14:val="none"/>
        </w:rPr>
        <w:t>to the next item</w:t>
      </w:r>
      <w:r w:rsidR="008E1AA4">
        <w:rPr>
          <w:rFonts w:ascii="Calibri" w:eastAsia="Times New Roman" w:hAnsi="Calibri" w:cs="Calibri"/>
          <w:color w:val="000000"/>
          <w:kern w:val="0"/>
          <w:sz w:val="24"/>
          <w:szCs w:val="24"/>
          <w14:ligatures w14:val="none"/>
        </w:rPr>
        <w:t xml:space="preserve"> because the applicants are unable to </w:t>
      </w:r>
      <w:r w:rsidR="003C4D8B">
        <w:rPr>
          <w:rFonts w:ascii="Calibri" w:eastAsia="Times New Roman" w:hAnsi="Calibri" w:cs="Calibri"/>
          <w:color w:val="000000"/>
          <w:kern w:val="0"/>
          <w:sz w:val="24"/>
          <w:szCs w:val="24"/>
          <w14:ligatures w14:val="none"/>
        </w:rPr>
        <w:t>attend the full meeting</w:t>
      </w:r>
      <w:r w:rsidR="006C21F2">
        <w:rPr>
          <w:rFonts w:ascii="Calibri" w:eastAsia="Times New Roman" w:hAnsi="Calibri" w:cs="Calibri"/>
          <w:color w:val="000000"/>
          <w:kern w:val="0"/>
          <w:sz w:val="24"/>
          <w:szCs w:val="24"/>
          <w14:ligatures w14:val="none"/>
        </w:rPr>
        <w:t xml:space="preserve">. </w:t>
      </w:r>
      <w:r w:rsidRPr="0038521D">
        <w:rPr>
          <w:rFonts w:ascii="Calibri" w:eastAsia="Times New Roman" w:hAnsi="Calibri" w:cs="Calibri"/>
          <w:color w:val="000000"/>
          <w:kern w:val="0"/>
          <w:sz w:val="24"/>
          <w:szCs w:val="24"/>
          <w14:ligatures w14:val="none"/>
        </w:rPr>
        <w:t xml:space="preserve">Hadenfeldt seconded the motion. </w:t>
      </w:r>
      <w:r w:rsidR="007839B5">
        <w:rPr>
          <w:rFonts w:ascii="Calibri" w:eastAsia="Times New Roman" w:hAnsi="Calibri" w:cs="Calibri"/>
          <w:color w:val="000000"/>
          <w:kern w:val="0"/>
          <w:sz w:val="24"/>
          <w:szCs w:val="24"/>
          <w14:ligatures w14:val="none"/>
        </w:rPr>
        <w:t xml:space="preserve">All in favor, none opposed. The motion passed. </w:t>
      </w:r>
    </w:p>
    <w:p w14:paraId="70FF0C24" w14:textId="77777777" w:rsidR="0038521D" w:rsidRDefault="0038521D" w:rsidP="0038521D">
      <w:pPr>
        <w:spacing w:after="0" w:line="240" w:lineRule="auto"/>
        <w:textAlignment w:val="baseline"/>
        <w:rPr>
          <w:rFonts w:ascii="Calibri" w:eastAsia="Times New Roman" w:hAnsi="Calibri" w:cs="Calibri"/>
          <w:color w:val="000000"/>
          <w:kern w:val="0"/>
          <w:sz w:val="24"/>
          <w:szCs w:val="24"/>
          <w14:ligatures w14:val="none"/>
        </w:rPr>
      </w:pPr>
    </w:p>
    <w:p w14:paraId="3338706C" w14:textId="76126B62" w:rsidR="0038521D" w:rsidRPr="00CD46E6" w:rsidRDefault="007839B5" w:rsidP="008E1AA4">
      <w:pPr>
        <w:spacing w:after="0" w:line="240" w:lineRule="auto"/>
        <w:textAlignment w:val="baseline"/>
        <w:rPr>
          <w:rFonts w:ascii="Calibri" w:eastAsia="Times New Roman" w:hAnsi="Calibri" w:cs="Calibri"/>
          <w:b/>
          <w:bCs/>
          <w:color w:val="222222"/>
          <w:kern w:val="0"/>
          <w:sz w:val="24"/>
          <w:szCs w:val="24"/>
          <w14:ligatures w14:val="none"/>
        </w:rPr>
      </w:pPr>
      <w:r>
        <w:rPr>
          <w:rFonts w:ascii="Calibri" w:eastAsia="Times New Roman" w:hAnsi="Calibri" w:cs="Calibri"/>
          <w:b/>
          <w:bCs/>
          <w:color w:val="222222"/>
          <w:kern w:val="0"/>
          <w:sz w:val="24"/>
          <w:szCs w:val="24"/>
          <w14:ligatures w14:val="none"/>
        </w:rPr>
        <w:t xml:space="preserve">7. </w:t>
      </w:r>
      <w:r w:rsidR="0038521D" w:rsidRPr="00CD46E6">
        <w:rPr>
          <w:rFonts w:ascii="Calibri" w:eastAsia="Times New Roman" w:hAnsi="Calibri" w:cs="Calibri"/>
          <w:b/>
          <w:bCs/>
          <w:color w:val="222222"/>
          <w:kern w:val="0"/>
          <w:sz w:val="24"/>
          <w:szCs w:val="24"/>
          <w14:ligatures w14:val="none"/>
        </w:rPr>
        <w:t>Land Use Clearance Review: Aitchison/Kramer ADU at Bluff Township Survey Plat A, Block 5, Lot 3 </w:t>
      </w:r>
    </w:p>
    <w:p w14:paraId="4B707465" w14:textId="44A3F2A3" w:rsidR="0038521D" w:rsidRDefault="0038521D" w:rsidP="0038521D">
      <w:pPr>
        <w:spacing w:after="0" w:line="240" w:lineRule="auto"/>
        <w:textAlignment w:val="baseline"/>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Stewart Aitchison and Ann Kramer</w:t>
      </w:r>
      <w:r w:rsidR="007839B5">
        <w:rPr>
          <w:rFonts w:ascii="Calibri" w:eastAsia="Times New Roman" w:hAnsi="Calibri" w:cs="Calibri"/>
          <w:color w:val="000000"/>
          <w:kern w:val="0"/>
          <w:sz w:val="24"/>
          <w:szCs w:val="24"/>
          <w14:ligatures w14:val="none"/>
        </w:rPr>
        <w:t xml:space="preserve"> briefly presented their LUC application. </w:t>
      </w:r>
      <w:r>
        <w:rPr>
          <w:rFonts w:ascii="Calibri" w:eastAsia="Times New Roman" w:hAnsi="Calibri" w:cs="Calibri"/>
          <w:color w:val="000000"/>
          <w:kern w:val="0"/>
          <w:sz w:val="24"/>
          <w:szCs w:val="24"/>
          <w14:ligatures w14:val="none"/>
        </w:rPr>
        <w:t xml:space="preserve">The LUC </w:t>
      </w:r>
      <w:r w:rsidR="007839B5">
        <w:rPr>
          <w:rFonts w:ascii="Calibri" w:eastAsia="Times New Roman" w:hAnsi="Calibri" w:cs="Calibri"/>
          <w:color w:val="000000"/>
          <w:kern w:val="0"/>
          <w:sz w:val="24"/>
          <w:szCs w:val="24"/>
          <w14:ligatures w14:val="none"/>
        </w:rPr>
        <w:t>is</w:t>
      </w:r>
      <w:r>
        <w:rPr>
          <w:rFonts w:ascii="Calibri" w:eastAsia="Times New Roman" w:hAnsi="Calibri" w:cs="Calibri"/>
          <w:color w:val="000000"/>
          <w:kern w:val="0"/>
          <w:sz w:val="24"/>
          <w:szCs w:val="24"/>
          <w14:ligatures w14:val="none"/>
        </w:rPr>
        <w:t xml:space="preserve"> for a residential dwelling</w:t>
      </w:r>
      <w:r w:rsidR="007839B5">
        <w:rPr>
          <w:rFonts w:ascii="Calibri" w:eastAsia="Times New Roman" w:hAnsi="Calibri" w:cs="Calibri"/>
          <w:color w:val="000000"/>
          <w:kern w:val="0"/>
          <w:sz w:val="24"/>
          <w:szCs w:val="24"/>
          <w14:ligatures w14:val="none"/>
        </w:rPr>
        <w:t xml:space="preserve"> and</w:t>
      </w:r>
      <w:r>
        <w:rPr>
          <w:rFonts w:ascii="Calibri" w:eastAsia="Times New Roman" w:hAnsi="Calibri" w:cs="Calibri"/>
          <w:color w:val="000000"/>
          <w:kern w:val="0"/>
          <w:sz w:val="24"/>
          <w:szCs w:val="24"/>
          <w14:ligatures w14:val="none"/>
        </w:rPr>
        <w:t xml:space="preserve"> will have a bedroom, bathroom, washer, dryer, and a closet. It will be 320 square feet. Setbacks are noted on the sketch and are over </w:t>
      </w:r>
      <w:r w:rsidR="008D6131">
        <w:rPr>
          <w:rFonts w:ascii="Calibri" w:eastAsia="Times New Roman" w:hAnsi="Calibri" w:cs="Calibri"/>
          <w:color w:val="000000"/>
          <w:kern w:val="0"/>
          <w:sz w:val="24"/>
          <w:szCs w:val="24"/>
          <w14:ligatures w14:val="none"/>
        </w:rPr>
        <w:t>forty</w:t>
      </w:r>
      <w:r>
        <w:rPr>
          <w:rFonts w:ascii="Calibri" w:eastAsia="Times New Roman" w:hAnsi="Calibri" w:cs="Calibri"/>
          <w:color w:val="000000"/>
          <w:kern w:val="0"/>
          <w:sz w:val="24"/>
          <w:szCs w:val="24"/>
          <w14:ligatures w14:val="none"/>
        </w:rPr>
        <w:t xml:space="preserve"> feet from the property line. There will not be a new entrance</w:t>
      </w:r>
      <w:r w:rsidR="007839B5">
        <w:rPr>
          <w:rFonts w:ascii="Calibri" w:eastAsia="Times New Roman" w:hAnsi="Calibri" w:cs="Calibri"/>
          <w:color w:val="000000"/>
          <w:kern w:val="0"/>
          <w:sz w:val="24"/>
          <w:szCs w:val="24"/>
          <w14:ligatures w14:val="none"/>
        </w:rPr>
        <w:t>/driveway</w:t>
      </w:r>
      <w:r>
        <w:rPr>
          <w:rFonts w:ascii="Calibri" w:eastAsia="Times New Roman" w:hAnsi="Calibri" w:cs="Calibri"/>
          <w:color w:val="000000"/>
          <w:kern w:val="0"/>
          <w:sz w:val="24"/>
          <w:szCs w:val="24"/>
          <w14:ligatures w14:val="none"/>
        </w:rPr>
        <w:t xml:space="preserve"> to the property, the dwelling will be accessed by a footpath. This dwelling does not have a kitchen. Hadenfeldt asked whether P&amp;Z would consider this an ADU</w:t>
      </w:r>
      <w:r w:rsidR="007839B5">
        <w:rPr>
          <w:rFonts w:ascii="Calibri" w:eastAsia="Times New Roman" w:hAnsi="Calibri" w:cs="Calibri"/>
          <w:color w:val="000000"/>
          <w:kern w:val="0"/>
          <w:sz w:val="24"/>
          <w:szCs w:val="24"/>
          <w14:ligatures w14:val="none"/>
        </w:rPr>
        <w:t xml:space="preserve"> (Accessory Dwelling Unit)</w:t>
      </w:r>
      <w:r>
        <w:rPr>
          <w:rFonts w:ascii="Calibri" w:eastAsia="Times New Roman" w:hAnsi="Calibri" w:cs="Calibri"/>
          <w:color w:val="000000"/>
          <w:kern w:val="0"/>
          <w:sz w:val="24"/>
          <w:szCs w:val="24"/>
          <w14:ligatures w14:val="none"/>
        </w:rPr>
        <w:t xml:space="preserve">, as </w:t>
      </w:r>
      <w:r w:rsidR="009A566C">
        <w:rPr>
          <w:rFonts w:ascii="Calibri" w:eastAsia="Times New Roman" w:hAnsi="Calibri" w:cs="Calibri"/>
          <w:color w:val="000000"/>
          <w:kern w:val="0"/>
          <w:sz w:val="24"/>
          <w:szCs w:val="24"/>
          <w14:ligatures w14:val="none"/>
        </w:rPr>
        <w:t xml:space="preserve">the definition for an ADU includes a </w:t>
      </w:r>
      <w:r>
        <w:rPr>
          <w:rFonts w:ascii="Calibri" w:eastAsia="Times New Roman" w:hAnsi="Calibri" w:cs="Calibri"/>
          <w:color w:val="000000"/>
          <w:kern w:val="0"/>
          <w:sz w:val="24"/>
          <w:szCs w:val="24"/>
          <w14:ligatures w14:val="none"/>
        </w:rPr>
        <w:t xml:space="preserve">kitchen. </w:t>
      </w:r>
    </w:p>
    <w:p w14:paraId="705B96B6" w14:textId="77777777" w:rsidR="0038521D" w:rsidRDefault="0038521D" w:rsidP="0038521D">
      <w:pPr>
        <w:spacing w:after="0" w:line="240" w:lineRule="auto"/>
        <w:textAlignment w:val="baseline"/>
        <w:rPr>
          <w:rFonts w:ascii="Calibri" w:eastAsia="Times New Roman" w:hAnsi="Calibri" w:cs="Calibri"/>
          <w:color w:val="000000"/>
          <w:kern w:val="0"/>
          <w:sz w:val="24"/>
          <w:szCs w:val="24"/>
          <w14:ligatures w14:val="none"/>
        </w:rPr>
      </w:pPr>
    </w:p>
    <w:p w14:paraId="6535FF9C" w14:textId="025ABC08" w:rsidR="00106D85" w:rsidRDefault="0038521D" w:rsidP="0038521D">
      <w:pPr>
        <w:spacing w:after="0" w:line="240" w:lineRule="auto"/>
        <w:textAlignment w:val="baseline"/>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 xml:space="preserve">Podmore suggested that the dwelling should be considered a </w:t>
      </w:r>
      <w:r w:rsidR="00106D85">
        <w:rPr>
          <w:rFonts w:ascii="Calibri" w:eastAsia="Times New Roman" w:hAnsi="Calibri" w:cs="Calibri"/>
          <w:color w:val="000000"/>
          <w:kern w:val="0"/>
          <w:sz w:val="24"/>
          <w:szCs w:val="24"/>
          <w14:ligatures w14:val="none"/>
        </w:rPr>
        <w:t>“R</w:t>
      </w:r>
      <w:r>
        <w:rPr>
          <w:rFonts w:ascii="Calibri" w:eastAsia="Times New Roman" w:hAnsi="Calibri" w:cs="Calibri"/>
          <w:color w:val="000000"/>
          <w:kern w:val="0"/>
          <w:sz w:val="24"/>
          <w:szCs w:val="24"/>
          <w14:ligatures w14:val="none"/>
        </w:rPr>
        <w:t xml:space="preserve">esidential </w:t>
      </w:r>
      <w:r w:rsidR="00106D85">
        <w:rPr>
          <w:rFonts w:ascii="Calibri" w:eastAsia="Times New Roman" w:hAnsi="Calibri" w:cs="Calibri"/>
          <w:color w:val="000000"/>
          <w:kern w:val="0"/>
          <w:sz w:val="24"/>
          <w:szCs w:val="24"/>
          <w14:ligatures w14:val="none"/>
        </w:rPr>
        <w:t>D</w:t>
      </w:r>
      <w:r>
        <w:rPr>
          <w:rFonts w:ascii="Calibri" w:eastAsia="Times New Roman" w:hAnsi="Calibri" w:cs="Calibri"/>
          <w:color w:val="000000"/>
          <w:kern w:val="0"/>
          <w:sz w:val="24"/>
          <w:szCs w:val="24"/>
          <w14:ligatures w14:val="none"/>
        </w:rPr>
        <w:t>welling</w:t>
      </w:r>
      <w:r w:rsidR="006C21F2">
        <w:rPr>
          <w:rFonts w:ascii="Calibri" w:eastAsia="Times New Roman" w:hAnsi="Calibri" w:cs="Calibri"/>
          <w:color w:val="000000"/>
          <w:kern w:val="0"/>
          <w:sz w:val="24"/>
          <w:szCs w:val="24"/>
          <w14:ligatures w14:val="none"/>
        </w:rPr>
        <w:t>,”</w:t>
      </w:r>
      <w:r>
        <w:rPr>
          <w:rFonts w:ascii="Calibri" w:eastAsia="Times New Roman" w:hAnsi="Calibri" w:cs="Calibri"/>
          <w:color w:val="000000"/>
          <w:kern w:val="0"/>
          <w:sz w:val="24"/>
          <w:szCs w:val="24"/>
          <w14:ligatures w14:val="none"/>
        </w:rPr>
        <w:t xml:space="preserve"> as it fits the definition under the code. Kramer said that this </w:t>
      </w:r>
      <w:r w:rsidR="00106D85">
        <w:rPr>
          <w:rFonts w:ascii="Calibri" w:eastAsia="Times New Roman" w:hAnsi="Calibri" w:cs="Calibri"/>
          <w:color w:val="000000"/>
          <w:kern w:val="0"/>
          <w:sz w:val="24"/>
          <w:szCs w:val="24"/>
          <w14:ligatures w14:val="none"/>
        </w:rPr>
        <w:t>building will not</w:t>
      </w:r>
      <w:r>
        <w:rPr>
          <w:rFonts w:ascii="Calibri" w:eastAsia="Times New Roman" w:hAnsi="Calibri" w:cs="Calibri"/>
          <w:color w:val="000000"/>
          <w:kern w:val="0"/>
          <w:sz w:val="24"/>
          <w:szCs w:val="24"/>
          <w14:ligatures w14:val="none"/>
        </w:rPr>
        <w:t xml:space="preserve"> have any permanent </w:t>
      </w:r>
      <w:r>
        <w:rPr>
          <w:rFonts w:ascii="Calibri" w:eastAsia="Times New Roman" w:hAnsi="Calibri" w:cs="Calibri"/>
          <w:color w:val="000000"/>
          <w:kern w:val="0"/>
          <w:sz w:val="24"/>
          <w:szCs w:val="24"/>
          <w14:ligatures w14:val="none"/>
        </w:rPr>
        <w:lastRenderedPageBreak/>
        <w:t>residents, it will be just for guests. Bluff’s definition</w:t>
      </w:r>
      <w:r w:rsidR="00106D85">
        <w:rPr>
          <w:rFonts w:ascii="Calibri" w:eastAsia="Times New Roman" w:hAnsi="Calibri" w:cs="Calibri"/>
          <w:color w:val="000000"/>
          <w:kern w:val="0"/>
          <w:sz w:val="24"/>
          <w:szCs w:val="24"/>
          <w14:ligatures w14:val="none"/>
        </w:rPr>
        <w:t xml:space="preserve"> in the zoning code for residential</w:t>
      </w:r>
      <w:r>
        <w:rPr>
          <w:rFonts w:ascii="Calibri" w:eastAsia="Times New Roman" w:hAnsi="Calibri" w:cs="Calibri"/>
          <w:color w:val="000000"/>
          <w:kern w:val="0"/>
          <w:sz w:val="24"/>
          <w:szCs w:val="24"/>
          <w14:ligatures w14:val="none"/>
        </w:rPr>
        <w:t xml:space="preserve"> does not specify the amount of time people spend in a residence. </w:t>
      </w:r>
      <w:r w:rsidR="00106D85">
        <w:rPr>
          <w:rFonts w:ascii="Calibri" w:eastAsia="Times New Roman" w:hAnsi="Calibri" w:cs="Calibri"/>
          <w:color w:val="000000"/>
          <w:kern w:val="0"/>
          <w:sz w:val="24"/>
          <w:szCs w:val="24"/>
          <w14:ligatures w14:val="none"/>
        </w:rPr>
        <w:t>The commissioners agreed that the application could be approved for a “residential dwelling</w:t>
      </w:r>
      <w:r w:rsidR="006C21F2">
        <w:rPr>
          <w:rFonts w:ascii="Calibri" w:eastAsia="Times New Roman" w:hAnsi="Calibri" w:cs="Calibri"/>
          <w:color w:val="000000"/>
          <w:kern w:val="0"/>
          <w:sz w:val="24"/>
          <w:szCs w:val="24"/>
          <w14:ligatures w14:val="none"/>
        </w:rPr>
        <w:t>,”</w:t>
      </w:r>
      <w:r w:rsidR="00106D85">
        <w:rPr>
          <w:rFonts w:ascii="Calibri" w:eastAsia="Times New Roman" w:hAnsi="Calibri" w:cs="Calibri"/>
          <w:color w:val="000000"/>
          <w:kern w:val="0"/>
          <w:sz w:val="24"/>
          <w:szCs w:val="24"/>
          <w14:ligatures w14:val="none"/>
        </w:rPr>
        <w:t xml:space="preserve"> not as an ADU. </w:t>
      </w:r>
    </w:p>
    <w:p w14:paraId="40702BEC" w14:textId="77777777" w:rsidR="00B50035" w:rsidRDefault="00B50035" w:rsidP="0038521D">
      <w:pPr>
        <w:spacing w:after="0" w:line="240" w:lineRule="auto"/>
        <w:textAlignment w:val="baseline"/>
        <w:rPr>
          <w:rFonts w:ascii="Calibri" w:eastAsia="Times New Roman" w:hAnsi="Calibri" w:cs="Calibri"/>
          <w:color w:val="000000"/>
          <w:kern w:val="0"/>
          <w:sz w:val="24"/>
          <w:szCs w:val="24"/>
          <w14:ligatures w14:val="none"/>
        </w:rPr>
      </w:pPr>
    </w:p>
    <w:p w14:paraId="70571C58" w14:textId="113D0F7B" w:rsidR="0038521D" w:rsidRDefault="00B50035" w:rsidP="0038521D">
      <w:pPr>
        <w:spacing w:after="0" w:line="240" w:lineRule="auto"/>
        <w:textAlignment w:val="baseline"/>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 xml:space="preserve">Hadenfeldt made the motion to approve the LUC presented, with the additional note on the LUC paperwork that this is a </w:t>
      </w:r>
      <w:r w:rsidR="00106D85">
        <w:rPr>
          <w:rFonts w:ascii="Calibri" w:eastAsia="Times New Roman" w:hAnsi="Calibri" w:cs="Calibri"/>
          <w:color w:val="000000"/>
          <w:kern w:val="0"/>
          <w:sz w:val="24"/>
          <w:szCs w:val="24"/>
          <w14:ligatures w14:val="none"/>
        </w:rPr>
        <w:t xml:space="preserve">residential </w:t>
      </w:r>
      <w:r>
        <w:rPr>
          <w:rFonts w:ascii="Calibri" w:eastAsia="Times New Roman" w:hAnsi="Calibri" w:cs="Calibri"/>
          <w:color w:val="000000"/>
          <w:kern w:val="0"/>
          <w:sz w:val="24"/>
          <w:szCs w:val="24"/>
          <w14:ligatures w14:val="none"/>
        </w:rPr>
        <w:t xml:space="preserve">dwelling. Dobson seconded. Four in favor, none opposed. </w:t>
      </w:r>
      <w:r w:rsidR="00B66A5F">
        <w:rPr>
          <w:rFonts w:ascii="Calibri" w:eastAsia="Times New Roman" w:hAnsi="Calibri" w:cs="Calibri"/>
          <w:color w:val="000000"/>
          <w:kern w:val="0"/>
          <w:sz w:val="24"/>
          <w:szCs w:val="24"/>
          <w14:ligatures w14:val="none"/>
        </w:rPr>
        <w:t xml:space="preserve">Motion passed. Podmore will sign and provide the copy to </w:t>
      </w:r>
      <w:r w:rsidR="00B66A5F" w:rsidRPr="00B66A5F">
        <w:rPr>
          <w:rFonts w:ascii="Calibri" w:eastAsia="Times New Roman" w:hAnsi="Calibri" w:cs="Calibri"/>
          <w:color w:val="000000"/>
          <w:kern w:val="0"/>
          <w:sz w:val="24"/>
          <w:szCs w:val="24"/>
          <w14:ligatures w14:val="none"/>
        </w:rPr>
        <w:t>Aitchison</w:t>
      </w:r>
      <w:r w:rsidR="00B66A5F">
        <w:rPr>
          <w:rFonts w:ascii="Calibri" w:eastAsia="Times New Roman" w:hAnsi="Calibri" w:cs="Calibri"/>
          <w:color w:val="000000"/>
          <w:kern w:val="0"/>
          <w:sz w:val="24"/>
          <w:szCs w:val="24"/>
          <w14:ligatures w14:val="none"/>
        </w:rPr>
        <w:t xml:space="preserve"> and </w:t>
      </w:r>
      <w:r w:rsidR="00B66A5F" w:rsidRPr="00B66A5F">
        <w:rPr>
          <w:rFonts w:ascii="Calibri" w:eastAsia="Times New Roman" w:hAnsi="Calibri" w:cs="Calibri"/>
          <w:color w:val="000000"/>
          <w:kern w:val="0"/>
          <w:sz w:val="24"/>
          <w:szCs w:val="24"/>
          <w14:ligatures w14:val="none"/>
        </w:rPr>
        <w:t>Kramer</w:t>
      </w:r>
      <w:r w:rsidR="00B66A5F">
        <w:rPr>
          <w:rFonts w:ascii="Calibri" w:eastAsia="Times New Roman" w:hAnsi="Calibri" w:cs="Calibri"/>
          <w:color w:val="000000"/>
          <w:kern w:val="0"/>
          <w:sz w:val="24"/>
          <w:szCs w:val="24"/>
          <w14:ligatures w14:val="none"/>
        </w:rPr>
        <w:t>.</w:t>
      </w:r>
    </w:p>
    <w:p w14:paraId="2501998D" w14:textId="77777777" w:rsidR="0038521D" w:rsidRPr="00CD46E6" w:rsidRDefault="0038521D" w:rsidP="0038521D">
      <w:pPr>
        <w:spacing w:after="0" w:line="240" w:lineRule="auto"/>
        <w:textAlignment w:val="baseline"/>
        <w:rPr>
          <w:rFonts w:ascii="Calibri" w:eastAsia="Times New Roman" w:hAnsi="Calibri" w:cs="Calibri"/>
          <w:b/>
          <w:bCs/>
          <w:color w:val="000000"/>
          <w:kern w:val="0"/>
          <w:sz w:val="24"/>
          <w:szCs w:val="24"/>
          <w14:ligatures w14:val="none"/>
        </w:rPr>
      </w:pPr>
    </w:p>
    <w:p w14:paraId="62947D54" w14:textId="77777777" w:rsidR="00CD46E6" w:rsidRPr="00CD46E6" w:rsidRDefault="00CD46E6" w:rsidP="00CD46E6">
      <w:pPr>
        <w:spacing w:after="0" w:line="240" w:lineRule="auto"/>
        <w:rPr>
          <w:rFonts w:ascii="Times New Roman" w:eastAsia="Times New Roman" w:hAnsi="Times New Roman" w:cs="Times New Roman"/>
          <w:kern w:val="0"/>
          <w:sz w:val="24"/>
          <w:szCs w:val="24"/>
          <w14:ligatures w14:val="none"/>
        </w:rPr>
      </w:pPr>
      <w:r w:rsidRPr="00CD46E6">
        <w:rPr>
          <w:rFonts w:ascii="Calibri" w:eastAsia="Times New Roman" w:hAnsi="Calibri" w:cs="Calibri"/>
          <w:b/>
          <w:bCs/>
          <w:color w:val="000000"/>
          <w:kern w:val="0"/>
          <w:sz w:val="24"/>
          <w:szCs w:val="24"/>
          <w14:ligatures w14:val="none"/>
        </w:rPr>
        <w:t>Old Business</w:t>
      </w:r>
    </w:p>
    <w:p w14:paraId="678C2043" w14:textId="07B83E62" w:rsidR="0081189B" w:rsidRPr="0081189B" w:rsidRDefault="00CD46E6" w:rsidP="00CD46E6">
      <w:pPr>
        <w:numPr>
          <w:ilvl w:val="0"/>
          <w:numId w:val="2"/>
        </w:numPr>
        <w:spacing w:after="0" w:line="240" w:lineRule="auto"/>
        <w:textAlignment w:val="baseline"/>
        <w:rPr>
          <w:rFonts w:ascii="Calibri" w:eastAsia="Times New Roman" w:hAnsi="Calibri" w:cs="Calibri"/>
          <w:b/>
          <w:bCs/>
          <w:color w:val="000000"/>
          <w:kern w:val="0"/>
          <w:sz w:val="24"/>
          <w:szCs w:val="24"/>
          <w14:ligatures w14:val="none"/>
        </w:rPr>
      </w:pPr>
      <w:r w:rsidRPr="00CD46E6">
        <w:rPr>
          <w:rFonts w:ascii="Calibri" w:eastAsia="Times New Roman" w:hAnsi="Calibri" w:cs="Calibri"/>
          <w:b/>
          <w:bCs/>
          <w:color w:val="000000"/>
          <w:kern w:val="0"/>
          <w:sz w:val="24"/>
          <w:szCs w:val="24"/>
          <w14:ligatures w14:val="none"/>
        </w:rPr>
        <w:t>Update from Town Council (Hook)</w:t>
      </w:r>
      <w:r w:rsidR="003C4D8B">
        <w:rPr>
          <w:rFonts w:ascii="Calibri" w:eastAsia="Times New Roman" w:hAnsi="Calibri" w:cs="Calibri"/>
          <w:b/>
          <w:bCs/>
          <w:color w:val="000000"/>
          <w:kern w:val="0"/>
          <w:sz w:val="24"/>
          <w:szCs w:val="24"/>
          <w14:ligatures w14:val="none"/>
        </w:rPr>
        <w:t xml:space="preserve">: </w:t>
      </w:r>
      <w:r w:rsidR="003C4D8B">
        <w:rPr>
          <w:rFonts w:ascii="Calibri" w:eastAsia="Times New Roman" w:hAnsi="Calibri" w:cs="Calibri"/>
          <w:color w:val="000000"/>
          <w:kern w:val="0"/>
          <w:sz w:val="24"/>
          <w:szCs w:val="24"/>
          <w14:ligatures w14:val="none"/>
        </w:rPr>
        <w:t>Hook provided information from</w:t>
      </w:r>
      <w:r w:rsidR="00F4697C">
        <w:rPr>
          <w:rFonts w:ascii="Calibri" w:eastAsia="Times New Roman" w:hAnsi="Calibri" w:cs="Calibri"/>
          <w:color w:val="000000"/>
          <w:kern w:val="0"/>
          <w:sz w:val="24"/>
          <w:szCs w:val="24"/>
          <w14:ligatures w14:val="none"/>
        </w:rPr>
        <w:t xml:space="preserve"> Town Council including updates regarding the planned Master Fee Schedule Hearing on August 8</w:t>
      </w:r>
      <w:r w:rsidR="00F4697C" w:rsidRPr="00F4697C">
        <w:rPr>
          <w:rFonts w:ascii="Calibri" w:eastAsia="Times New Roman" w:hAnsi="Calibri" w:cs="Calibri"/>
          <w:color w:val="000000"/>
          <w:kern w:val="0"/>
          <w:sz w:val="24"/>
          <w:szCs w:val="24"/>
          <w:vertAlign w:val="superscript"/>
          <w14:ligatures w14:val="none"/>
        </w:rPr>
        <w:t>th</w:t>
      </w:r>
      <w:r w:rsidR="00F4697C">
        <w:rPr>
          <w:rFonts w:ascii="Calibri" w:eastAsia="Times New Roman" w:hAnsi="Calibri" w:cs="Calibri"/>
          <w:color w:val="000000"/>
          <w:kern w:val="0"/>
          <w:sz w:val="24"/>
          <w:szCs w:val="24"/>
          <w14:ligatures w14:val="none"/>
        </w:rPr>
        <w:t>, current Stage I fire restrictions</w:t>
      </w:r>
      <w:r w:rsidR="00585FF7">
        <w:rPr>
          <w:rFonts w:ascii="Calibri" w:eastAsia="Times New Roman" w:hAnsi="Calibri" w:cs="Calibri"/>
          <w:color w:val="000000"/>
          <w:kern w:val="0"/>
          <w:sz w:val="24"/>
          <w:szCs w:val="24"/>
          <w14:ligatures w14:val="none"/>
        </w:rPr>
        <w:t xml:space="preserve">, the sale of Cottonwood Canyon/Wash, and the completion of the strategic plan. </w:t>
      </w:r>
    </w:p>
    <w:p w14:paraId="0502424D" w14:textId="77777777" w:rsidR="007533E5" w:rsidRPr="00606A21" w:rsidRDefault="007533E5" w:rsidP="00606A21">
      <w:pPr>
        <w:pStyle w:val="ListParagraph"/>
        <w:spacing w:after="0" w:line="240" w:lineRule="auto"/>
        <w:ind w:left="1440"/>
        <w:textAlignment w:val="baseline"/>
        <w:rPr>
          <w:rFonts w:ascii="Calibri" w:eastAsia="Times New Roman" w:hAnsi="Calibri" w:cs="Calibri"/>
          <w:b/>
          <w:bCs/>
          <w:color w:val="000000"/>
          <w:kern w:val="0"/>
          <w:sz w:val="24"/>
          <w:szCs w:val="24"/>
          <w14:ligatures w14:val="none"/>
        </w:rPr>
      </w:pPr>
    </w:p>
    <w:p w14:paraId="098EBB3A" w14:textId="23A55E4F" w:rsidR="00606A21" w:rsidRPr="00F27CEF" w:rsidRDefault="00CD46E6" w:rsidP="00606A21">
      <w:pPr>
        <w:numPr>
          <w:ilvl w:val="0"/>
          <w:numId w:val="2"/>
        </w:numPr>
        <w:spacing w:after="0" w:line="240" w:lineRule="auto"/>
        <w:textAlignment w:val="baseline"/>
        <w:rPr>
          <w:rFonts w:ascii="Calibri" w:eastAsia="Times New Roman" w:hAnsi="Calibri" w:cs="Calibri"/>
          <w:b/>
          <w:bCs/>
          <w:color w:val="000000"/>
          <w:kern w:val="0"/>
          <w:sz w:val="24"/>
          <w:szCs w:val="24"/>
          <w14:ligatures w14:val="none"/>
        </w:rPr>
      </w:pPr>
      <w:r w:rsidRPr="00CD46E6">
        <w:rPr>
          <w:rFonts w:ascii="Calibri" w:eastAsia="Times New Roman" w:hAnsi="Calibri" w:cs="Calibri"/>
          <w:b/>
          <w:bCs/>
          <w:color w:val="000000"/>
          <w:kern w:val="0"/>
          <w:sz w:val="24"/>
          <w:szCs w:val="24"/>
          <w14:ligatures w14:val="none"/>
        </w:rPr>
        <w:t>Site Plan Application Update (Nelson)</w:t>
      </w:r>
      <w:r w:rsidR="00606A21">
        <w:rPr>
          <w:rFonts w:ascii="Calibri" w:eastAsia="Times New Roman" w:hAnsi="Calibri" w:cs="Calibri"/>
          <w:b/>
          <w:bCs/>
          <w:color w:val="000000"/>
          <w:kern w:val="0"/>
          <w:sz w:val="24"/>
          <w:szCs w:val="24"/>
          <w14:ligatures w14:val="none"/>
        </w:rPr>
        <w:t xml:space="preserve">: </w:t>
      </w:r>
      <w:r w:rsidR="00F27CEF">
        <w:rPr>
          <w:rFonts w:ascii="Calibri" w:eastAsia="Times New Roman" w:hAnsi="Calibri" w:cs="Calibri"/>
          <w:color w:val="000000"/>
          <w:kern w:val="0"/>
          <w:sz w:val="24"/>
          <w:szCs w:val="24"/>
          <w14:ligatures w14:val="none"/>
        </w:rPr>
        <w:t xml:space="preserve">Nelson stated that the only item outstanding for the application was associated fee. The fee schedule will be discussed during the public hearing on August 8, and then the Town Council can vote. Nelson suggested P&amp;Z may </w:t>
      </w:r>
      <w:r w:rsidR="00337AA3">
        <w:rPr>
          <w:rFonts w:ascii="Calibri" w:eastAsia="Times New Roman" w:hAnsi="Calibri" w:cs="Calibri"/>
          <w:color w:val="000000"/>
          <w:kern w:val="0"/>
          <w:sz w:val="24"/>
          <w:szCs w:val="24"/>
          <w14:ligatures w14:val="none"/>
        </w:rPr>
        <w:t xml:space="preserve">want to </w:t>
      </w:r>
      <w:r w:rsidR="00F27CEF">
        <w:rPr>
          <w:rFonts w:ascii="Calibri" w:eastAsia="Times New Roman" w:hAnsi="Calibri" w:cs="Calibri"/>
          <w:color w:val="000000"/>
          <w:kern w:val="0"/>
          <w:sz w:val="24"/>
          <w:szCs w:val="24"/>
          <w14:ligatures w14:val="none"/>
        </w:rPr>
        <w:t>consider the application draft during their second meeting in August</w:t>
      </w:r>
      <w:r w:rsidR="00337AA3">
        <w:rPr>
          <w:rFonts w:ascii="Calibri" w:eastAsia="Times New Roman" w:hAnsi="Calibri" w:cs="Calibri"/>
          <w:color w:val="000000"/>
          <w:kern w:val="0"/>
          <w:sz w:val="24"/>
          <w:szCs w:val="24"/>
          <w14:ligatures w14:val="none"/>
        </w:rPr>
        <w:t>, since the fees should be approved by then.</w:t>
      </w:r>
    </w:p>
    <w:p w14:paraId="6B3BE2D9" w14:textId="77777777" w:rsidR="00F27CEF" w:rsidRPr="00CD46E6" w:rsidRDefault="00F27CEF" w:rsidP="00F27CEF">
      <w:pPr>
        <w:spacing w:after="0" w:line="240" w:lineRule="auto"/>
        <w:textAlignment w:val="baseline"/>
        <w:rPr>
          <w:rFonts w:ascii="Calibri" w:eastAsia="Times New Roman" w:hAnsi="Calibri" w:cs="Calibri"/>
          <w:b/>
          <w:bCs/>
          <w:color w:val="000000"/>
          <w:kern w:val="0"/>
          <w:sz w:val="24"/>
          <w:szCs w:val="24"/>
          <w14:ligatures w14:val="none"/>
        </w:rPr>
      </w:pPr>
    </w:p>
    <w:p w14:paraId="1682726B" w14:textId="469DB300" w:rsidR="00CD46E6" w:rsidRPr="00C228BD" w:rsidRDefault="00CD46E6" w:rsidP="00CD46E6">
      <w:pPr>
        <w:numPr>
          <w:ilvl w:val="0"/>
          <w:numId w:val="2"/>
        </w:numPr>
        <w:spacing w:after="0" w:line="240" w:lineRule="auto"/>
        <w:textAlignment w:val="baseline"/>
        <w:rPr>
          <w:rFonts w:ascii="Calibri" w:eastAsia="Times New Roman" w:hAnsi="Calibri" w:cs="Calibri"/>
          <w:b/>
          <w:bCs/>
          <w:color w:val="000000"/>
          <w:kern w:val="0"/>
          <w:sz w:val="24"/>
          <w:szCs w:val="24"/>
          <w14:ligatures w14:val="none"/>
        </w:rPr>
      </w:pPr>
      <w:r w:rsidRPr="00CD46E6">
        <w:rPr>
          <w:rFonts w:ascii="Calibri" w:eastAsia="Times New Roman" w:hAnsi="Calibri" w:cs="Calibri"/>
          <w:b/>
          <w:bCs/>
          <w:color w:val="000000"/>
          <w:kern w:val="0"/>
          <w:sz w:val="24"/>
          <w:szCs w:val="24"/>
          <w14:ligatures w14:val="none"/>
        </w:rPr>
        <w:t>LUDMA (Land Use Development and Management Act) requirements update (Nelson)</w:t>
      </w:r>
      <w:r w:rsidR="00337AA3">
        <w:rPr>
          <w:rFonts w:ascii="Calibri" w:eastAsia="Times New Roman" w:hAnsi="Calibri" w:cs="Calibri"/>
          <w:b/>
          <w:bCs/>
          <w:color w:val="000000"/>
          <w:kern w:val="0"/>
          <w:sz w:val="24"/>
          <w:szCs w:val="24"/>
          <w14:ligatures w14:val="none"/>
        </w:rPr>
        <w:t xml:space="preserve">: </w:t>
      </w:r>
      <w:r w:rsidR="00337AA3">
        <w:rPr>
          <w:rFonts w:ascii="Calibri" w:eastAsia="Times New Roman" w:hAnsi="Calibri" w:cs="Calibri"/>
          <w:color w:val="000000"/>
          <w:kern w:val="0"/>
          <w:sz w:val="24"/>
          <w:szCs w:val="24"/>
          <w14:ligatures w14:val="none"/>
        </w:rPr>
        <w:t>Nelson shared that the town’s legal counsel</w:t>
      </w:r>
      <w:r w:rsidR="006D7038">
        <w:rPr>
          <w:rFonts w:ascii="Calibri" w:eastAsia="Times New Roman" w:hAnsi="Calibri" w:cs="Calibri"/>
          <w:color w:val="000000"/>
          <w:kern w:val="0"/>
          <w:sz w:val="24"/>
          <w:szCs w:val="24"/>
          <w14:ligatures w14:val="none"/>
        </w:rPr>
        <w:t>’s firm is working on a memo regarding the necessary land use legislative changes</w:t>
      </w:r>
      <w:r w:rsidR="00C228BD">
        <w:rPr>
          <w:rFonts w:ascii="Calibri" w:eastAsia="Times New Roman" w:hAnsi="Calibri" w:cs="Calibri"/>
          <w:color w:val="000000"/>
          <w:kern w:val="0"/>
          <w:sz w:val="24"/>
          <w:szCs w:val="24"/>
          <w14:ligatures w14:val="none"/>
        </w:rPr>
        <w:t xml:space="preserve"> that will be required by the town. Nelson will continue to follow up on when this might be available for distribution. </w:t>
      </w:r>
    </w:p>
    <w:p w14:paraId="4259F189" w14:textId="77777777" w:rsidR="00C228BD" w:rsidRPr="00CD46E6" w:rsidRDefault="00C228BD" w:rsidP="00C228BD">
      <w:pPr>
        <w:spacing w:after="0" w:line="240" w:lineRule="auto"/>
        <w:textAlignment w:val="baseline"/>
        <w:rPr>
          <w:rFonts w:ascii="Calibri" w:eastAsia="Times New Roman" w:hAnsi="Calibri" w:cs="Calibri"/>
          <w:b/>
          <w:bCs/>
          <w:color w:val="000000"/>
          <w:kern w:val="0"/>
          <w:sz w:val="24"/>
          <w:szCs w:val="24"/>
          <w14:ligatures w14:val="none"/>
        </w:rPr>
      </w:pPr>
    </w:p>
    <w:p w14:paraId="256C24C6" w14:textId="1952496B" w:rsidR="00CD46E6" w:rsidRPr="00C228BD" w:rsidRDefault="00CD46E6" w:rsidP="00CD46E6">
      <w:pPr>
        <w:numPr>
          <w:ilvl w:val="0"/>
          <w:numId w:val="2"/>
        </w:numPr>
        <w:spacing w:after="0" w:line="240" w:lineRule="auto"/>
        <w:textAlignment w:val="baseline"/>
        <w:rPr>
          <w:rFonts w:ascii="Calibri" w:eastAsia="Times New Roman" w:hAnsi="Calibri" w:cs="Calibri"/>
          <w:b/>
          <w:bCs/>
          <w:color w:val="000000"/>
          <w:kern w:val="0"/>
          <w:sz w:val="24"/>
          <w:szCs w:val="24"/>
          <w14:ligatures w14:val="none"/>
        </w:rPr>
      </w:pPr>
      <w:r w:rsidRPr="00CD46E6">
        <w:rPr>
          <w:rFonts w:ascii="Calibri" w:eastAsia="Times New Roman" w:hAnsi="Calibri" w:cs="Calibri"/>
          <w:b/>
          <w:bCs/>
          <w:color w:val="000000"/>
          <w:kern w:val="0"/>
          <w:sz w:val="24"/>
          <w:szCs w:val="24"/>
          <w14:ligatures w14:val="none"/>
        </w:rPr>
        <w:t xml:space="preserve">Update on </w:t>
      </w:r>
      <w:r w:rsidRPr="00CD46E6">
        <w:rPr>
          <w:rFonts w:ascii="Calibri" w:eastAsia="Times New Roman" w:hAnsi="Calibri" w:cs="Calibri"/>
          <w:b/>
          <w:bCs/>
          <w:color w:val="222222"/>
          <w:kern w:val="0"/>
          <w:sz w:val="24"/>
          <w:szCs w:val="24"/>
          <w14:ligatures w14:val="none"/>
        </w:rPr>
        <w:t>Town of Bluff request for lighting ordinance follow-up during issuance of Certificate of Occupancy for new builds</w:t>
      </w:r>
      <w:r w:rsidR="00220A20">
        <w:rPr>
          <w:rFonts w:ascii="Calibri" w:eastAsia="Times New Roman" w:hAnsi="Calibri" w:cs="Calibri"/>
          <w:b/>
          <w:bCs/>
          <w:color w:val="222222"/>
          <w:kern w:val="0"/>
          <w:sz w:val="24"/>
          <w:szCs w:val="24"/>
          <w14:ligatures w14:val="none"/>
        </w:rPr>
        <w:t xml:space="preserve">: </w:t>
      </w:r>
      <w:r w:rsidR="009F67F6">
        <w:rPr>
          <w:rFonts w:ascii="Calibri" w:eastAsia="Times New Roman" w:hAnsi="Calibri" w:cs="Calibri"/>
          <w:color w:val="222222"/>
          <w:kern w:val="0"/>
          <w:sz w:val="24"/>
          <w:szCs w:val="24"/>
          <w14:ligatures w14:val="none"/>
        </w:rPr>
        <w:t xml:space="preserve">Ben Tomco </w:t>
      </w:r>
      <w:r w:rsidR="00C228BD">
        <w:rPr>
          <w:rFonts w:ascii="Calibri" w:eastAsia="Times New Roman" w:hAnsi="Calibri" w:cs="Calibri"/>
          <w:color w:val="222222"/>
          <w:kern w:val="0"/>
          <w:sz w:val="24"/>
          <w:szCs w:val="24"/>
          <w14:ligatures w14:val="none"/>
        </w:rPr>
        <w:t xml:space="preserve">with San Juan County’s building inspection department </w:t>
      </w:r>
      <w:r w:rsidR="009F67F6">
        <w:rPr>
          <w:rFonts w:ascii="Calibri" w:eastAsia="Times New Roman" w:hAnsi="Calibri" w:cs="Calibri"/>
          <w:color w:val="222222"/>
          <w:kern w:val="0"/>
          <w:sz w:val="24"/>
          <w:szCs w:val="24"/>
          <w14:ligatures w14:val="none"/>
        </w:rPr>
        <w:t xml:space="preserve">said </w:t>
      </w:r>
      <w:r w:rsidR="00686888">
        <w:rPr>
          <w:rFonts w:ascii="Calibri" w:eastAsia="Times New Roman" w:hAnsi="Calibri" w:cs="Calibri"/>
          <w:color w:val="222222"/>
          <w:kern w:val="0"/>
          <w:sz w:val="24"/>
          <w:szCs w:val="24"/>
          <w14:ligatures w14:val="none"/>
        </w:rPr>
        <w:t>if</w:t>
      </w:r>
      <w:r w:rsidR="009F67F6">
        <w:rPr>
          <w:rFonts w:ascii="Calibri" w:eastAsia="Times New Roman" w:hAnsi="Calibri" w:cs="Calibri"/>
          <w:color w:val="222222"/>
          <w:kern w:val="0"/>
          <w:sz w:val="24"/>
          <w:szCs w:val="24"/>
          <w14:ligatures w14:val="none"/>
        </w:rPr>
        <w:t xml:space="preserve"> the question is on the town’s Land Use Clearance form, he can check </w:t>
      </w:r>
      <w:r w:rsidR="00FD4036">
        <w:rPr>
          <w:rFonts w:ascii="Calibri" w:eastAsia="Times New Roman" w:hAnsi="Calibri" w:cs="Calibri"/>
          <w:color w:val="222222"/>
          <w:kern w:val="0"/>
          <w:sz w:val="24"/>
          <w:szCs w:val="24"/>
          <w14:ligatures w14:val="none"/>
        </w:rPr>
        <w:t>for compliance</w:t>
      </w:r>
      <w:r w:rsidR="009F67F6">
        <w:rPr>
          <w:rFonts w:ascii="Calibri" w:eastAsia="Times New Roman" w:hAnsi="Calibri" w:cs="Calibri"/>
          <w:color w:val="222222"/>
          <w:kern w:val="0"/>
          <w:sz w:val="24"/>
          <w:szCs w:val="24"/>
          <w14:ligatures w14:val="none"/>
        </w:rPr>
        <w:t xml:space="preserve"> prior to issuing the certificate of occupancy. </w:t>
      </w:r>
    </w:p>
    <w:p w14:paraId="5E15A41F" w14:textId="77777777" w:rsidR="00C228BD" w:rsidRPr="00CD46E6" w:rsidRDefault="00C228BD" w:rsidP="00C228BD">
      <w:pPr>
        <w:spacing w:after="0" w:line="240" w:lineRule="auto"/>
        <w:textAlignment w:val="baseline"/>
        <w:rPr>
          <w:rFonts w:ascii="Calibri" w:eastAsia="Times New Roman" w:hAnsi="Calibri" w:cs="Calibri"/>
          <w:b/>
          <w:bCs/>
          <w:color w:val="000000"/>
          <w:kern w:val="0"/>
          <w:sz w:val="24"/>
          <w:szCs w:val="24"/>
          <w14:ligatures w14:val="none"/>
        </w:rPr>
      </w:pPr>
    </w:p>
    <w:p w14:paraId="6887A2DC" w14:textId="4E251FBA" w:rsidR="00A82F47" w:rsidRDefault="00CD46E6" w:rsidP="00A82F47">
      <w:pPr>
        <w:numPr>
          <w:ilvl w:val="0"/>
          <w:numId w:val="2"/>
        </w:numPr>
        <w:spacing w:after="0" w:line="240" w:lineRule="auto"/>
        <w:textAlignment w:val="baseline"/>
        <w:rPr>
          <w:rFonts w:ascii="Calibri" w:eastAsia="Times New Roman" w:hAnsi="Calibri" w:cs="Calibri"/>
          <w:b/>
          <w:bCs/>
          <w:color w:val="000000"/>
          <w:kern w:val="0"/>
          <w:sz w:val="24"/>
          <w:szCs w:val="24"/>
          <w14:ligatures w14:val="none"/>
        </w:rPr>
      </w:pPr>
      <w:r w:rsidRPr="00CD46E6">
        <w:rPr>
          <w:rFonts w:ascii="Calibri" w:eastAsia="Times New Roman" w:hAnsi="Calibri" w:cs="Calibri"/>
          <w:b/>
          <w:bCs/>
          <w:color w:val="222222"/>
          <w:kern w:val="0"/>
          <w:sz w:val="24"/>
          <w:szCs w:val="24"/>
          <w14:ligatures w14:val="none"/>
        </w:rPr>
        <w:t>Discussion and vote on action to be taken regarding Twin Rocks sign that was installed without a sign permit</w:t>
      </w:r>
      <w:r w:rsidR="000F1BAD">
        <w:rPr>
          <w:rFonts w:ascii="Calibri" w:eastAsia="Times New Roman" w:hAnsi="Calibri" w:cs="Calibri"/>
          <w:b/>
          <w:bCs/>
          <w:color w:val="222222"/>
          <w:kern w:val="0"/>
          <w:sz w:val="24"/>
          <w:szCs w:val="24"/>
          <w14:ligatures w14:val="none"/>
        </w:rPr>
        <w:t xml:space="preserve">: </w:t>
      </w:r>
      <w:r w:rsidR="00FD4036">
        <w:rPr>
          <w:rFonts w:ascii="Calibri" w:eastAsia="Times New Roman" w:hAnsi="Calibri" w:cs="Calibri"/>
          <w:color w:val="222222"/>
          <w:kern w:val="0"/>
          <w:sz w:val="24"/>
          <w:szCs w:val="24"/>
          <w14:ligatures w14:val="none"/>
        </w:rPr>
        <w:t>The commissioners discussed two issues: one, the</w:t>
      </w:r>
      <w:r w:rsidR="000F1BAD">
        <w:rPr>
          <w:rFonts w:ascii="Calibri" w:eastAsia="Times New Roman" w:hAnsi="Calibri" w:cs="Calibri"/>
          <w:color w:val="222222"/>
          <w:kern w:val="0"/>
          <w:sz w:val="24"/>
          <w:szCs w:val="24"/>
          <w14:ligatures w14:val="none"/>
        </w:rPr>
        <w:t xml:space="preserve"> sign was put up without the sign permit</w:t>
      </w:r>
      <w:r w:rsidR="00161B14">
        <w:rPr>
          <w:rFonts w:ascii="Calibri" w:eastAsia="Times New Roman" w:hAnsi="Calibri" w:cs="Calibri"/>
          <w:color w:val="222222"/>
          <w:kern w:val="0"/>
          <w:sz w:val="24"/>
          <w:szCs w:val="24"/>
          <w14:ligatures w14:val="none"/>
        </w:rPr>
        <w:t xml:space="preserve">, and two, Simpson asked for a letter from P&amp;Z clarifying what a “device” would be (as </w:t>
      </w:r>
      <w:r w:rsidR="009A0109">
        <w:rPr>
          <w:rFonts w:ascii="Calibri" w:eastAsia="Times New Roman" w:hAnsi="Calibri" w:cs="Calibri"/>
          <w:color w:val="222222"/>
          <w:kern w:val="0"/>
          <w:sz w:val="24"/>
          <w:szCs w:val="24"/>
          <w14:ligatures w14:val="none"/>
        </w:rPr>
        <w:t xml:space="preserve">noted in the zoning code). Simpson believed his sign would be considered a </w:t>
      </w:r>
      <w:r w:rsidR="00625452">
        <w:rPr>
          <w:rFonts w:ascii="Calibri" w:eastAsia="Times New Roman" w:hAnsi="Calibri" w:cs="Calibri"/>
          <w:color w:val="222222"/>
          <w:kern w:val="0"/>
          <w:sz w:val="24"/>
          <w:szCs w:val="24"/>
          <w14:ligatures w14:val="none"/>
        </w:rPr>
        <w:t>“device</w:t>
      </w:r>
      <w:r w:rsidR="006C21F2">
        <w:rPr>
          <w:rFonts w:ascii="Calibri" w:eastAsia="Times New Roman" w:hAnsi="Calibri" w:cs="Calibri"/>
          <w:color w:val="222222"/>
          <w:kern w:val="0"/>
          <w:sz w:val="24"/>
          <w:szCs w:val="24"/>
          <w14:ligatures w14:val="none"/>
        </w:rPr>
        <w:t>,”</w:t>
      </w:r>
      <w:r w:rsidR="009166BD">
        <w:rPr>
          <w:rFonts w:ascii="Calibri" w:eastAsia="Times New Roman" w:hAnsi="Calibri" w:cs="Calibri"/>
          <w:color w:val="222222"/>
          <w:kern w:val="0"/>
          <w:sz w:val="24"/>
          <w:szCs w:val="24"/>
          <w14:ligatures w14:val="none"/>
        </w:rPr>
        <w:t xml:space="preserve"> but clarification was needed to understand the difference between a “device” and a “structure</w:t>
      </w:r>
      <w:r w:rsidR="008D6131">
        <w:rPr>
          <w:rFonts w:ascii="Calibri" w:eastAsia="Times New Roman" w:hAnsi="Calibri" w:cs="Calibri"/>
          <w:color w:val="222222"/>
          <w:kern w:val="0"/>
          <w:sz w:val="24"/>
          <w:szCs w:val="24"/>
          <w14:ligatures w14:val="none"/>
        </w:rPr>
        <w:t>.”</w:t>
      </w:r>
      <w:r w:rsidR="009166BD">
        <w:rPr>
          <w:rFonts w:ascii="Calibri" w:eastAsia="Times New Roman" w:hAnsi="Calibri" w:cs="Calibri"/>
          <w:color w:val="222222"/>
          <w:kern w:val="0"/>
          <w:sz w:val="24"/>
          <w:szCs w:val="24"/>
          <w14:ligatures w14:val="none"/>
        </w:rPr>
        <w:t xml:space="preserve"> </w:t>
      </w:r>
    </w:p>
    <w:p w14:paraId="48006C63" w14:textId="77777777" w:rsidR="00A82F47" w:rsidRDefault="00A82F47" w:rsidP="00A82F47">
      <w:pPr>
        <w:spacing w:after="0" w:line="240" w:lineRule="auto"/>
        <w:textAlignment w:val="baseline"/>
        <w:rPr>
          <w:rFonts w:ascii="Calibri" w:eastAsia="Times New Roman" w:hAnsi="Calibri" w:cs="Calibri"/>
          <w:b/>
          <w:bCs/>
          <w:color w:val="000000"/>
          <w:kern w:val="0"/>
          <w:sz w:val="24"/>
          <w:szCs w:val="24"/>
          <w14:ligatures w14:val="none"/>
        </w:rPr>
      </w:pPr>
    </w:p>
    <w:p w14:paraId="46666E17" w14:textId="02DDDE9E" w:rsidR="00A82F47" w:rsidRPr="00A82F47" w:rsidRDefault="00A82F47" w:rsidP="00B35C07">
      <w:pPr>
        <w:spacing w:after="0" w:line="240" w:lineRule="auto"/>
        <w:ind w:left="360"/>
        <w:textAlignment w:val="baseline"/>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 xml:space="preserve">Hadenfeldt noted the sign in question is not located on the Twin Rocks’ property, </w:t>
      </w:r>
      <w:r w:rsidR="00101335">
        <w:rPr>
          <w:rFonts w:ascii="Calibri" w:eastAsia="Times New Roman" w:hAnsi="Calibri" w:cs="Calibri"/>
          <w:color w:val="000000"/>
          <w:kern w:val="0"/>
          <w:sz w:val="24"/>
          <w:szCs w:val="24"/>
          <w14:ligatures w14:val="none"/>
        </w:rPr>
        <w:t>and the zoning code does not allow off-</w:t>
      </w:r>
      <w:r w:rsidR="008A17B8">
        <w:rPr>
          <w:rFonts w:ascii="Calibri" w:eastAsia="Times New Roman" w:hAnsi="Calibri" w:cs="Calibri"/>
          <w:color w:val="000000"/>
          <w:kern w:val="0"/>
          <w:sz w:val="24"/>
          <w:szCs w:val="24"/>
          <w14:ligatures w14:val="none"/>
        </w:rPr>
        <w:t>premises</w:t>
      </w:r>
      <w:r w:rsidR="00101335">
        <w:rPr>
          <w:rFonts w:ascii="Calibri" w:eastAsia="Times New Roman" w:hAnsi="Calibri" w:cs="Calibri"/>
          <w:color w:val="000000"/>
          <w:kern w:val="0"/>
          <w:sz w:val="24"/>
          <w:szCs w:val="24"/>
          <w14:ligatures w14:val="none"/>
        </w:rPr>
        <w:t xml:space="preserve"> signs. </w:t>
      </w:r>
      <w:r w:rsidR="004F3E14">
        <w:rPr>
          <w:rFonts w:ascii="Calibri" w:eastAsia="Times New Roman" w:hAnsi="Calibri" w:cs="Calibri"/>
          <w:color w:val="000000"/>
          <w:kern w:val="0"/>
          <w:sz w:val="24"/>
          <w:szCs w:val="24"/>
          <w14:ligatures w14:val="none"/>
        </w:rPr>
        <w:t xml:space="preserve">It was also suggested that Podmore, as chair, write a letter to Simpson requesting he fill out the sign permit application, as well as </w:t>
      </w:r>
      <w:r w:rsidR="00660CB4">
        <w:rPr>
          <w:rFonts w:ascii="Calibri" w:eastAsia="Times New Roman" w:hAnsi="Calibri" w:cs="Calibri"/>
          <w:color w:val="000000"/>
          <w:kern w:val="0"/>
          <w:sz w:val="24"/>
          <w:szCs w:val="24"/>
          <w14:ligatures w14:val="none"/>
        </w:rPr>
        <w:t xml:space="preserve">respond to the question about devices. </w:t>
      </w:r>
    </w:p>
    <w:p w14:paraId="7689F68A" w14:textId="77777777" w:rsidR="00B35C07" w:rsidRDefault="00B35C07" w:rsidP="00B35C07">
      <w:pPr>
        <w:spacing w:after="0" w:line="240" w:lineRule="auto"/>
        <w:ind w:firstLine="360"/>
        <w:textAlignment w:val="baseline"/>
        <w:rPr>
          <w:rFonts w:ascii="Calibri" w:eastAsia="Times New Roman" w:hAnsi="Calibri" w:cs="Calibri"/>
          <w:b/>
          <w:bCs/>
          <w:color w:val="000000"/>
          <w:kern w:val="0"/>
          <w:sz w:val="24"/>
          <w:szCs w:val="24"/>
          <w14:ligatures w14:val="none"/>
        </w:rPr>
      </w:pPr>
    </w:p>
    <w:p w14:paraId="22CD4D54" w14:textId="2C69EBDB" w:rsidR="00FA5F76" w:rsidRDefault="00660CB4" w:rsidP="00B35C07">
      <w:pPr>
        <w:spacing w:after="0" w:line="240" w:lineRule="auto"/>
        <w:ind w:left="360"/>
        <w:textAlignment w:val="baseline"/>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 xml:space="preserve">The commissioners reviewed the zoning code and agreed the intention when writing the code was </w:t>
      </w:r>
      <w:r w:rsidR="00656699">
        <w:rPr>
          <w:rFonts w:ascii="Calibri" w:eastAsia="Times New Roman" w:hAnsi="Calibri" w:cs="Calibri"/>
          <w:color w:val="000000"/>
          <w:kern w:val="0"/>
          <w:sz w:val="24"/>
          <w:szCs w:val="24"/>
          <w14:ligatures w14:val="none"/>
        </w:rPr>
        <w:t xml:space="preserve">“devices” were something like an electronic sign, whereas “structures” include </w:t>
      </w:r>
      <w:r w:rsidR="00656699">
        <w:rPr>
          <w:rFonts w:ascii="Calibri" w:eastAsia="Times New Roman" w:hAnsi="Calibri" w:cs="Calibri"/>
          <w:color w:val="000000"/>
          <w:kern w:val="0"/>
          <w:sz w:val="24"/>
          <w:szCs w:val="24"/>
          <w14:ligatures w14:val="none"/>
        </w:rPr>
        <w:lastRenderedPageBreak/>
        <w:t xml:space="preserve">signs such as those constructed on wood, steel, etc. The wooden sign in question would be a structure. </w:t>
      </w:r>
    </w:p>
    <w:p w14:paraId="10BC35E0" w14:textId="77777777" w:rsidR="00656699" w:rsidRDefault="00656699" w:rsidP="00656699">
      <w:pPr>
        <w:spacing w:after="0" w:line="240" w:lineRule="auto"/>
        <w:ind w:left="720"/>
        <w:textAlignment w:val="baseline"/>
        <w:rPr>
          <w:rFonts w:ascii="Calibri" w:eastAsia="Times New Roman" w:hAnsi="Calibri" w:cs="Calibri"/>
          <w:color w:val="000000"/>
          <w:kern w:val="0"/>
          <w:sz w:val="24"/>
          <w:szCs w:val="24"/>
          <w14:ligatures w14:val="none"/>
        </w:rPr>
      </w:pPr>
    </w:p>
    <w:p w14:paraId="10CC27B3" w14:textId="60820018" w:rsidR="00FA5F76" w:rsidRPr="00CD46E6" w:rsidRDefault="00FA5F76" w:rsidP="00B35C07">
      <w:pPr>
        <w:spacing w:after="0" w:line="240" w:lineRule="auto"/>
        <w:ind w:left="360"/>
        <w:textAlignment w:val="baseline"/>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 xml:space="preserve">Hadenfeldt made the motion that </w:t>
      </w:r>
      <w:r w:rsidR="00656699">
        <w:rPr>
          <w:rFonts w:ascii="Calibri" w:eastAsia="Times New Roman" w:hAnsi="Calibri" w:cs="Calibri"/>
          <w:color w:val="000000"/>
          <w:kern w:val="0"/>
          <w:sz w:val="24"/>
          <w:szCs w:val="24"/>
          <w14:ligatures w14:val="none"/>
        </w:rPr>
        <w:t>P</w:t>
      </w:r>
      <w:r>
        <w:rPr>
          <w:rFonts w:ascii="Calibri" w:eastAsia="Times New Roman" w:hAnsi="Calibri" w:cs="Calibri"/>
          <w:color w:val="000000"/>
          <w:kern w:val="0"/>
          <w:sz w:val="24"/>
          <w:szCs w:val="24"/>
          <w14:ligatures w14:val="none"/>
        </w:rPr>
        <w:t>lanning and</w:t>
      </w:r>
      <w:r w:rsidR="00686888">
        <w:rPr>
          <w:rFonts w:ascii="Calibri" w:eastAsia="Times New Roman" w:hAnsi="Calibri" w:cs="Calibri"/>
          <w:color w:val="000000"/>
          <w:kern w:val="0"/>
          <w:sz w:val="24"/>
          <w:szCs w:val="24"/>
          <w14:ligatures w14:val="none"/>
        </w:rPr>
        <w:t xml:space="preserve"> Zoning</w:t>
      </w:r>
      <w:r>
        <w:rPr>
          <w:rFonts w:ascii="Calibri" w:eastAsia="Times New Roman" w:hAnsi="Calibri" w:cs="Calibri"/>
          <w:color w:val="000000"/>
          <w:kern w:val="0"/>
          <w:sz w:val="24"/>
          <w:szCs w:val="24"/>
          <w14:ligatures w14:val="none"/>
        </w:rPr>
        <w:t xml:space="preserve"> </w:t>
      </w:r>
      <w:r w:rsidR="002C7186">
        <w:rPr>
          <w:rFonts w:ascii="Calibri" w:eastAsia="Times New Roman" w:hAnsi="Calibri" w:cs="Calibri"/>
          <w:color w:val="000000"/>
          <w:kern w:val="0"/>
          <w:sz w:val="24"/>
          <w:szCs w:val="24"/>
          <w14:ligatures w14:val="none"/>
        </w:rPr>
        <w:t xml:space="preserve">write a letter to Steve Simpson regarding him needing to submit a sign permit and provide clarification regarding device vs sign. Dobson seconded the motion. Four in favor, none opposed. </w:t>
      </w:r>
      <w:r w:rsidR="005E4096">
        <w:rPr>
          <w:rFonts w:ascii="Calibri" w:eastAsia="Times New Roman" w:hAnsi="Calibri" w:cs="Calibri"/>
          <w:color w:val="000000"/>
          <w:kern w:val="0"/>
          <w:sz w:val="24"/>
          <w:szCs w:val="24"/>
          <w14:ligatures w14:val="none"/>
        </w:rPr>
        <w:t xml:space="preserve">Motion passed. Podmore will write the letter. </w:t>
      </w:r>
    </w:p>
    <w:p w14:paraId="5DAEAE0C" w14:textId="77777777" w:rsidR="00CD46E6" w:rsidRPr="00CD46E6" w:rsidRDefault="00CD46E6" w:rsidP="00CD46E6">
      <w:pPr>
        <w:spacing w:after="0" w:line="240" w:lineRule="auto"/>
        <w:rPr>
          <w:rFonts w:ascii="Times New Roman" w:eastAsia="Times New Roman" w:hAnsi="Times New Roman" w:cs="Times New Roman"/>
          <w:kern w:val="0"/>
          <w:sz w:val="24"/>
          <w:szCs w:val="24"/>
          <w14:ligatures w14:val="none"/>
        </w:rPr>
      </w:pPr>
    </w:p>
    <w:p w14:paraId="1157EF15" w14:textId="77777777" w:rsidR="00CD46E6" w:rsidRPr="00CD46E6" w:rsidRDefault="00CD46E6" w:rsidP="00CD46E6">
      <w:pPr>
        <w:spacing w:after="0" w:line="240" w:lineRule="auto"/>
        <w:rPr>
          <w:rFonts w:ascii="Times New Roman" w:eastAsia="Times New Roman" w:hAnsi="Times New Roman" w:cs="Times New Roman"/>
          <w:kern w:val="0"/>
          <w:sz w:val="24"/>
          <w:szCs w:val="24"/>
          <w14:ligatures w14:val="none"/>
        </w:rPr>
      </w:pPr>
      <w:r w:rsidRPr="00CD46E6">
        <w:rPr>
          <w:rFonts w:ascii="Calibri" w:eastAsia="Times New Roman" w:hAnsi="Calibri" w:cs="Calibri"/>
          <w:b/>
          <w:bCs/>
          <w:color w:val="000000"/>
          <w:kern w:val="0"/>
          <w:sz w:val="24"/>
          <w:szCs w:val="24"/>
          <w14:ligatures w14:val="none"/>
        </w:rPr>
        <w:t>New Business</w:t>
      </w:r>
    </w:p>
    <w:p w14:paraId="5A960FF8" w14:textId="77777777" w:rsidR="00B35C07" w:rsidRPr="00B35C07" w:rsidRDefault="00CD46E6" w:rsidP="00B35C07">
      <w:pPr>
        <w:pStyle w:val="ListParagraph"/>
        <w:numPr>
          <w:ilvl w:val="0"/>
          <w:numId w:val="2"/>
        </w:numPr>
        <w:spacing w:after="0" w:line="240" w:lineRule="auto"/>
        <w:textAlignment w:val="baseline"/>
        <w:rPr>
          <w:rFonts w:ascii="Calibri" w:eastAsia="Times New Roman" w:hAnsi="Calibri" w:cs="Calibri"/>
          <w:color w:val="222222"/>
          <w:kern w:val="0"/>
          <w:sz w:val="24"/>
          <w:szCs w:val="24"/>
          <w14:ligatures w14:val="none"/>
        </w:rPr>
      </w:pPr>
      <w:r w:rsidRPr="00B35C07">
        <w:rPr>
          <w:rFonts w:ascii="Calibri" w:eastAsia="Times New Roman" w:hAnsi="Calibri" w:cs="Calibri"/>
          <w:b/>
          <w:bCs/>
          <w:color w:val="222222"/>
          <w:kern w:val="0"/>
          <w:sz w:val="24"/>
          <w:szCs w:val="24"/>
          <w14:ligatures w14:val="none"/>
        </w:rPr>
        <w:t>Sign Application Review: Desert Rose Resorts Sign</w:t>
      </w:r>
      <w:r w:rsidR="005E4096" w:rsidRPr="00B35C07">
        <w:rPr>
          <w:rFonts w:ascii="Calibri" w:eastAsia="Times New Roman" w:hAnsi="Calibri" w:cs="Calibri"/>
          <w:b/>
          <w:bCs/>
          <w:color w:val="222222"/>
          <w:kern w:val="0"/>
          <w:sz w:val="24"/>
          <w:szCs w:val="24"/>
          <w14:ligatures w14:val="none"/>
        </w:rPr>
        <w:t xml:space="preserve">: </w:t>
      </w:r>
    </w:p>
    <w:p w14:paraId="48435359" w14:textId="05103A37" w:rsidR="00DF3D35" w:rsidRPr="00B35C07" w:rsidRDefault="002950C6" w:rsidP="00B35C07">
      <w:pPr>
        <w:spacing w:after="0" w:line="240" w:lineRule="auto"/>
        <w:textAlignment w:val="baseline"/>
        <w:rPr>
          <w:rFonts w:ascii="Calibri" w:eastAsia="Times New Roman" w:hAnsi="Calibri" w:cs="Calibri"/>
          <w:color w:val="222222"/>
          <w:kern w:val="0"/>
          <w:sz w:val="24"/>
          <w:szCs w:val="24"/>
          <w14:ligatures w14:val="none"/>
        </w:rPr>
      </w:pPr>
      <w:r w:rsidRPr="00B35C07">
        <w:rPr>
          <w:rFonts w:ascii="Calibri" w:eastAsia="Times New Roman" w:hAnsi="Calibri" w:cs="Calibri"/>
          <w:color w:val="222222"/>
          <w:kern w:val="0"/>
          <w:sz w:val="24"/>
          <w:szCs w:val="24"/>
          <w14:ligatures w14:val="none"/>
        </w:rPr>
        <w:t xml:space="preserve">Amer </w:t>
      </w:r>
      <w:proofErr w:type="spellStart"/>
      <w:r w:rsidRPr="00B35C07">
        <w:rPr>
          <w:rFonts w:ascii="Calibri" w:eastAsia="Times New Roman" w:hAnsi="Calibri" w:cs="Calibri"/>
          <w:color w:val="222222"/>
          <w:kern w:val="0"/>
          <w:sz w:val="24"/>
          <w:szCs w:val="24"/>
          <w14:ligatures w14:val="none"/>
        </w:rPr>
        <w:t>Tumeh</w:t>
      </w:r>
      <w:proofErr w:type="spellEnd"/>
      <w:r w:rsidRPr="00B35C07">
        <w:rPr>
          <w:rFonts w:ascii="Calibri" w:eastAsia="Times New Roman" w:hAnsi="Calibri" w:cs="Calibri"/>
          <w:color w:val="222222"/>
          <w:kern w:val="0"/>
          <w:sz w:val="24"/>
          <w:szCs w:val="24"/>
          <w14:ligatures w14:val="none"/>
        </w:rPr>
        <w:t xml:space="preserve"> said he owns the property on which the sign </w:t>
      </w:r>
      <w:r w:rsidR="008A17B8" w:rsidRPr="00B35C07">
        <w:rPr>
          <w:rFonts w:ascii="Calibri" w:eastAsia="Times New Roman" w:hAnsi="Calibri" w:cs="Calibri"/>
          <w:color w:val="222222"/>
          <w:kern w:val="0"/>
          <w:sz w:val="24"/>
          <w:szCs w:val="24"/>
          <w14:ligatures w14:val="none"/>
        </w:rPr>
        <w:t>exists,</w:t>
      </w:r>
      <w:r w:rsidRPr="00B35C07">
        <w:rPr>
          <w:rFonts w:ascii="Calibri" w:eastAsia="Times New Roman" w:hAnsi="Calibri" w:cs="Calibri"/>
          <w:color w:val="222222"/>
          <w:kern w:val="0"/>
          <w:sz w:val="24"/>
          <w:szCs w:val="24"/>
          <w14:ligatures w14:val="none"/>
        </w:rPr>
        <w:t xml:space="preserve"> and </w:t>
      </w:r>
      <w:r w:rsidR="00656699" w:rsidRPr="00B35C07">
        <w:rPr>
          <w:rFonts w:ascii="Calibri" w:eastAsia="Times New Roman" w:hAnsi="Calibri" w:cs="Calibri"/>
          <w:color w:val="222222"/>
          <w:kern w:val="0"/>
          <w:sz w:val="24"/>
          <w:szCs w:val="24"/>
          <w14:ligatures w14:val="none"/>
        </w:rPr>
        <w:t xml:space="preserve">the sign </w:t>
      </w:r>
      <w:r w:rsidRPr="00B35C07">
        <w:rPr>
          <w:rFonts w:ascii="Calibri" w:eastAsia="Times New Roman" w:hAnsi="Calibri" w:cs="Calibri"/>
          <w:color w:val="222222"/>
          <w:kern w:val="0"/>
          <w:sz w:val="24"/>
          <w:szCs w:val="24"/>
          <w14:ligatures w14:val="none"/>
        </w:rPr>
        <w:t xml:space="preserve">was grandfathered in. Tumeh said the property is </w:t>
      </w:r>
      <w:r w:rsidR="00AC0E59" w:rsidRPr="00B35C07">
        <w:rPr>
          <w:rFonts w:ascii="Calibri" w:eastAsia="Times New Roman" w:hAnsi="Calibri" w:cs="Calibri"/>
          <w:color w:val="222222"/>
          <w:kern w:val="0"/>
          <w:sz w:val="24"/>
          <w:szCs w:val="24"/>
          <w14:ligatures w14:val="none"/>
        </w:rPr>
        <w:t xml:space="preserve">contiguous, and therefore the sign is located on the property. </w:t>
      </w:r>
      <w:r w:rsidR="00213A2E" w:rsidRPr="00B35C07">
        <w:rPr>
          <w:rFonts w:ascii="Calibri" w:eastAsia="Times New Roman" w:hAnsi="Calibri" w:cs="Calibri"/>
          <w:color w:val="222222"/>
          <w:kern w:val="0"/>
          <w:sz w:val="24"/>
          <w:szCs w:val="24"/>
          <w14:ligatures w14:val="none"/>
        </w:rPr>
        <w:t>Collins</w:t>
      </w:r>
      <w:r w:rsidR="007B3F80" w:rsidRPr="00B35C07">
        <w:rPr>
          <w:rFonts w:ascii="Calibri" w:eastAsia="Times New Roman" w:hAnsi="Calibri" w:cs="Calibri"/>
          <w:color w:val="222222"/>
          <w:kern w:val="0"/>
          <w:sz w:val="24"/>
          <w:szCs w:val="24"/>
          <w14:ligatures w14:val="none"/>
        </w:rPr>
        <w:t xml:space="preserve"> asked </w:t>
      </w:r>
      <w:r w:rsidR="00656699" w:rsidRPr="00B35C07">
        <w:rPr>
          <w:rFonts w:ascii="Calibri" w:eastAsia="Times New Roman" w:hAnsi="Calibri" w:cs="Calibri"/>
          <w:color w:val="222222"/>
          <w:kern w:val="0"/>
          <w:sz w:val="24"/>
          <w:szCs w:val="24"/>
          <w14:ligatures w14:val="none"/>
        </w:rPr>
        <w:t xml:space="preserve">for clarification regarding whether </w:t>
      </w:r>
      <w:r w:rsidR="006026BA" w:rsidRPr="00B35C07">
        <w:rPr>
          <w:rFonts w:ascii="Calibri" w:eastAsia="Times New Roman" w:hAnsi="Calibri" w:cs="Calibri"/>
          <w:color w:val="222222"/>
          <w:kern w:val="0"/>
          <w:sz w:val="24"/>
          <w:szCs w:val="24"/>
          <w14:ligatures w14:val="none"/>
        </w:rPr>
        <w:t xml:space="preserve">P&amp;Z </w:t>
      </w:r>
      <w:r w:rsidR="006C21F2" w:rsidRPr="00B35C07">
        <w:rPr>
          <w:rFonts w:ascii="Calibri" w:eastAsia="Times New Roman" w:hAnsi="Calibri" w:cs="Calibri"/>
          <w:color w:val="222222"/>
          <w:kern w:val="0"/>
          <w:sz w:val="24"/>
          <w:szCs w:val="24"/>
          <w14:ligatures w14:val="none"/>
        </w:rPr>
        <w:t>can</w:t>
      </w:r>
      <w:r w:rsidR="006026BA" w:rsidRPr="00B35C07">
        <w:rPr>
          <w:rFonts w:ascii="Calibri" w:eastAsia="Times New Roman" w:hAnsi="Calibri" w:cs="Calibri"/>
          <w:color w:val="222222"/>
          <w:kern w:val="0"/>
          <w:sz w:val="24"/>
          <w:szCs w:val="24"/>
          <w14:ligatures w14:val="none"/>
        </w:rPr>
        <w:t xml:space="preserve"> dictate what is allowed on signs.</w:t>
      </w:r>
      <w:r w:rsidR="007B3F80" w:rsidRPr="00B35C07">
        <w:rPr>
          <w:rFonts w:ascii="Calibri" w:eastAsia="Times New Roman" w:hAnsi="Calibri" w:cs="Calibri"/>
          <w:color w:val="222222"/>
          <w:kern w:val="0"/>
          <w:sz w:val="24"/>
          <w:szCs w:val="24"/>
          <w14:ligatures w14:val="none"/>
        </w:rPr>
        <w:t xml:space="preserve"> Podmore said it would be inappropriate </w:t>
      </w:r>
      <w:r w:rsidR="009F227C" w:rsidRPr="00B35C07">
        <w:rPr>
          <w:rFonts w:ascii="Calibri" w:eastAsia="Times New Roman" w:hAnsi="Calibri" w:cs="Calibri"/>
          <w:color w:val="222222"/>
          <w:kern w:val="0"/>
          <w:sz w:val="24"/>
          <w:szCs w:val="24"/>
          <w14:ligatures w14:val="none"/>
        </w:rPr>
        <w:t xml:space="preserve">to </w:t>
      </w:r>
      <w:r w:rsidR="00DF3D35" w:rsidRPr="00B35C07">
        <w:rPr>
          <w:rFonts w:ascii="Calibri" w:eastAsia="Times New Roman" w:hAnsi="Calibri" w:cs="Calibri"/>
          <w:color w:val="222222"/>
          <w:kern w:val="0"/>
          <w:sz w:val="24"/>
          <w:szCs w:val="24"/>
          <w14:ligatures w14:val="none"/>
        </w:rPr>
        <w:t>approve a sign</w:t>
      </w:r>
      <w:r w:rsidR="006026BA" w:rsidRPr="00B35C07">
        <w:rPr>
          <w:rFonts w:ascii="Calibri" w:eastAsia="Times New Roman" w:hAnsi="Calibri" w:cs="Calibri"/>
          <w:color w:val="222222"/>
          <w:kern w:val="0"/>
          <w:sz w:val="24"/>
          <w:szCs w:val="24"/>
          <w14:ligatures w14:val="none"/>
        </w:rPr>
        <w:t xml:space="preserve">, as the wording includes reference to air travel, and the town currently has a moratorium on aviation facilities. Hadenfeldt stated that it was up to the business to determine what is conveyed on a sign. </w:t>
      </w:r>
      <w:r w:rsidR="00DF3D35" w:rsidRPr="00B35C07">
        <w:rPr>
          <w:rFonts w:ascii="Calibri" w:eastAsia="Times New Roman" w:hAnsi="Calibri" w:cs="Calibri"/>
          <w:color w:val="222222"/>
          <w:kern w:val="0"/>
          <w:sz w:val="24"/>
          <w:szCs w:val="24"/>
          <w14:ligatures w14:val="none"/>
        </w:rPr>
        <w:t xml:space="preserve">Podmore stated that </w:t>
      </w:r>
      <w:r w:rsidR="00E64582" w:rsidRPr="00B35C07">
        <w:rPr>
          <w:rFonts w:ascii="Calibri" w:eastAsia="Times New Roman" w:hAnsi="Calibri" w:cs="Calibri"/>
          <w:color w:val="222222"/>
          <w:kern w:val="0"/>
          <w:sz w:val="24"/>
          <w:szCs w:val="24"/>
          <w14:ligatures w14:val="none"/>
        </w:rPr>
        <w:t>P&amp;Z is a</w:t>
      </w:r>
      <w:r w:rsidR="00DF3D35" w:rsidRPr="00B35C07">
        <w:rPr>
          <w:rFonts w:ascii="Calibri" w:eastAsia="Times New Roman" w:hAnsi="Calibri" w:cs="Calibri"/>
          <w:color w:val="222222"/>
          <w:kern w:val="0"/>
          <w:sz w:val="24"/>
          <w:szCs w:val="24"/>
          <w14:ligatures w14:val="none"/>
        </w:rPr>
        <w:t xml:space="preserve"> land use commission and </w:t>
      </w:r>
      <w:r w:rsidR="00E64582" w:rsidRPr="00B35C07">
        <w:rPr>
          <w:rFonts w:ascii="Calibri" w:eastAsia="Times New Roman" w:hAnsi="Calibri" w:cs="Calibri"/>
          <w:color w:val="222222"/>
          <w:kern w:val="0"/>
          <w:sz w:val="24"/>
          <w:szCs w:val="24"/>
          <w14:ligatures w14:val="none"/>
        </w:rPr>
        <w:t>aviation is</w:t>
      </w:r>
      <w:r w:rsidR="00DF3D35" w:rsidRPr="00B35C07">
        <w:rPr>
          <w:rFonts w:ascii="Calibri" w:eastAsia="Times New Roman" w:hAnsi="Calibri" w:cs="Calibri"/>
          <w:color w:val="222222"/>
          <w:kern w:val="0"/>
          <w:sz w:val="24"/>
          <w:szCs w:val="24"/>
          <w14:ligatures w14:val="none"/>
        </w:rPr>
        <w:t xml:space="preserve"> a land use </w:t>
      </w:r>
      <w:r w:rsidR="008D6131" w:rsidRPr="00B35C07">
        <w:rPr>
          <w:rFonts w:ascii="Calibri" w:eastAsia="Times New Roman" w:hAnsi="Calibri" w:cs="Calibri"/>
          <w:color w:val="222222"/>
          <w:kern w:val="0"/>
          <w:sz w:val="24"/>
          <w:szCs w:val="24"/>
          <w14:ligatures w14:val="none"/>
        </w:rPr>
        <w:t>that is</w:t>
      </w:r>
      <w:r w:rsidR="00DF3D35" w:rsidRPr="00B35C07">
        <w:rPr>
          <w:rFonts w:ascii="Calibri" w:eastAsia="Times New Roman" w:hAnsi="Calibri" w:cs="Calibri"/>
          <w:color w:val="222222"/>
          <w:kern w:val="0"/>
          <w:sz w:val="24"/>
          <w:szCs w:val="24"/>
          <w14:ligatures w14:val="none"/>
        </w:rPr>
        <w:t xml:space="preserve"> not currently allowed.</w:t>
      </w:r>
    </w:p>
    <w:p w14:paraId="372D765D" w14:textId="77777777" w:rsidR="00213A2E" w:rsidRDefault="00213A2E" w:rsidP="00AC0E59">
      <w:pPr>
        <w:spacing w:after="0" w:line="240" w:lineRule="auto"/>
        <w:textAlignment w:val="baseline"/>
        <w:rPr>
          <w:rFonts w:ascii="Calibri" w:eastAsia="Times New Roman" w:hAnsi="Calibri" w:cs="Calibri"/>
          <w:color w:val="222222"/>
          <w:kern w:val="0"/>
          <w:sz w:val="24"/>
          <w:szCs w:val="24"/>
          <w14:ligatures w14:val="none"/>
        </w:rPr>
      </w:pPr>
    </w:p>
    <w:p w14:paraId="7AC09922" w14:textId="4E7E8FB5" w:rsidR="00DF3D35" w:rsidRDefault="00213A2E" w:rsidP="00AC0E59">
      <w:pPr>
        <w:spacing w:after="0" w:line="240" w:lineRule="auto"/>
        <w:textAlignment w:val="baseline"/>
        <w:rPr>
          <w:rFonts w:ascii="Calibri" w:eastAsia="Times New Roman" w:hAnsi="Calibri" w:cs="Calibri"/>
          <w:color w:val="222222"/>
          <w:kern w:val="0"/>
          <w:sz w:val="24"/>
          <w:szCs w:val="24"/>
          <w14:ligatures w14:val="none"/>
        </w:rPr>
      </w:pPr>
      <w:r>
        <w:rPr>
          <w:rFonts w:ascii="Calibri" w:eastAsia="Times New Roman" w:hAnsi="Calibri" w:cs="Calibri"/>
          <w:color w:val="222222"/>
          <w:kern w:val="0"/>
          <w:sz w:val="24"/>
          <w:szCs w:val="24"/>
          <w14:ligatures w14:val="none"/>
        </w:rPr>
        <w:t xml:space="preserve">Hadenfeldt said the wording on the sign is </w:t>
      </w:r>
      <w:r w:rsidR="006534E4">
        <w:rPr>
          <w:rFonts w:ascii="Calibri" w:eastAsia="Times New Roman" w:hAnsi="Calibri" w:cs="Calibri"/>
          <w:color w:val="222222"/>
          <w:kern w:val="0"/>
          <w:sz w:val="24"/>
          <w:szCs w:val="24"/>
          <w14:ligatures w14:val="none"/>
        </w:rPr>
        <w:t xml:space="preserve">not P&amp;Z’s business and that P&amp;Z’s role is to solely approve whether the </w:t>
      </w:r>
      <w:r w:rsidR="009B340D">
        <w:rPr>
          <w:rFonts w:ascii="Calibri" w:eastAsia="Times New Roman" w:hAnsi="Calibri" w:cs="Calibri"/>
          <w:color w:val="222222"/>
          <w:kern w:val="0"/>
          <w:sz w:val="24"/>
          <w:szCs w:val="24"/>
          <w14:ligatures w14:val="none"/>
        </w:rPr>
        <w:t>sign meets the code.</w:t>
      </w:r>
      <w:r w:rsidR="00250DF9">
        <w:rPr>
          <w:rFonts w:ascii="Calibri" w:eastAsia="Times New Roman" w:hAnsi="Calibri" w:cs="Calibri"/>
          <w:color w:val="222222"/>
          <w:kern w:val="0"/>
          <w:sz w:val="24"/>
          <w:szCs w:val="24"/>
          <w14:ligatures w14:val="none"/>
        </w:rPr>
        <w:t xml:space="preserve"> </w:t>
      </w:r>
      <w:r w:rsidR="00ED72D9">
        <w:rPr>
          <w:rFonts w:ascii="Calibri" w:eastAsia="Times New Roman" w:hAnsi="Calibri" w:cs="Calibri"/>
          <w:color w:val="222222"/>
          <w:kern w:val="0"/>
          <w:sz w:val="24"/>
          <w:szCs w:val="24"/>
          <w14:ligatures w14:val="none"/>
        </w:rPr>
        <w:t xml:space="preserve">Hadenfeldt </w:t>
      </w:r>
      <w:r w:rsidR="002406B4">
        <w:rPr>
          <w:rFonts w:ascii="Calibri" w:eastAsia="Times New Roman" w:hAnsi="Calibri" w:cs="Calibri"/>
          <w:color w:val="222222"/>
          <w:kern w:val="0"/>
          <w:sz w:val="24"/>
          <w:szCs w:val="24"/>
          <w14:ligatures w14:val="none"/>
        </w:rPr>
        <w:t>commented that it would be to the business owners’ detriment to advertise</w:t>
      </w:r>
      <w:r w:rsidR="00BD12E3">
        <w:rPr>
          <w:rFonts w:ascii="Calibri" w:eastAsia="Times New Roman" w:hAnsi="Calibri" w:cs="Calibri"/>
          <w:color w:val="222222"/>
          <w:kern w:val="0"/>
          <w:sz w:val="24"/>
          <w:szCs w:val="24"/>
          <w14:ligatures w14:val="none"/>
        </w:rPr>
        <w:t xml:space="preserve"> a business that </w:t>
      </w:r>
      <w:r w:rsidR="008D6131">
        <w:rPr>
          <w:rFonts w:ascii="Calibri" w:eastAsia="Times New Roman" w:hAnsi="Calibri" w:cs="Calibri"/>
          <w:color w:val="222222"/>
          <w:kern w:val="0"/>
          <w:sz w:val="24"/>
          <w:szCs w:val="24"/>
          <w14:ligatures w14:val="none"/>
        </w:rPr>
        <w:t>was not</w:t>
      </w:r>
      <w:r w:rsidR="00BD12E3">
        <w:rPr>
          <w:rFonts w:ascii="Calibri" w:eastAsia="Times New Roman" w:hAnsi="Calibri" w:cs="Calibri"/>
          <w:color w:val="222222"/>
          <w:kern w:val="0"/>
          <w:sz w:val="24"/>
          <w:szCs w:val="24"/>
          <w14:ligatures w14:val="none"/>
        </w:rPr>
        <w:t xml:space="preserve"> taking place</w:t>
      </w:r>
      <w:r w:rsidR="002406B4">
        <w:rPr>
          <w:rFonts w:ascii="Calibri" w:eastAsia="Times New Roman" w:hAnsi="Calibri" w:cs="Calibri"/>
          <w:color w:val="222222"/>
          <w:kern w:val="0"/>
          <w:sz w:val="24"/>
          <w:szCs w:val="24"/>
          <w14:ligatures w14:val="none"/>
        </w:rPr>
        <w:t xml:space="preserve">. If this sign goes up before final judgement </w:t>
      </w:r>
      <w:r w:rsidR="00BD12E3">
        <w:rPr>
          <w:rFonts w:ascii="Calibri" w:eastAsia="Times New Roman" w:hAnsi="Calibri" w:cs="Calibri"/>
          <w:color w:val="222222"/>
          <w:kern w:val="0"/>
          <w:sz w:val="24"/>
          <w:szCs w:val="24"/>
          <w14:ligatures w14:val="none"/>
        </w:rPr>
        <w:t xml:space="preserve">on the ordinance, then it would be up to the business owner to correct the sign. </w:t>
      </w:r>
      <w:r w:rsidR="006E0A49">
        <w:rPr>
          <w:rFonts w:ascii="Calibri" w:eastAsia="Times New Roman" w:hAnsi="Calibri" w:cs="Calibri"/>
          <w:color w:val="222222"/>
          <w:kern w:val="0"/>
          <w:sz w:val="24"/>
          <w:szCs w:val="24"/>
          <w14:ligatures w14:val="none"/>
        </w:rPr>
        <w:t xml:space="preserve">Collins asked to see the sign ordinance. </w:t>
      </w:r>
    </w:p>
    <w:p w14:paraId="7E41B0EA" w14:textId="77777777" w:rsidR="003B55DF" w:rsidRDefault="003B55DF" w:rsidP="00AC0E59">
      <w:pPr>
        <w:spacing w:after="0" w:line="240" w:lineRule="auto"/>
        <w:textAlignment w:val="baseline"/>
        <w:rPr>
          <w:rFonts w:ascii="Calibri" w:eastAsia="Times New Roman" w:hAnsi="Calibri" w:cs="Calibri"/>
          <w:color w:val="222222"/>
          <w:kern w:val="0"/>
          <w:sz w:val="24"/>
          <w:szCs w:val="24"/>
          <w14:ligatures w14:val="none"/>
        </w:rPr>
      </w:pPr>
    </w:p>
    <w:p w14:paraId="0FDF8CF3" w14:textId="01AD6F44" w:rsidR="005C4BAF" w:rsidRDefault="005C4BAF" w:rsidP="00AC0E59">
      <w:pPr>
        <w:spacing w:after="0" w:line="240" w:lineRule="auto"/>
        <w:textAlignment w:val="baseline"/>
        <w:rPr>
          <w:rFonts w:ascii="Calibri" w:eastAsia="Times New Roman" w:hAnsi="Calibri" w:cs="Calibri"/>
          <w:color w:val="222222"/>
          <w:kern w:val="0"/>
          <w:sz w:val="24"/>
          <w:szCs w:val="24"/>
          <w14:ligatures w14:val="none"/>
        </w:rPr>
      </w:pPr>
      <w:r>
        <w:rPr>
          <w:rFonts w:ascii="Calibri" w:eastAsia="Times New Roman" w:hAnsi="Calibri" w:cs="Calibri"/>
          <w:color w:val="222222"/>
          <w:kern w:val="0"/>
          <w:sz w:val="24"/>
          <w:szCs w:val="24"/>
          <w14:ligatures w14:val="none"/>
        </w:rPr>
        <w:t>The commissioners determined t</w:t>
      </w:r>
      <w:r w:rsidR="009B340D">
        <w:rPr>
          <w:rFonts w:ascii="Calibri" w:eastAsia="Times New Roman" w:hAnsi="Calibri" w:cs="Calibri"/>
          <w:color w:val="222222"/>
          <w:kern w:val="0"/>
          <w:sz w:val="24"/>
          <w:szCs w:val="24"/>
          <w14:ligatures w14:val="none"/>
        </w:rPr>
        <w:t xml:space="preserve">he measurements of the sign were not needed, as the sign (structure) was grandfathered in, and the physical sign was not abandoned for more than a year. </w:t>
      </w:r>
    </w:p>
    <w:p w14:paraId="03DEFE7A" w14:textId="77777777" w:rsidR="00533C6A" w:rsidRDefault="00533C6A" w:rsidP="00AC0E59">
      <w:pPr>
        <w:spacing w:after="0" w:line="240" w:lineRule="auto"/>
        <w:textAlignment w:val="baseline"/>
        <w:rPr>
          <w:rFonts w:ascii="Calibri" w:eastAsia="Times New Roman" w:hAnsi="Calibri" w:cs="Calibri"/>
          <w:color w:val="222222"/>
          <w:kern w:val="0"/>
          <w:sz w:val="24"/>
          <w:szCs w:val="24"/>
          <w14:ligatures w14:val="none"/>
        </w:rPr>
      </w:pPr>
    </w:p>
    <w:p w14:paraId="74121346" w14:textId="1F39DA17" w:rsidR="00533C6A" w:rsidRDefault="00533C6A" w:rsidP="00AC0E59">
      <w:pPr>
        <w:spacing w:after="0" w:line="240" w:lineRule="auto"/>
        <w:textAlignment w:val="baseline"/>
        <w:rPr>
          <w:rFonts w:ascii="Calibri" w:eastAsia="Times New Roman" w:hAnsi="Calibri" w:cs="Calibri"/>
          <w:color w:val="222222"/>
          <w:kern w:val="0"/>
          <w:sz w:val="24"/>
          <w:szCs w:val="24"/>
          <w14:ligatures w14:val="none"/>
        </w:rPr>
      </w:pPr>
      <w:r>
        <w:rPr>
          <w:rFonts w:ascii="Calibri" w:eastAsia="Times New Roman" w:hAnsi="Calibri" w:cs="Calibri"/>
          <w:color w:val="222222"/>
          <w:kern w:val="0"/>
          <w:sz w:val="24"/>
          <w:szCs w:val="24"/>
          <w14:ligatures w14:val="none"/>
        </w:rPr>
        <w:t xml:space="preserve">Hadenfeldt made the motion to approve the sign application request from Desert Rose Inn. Dobson seconded the motion. </w:t>
      </w:r>
      <w:r w:rsidR="00E05E9F">
        <w:rPr>
          <w:rFonts w:ascii="Calibri" w:eastAsia="Times New Roman" w:hAnsi="Calibri" w:cs="Calibri"/>
          <w:color w:val="222222"/>
          <w:kern w:val="0"/>
          <w:sz w:val="24"/>
          <w:szCs w:val="24"/>
          <w14:ligatures w14:val="none"/>
        </w:rPr>
        <w:t xml:space="preserve">Hadenfeldt – Aye, Collins – Aye, Dobson – Aye, Podmore – Nay. Podmore will get the signed permit to Mr. Tumeh electronically. </w:t>
      </w:r>
    </w:p>
    <w:p w14:paraId="24CB21D3" w14:textId="77777777" w:rsidR="00AC0E59" w:rsidRPr="002950C6" w:rsidRDefault="00AC0E59" w:rsidP="00AC0E59">
      <w:pPr>
        <w:spacing w:after="0" w:line="240" w:lineRule="auto"/>
        <w:textAlignment w:val="baseline"/>
        <w:rPr>
          <w:rFonts w:ascii="Calibri" w:eastAsia="Times New Roman" w:hAnsi="Calibri" w:cs="Calibri"/>
          <w:b/>
          <w:bCs/>
          <w:color w:val="222222"/>
          <w:kern w:val="0"/>
          <w:sz w:val="24"/>
          <w:szCs w:val="24"/>
          <w14:ligatures w14:val="none"/>
        </w:rPr>
      </w:pPr>
    </w:p>
    <w:p w14:paraId="27BF545E" w14:textId="73126DBB" w:rsidR="00CD46E6" w:rsidRPr="009B340D" w:rsidRDefault="00CD46E6" w:rsidP="00CD46E6">
      <w:pPr>
        <w:numPr>
          <w:ilvl w:val="0"/>
          <w:numId w:val="4"/>
        </w:numPr>
        <w:spacing w:after="0" w:line="240" w:lineRule="auto"/>
        <w:textAlignment w:val="baseline"/>
        <w:rPr>
          <w:rFonts w:ascii="Calibri" w:eastAsia="Times New Roman" w:hAnsi="Calibri" w:cs="Calibri"/>
          <w:b/>
          <w:bCs/>
          <w:color w:val="222222"/>
          <w:kern w:val="0"/>
          <w:sz w:val="24"/>
          <w:szCs w:val="24"/>
          <w14:ligatures w14:val="none"/>
        </w:rPr>
      </w:pPr>
      <w:r w:rsidRPr="00CD46E6">
        <w:rPr>
          <w:rFonts w:ascii="Calibri" w:eastAsia="Times New Roman" w:hAnsi="Calibri" w:cs="Calibri"/>
          <w:b/>
          <w:bCs/>
          <w:color w:val="222222"/>
          <w:kern w:val="0"/>
          <w:sz w:val="24"/>
          <w:szCs w:val="24"/>
          <w14:ligatures w14:val="none"/>
        </w:rPr>
        <w:t>Land Use Clearance Review: Aitchison/Kramer ADU at Bluff Township Survey Plat A, Block 5, Lot 3</w:t>
      </w:r>
      <w:r w:rsidR="009B340D">
        <w:rPr>
          <w:rFonts w:ascii="Calibri" w:eastAsia="Times New Roman" w:hAnsi="Calibri" w:cs="Calibri"/>
          <w:b/>
          <w:bCs/>
          <w:color w:val="222222"/>
          <w:kern w:val="0"/>
          <w:sz w:val="24"/>
          <w:szCs w:val="24"/>
          <w14:ligatures w14:val="none"/>
        </w:rPr>
        <w:t xml:space="preserve">: </w:t>
      </w:r>
      <w:r w:rsidR="009B340D">
        <w:rPr>
          <w:rFonts w:ascii="Calibri" w:eastAsia="Times New Roman" w:hAnsi="Calibri" w:cs="Calibri"/>
          <w:color w:val="222222"/>
          <w:kern w:val="0"/>
          <w:sz w:val="24"/>
          <w:szCs w:val="24"/>
          <w14:ligatures w14:val="none"/>
        </w:rPr>
        <w:t>(Moved to first agenda item)</w:t>
      </w:r>
    </w:p>
    <w:p w14:paraId="53EDF491" w14:textId="77777777" w:rsidR="009B340D" w:rsidRPr="00CD46E6" w:rsidRDefault="009B340D" w:rsidP="009B340D">
      <w:pPr>
        <w:spacing w:after="0" w:line="240" w:lineRule="auto"/>
        <w:textAlignment w:val="baseline"/>
        <w:rPr>
          <w:rFonts w:ascii="Calibri" w:eastAsia="Times New Roman" w:hAnsi="Calibri" w:cs="Calibri"/>
          <w:b/>
          <w:bCs/>
          <w:color w:val="222222"/>
          <w:kern w:val="0"/>
          <w:sz w:val="24"/>
          <w:szCs w:val="24"/>
          <w14:ligatures w14:val="none"/>
        </w:rPr>
      </w:pPr>
    </w:p>
    <w:p w14:paraId="7CD430E7" w14:textId="2B8B153F" w:rsidR="000703A8" w:rsidRPr="0033190F" w:rsidRDefault="00CD46E6" w:rsidP="00E05E9F">
      <w:pPr>
        <w:numPr>
          <w:ilvl w:val="0"/>
          <w:numId w:val="5"/>
        </w:numPr>
        <w:spacing w:after="0" w:line="240" w:lineRule="auto"/>
        <w:textAlignment w:val="baseline"/>
        <w:rPr>
          <w:rFonts w:ascii="Calibri" w:eastAsia="Times New Roman" w:hAnsi="Calibri" w:cs="Calibri"/>
          <w:b/>
          <w:bCs/>
          <w:color w:val="222222"/>
          <w:kern w:val="0"/>
          <w:sz w:val="24"/>
          <w:szCs w:val="24"/>
          <w14:ligatures w14:val="none"/>
        </w:rPr>
      </w:pPr>
      <w:r w:rsidRPr="00CD46E6">
        <w:rPr>
          <w:rFonts w:ascii="Calibri" w:eastAsia="Times New Roman" w:hAnsi="Calibri" w:cs="Calibri"/>
          <w:b/>
          <w:bCs/>
          <w:color w:val="222222"/>
          <w:kern w:val="0"/>
          <w:sz w:val="24"/>
          <w:szCs w:val="24"/>
          <w14:ligatures w14:val="none"/>
        </w:rPr>
        <w:t>Discussion and vote on aviation ordinance recommendation to Town Council</w:t>
      </w:r>
      <w:r w:rsidR="009B340D">
        <w:rPr>
          <w:rFonts w:ascii="Calibri" w:eastAsia="Times New Roman" w:hAnsi="Calibri" w:cs="Calibri"/>
          <w:b/>
          <w:bCs/>
          <w:color w:val="222222"/>
          <w:kern w:val="0"/>
          <w:sz w:val="24"/>
          <w:szCs w:val="24"/>
          <w14:ligatures w14:val="none"/>
        </w:rPr>
        <w:t xml:space="preserve">. </w:t>
      </w:r>
      <w:r w:rsidR="009B340D">
        <w:rPr>
          <w:rFonts w:ascii="Calibri" w:eastAsia="Times New Roman" w:hAnsi="Calibri" w:cs="Calibri"/>
          <w:color w:val="222222"/>
          <w:kern w:val="0"/>
          <w:sz w:val="24"/>
          <w:szCs w:val="24"/>
          <w14:ligatures w14:val="none"/>
        </w:rPr>
        <w:t>The commissioners talked about what needed to be decided including whether to recommend</w:t>
      </w:r>
      <w:r w:rsidR="00C714E2">
        <w:rPr>
          <w:rFonts w:ascii="Calibri" w:eastAsia="Times New Roman" w:hAnsi="Calibri" w:cs="Calibri"/>
          <w:color w:val="222222"/>
          <w:kern w:val="0"/>
          <w:sz w:val="24"/>
          <w:szCs w:val="24"/>
          <w14:ligatures w14:val="none"/>
        </w:rPr>
        <w:t xml:space="preserve"> whether an ordinance was needed, what would the recommendations include, and what a map would look like. The commissioners went through the written, drafted recommendations including each </w:t>
      </w:r>
      <w:r w:rsidR="00203A8C">
        <w:rPr>
          <w:rFonts w:ascii="Calibri" w:eastAsia="Times New Roman" w:hAnsi="Calibri" w:cs="Calibri"/>
          <w:color w:val="222222"/>
          <w:kern w:val="0"/>
          <w:sz w:val="24"/>
          <w:szCs w:val="24"/>
          <w14:ligatures w14:val="none"/>
        </w:rPr>
        <w:t>type (commercial, residential, recreational aviation use). They agreed that aircraft types not listed would be prohibited. If a new aircraft type</w:t>
      </w:r>
      <w:r w:rsidR="003F31A9">
        <w:rPr>
          <w:rFonts w:ascii="Calibri" w:eastAsia="Times New Roman" w:hAnsi="Calibri" w:cs="Calibri"/>
          <w:color w:val="222222"/>
          <w:kern w:val="0"/>
          <w:sz w:val="24"/>
          <w:szCs w:val="24"/>
          <w14:ligatures w14:val="none"/>
        </w:rPr>
        <w:t xml:space="preserve"> arose in the future, P&amp;Z would need to evaluate if or where it would fit into the code. </w:t>
      </w:r>
    </w:p>
    <w:p w14:paraId="3ED77DFC" w14:textId="77777777" w:rsidR="00C947D7" w:rsidRDefault="00C947D7" w:rsidP="00E05E9F">
      <w:pPr>
        <w:spacing w:after="0" w:line="240" w:lineRule="auto"/>
        <w:textAlignment w:val="baseline"/>
        <w:rPr>
          <w:rFonts w:ascii="Calibri" w:eastAsia="Times New Roman" w:hAnsi="Calibri" w:cs="Calibri"/>
          <w:color w:val="222222"/>
          <w:kern w:val="0"/>
          <w:sz w:val="24"/>
          <w:szCs w:val="24"/>
          <w14:ligatures w14:val="none"/>
        </w:rPr>
      </w:pPr>
    </w:p>
    <w:p w14:paraId="3FBC78B5" w14:textId="2D0785E7" w:rsidR="003F31A9" w:rsidRDefault="003F31A9" w:rsidP="00E05E9F">
      <w:pPr>
        <w:spacing w:after="0" w:line="240" w:lineRule="auto"/>
        <w:textAlignment w:val="baseline"/>
        <w:rPr>
          <w:rFonts w:ascii="Calibri" w:eastAsia="Times New Roman" w:hAnsi="Calibri" w:cs="Calibri"/>
          <w:color w:val="222222"/>
          <w:kern w:val="0"/>
          <w:sz w:val="24"/>
          <w:szCs w:val="24"/>
          <w14:ligatures w14:val="none"/>
        </w:rPr>
      </w:pPr>
      <w:r>
        <w:rPr>
          <w:rFonts w:ascii="Calibri" w:eastAsia="Times New Roman" w:hAnsi="Calibri" w:cs="Calibri"/>
          <w:color w:val="222222"/>
          <w:kern w:val="0"/>
          <w:sz w:val="24"/>
          <w:szCs w:val="24"/>
          <w14:ligatures w14:val="none"/>
        </w:rPr>
        <w:lastRenderedPageBreak/>
        <w:t xml:space="preserve">The potential ordinance would only be able to designate </w:t>
      </w:r>
      <w:r w:rsidR="007F4826">
        <w:rPr>
          <w:rFonts w:ascii="Calibri" w:eastAsia="Times New Roman" w:hAnsi="Calibri" w:cs="Calibri"/>
          <w:color w:val="222222"/>
          <w:kern w:val="0"/>
          <w:sz w:val="24"/>
          <w:szCs w:val="24"/>
          <w14:ligatures w14:val="none"/>
        </w:rPr>
        <w:t>take-off</w:t>
      </w:r>
      <w:r>
        <w:rPr>
          <w:rFonts w:ascii="Calibri" w:eastAsia="Times New Roman" w:hAnsi="Calibri" w:cs="Calibri"/>
          <w:color w:val="222222"/>
          <w:kern w:val="0"/>
          <w:sz w:val="24"/>
          <w:szCs w:val="24"/>
          <w14:ligatures w14:val="none"/>
        </w:rPr>
        <w:t xml:space="preserve"> and landing areas, </w:t>
      </w:r>
      <w:r w:rsidR="006C2B21">
        <w:rPr>
          <w:rFonts w:ascii="Calibri" w:eastAsia="Times New Roman" w:hAnsi="Calibri" w:cs="Calibri"/>
          <w:color w:val="222222"/>
          <w:kern w:val="0"/>
          <w:sz w:val="24"/>
          <w:szCs w:val="24"/>
          <w14:ligatures w14:val="none"/>
        </w:rPr>
        <w:t xml:space="preserve">as municipalities do not have the ability to regulate flight paths. There was discussion regarding </w:t>
      </w:r>
      <w:r w:rsidR="00A97BB4">
        <w:rPr>
          <w:rFonts w:ascii="Calibri" w:eastAsia="Times New Roman" w:hAnsi="Calibri" w:cs="Calibri"/>
          <w:color w:val="222222"/>
          <w:kern w:val="0"/>
          <w:sz w:val="24"/>
          <w:szCs w:val="24"/>
          <w14:ligatures w14:val="none"/>
        </w:rPr>
        <w:t xml:space="preserve">minimum lot size necessary for some of the aviation types, and potentially stipulating usage with minimum lot size and setback to help alleviate concerns of dust and noise disturbance for neighbors. </w:t>
      </w:r>
      <w:r w:rsidR="006A5E8C">
        <w:rPr>
          <w:rFonts w:ascii="Calibri" w:eastAsia="Times New Roman" w:hAnsi="Calibri" w:cs="Calibri"/>
          <w:color w:val="222222"/>
          <w:kern w:val="0"/>
          <w:sz w:val="24"/>
          <w:szCs w:val="24"/>
          <w14:ligatures w14:val="none"/>
        </w:rPr>
        <w:t xml:space="preserve">The commissioners talked about </w:t>
      </w:r>
      <w:r w:rsidR="009132DF">
        <w:rPr>
          <w:rFonts w:ascii="Calibri" w:eastAsia="Times New Roman" w:hAnsi="Calibri" w:cs="Calibri"/>
          <w:color w:val="222222"/>
          <w:kern w:val="0"/>
          <w:sz w:val="24"/>
          <w:szCs w:val="24"/>
          <w14:ligatures w14:val="none"/>
        </w:rPr>
        <w:t xml:space="preserve">the difference between aviation use and disturbance on a regular basis vs neighbor disturbance infrequently. </w:t>
      </w:r>
    </w:p>
    <w:p w14:paraId="73A878EC" w14:textId="77777777" w:rsidR="007F4826" w:rsidRDefault="007F4826" w:rsidP="00E05E9F">
      <w:pPr>
        <w:spacing w:after="0" w:line="240" w:lineRule="auto"/>
        <w:textAlignment w:val="baseline"/>
        <w:rPr>
          <w:rFonts w:ascii="Calibri" w:eastAsia="Times New Roman" w:hAnsi="Calibri" w:cs="Calibri"/>
          <w:color w:val="222222"/>
          <w:kern w:val="0"/>
          <w:sz w:val="24"/>
          <w:szCs w:val="24"/>
          <w14:ligatures w14:val="none"/>
        </w:rPr>
      </w:pPr>
    </w:p>
    <w:p w14:paraId="5FD69C4C" w14:textId="43F89DB5" w:rsidR="007F4826" w:rsidRDefault="007F4826" w:rsidP="00E05E9F">
      <w:pPr>
        <w:spacing w:after="0" w:line="240" w:lineRule="auto"/>
        <w:textAlignment w:val="baseline"/>
        <w:rPr>
          <w:rFonts w:ascii="Calibri" w:eastAsia="Times New Roman" w:hAnsi="Calibri" w:cs="Calibri"/>
          <w:color w:val="222222"/>
          <w:kern w:val="0"/>
          <w:sz w:val="24"/>
          <w:szCs w:val="24"/>
          <w14:ligatures w14:val="none"/>
        </w:rPr>
      </w:pPr>
      <w:r>
        <w:rPr>
          <w:rFonts w:ascii="Calibri" w:eastAsia="Times New Roman" w:hAnsi="Calibri" w:cs="Calibri"/>
          <w:color w:val="222222"/>
          <w:kern w:val="0"/>
          <w:sz w:val="24"/>
          <w:szCs w:val="24"/>
          <w14:ligatures w14:val="none"/>
        </w:rPr>
        <w:t xml:space="preserve">The A-1 zone was excluded from the areas of potential use because A-1 does not allow any development. </w:t>
      </w:r>
      <w:r w:rsidR="00C22787">
        <w:rPr>
          <w:rFonts w:ascii="Calibri" w:eastAsia="Times New Roman" w:hAnsi="Calibri" w:cs="Calibri"/>
          <w:color w:val="222222"/>
          <w:kern w:val="0"/>
          <w:sz w:val="24"/>
          <w:szCs w:val="24"/>
          <w14:ligatures w14:val="none"/>
        </w:rPr>
        <w:t>Recreational uses were discussed, including the appropriate zoning, as some aviation uses may include individuals wanting to use the cliffs as a take-off location (skydiving, jumpsuits, etc.)</w:t>
      </w:r>
    </w:p>
    <w:p w14:paraId="44A0BCB3" w14:textId="77777777" w:rsidR="006C2B21" w:rsidRDefault="006C2B21" w:rsidP="00E05E9F">
      <w:pPr>
        <w:spacing w:after="0" w:line="240" w:lineRule="auto"/>
        <w:textAlignment w:val="baseline"/>
        <w:rPr>
          <w:rFonts w:ascii="Calibri" w:eastAsia="Times New Roman" w:hAnsi="Calibri" w:cs="Calibri"/>
          <w:color w:val="222222"/>
          <w:kern w:val="0"/>
          <w:sz w:val="24"/>
          <w:szCs w:val="24"/>
          <w14:ligatures w14:val="none"/>
        </w:rPr>
      </w:pPr>
    </w:p>
    <w:p w14:paraId="6DCC42F5" w14:textId="21D36855" w:rsidR="008801A6" w:rsidRDefault="00C22787" w:rsidP="00C22787">
      <w:pPr>
        <w:spacing w:after="0" w:line="240" w:lineRule="auto"/>
        <w:textAlignment w:val="baseline"/>
        <w:rPr>
          <w:rFonts w:ascii="Calibri" w:eastAsia="Times New Roman" w:hAnsi="Calibri" w:cs="Calibri"/>
          <w:color w:val="222222"/>
          <w:kern w:val="0"/>
          <w:sz w:val="24"/>
          <w:szCs w:val="24"/>
          <w14:ligatures w14:val="none"/>
        </w:rPr>
      </w:pPr>
      <w:r>
        <w:rPr>
          <w:rFonts w:ascii="Calibri" w:eastAsia="Times New Roman" w:hAnsi="Calibri" w:cs="Calibri"/>
          <w:color w:val="222222"/>
          <w:kern w:val="0"/>
          <w:sz w:val="24"/>
          <w:szCs w:val="24"/>
          <w14:ligatures w14:val="none"/>
        </w:rPr>
        <w:t xml:space="preserve">There was a consensus that </w:t>
      </w:r>
      <w:r w:rsidR="00F8016D">
        <w:rPr>
          <w:rFonts w:ascii="Calibri" w:eastAsia="Times New Roman" w:hAnsi="Calibri" w:cs="Calibri"/>
          <w:color w:val="222222"/>
          <w:kern w:val="0"/>
          <w:sz w:val="24"/>
          <w:szCs w:val="24"/>
          <w14:ligatures w14:val="none"/>
        </w:rPr>
        <w:t xml:space="preserve">the town should have exemption clauses in place for town-approved special events such as the balloon festival. There are frequently “no fly”/”no landing” zones requested by citizens, and </w:t>
      </w:r>
      <w:r w:rsidR="00B76993">
        <w:rPr>
          <w:rFonts w:ascii="Calibri" w:eastAsia="Times New Roman" w:hAnsi="Calibri" w:cs="Calibri"/>
          <w:color w:val="222222"/>
          <w:kern w:val="0"/>
          <w:sz w:val="24"/>
          <w:szCs w:val="24"/>
          <w14:ligatures w14:val="none"/>
        </w:rPr>
        <w:t xml:space="preserve">coordination could continue to take place for special events regarding takeoff locations outside of the ordinance-approved zoning. </w:t>
      </w:r>
    </w:p>
    <w:p w14:paraId="140D2934" w14:textId="77777777" w:rsidR="00A60485" w:rsidRDefault="00A60485" w:rsidP="00C22787">
      <w:pPr>
        <w:spacing w:after="0" w:line="240" w:lineRule="auto"/>
        <w:textAlignment w:val="baseline"/>
        <w:rPr>
          <w:rFonts w:ascii="Calibri" w:eastAsia="Times New Roman" w:hAnsi="Calibri" w:cs="Calibri"/>
          <w:color w:val="222222"/>
          <w:kern w:val="0"/>
          <w:sz w:val="24"/>
          <w:szCs w:val="24"/>
          <w14:ligatures w14:val="none"/>
        </w:rPr>
      </w:pPr>
    </w:p>
    <w:p w14:paraId="2D71E6AB" w14:textId="24CD4B47" w:rsidR="00E472ED" w:rsidRDefault="00A60485" w:rsidP="00E05E9F">
      <w:pPr>
        <w:spacing w:after="0" w:line="240" w:lineRule="auto"/>
        <w:textAlignment w:val="baseline"/>
        <w:rPr>
          <w:rFonts w:ascii="Calibri" w:eastAsia="Times New Roman" w:hAnsi="Calibri" w:cs="Calibri"/>
          <w:color w:val="222222"/>
          <w:kern w:val="0"/>
          <w:sz w:val="24"/>
          <w:szCs w:val="24"/>
          <w14:ligatures w14:val="none"/>
        </w:rPr>
      </w:pPr>
      <w:r>
        <w:rPr>
          <w:rFonts w:ascii="Calibri" w:eastAsia="Times New Roman" w:hAnsi="Calibri" w:cs="Calibri"/>
          <w:color w:val="222222"/>
          <w:kern w:val="0"/>
          <w:sz w:val="24"/>
          <w:szCs w:val="24"/>
          <w14:ligatures w14:val="none"/>
        </w:rPr>
        <w:t xml:space="preserve">The commission stated they were not comfortable drafting an aviation </w:t>
      </w:r>
      <w:r w:rsidR="00887AAE">
        <w:rPr>
          <w:rFonts w:ascii="Calibri" w:eastAsia="Times New Roman" w:hAnsi="Calibri" w:cs="Calibri"/>
          <w:color w:val="222222"/>
          <w:kern w:val="0"/>
          <w:sz w:val="24"/>
          <w:szCs w:val="24"/>
          <w14:ligatures w14:val="none"/>
        </w:rPr>
        <w:t>ordinance but</w:t>
      </w:r>
      <w:r>
        <w:rPr>
          <w:rFonts w:ascii="Calibri" w:eastAsia="Times New Roman" w:hAnsi="Calibri" w:cs="Calibri"/>
          <w:color w:val="222222"/>
          <w:kern w:val="0"/>
          <w:sz w:val="24"/>
          <w:szCs w:val="24"/>
          <w14:ligatures w14:val="none"/>
        </w:rPr>
        <w:t xml:space="preserve"> would agree to send high-level considerations and recommendations to Town Council. The council could then coordinate with legal counsel</w:t>
      </w:r>
      <w:r w:rsidR="000C78D1">
        <w:rPr>
          <w:rFonts w:ascii="Calibri" w:eastAsia="Times New Roman" w:hAnsi="Calibri" w:cs="Calibri"/>
          <w:color w:val="222222"/>
          <w:kern w:val="0"/>
          <w:sz w:val="24"/>
          <w:szCs w:val="24"/>
          <w14:ligatures w14:val="none"/>
        </w:rPr>
        <w:t xml:space="preserve"> to obtain a drafted ordinance, and then P&amp;Z would review and send back for a final vote. </w:t>
      </w:r>
    </w:p>
    <w:p w14:paraId="0BA56DD4" w14:textId="77777777" w:rsidR="00E472ED" w:rsidRDefault="00E472ED" w:rsidP="00E05E9F">
      <w:pPr>
        <w:spacing w:after="0" w:line="240" w:lineRule="auto"/>
        <w:textAlignment w:val="baseline"/>
        <w:rPr>
          <w:rFonts w:ascii="Calibri" w:eastAsia="Times New Roman" w:hAnsi="Calibri" w:cs="Calibri"/>
          <w:color w:val="222222"/>
          <w:kern w:val="0"/>
          <w:sz w:val="24"/>
          <w:szCs w:val="24"/>
          <w14:ligatures w14:val="none"/>
        </w:rPr>
      </w:pPr>
    </w:p>
    <w:p w14:paraId="7141C648" w14:textId="1C4A8B33" w:rsidR="006E4AD0" w:rsidRDefault="00915FCD" w:rsidP="00E05E9F">
      <w:pPr>
        <w:spacing w:after="0" w:line="240" w:lineRule="auto"/>
        <w:textAlignment w:val="baseline"/>
        <w:rPr>
          <w:rFonts w:ascii="Calibri" w:eastAsia="Times New Roman" w:hAnsi="Calibri" w:cs="Calibri"/>
          <w:color w:val="222222"/>
          <w:kern w:val="0"/>
          <w:sz w:val="24"/>
          <w:szCs w:val="24"/>
          <w14:ligatures w14:val="none"/>
        </w:rPr>
      </w:pPr>
      <w:r>
        <w:rPr>
          <w:rFonts w:ascii="Calibri" w:eastAsia="Times New Roman" w:hAnsi="Calibri" w:cs="Calibri"/>
          <w:color w:val="222222"/>
          <w:kern w:val="0"/>
          <w:sz w:val="24"/>
          <w:szCs w:val="24"/>
          <w14:ligatures w14:val="none"/>
        </w:rPr>
        <w:t>Hadenfeldt</w:t>
      </w:r>
      <w:r w:rsidR="006E4AD0">
        <w:rPr>
          <w:rFonts w:ascii="Calibri" w:eastAsia="Times New Roman" w:hAnsi="Calibri" w:cs="Calibri"/>
          <w:color w:val="222222"/>
          <w:kern w:val="0"/>
          <w:sz w:val="24"/>
          <w:szCs w:val="24"/>
          <w14:ligatures w14:val="none"/>
        </w:rPr>
        <w:t xml:space="preserve"> made </w:t>
      </w:r>
      <w:r w:rsidR="00934E5A">
        <w:rPr>
          <w:rFonts w:ascii="Calibri" w:eastAsia="Times New Roman" w:hAnsi="Calibri" w:cs="Calibri"/>
          <w:color w:val="222222"/>
          <w:kern w:val="0"/>
          <w:sz w:val="24"/>
          <w:szCs w:val="24"/>
          <w14:ligatures w14:val="none"/>
        </w:rPr>
        <w:t>the</w:t>
      </w:r>
      <w:r w:rsidR="006E4AD0">
        <w:rPr>
          <w:rFonts w:ascii="Calibri" w:eastAsia="Times New Roman" w:hAnsi="Calibri" w:cs="Calibri"/>
          <w:color w:val="222222"/>
          <w:kern w:val="0"/>
          <w:sz w:val="24"/>
          <w:szCs w:val="24"/>
          <w14:ligatures w14:val="none"/>
        </w:rPr>
        <w:t xml:space="preserve"> motion that </w:t>
      </w:r>
      <w:r w:rsidR="00824B72">
        <w:rPr>
          <w:rFonts w:ascii="Calibri" w:eastAsia="Times New Roman" w:hAnsi="Calibri" w:cs="Calibri"/>
          <w:color w:val="222222"/>
          <w:kern w:val="0"/>
          <w:sz w:val="24"/>
          <w:szCs w:val="24"/>
          <w14:ligatures w14:val="none"/>
        </w:rPr>
        <w:t>the Planning and Zoning</w:t>
      </w:r>
      <w:r w:rsidR="006E4AD0">
        <w:rPr>
          <w:rFonts w:ascii="Calibri" w:eastAsia="Times New Roman" w:hAnsi="Calibri" w:cs="Calibri"/>
          <w:color w:val="222222"/>
          <w:kern w:val="0"/>
          <w:sz w:val="24"/>
          <w:szCs w:val="24"/>
          <w14:ligatures w14:val="none"/>
        </w:rPr>
        <w:t xml:space="preserve"> commission </w:t>
      </w:r>
      <w:r w:rsidR="009A61ED">
        <w:rPr>
          <w:rFonts w:ascii="Calibri" w:eastAsia="Times New Roman" w:hAnsi="Calibri" w:cs="Calibri"/>
          <w:color w:val="222222"/>
          <w:kern w:val="0"/>
          <w:sz w:val="24"/>
          <w:szCs w:val="24"/>
          <w14:ligatures w14:val="none"/>
        </w:rPr>
        <w:t>advises</w:t>
      </w:r>
      <w:r w:rsidR="006E4AD0">
        <w:rPr>
          <w:rFonts w:ascii="Calibri" w:eastAsia="Times New Roman" w:hAnsi="Calibri" w:cs="Calibri"/>
          <w:color w:val="222222"/>
          <w:kern w:val="0"/>
          <w:sz w:val="24"/>
          <w:szCs w:val="24"/>
          <w14:ligatures w14:val="none"/>
        </w:rPr>
        <w:t xml:space="preserve"> the Town Council search </w:t>
      </w:r>
      <w:r w:rsidR="00887AAE">
        <w:rPr>
          <w:rFonts w:ascii="Calibri" w:eastAsia="Times New Roman" w:hAnsi="Calibri" w:cs="Calibri"/>
          <w:color w:val="222222"/>
          <w:kern w:val="0"/>
          <w:sz w:val="24"/>
          <w:szCs w:val="24"/>
          <w14:ligatures w14:val="none"/>
        </w:rPr>
        <w:t>for an</w:t>
      </w:r>
      <w:r w:rsidR="006E4AD0">
        <w:rPr>
          <w:rFonts w:ascii="Calibri" w:eastAsia="Times New Roman" w:hAnsi="Calibri" w:cs="Calibri"/>
          <w:color w:val="222222"/>
          <w:kern w:val="0"/>
          <w:sz w:val="24"/>
          <w:szCs w:val="24"/>
          <w14:ligatures w14:val="none"/>
        </w:rPr>
        <w:t xml:space="preserve"> </w:t>
      </w:r>
      <w:r>
        <w:rPr>
          <w:rFonts w:ascii="Calibri" w:eastAsia="Times New Roman" w:hAnsi="Calibri" w:cs="Calibri"/>
          <w:color w:val="222222"/>
          <w:kern w:val="0"/>
          <w:sz w:val="24"/>
          <w:szCs w:val="24"/>
          <w14:ligatures w14:val="none"/>
        </w:rPr>
        <w:t>aviation</w:t>
      </w:r>
      <w:r w:rsidR="006E4AD0">
        <w:rPr>
          <w:rFonts w:ascii="Calibri" w:eastAsia="Times New Roman" w:hAnsi="Calibri" w:cs="Calibri"/>
          <w:color w:val="222222"/>
          <w:kern w:val="0"/>
          <w:sz w:val="24"/>
          <w:szCs w:val="24"/>
          <w14:ligatures w14:val="none"/>
        </w:rPr>
        <w:t xml:space="preserve"> ordinance</w:t>
      </w:r>
      <w:r w:rsidR="009A61ED">
        <w:rPr>
          <w:rFonts w:ascii="Calibri" w:eastAsia="Times New Roman" w:hAnsi="Calibri" w:cs="Calibri"/>
          <w:color w:val="222222"/>
          <w:kern w:val="0"/>
          <w:sz w:val="24"/>
          <w:szCs w:val="24"/>
          <w14:ligatures w14:val="none"/>
        </w:rPr>
        <w:t xml:space="preserve"> for the Town of Bluff.</w:t>
      </w:r>
      <w:r w:rsidR="006E4AD0">
        <w:rPr>
          <w:rFonts w:ascii="Calibri" w:eastAsia="Times New Roman" w:hAnsi="Calibri" w:cs="Calibri"/>
          <w:color w:val="222222"/>
          <w:kern w:val="0"/>
          <w:sz w:val="24"/>
          <w:szCs w:val="24"/>
          <w14:ligatures w14:val="none"/>
        </w:rPr>
        <w:t xml:space="preserve"> Collins seconded. Four in favor, none opposed. </w:t>
      </w:r>
      <w:r w:rsidR="00824B72">
        <w:rPr>
          <w:rFonts w:ascii="Calibri" w:eastAsia="Times New Roman" w:hAnsi="Calibri" w:cs="Calibri"/>
          <w:color w:val="222222"/>
          <w:kern w:val="0"/>
          <w:sz w:val="24"/>
          <w:szCs w:val="24"/>
          <w14:ligatures w14:val="none"/>
        </w:rPr>
        <w:t xml:space="preserve">Motion passed. </w:t>
      </w:r>
    </w:p>
    <w:p w14:paraId="3056D58D" w14:textId="77777777" w:rsidR="006E4AD0" w:rsidRDefault="006E4AD0" w:rsidP="00E05E9F">
      <w:pPr>
        <w:spacing w:after="0" w:line="240" w:lineRule="auto"/>
        <w:textAlignment w:val="baseline"/>
        <w:rPr>
          <w:rFonts w:ascii="Calibri" w:eastAsia="Times New Roman" w:hAnsi="Calibri" w:cs="Calibri"/>
          <w:color w:val="222222"/>
          <w:kern w:val="0"/>
          <w:sz w:val="24"/>
          <w:szCs w:val="24"/>
          <w14:ligatures w14:val="none"/>
        </w:rPr>
      </w:pPr>
    </w:p>
    <w:p w14:paraId="5FC81FB3" w14:textId="5D4868E1" w:rsidR="002436CA" w:rsidRDefault="005931D0" w:rsidP="00E05E9F">
      <w:pPr>
        <w:spacing w:after="0" w:line="240" w:lineRule="auto"/>
        <w:textAlignment w:val="baseline"/>
        <w:rPr>
          <w:rFonts w:ascii="Calibri" w:eastAsia="Times New Roman" w:hAnsi="Calibri" w:cs="Calibri"/>
          <w:color w:val="222222"/>
          <w:kern w:val="0"/>
          <w:sz w:val="24"/>
          <w:szCs w:val="24"/>
          <w14:ligatures w14:val="none"/>
        </w:rPr>
      </w:pPr>
      <w:r>
        <w:rPr>
          <w:rFonts w:ascii="Calibri" w:eastAsia="Times New Roman" w:hAnsi="Calibri" w:cs="Calibri"/>
          <w:color w:val="222222"/>
          <w:kern w:val="0"/>
          <w:sz w:val="24"/>
          <w:szCs w:val="24"/>
          <w14:ligatures w14:val="none"/>
        </w:rPr>
        <w:t>Collins m</w:t>
      </w:r>
      <w:r w:rsidR="004E7C53">
        <w:rPr>
          <w:rFonts w:ascii="Calibri" w:eastAsia="Times New Roman" w:hAnsi="Calibri" w:cs="Calibri"/>
          <w:color w:val="222222"/>
          <w:kern w:val="0"/>
          <w:sz w:val="24"/>
          <w:szCs w:val="24"/>
          <w14:ligatures w14:val="none"/>
        </w:rPr>
        <w:t>ade the m</w:t>
      </w:r>
      <w:r w:rsidR="0035290F">
        <w:rPr>
          <w:rFonts w:ascii="Calibri" w:eastAsia="Times New Roman" w:hAnsi="Calibri" w:cs="Calibri"/>
          <w:color w:val="222222"/>
          <w:kern w:val="0"/>
          <w:sz w:val="24"/>
          <w:szCs w:val="24"/>
          <w14:ligatures w14:val="none"/>
        </w:rPr>
        <w:t>o</w:t>
      </w:r>
      <w:r w:rsidR="004E7C53">
        <w:rPr>
          <w:rFonts w:ascii="Calibri" w:eastAsia="Times New Roman" w:hAnsi="Calibri" w:cs="Calibri"/>
          <w:color w:val="222222"/>
          <w:kern w:val="0"/>
          <w:sz w:val="24"/>
          <w:szCs w:val="24"/>
          <w14:ligatures w14:val="none"/>
        </w:rPr>
        <w:t>tion</w:t>
      </w:r>
      <w:r>
        <w:rPr>
          <w:rFonts w:ascii="Calibri" w:eastAsia="Times New Roman" w:hAnsi="Calibri" w:cs="Calibri"/>
          <w:color w:val="222222"/>
          <w:kern w:val="0"/>
          <w:sz w:val="24"/>
          <w:szCs w:val="24"/>
          <w14:ligatures w14:val="none"/>
        </w:rPr>
        <w:t xml:space="preserve"> to approve the chart </w:t>
      </w:r>
      <w:r w:rsidR="004E7C53">
        <w:rPr>
          <w:rFonts w:ascii="Calibri" w:eastAsia="Times New Roman" w:hAnsi="Calibri" w:cs="Calibri"/>
          <w:color w:val="222222"/>
          <w:kern w:val="0"/>
          <w:sz w:val="24"/>
          <w:szCs w:val="24"/>
          <w14:ligatures w14:val="none"/>
        </w:rPr>
        <w:t xml:space="preserve">of </w:t>
      </w:r>
      <w:r w:rsidR="00EB180E">
        <w:rPr>
          <w:rFonts w:ascii="Calibri" w:eastAsia="Times New Roman" w:hAnsi="Calibri" w:cs="Calibri"/>
          <w:color w:val="222222"/>
          <w:kern w:val="0"/>
          <w:sz w:val="24"/>
          <w:szCs w:val="24"/>
          <w14:ligatures w14:val="none"/>
        </w:rPr>
        <w:t>aviation</w:t>
      </w:r>
      <w:r w:rsidR="004E7C53">
        <w:rPr>
          <w:rFonts w:ascii="Calibri" w:eastAsia="Times New Roman" w:hAnsi="Calibri" w:cs="Calibri"/>
          <w:color w:val="222222"/>
          <w:kern w:val="0"/>
          <w:sz w:val="24"/>
          <w:szCs w:val="24"/>
          <w14:ligatures w14:val="none"/>
        </w:rPr>
        <w:t xml:space="preserve"> </w:t>
      </w:r>
      <w:r w:rsidR="00EB180E">
        <w:rPr>
          <w:rFonts w:ascii="Calibri" w:eastAsia="Times New Roman" w:hAnsi="Calibri" w:cs="Calibri"/>
          <w:color w:val="222222"/>
          <w:kern w:val="0"/>
          <w:sz w:val="24"/>
          <w:szCs w:val="24"/>
          <w14:ligatures w14:val="none"/>
        </w:rPr>
        <w:t xml:space="preserve">types, </w:t>
      </w:r>
      <w:r w:rsidR="00887AAE">
        <w:rPr>
          <w:rFonts w:ascii="Calibri" w:eastAsia="Times New Roman" w:hAnsi="Calibri" w:cs="Calibri"/>
          <w:color w:val="222222"/>
          <w:kern w:val="0"/>
          <w:sz w:val="24"/>
          <w:szCs w:val="24"/>
          <w14:ligatures w14:val="none"/>
        </w:rPr>
        <w:t>as written</w:t>
      </w:r>
      <w:r>
        <w:rPr>
          <w:rFonts w:ascii="Calibri" w:eastAsia="Times New Roman" w:hAnsi="Calibri" w:cs="Calibri"/>
          <w:color w:val="222222"/>
          <w:kern w:val="0"/>
          <w:sz w:val="24"/>
          <w:szCs w:val="24"/>
          <w14:ligatures w14:val="none"/>
        </w:rPr>
        <w:t xml:space="preserve">, to send to Town Council for their </w:t>
      </w:r>
      <w:r w:rsidR="00AB78B2">
        <w:rPr>
          <w:rFonts w:ascii="Calibri" w:eastAsia="Times New Roman" w:hAnsi="Calibri" w:cs="Calibri"/>
          <w:color w:val="222222"/>
          <w:kern w:val="0"/>
          <w:sz w:val="24"/>
          <w:szCs w:val="24"/>
          <w14:ligatures w14:val="none"/>
        </w:rPr>
        <w:t>opinion</w:t>
      </w:r>
      <w:r w:rsidR="00F9743B">
        <w:rPr>
          <w:rFonts w:ascii="Calibri" w:eastAsia="Times New Roman" w:hAnsi="Calibri" w:cs="Calibri"/>
          <w:color w:val="222222"/>
          <w:kern w:val="0"/>
          <w:sz w:val="24"/>
          <w:szCs w:val="24"/>
          <w14:ligatures w14:val="none"/>
        </w:rPr>
        <w:t>, then on to the town lawyer</w:t>
      </w:r>
      <w:r>
        <w:rPr>
          <w:rFonts w:ascii="Calibri" w:eastAsia="Times New Roman" w:hAnsi="Calibri" w:cs="Calibri"/>
          <w:color w:val="222222"/>
          <w:kern w:val="0"/>
          <w:sz w:val="24"/>
          <w:szCs w:val="24"/>
          <w14:ligatures w14:val="none"/>
        </w:rPr>
        <w:t xml:space="preserve">. </w:t>
      </w:r>
      <w:r w:rsidR="003626D4">
        <w:rPr>
          <w:rFonts w:ascii="Calibri" w:eastAsia="Times New Roman" w:hAnsi="Calibri" w:cs="Calibri"/>
          <w:color w:val="222222"/>
          <w:kern w:val="0"/>
          <w:sz w:val="24"/>
          <w:szCs w:val="24"/>
          <w14:ligatures w14:val="none"/>
        </w:rPr>
        <w:t>Hadenfeldt</w:t>
      </w:r>
      <w:r>
        <w:rPr>
          <w:rFonts w:ascii="Calibri" w:eastAsia="Times New Roman" w:hAnsi="Calibri" w:cs="Calibri"/>
          <w:color w:val="222222"/>
          <w:kern w:val="0"/>
          <w:sz w:val="24"/>
          <w:szCs w:val="24"/>
          <w14:ligatures w14:val="none"/>
        </w:rPr>
        <w:t xml:space="preserve"> second</w:t>
      </w:r>
      <w:r w:rsidR="00EB180E">
        <w:rPr>
          <w:rFonts w:ascii="Calibri" w:eastAsia="Times New Roman" w:hAnsi="Calibri" w:cs="Calibri"/>
          <w:color w:val="222222"/>
          <w:kern w:val="0"/>
          <w:sz w:val="24"/>
          <w:szCs w:val="24"/>
          <w14:ligatures w14:val="none"/>
        </w:rPr>
        <w:t>ed</w:t>
      </w:r>
      <w:r>
        <w:rPr>
          <w:rFonts w:ascii="Calibri" w:eastAsia="Times New Roman" w:hAnsi="Calibri" w:cs="Calibri"/>
          <w:color w:val="222222"/>
          <w:kern w:val="0"/>
          <w:sz w:val="24"/>
          <w:szCs w:val="24"/>
          <w14:ligatures w14:val="none"/>
        </w:rPr>
        <w:t xml:space="preserve"> the motion. Hadenfeldt said it may not be the </w:t>
      </w:r>
      <w:r w:rsidR="00F9743B">
        <w:rPr>
          <w:rFonts w:ascii="Calibri" w:eastAsia="Times New Roman" w:hAnsi="Calibri" w:cs="Calibri"/>
          <w:color w:val="222222"/>
          <w:kern w:val="0"/>
          <w:sz w:val="24"/>
          <w:szCs w:val="24"/>
          <w14:ligatures w14:val="none"/>
        </w:rPr>
        <w:t>town attorney</w:t>
      </w:r>
      <w:r w:rsidR="001A51B2">
        <w:rPr>
          <w:rFonts w:ascii="Calibri" w:eastAsia="Times New Roman" w:hAnsi="Calibri" w:cs="Calibri"/>
          <w:color w:val="222222"/>
          <w:kern w:val="0"/>
          <w:sz w:val="24"/>
          <w:szCs w:val="24"/>
          <w14:ligatures w14:val="none"/>
        </w:rPr>
        <w:t xml:space="preserve"> who should receive it</w:t>
      </w:r>
      <w:r w:rsidR="00F9743B">
        <w:rPr>
          <w:rFonts w:ascii="Calibri" w:eastAsia="Times New Roman" w:hAnsi="Calibri" w:cs="Calibri"/>
          <w:color w:val="222222"/>
          <w:kern w:val="0"/>
          <w:sz w:val="24"/>
          <w:szCs w:val="24"/>
          <w14:ligatures w14:val="none"/>
        </w:rPr>
        <w:t>.</w:t>
      </w:r>
      <w:r w:rsidR="006E4AD0">
        <w:rPr>
          <w:rFonts w:ascii="Calibri" w:eastAsia="Times New Roman" w:hAnsi="Calibri" w:cs="Calibri"/>
          <w:color w:val="222222"/>
          <w:kern w:val="0"/>
          <w:sz w:val="24"/>
          <w:szCs w:val="24"/>
          <w14:ligatures w14:val="none"/>
        </w:rPr>
        <w:t xml:space="preserve"> </w:t>
      </w:r>
      <w:r w:rsidR="00F9743B">
        <w:rPr>
          <w:rFonts w:ascii="Calibri" w:eastAsia="Times New Roman" w:hAnsi="Calibri" w:cs="Calibri"/>
          <w:color w:val="222222"/>
          <w:kern w:val="0"/>
          <w:sz w:val="24"/>
          <w:szCs w:val="24"/>
          <w14:ligatures w14:val="none"/>
        </w:rPr>
        <w:t xml:space="preserve">Collins amended her motion to reflect just sending </w:t>
      </w:r>
      <w:r w:rsidR="00AB78B2">
        <w:rPr>
          <w:rFonts w:ascii="Calibri" w:eastAsia="Times New Roman" w:hAnsi="Calibri" w:cs="Calibri"/>
          <w:color w:val="222222"/>
          <w:kern w:val="0"/>
          <w:sz w:val="24"/>
          <w:szCs w:val="24"/>
          <w14:ligatures w14:val="none"/>
        </w:rPr>
        <w:t>the chart of aviation types</w:t>
      </w:r>
      <w:r w:rsidR="00F9743B">
        <w:rPr>
          <w:rFonts w:ascii="Calibri" w:eastAsia="Times New Roman" w:hAnsi="Calibri" w:cs="Calibri"/>
          <w:color w:val="222222"/>
          <w:kern w:val="0"/>
          <w:sz w:val="24"/>
          <w:szCs w:val="24"/>
          <w14:ligatures w14:val="none"/>
        </w:rPr>
        <w:t xml:space="preserve"> to town council. </w:t>
      </w:r>
      <w:r w:rsidR="003626D4">
        <w:rPr>
          <w:rFonts w:ascii="Calibri" w:eastAsia="Times New Roman" w:hAnsi="Calibri" w:cs="Calibri"/>
          <w:color w:val="222222"/>
          <w:kern w:val="0"/>
          <w:sz w:val="24"/>
          <w:szCs w:val="24"/>
          <w14:ligatures w14:val="none"/>
        </w:rPr>
        <w:t>Hadenfeldt</w:t>
      </w:r>
      <w:r w:rsidR="00F9743B">
        <w:rPr>
          <w:rFonts w:ascii="Calibri" w:eastAsia="Times New Roman" w:hAnsi="Calibri" w:cs="Calibri"/>
          <w:color w:val="222222"/>
          <w:kern w:val="0"/>
          <w:sz w:val="24"/>
          <w:szCs w:val="24"/>
          <w14:ligatures w14:val="none"/>
        </w:rPr>
        <w:t xml:space="preserve"> </w:t>
      </w:r>
      <w:r w:rsidR="00AB78B2">
        <w:rPr>
          <w:rFonts w:ascii="Calibri" w:eastAsia="Times New Roman" w:hAnsi="Calibri" w:cs="Calibri"/>
          <w:color w:val="222222"/>
          <w:kern w:val="0"/>
          <w:sz w:val="24"/>
          <w:szCs w:val="24"/>
          <w14:ligatures w14:val="none"/>
        </w:rPr>
        <w:t xml:space="preserve">amended her </w:t>
      </w:r>
      <w:r w:rsidR="00F9743B">
        <w:rPr>
          <w:rFonts w:ascii="Calibri" w:eastAsia="Times New Roman" w:hAnsi="Calibri" w:cs="Calibri"/>
          <w:color w:val="222222"/>
          <w:kern w:val="0"/>
          <w:sz w:val="24"/>
          <w:szCs w:val="24"/>
          <w14:ligatures w14:val="none"/>
        </w:rPr>
        <w:t xml:space="preserve">second. Four in favor, none opposed. </w:t>
      </w:r>
      <w:r w:rsidR="001A51B2">
        <w:rPr>
          <w:rFonts w:ascii="Calibri" w:eastAsia="Times New Roman" w:hAnsi="Calibri" w:cs="Calibri"/>
          <w:color w:val="222222"/>
          <w:kern w:val="0"/>
          <w:sz w:val="24"/>
          <w:szCs w:val="24"/>
          <w14:ligatures w14:val="none"/>
        </w:rPr>
        <w:t xml:space="preserve">Motion passed. </w:t>
      </w:r>
    </w:p>
    <w:p w14:paraId="5AF0298F" w14:textId="77777777" w:rsidR="00F9743B" w:rsidRDefault="00F9743B" w:rsidP="00E05E9F">
      <w:pPr>
        <w:spacing w:after="0" w:line="240" w:lineRule="auto"/>
        <w:textAlignment w:val="baseline"/>
        <w:rPr>
          <w:rFonts w:ascii="Calibri" w:eastAsia="Times New Roman" w:hAnsi="Calibri" w:cs="Calibri"/>
          <w:color w:val="222222"/>
          <w:kern w:val="0"/>
          <w:sz w:val="24"/>
          <w:szCs w:val="24"/>
          <w14:ligatures w14:val="none"/>
        </w:rPr>
      </w:pPr>
    </w:p>
    <w:p w14:paraId="0A8BB288" w14:textId="2101111C" w:rsidR="002A19FF" w:rsidRDefault="003626D4" w:rsidP="00E05E9F">
      <w:pPr>
        <w:spacing w:after="0" w:line="240" w:lineRule="auto"/>
        <w:textAlignment w:val="baseline"/>
        <w:rPr>
          <w:rFonts w:ascii="Calibri" w:eastAsia="Times New Roman" w:hAnsi="Calibri" w:cs="Calibri"/>
          <w:color w:val="222222"/>
          <w:kern w:val="0"/>
          <w:sz w:val="24"/>
          <w:szCs w:val="24"/>
          <w14:ligatures w14:val="none"/>
        </w:rPr>
      </w:pPr>
      <w:r>
        <w:rPr>
          <w:rFonts w:ascii="Calibri" w:eastAsia="Times New Roman" w:hAnsi="Calibri" w:cs="Calibri"/>
          <w:color w:val="222222"/>
          <w:kern w:val="0"/>
          <w:sz w:val="24"/>
          <w:szCs w:val="24"/>
          <w14:ligatures w14:val="none"/>
        </w:rPr>
        <w:t>Hadenfeldt made the motion to approve the commercial zoning suggestions as listed</w:t>
      </w:r>
      <w:r w:rsidR="001A51B2">
        <w:rPr>
          <w:rFonts w:ascii="Calibri" w:eastAsia="Times New Roman" w:hAnsi="Calibri" w:cs="Calibri"/>
          <w:color w:val="222222"/>
          <w:kern w:val="0"/>
          <w:sz w:val="24"/>
          <w:szCs w:val="24"/>
          <w14:ligatures w14:val="none"/>
        </w:rPr>
        <w:t xml:space="preserve"> and</w:t>
      </w:r>
      <w:r>
        <w:rPr>
          <w:rFonts w:ascii="Calibri" w:eastAsia="Times New Roman" w:hAnsi="Calibri" w:cs="Calibri"/>
          <w:color w:val="222222"/>
          <w:kern w:val="0"/>
          <w:sz w:val="24"/>
          <w:szCs w:val="24"/>
          <w14:ligatures w14:val="none"/>
        </w:rPr>
        <w:t xml:space="preserve"> to pass along to </w:t>
      </w:r>
      <w:r w:rsidR="00AB78B2">
        <w:rPr>
          <w:rFonts w:ascii="Calibri" w:eastAsia="Times New Roman" w:hAnsi="Calibri" w:cs="Calibri"/>
          <w:color w:val="222222"/>
          <w:kern w:val="0"/>
          <w:sz w:val="24"/>
          <w:szCs w:val="24"/>
          <w14:ligatures w14:val="none"/>
        </w:rPr>
        <w:t>T</w:t>
      </w:r>
      <w:r>
        <w:rPr>
          <w:rFonts w:ascii="Calibri" w:eastAsia="Times New Roman" w:hAnsi="Calibri" w:cs="Calibri"/>
          <w:color w:val="222222"/>
          <w:kern w:val="0"/>
          <w:sz w:val="24"/>
          <w:szCs w:val="24"/>
          <w14:ligatures w14:val="none"/>
        </w:rPr>
        <w:t xml:space="preserve">own </w:t>
      </w:r>
      <w:r w:rsidR="00AB78B2">
        <w:rPr>
          <w:rFonts w:ascii="Calibri" w:eastAsia="Times New Roman" w:hAnsi="Calibri" w:cs="Calibri"/>
          <w:color w:val="222222"/>
          <w:kern w:val="0"/>
          <w:sz w:val="24"/>
          <w:szCs w:val="24"/>
          <w14:ligatures w14:val="none"/>
        </w:rPr>
        <w:t>C</w:t>
      </w:r>
      <w:r>
        <w:rPr>
          <w:rFonts w:ascii="Calibri" w:eastAsia="Times New Roman" w:hAnsi="Calibri" w:cs="Calibri"/>
          <w:color w:val="222222"/>
          <w:kern w:val="0"/>
          <w:sz w:val="24"/>
          <w:szCs w:val="24"/>
          <w14:ligatures w14:val="none"/>
        </w:rPr>
        <w:t xml:space="preserve">ouncil. </w:t>
      </w:r>
      <w:r w:rsidR="002A19FF">
        <w:rPr>
          <w:rFonts w:ascii="Calibri" w:eastAsia="Times New Roman" w:hAnsi="Calibri" w:cs="Calibri"/>
          <w:color w:val="222222"/>
          <w:kern w:val="0"/>
          <w:sz w:val="24"/>
          <w:szCs w:val="24"/>
          <w14:ligatures w14:val="none"/>
        </w:rPr>
        <w:t>The motion died</w:t>
      </w:r>
      <w:r w:rsidR="0040389D">
        <w:rPr>
          <w:rFonts w:ascii="Calibri" w:eastAsia="Times New Roman" w:hAnsi="Calibri" w:cs="Calibri"/>
          <w:color w:val="222222"/>
          <w:kern w:val="0"/>
          <w:sz w:val="24"/>
          <w:szCs w:val="24"/>
          <w14:ligatures w14:val="none"/>
        </w:rPr>
        <w:t xml:space="preserve"> for lack of second. </w:t>
      </w:r>
    </w:p>
    <w:p w14:paraId="1535AD71" w14:textId="77777777" w:rsidR="002A19FF" w:rsidRDefault="002A19FF" w:rsidP="00E05E9F">
      <w:pPr>
        <w:spacing w:after="0" w:line="240" w:lineRule="auto"/>
        <w:textAlignment w:val="baseline"/>
        <w:rPr>
          <w:rFonts w:ascii="Calibri" w:eastAsia="Times New Roman" w:hAnsi="Calibri" w:cs="Calibri"/>
          <w:color w:val="222222"/>
          <w:kern w:val="0"/>
          <w:sz w:val="24"/>
          <w:szCs w:val="24"/>
          <w14:ligatures w14:val="none"/>
        </w:rPr>
      </w:pPr>
    </w:p>
    <w:p w14:paraId="5962AE87" w14:textId="5EE0F980" w:rsidR="00F9743B" w:rsidRDefault="0040389D" w:rsidP="00E05E9F">
      <w:pPr>
        <w:spacing w:after="0" w:line="240" w:lineRule="auto"/>
        <w:textAlignment w:val="baseline"/>
        <w:rPr>
          <w:rFonts w:ascii="Calibri" w:eastAsia="Times New Roman" w:hAnsi="Calibri" w:cs="Calibri"/>
          <w:color w:val="222222"/>
          <w:kern w:val="0"/>
          <w:sz w:val="24"/>
          <w:szCs w:val="24"/>
          <w14:ligatures w14:val="none"/>
        </w:rPr>
      </w:pPr>
      <w:r>
        <w:rPr>
          <w:rFonts w:ascii="Calibri" w:eastAsia="Times New Roman" w:hAnsi="Calibri" w:cs="Calibri"/>
          <w:color w:val="222222"/>
          <w:kern w:val="0"/>
          <w:sz w:val="24"/>
          <w:szCs w:val="24"/>
          <w14:ligatures w14:val="none"/>
        </w:rPr>
        <w:t xml:space="preserve">Collins </w:t>
      </w:r>
      <w:r w:rsidR="002A19FF">
        <w:rPr>
          <w:rFonts w:ascii="Calibri" w:eastAsia="Times New Roman" w:hAnsi="Calibri" w:cs="Calibri"/>
          <w:color w:val="222222"/>
          <w:kern w:val="0"/>
          <w:sz w:val="24"/>
          <w:szCs w:val="24"/>
          <w14:ligatures w14:val="none"/>
        </w:rPr>
        <w:t xml:space="preserve">made the motion to accept the commercial aviation </w:t>
      </w:r>
      <w:r w:rsidR="00D65870">
        <w:rPr>
          <w:rFonts w:ascii="Calibri" w:eastAsia="Times New Roman" w:hAnsi="Calibri" w:cs="Calibri"/>
          <w:color w:val="222222"/>
          <w:kern w:val="0"/>
          <w:sz w:val="24"/>
          <w:szCs w:val="24"/>
          <w14:ligatures w14:val="none"/>
        </w:rPr>
        <w:t>zones</w:t>
      </w:r>
      <w:r w:rsidR="002A19FF">
        <w:rPr>
          <w:rFonts w:ascii="Calibri" w:eastAsia="Times New Roman" w:hAnsi="Calibri" w:cs="Calibri"/>
          <w:color w:val="222222"/>
          <w:kern w:val="0"/>
          <w:sz w:val="24"/>
          <w:szCs w:val="24"/>
          <w14:ligatures w14:val="none"/>
        </w:rPr>
        <w:t xml:space="preserve"> as listed, </w:t>
      </w:r>
      <w:r>
        <w:rPr>
          <w:rFonts w:ascii="Calibri" w:eastAsia="Times New Roman" w:hAnsi="Calibri" w:cs="Calibri"/>
          <w:color w:val="222222"/>
          <w:kern w:val="0"/>
          <w:sz w:val="24"/>
          <w:szCs w:val="24"/>
          <w14:ligatures w14:val="none"/>
        </w:rPr>
        <w:t xml:space="preserve">excluding </w:t>
      </w:r>
      <w:r w:rsidR="002A19FF">
        <w:rPr>
          <w:rFonts w:ascii="Calibri" w:eastAsia="Times New Roman" w:hAnsi="Calibri" w:cs="Calibri"/>
          <w:color w:val="222222"/>
          <w:kern w:val="0"/>
          <w:sz w:val="24"/>
          <w:szCs w:val="24"/>
          <w14:ligatures w14:val="none"/>
        </w:rPr>
        <w:t>S</w:t>
      </w:r>
      <w:r>
        <w:rPr>
          <w:rFonts w:ascii="Calibri" w:eastAsia="Times New Roman" w:hAnsi="Calibri" w:cs="Calibri"/>
          <w:color w:val="222222"/>
          <w:kern w:val="0"/>
          <w:sz w:val="24"/>
          <w:szCs w:val="24"/>
          <w14:ligatures w14:val="none"/>
        </w:rPr>
        <w:t>outh of 191</w:t>
      </w:r>
      <w:r w:rsidR="002A19FF">
        <w:rPr>
          <w:rFonts w:ascii="Calibri" w:eastAsia="Times New Roman" w:hAnsi="Calibri" w:cs="Calibri"/>
          <w:color w:val="222222"/>
          <w:kern w:val="0"/>
          <w:sz w:val="24"/>
          <w:szCs w:val="24"/>
          <w14:ligatures w14:val="none"/>
        </w:rPr>
        <w:t>/W</w:t>
      </w:r>
      <w:r>
        <w:rPr>
          <w:rFonts w:ascii="Calibri" w:eastAsia="Times New Roman" w:hAnsi="Calibri" w:cs="Calibri"/>
          <w:color w:val="222222"/>
          <w:kern w:val="0"/>
          <w:sz w:val="24"/>
          <w:szCs w:val="24"/>
          <w14:ligatures w14:val="none"/>
        </w:rPr>
        <w:t>est of 7</w:t>
      </w:r>
      <w:r w:rsidRPr="0040389D">
        <w:rPr>
          <w:rFonts w:ascii="Calibri" w:eastAsia="Times New Roman" w:hAnsi="Calibri" w:cs="Calibri"/>
          <w:color w:val="222222"/>
          <w:kern w:val="0"/>
          <w:sz w:val="24"/>
          <w:szCs w:val="24"/>
          <w:vertAlign w:val="superscript"/>
          <w14:ligatures w14:val="none"/>
        </w:rPr>
        <w:t>th</w:t>
      </w:r>
      <w:r>
        <w:rPr>
          <w:rFonts w:ascii="Calibri" w:eastAsia="Times New Roman" w:hAnsi="Calibri" w:cs="Calibri"/>
          <w:color w:val="222222"/>
          <w:kern w:val="0"/>
          <w:sz w:val="24"/>
          <w:szCs w:val="24"/>
          <w14:ligatures w14:val="none"/>
        </w:rPr>
        <w:t xml:space="preserve"> </w:t>
      </w:r>
      <w:r w:rsidR="002A19FF">
        <w:rPr>
          <w:rFonts w:ascii="Calibri" w:eastAsia="Times New Roman" w:hAnsi="Calibri" w:cs="Calibri"/>
          <w:color w:val="222222"/>
          <w:kern w:val="0"/>
          <w:sz w:val="24"/>
          <w:szCs w:val="24"/>
          <w14:ligatures w14:val="none"/>
        </w:rPr>
        <w:t>Ave West</w:t>
      </w:r>
      <w:r>
        <w:rPr>
          <w:rFonts w:ascii="Calibri" w:eastAsia="Times New Roman" w:hAnsi="Calibri" w:cs="Calibri"/>
          <w:color w:val="222222"/>
          <w:kern w:val="0"/>
          <w:sz w:val="24"/>
          <w:szCs w:val="24"/>
          <w14:ligatures w14:val="none"/>
        </w:rPr>
        <w:t xml:space="preserve"> on </w:t>
      </w:r>
      <w:r w:rsidR="00AD49C1">
        <w:rPr>
          <w:rFonts w:ascii="Calibri" w:eastAsia="Times New Roman" w:hAnsi="Calibri" w:cs="Calibri"/>
          <w:color w:val="222222"/>
          <w:kern w:val="0"/>
          <w:sz w:val="24"/>
          <w:szCs w:val="24"/>
          <w14:ligatures w14:val="none"/>
        </w:rPr>
        <w:t>commercial</w:t>
      </w:r>
      <w:r>
        <w:rPr>
          <w:rFonts w:ascii="Calibri" w:eastAsia="Times New Roman" w:hAnsi="Calibri" w:cs="Calibri"/>
          <w:color w:val="222222"/>
          <w:kern w:val="0"/>
          <w:sz w:val="24"/>
          <w:szCs w:val="24"/>
          <w14:ligatures w14:val="none"/>
        </w:rPr>
        <w:t xml:space="preserve"> land up to </w:t>
      </w:r>
      <w:r w:rsidR="00887AAE">
        <w:rPr>
          <w:rFonts w:ascii="Calibri" w:eastAsia="Times New Roman" w:hAnsi="Calibri" w:cs="Calibri"/>
          <w:color w:val="222222"/>
          <w:kern w:val="0"/>
          <w:sz w:val="24"/>
          <w:szCs w:val="24"/>
          <w14:ligatures w14:val="none"/>
        </w:rPr>
        <w:t>SITLA, to</w:t>
      </w:r>
      <w:r w:rsidR="00D65870">
        <w:rPr>
          <w:rFonts w:ascii="Calibri" w:eastAsia="Times New Roman" w:hAnsi="Calibri" w:cs="Calibri"/>
          <w:color w:val="222222"/>
          <w:kern w:val="0"/>
          <w:sz w:val="24"/>
          <w:szCs w:val="24"/>
          <w14:ligatures w14:val="none"/>
        </w:rPr>
        <w:t xml:space="preserve"> recommend to </w:t>
      </w:r>
      <w:r w:rsidR="00867663">
        <w:rPr>
          <w:rFonts w:ascii="Calibri" w:eastAsia="Times New Roman" w:hAnsi="Calibri" w:cs="Calibri"/>
          <w:color w:val="222222"/>
          <w:kern w:val="0"/>
          <w:sz w:val="24"/>
          <w:szCs w:val="24"/>
          <w14:ligatures w14:val="none"/>
        </w:rPr>
        <w:t>Town Council</w:t>
      </w:r>
      <w:r>
        <w:rPr>
          <w:rFonts w:ascii="Calibri" w:eastAsia="Times New Roman" w:hAnsi="Calibri" w:cs="Calibri"/>
          <w:color w:val="222222"/>
          <w:kern w:val="0"/>
          <w:sz w:val="24"/>
          <w:szCs w:val="24"/>
          <w14:ligatures w14:val="none"/>
        </w:rPr>
        <w:t xml:space="preserve">. </w:t>
      </w:r>
      <w:r w:rsidR="004E7C53">
        <w:rPr>
          <w:rFonts w:ascii="Calibri" w:eastAsia="Times New Roman" w:hAnsi="Calibri" w:cs="Calibri"/>
          <w:color w:val="222222"/>
          <w:kern w:val="0"/>
          <w:sz w:val="24"/>
          <w:szCs w:val="24"/>
          <w14:ligatures w14:val="none"/>
        </w:rPr>
        <w:t>Motion fail</w:t>
      </w:r>
      <w:r w:rsidR="00D02BA3">
        <w:rPr>
          <w:rFonts w:ascii="Calibri" w:eastAsia="Times New Roman" w:hAnsi="Calibri" w:cs="Calibri"/>
          <w:color w:val="222222"/>
          <w:kern w:val="0"/>
          <w:sz w:val="24"/>
          <w:szCs w:val="24"/>
          <w14:ligatures w14:val="none"/>
        </w:rPr>
        <w:t>ed</w:t>
      </w:r>
      <w:r>
        <w:rPr>
          <w:rFonts w:ascii="Calibri" w:eastAsia="Times New Roman" w:hAnsi="Calibri" w:cs="Calibri"/>
          <w:color w:val="222222"/>
          <w:kern w:val="0"/>
          <w:sz w:val="24"/>
          <w:szCs w:val="24"/>
          <w14:ligatures w14:val="none"/>
        </w:rPr>
        <w:t xml:space="preserve"> for lack of a second.</w:t>
      </w:r>
    </w:p>
    <w:p w14:paraId="66E61807" w14:textId="77777777" w:rsidR="004E7C53" w:rsidRDefault="004E7C53" w:rsidP="00E05E9F">
      <w:pPr>
        <w:spacing w:after="0" w:line="240" w:lineRule="auto"/>
        <w:textAlignment w:val="baseline"/>
        <w:rPr>
          <w:rFonts w:ascii="Calibri" w:eastAsia="Times New Roman" w:hAnsi="Calibri" w:cs="Calibri"/>
          <w:color w:val="222222"/>
          <w:kern w:val="0"/>
          <w:sz w:val="24"/>
          <w:szCs w:val="24"/>
          <w14:ligatures w14:val="none"/>
        </w:rPr>
      </w:pPr>
    </w:p>
    <w:p w14:paraId="5BEC3838" w14:textId="34AD3A14" w:rsidR="0040389D" w:rsidRDefault="0040389D" w:rsidP="00E05E9F">
      <w:pPr>
        <w:spacing w:after="0" w:line="240" w:lineRule="auto"/>
        <w:textAlignment w:val="baseline"/>
        <w:rPr>
          <w:rFonts w:ascii="Calibri" w:eastAsia="Times New Roman" w:hAnsi="Calibri" w:cs="Calibri"/>
          <w:color w:val="222222"/>
          <w:kern w:val="0"/>
          <w:sz w:val="24"/>
          <w:szCs w:val="24"/>
          <w14:ligatures w14:val="none"/>
        </w:rPr>
      </w:pPr>
      <w:r>
        <w:rPr>
          <w:rFonts w:ascii="Calibri" w:eastAsia="Times New Roman" w:hAnsi="Calibri" w:cs="Calibri"/>
          <w:color w:val="222222"/>
          <w:kern w:val="0"/>
          <w:sz w:val="24"/>
          <w:szCs w:val="24"/>
          <w14:ligatures w14:val="none"/>
        </w:rPr>
        <w:t>Podmore motions to approve commercial use including min</w:t>
      </w:r>
      <w:r w:rsidR="00C221DE">
        <w:rPr>
          <w:rFonts w:ascii="Calibri" w:eastAsia="Times New Roman" w:hAnsi="Calibri" w:cs="Calibri"/>
          <w:color w:val="222222"/>
          <w:kern w:val="0"/>
          <w:sz w:val="24"/>
          <w:szCs w:val="24"/>
          <w14:ligatures w14:val="none"/>
        </w:rPr>
        <w:t>imum</w:t>
      </w:r>
      <w:r>
        <w:rPr>
          <w:rFonts w:ascii="Calibri" w:eastAsia="Times New Roman" w:hAnsi="Calibri" w:cs="Calibri"/>
          <w:color w:val="222222"/>
          <w:kern w:val="0"/>
          <w:sz w:val="24"/>
          <w:szCs w:val="24"/>
          <w14:ligatures w14:val="none"/>
        </w:rPr>
        <w:t xml:space="preserve"> lot size, setbacks, and the </w:t>
      </w:r>
      <w:r w:rsidR="00C221DE">
        <w:rPr>
          <w:rFonts w:ascii="Calibri" w:eastAsia="Times New Roman" w:hAnsi="Calibri" w:cs="Calibri"/>
          <w:color w:val="222222"/>
          <w:kern w:val="0"/>
          <w:sz w:val="24"/>
          <w:szCs w:val="24"/>
          <w14:ligatures w14:val="none"/>
        </w:rPr>
        <w:t>B</w:t>
      </w:r>
      <w:r>
        <w:rPr>
          <w:rFonts w:ascii="Calibri" w:eastAsia="Times New Roman" w:hAnsi="Calibri" w:cs="Calibri"/>
          <w:color w:val="222222"/>
          <w:kern w:val="0"/>
          <w:sz w:val="24"/>
          <w:szCs w:val="24"/>
          <w14:ligatures w14:val="none"/>
        </w:rPr>
        <w:t xml:space="preserve">luff </w:t>
      </w:r>
      <w:r w:rsidR="00C221DE">
        <w:rPr>
          <w:rFonts w:ascii="Calibri" w:eastAsia="Times New Roman" w:hAnsi="Calibri" w:cs="Calibri"/>
          <w:color w:val="222222"/>
          <w:kern w:val="0"/>
          <w:sz w:val="24"/>
          <w:szCs w:val="24"/>
          <w14:ligatures w14:val="none"/>
        </w:rPr>
        <w:t>A</w:t>
      </w:r>
      <w:r>
        <w:rPr>
          <w:rFonts w:ascii="Calibri" w:eastAsia="Times New Roman" w:hAnsi="Calibri" w:cs="Calibri"/>
          <w:color w:val="222222"/>
          <w:kern w:val="0"/>
          <w:sz w:val="24"/>
          <w:szCs w:val="24"/>
          <w14:ligatures w14:val="none"/>
        </w:rPr>
        <w:t xml:space="preserve">irstrip. Collins seconded. Hadenfeldt said we </w:t>
      </w:r>
      <w:r w:rsidR="008D6131">
        <w:rPr>
          <w:rFonts w:ascii="Calibri" w:eastAsia="Times New Roman" w:hAnsi="Calibri" w:cs="Calibri"/>
          <w:color w:val="222222"/>
          <w:kern w:val="0"/>
          <w:sz w:val="24"/>
          <w:szCs w:val="24"/>
          <w14:ligatures w14:val="none"/>
        </w:rPr>
        <w:t>do not</w:t>
      </w:r>
      <w:r>
        <w:rPr>
          <w:rFonts w:ascii="Calibri" w:eastAsia="Times New Roman" w:hAnsi="Calibri" w:cs="Calibri"/>
          <w:color w:val="222222"/>
          <w:kern w:val="0"/>
          <w:sz w:val="24"/>
          <w:szCs w:val="24"/>
          <w14:ligatures w14:val="none"/>
        </w:rPr>
        <w:t xml:space="preserve"> have any </w:t>
      </w:r>
      <w:r w:rsidR="00756C94">
        <w:rPr>
          <w:rFonts w:ascii="Calibri" w:eastAsia="Times New Roman" w:hAnsi="Calibri" w:cs="Calibri"/>
          <w:color w:val="222222"/>
          <w:kern w:val="0"/>
          <w:sz w:val="24"/>
          <w:szCs w:val="24"/>
          <w14:ligatures w14:val="none"/>
        </w:rPr>
        <w:t xml:space="preserve">say over what happens at the </w:t>
      </w:r>
      <w:r w:rsidR="00C221DE">
        <w:rPr>
          <w:rFonts w:ascii="Calibri" w:eastAsia="Times New Roman" w:hAnsi="Calibri" w:cs="Calibri"/>
          <w:color w:val="222222"/>
          <w:kern w:val="0"/>
          <w:sz w:val="24"/>
          <w:szCs w:val="24"/>
          <w14:ligatures w14:val="none"/>
        </w:rPr>
        <w:t xml:space="preserve">Bluff Airstrip for commercial use and that people are </w:t>
      </w:r>
      <w:r w:rsidR="00756C94">
        <w:rPr>
          <w:rFonts w:ascii="Calibri" w:eastAsia="Times New Roman" w:hAnsi="Calibri" w:cs="Calibri"/>
          <w:color w:val="222222"/>
          <w:kern w:val="0"/>
          <w:sz w:val="24"/>
          <w:szCs w:val="24"/>
          <w14:ligatures w14:val="none"/>
        </w:rPr>
        <w:t xml:space="preserve">already using the airstrip. Collins – Aye. Podmore – Aye. Hadenfeldt – Nay, Dobson – Nay. </w:t>
      </w:r>
      <w:r w:rsidR="00AD49C1">
        <w:rPr>
          <w:rFonts w:ascii="Calibri" w:eastAsia="Times New Roman" w:hAnsi="Calibri" w:cs="Calibri"/>
          <w:color w:val="222222"/>
          <w:kern w:val="0"/>
          <w:sz w:val="24"/>
          <w:szCs w:val="24"/>
          <w14:ligatures w14:val="none"/>
        </w:rPr>
        <w:t xml:space="preserve">Motion fails. </w:t>
      </w:r>
    </w:p>
    <w:p w14:paraId="1A4B731C" w14:textId="77777777" w:rsidR="00AD49C1" w:rsidRDefault="00AD49C1" w:rsidP="00E05E9F">
      <w:pPr>
        <w:spacing w:after="0" w:line="240" w:lineRule="auto"/>
        <w:textAlignment w:val="baseline"/>
        <w:rPr>
          <w:rFonts w:ascii="Calibri" w:eastAsia="Times New Roman" w:hAnsi="Calibri" w:cs="Calibri"/>
          <w:color w:val="222222"/>
          <w:kern w:val="0"/>
          <w:sz w:val="24"/>
          <w:szCs w:val="24"/>
          <w14:ligatures w14:val="none"/>
        </w:rPr>
      </w:pPr>
    </w:p>
    <w:p w14:paraId="1BACC879" w14:textId="1A47B3BA" w:rsidR="00AD49C1" w:rsidRDefault="00F41880" w:rsidP="00E05E9F">
      <w:pPr>
        <w:spacing w:after="0" w:line="240" w:lineRule="auto"/>
        <w:textAlignment w:val="baseline"/>
        <w:rPr>
          <w:rFonts w:ascii="Calibri" w:eastAsia="Times New Roman" w:hAnsi="Calibri" w:cs="Calibri"/>
          <w:color w:val="222222"/>
          <w:kern w:val="0"/>
          <w:sz w:val="24"/>
          <w:szCs w:val="24"/>
          <w14:ligatures w14:val="none"/>
        </w:rPr>
      </w:pPr>
      <w:r>
        <w:rPr>
          <w:rFonts w:ascii="Calibri" w:eastAsia="Times New Roman" w:hAnsi="Calibri" w:cs="Calibri"/>
          <w:color w:val="222222"/>
          <w:kern w:val="0"/>
          <w:sz w:val="24"/>
          <w:szCs w:val="24"/>
          <w14:ligatures w14:val="none"/>
        </w:rPr>
        <w:t xml:space="preserve">The commission was unable to </w:t>
      </w:r>
      <w:r w:rsidR="00A42B33">
        <w:rPr>
          <w:rFonts w:ascii="Calibri" w:eastAsia="Times New Roman" w:hAnsi="Calibri" w:cs="Calibri"/>
          <w:color w:val="222222"/>
          <w:kern w:val="0"/>
          <w:sz w:val="24"/>
          <w:szCs w:val="24"/>
          <w14:ligatures w14:val="none"/>
        </w:rPr>
        <w:t xml:space="preserve">agree on the commercial </w:t>
      </w:r>
      <w:r w:rsidR="00A65605">
        <w:rPr>
          <w:rFonts w:ascii="Calibri" w:eastAsia="Times New Roman" w:hAnsi="Calibri" w:cs="Calibri"/>
          <w:color w:val="222222"/>
          <w:kern w:val="0"/>
          <w:sz w:val="24"/>
          <w:szCs w:val="24"/>
          <w14:ligatures w14:val="none"/>
        </w:rPr>
        <w:t xml:space="preserve">aviation </w:t>
      </w:r>
      <w:r w:rsidR="00A42B33">
        <w:rPr>
          <w:rFonts w:ascii="Calibri" w:eastAsia="Times New Roman" w:hAnsi="Calibri" w:cs="Calibri"/>
          <w:color w:val="222222"/>
          <w:kern w:val="0"/>
          <w:sz w:val="24"/>
          <w:szCs w:val="24"/>
          <w14:ligatures w14:val="none"/>
        </w:rPr>
        <w:t>zoning. Hadenfeldt asked to include a note for Town Council to work on</w:t>
      </w:r>
      <w:r w:rsidR="00A65605">
        <w:rPr>
          <w:rFonts w:ascii="Calibri" w:eastAsia="Times New Roman" w:hAnsi="Calibri" w:cs="Calibri"/>
          <w:color w:val="222222"/>
          <w:kern w:val="0"/>
          <w:sz w:val="24"/>
          <w:szCs w:val="24"/>
          <w14:ligatures w14:val="none"/>
        </w:rPr>
        <w:t xml:space="preserve"> commercial aviation. </w:t>
      </w:r>
    </w:p>
    <w:p w14:paraId="03CCCA6F" w14:textId="77777777" w:rsidR="00AD49C1" w:rsidRDefault="00AD49C1" w:rsidP="00E05E9F">
      <w:pPr>
        <w:spacing w:after="0" w:line="240" w:lineRule="auto"/>
        <w:textAlignment w:val="baseline"/>
        <w:rPr>
          <w:rFonts w:ascii="Calibri" w:eastAsia="Times New Roman" w:hAnsi="Calibri" w:cs="Calibri"/>
          <w:color w:val="222222"/>
          <w:kern w:val="0"/>
          <w:sz w:val="24"/>
          <w:szCs w:val="24"/>
          <w14:ligatures w14:val="none"/>
        </w:rPr>
      </w:pPr>
    </w:p>
    <w:p w14:paraId="2FA0A4B4" w14:textId="34F28F79" w:rsidR="00AD49C1" w:rsidRDefault="00915FCD" w:rsidP="00E05E9F">
      <w:pPr>
        <w:spacing w:after="0" w:line="240" w:lineRule="auto"/>
        <w:textAlignment w:val="baseline"/>
        <w:rPr>
          <w:rFonts w:ascii="Calibri" w:eastAsia="Times New Roman" w:hAnsi="Calibri" w:cs="Calibri"/>
          <w:color w:val="222222"/>
          <w:kern w:val="0"/>
          <w:sz w:val="24"/>
          <w:szCs w:val="24"/>
          <w14:ligatures w14:val="none"/>
        </w:rPr>
      </w:pPr>
      <w:r>
        <w:rPr>
          <w:rFonts w:ascii="Calibri" w:eastAsia="Times New Roman" w:hAnsi="Calibri" w:cs="Calibri"/>
          <w:color w:val="222222"/>
          <w:kern w:val="0"/>
          <w:sz w:val="24"/>
          <w:szCs w:val="24"/>
          <w14:ligatures w14:val="none"/>
        </w:rPr>
        <w:t>Hadenfeldt</w:t>
      </w:r>
      <w:r w:rsidR="00A32A66">
        <w:rPr>
          <w:rFonts w:ascii="Calibri" w:eastAsia="Times New Roman" w:hAnsi="Calibri" w:cs="Calibri"/>
          <w:color w:val="222222"/>
          <w:kern w:val="0"/>
          <w:sz w:val="24"/>
          <w:szCs w:val="24"/>
          <w14:ligatures w14:val="none"/>
        </w:rPr>
        <w:t xml:space="preserve"> made the motion to recommend the </w:t>
      </w:r>
      <w:r>
        <w:rPr>
          <w:rFonts w:ascii="Calibri" w:eastAsia="Times New Roman" w:hAnsi="Calibri" w:cs="Calibri"/>
          <w:color w:val="222222"/>
          <w:kern w:val="0"/>
          <w:sz w:val="24"/>
          <w:szCs w:val="24"/>
          <w14:ligatures w14:val="none"/>
        </w:rPr>
        <w:t>residential</w:t>
      </w:r>
      <w:r w:rsidR="003C19D6">
        <w:rPr>
          <w:rFonts w:ascii="Calibri" w:eastAsia="Times New Roman" w:hAnsi="Calibri" w:cs="Calibri"/>
          <w:color w:val="222222"/>
          <w:kern w:val="0"/>
          <w:sz w:val="24"/>
          <w:szCs w:val="24"/>
          <w14:ligatures w14:val="none"/>
        </w:rPr>
        <w:t xml:space="preserve"> aviation zoning</w:t>
      </w:r>
      <w:r w:rsidR="00A32A66">
        <w:rPr>
          <w:rFonts w:ascii="Calibri" w:eastAsia="Times New Roman" w:hAnsi="Calibri" w:cs="Calibri"/>
          <w:color w:val="222222"/>
          <w:kern w:val="0"/>
          <w:sz w:val="24"/>
          <w:szCs w:val="24"/>
          <w14:ligatures w14:val="none"/>
        </w:rPr>
        <w:t xml:space="preserve"> list as </w:t>
      </w:r>
      <w:r w:rsidR="00A65605">
        <w:rPr>
          <w:rFonts w:ascii="Calibri" w:eastAsia="Times New Roman" w:hAnsi="Calibri" w:cs="Calibri"/>
          <w:color w:val="222222"/>
          <w:kern w:val="0"/>
          <w:sz w:val="24"/>
          <w:szCs w:val="24"/>
          <w14:ligatures w14:val="none"/>
        </w:rPr>
        <w:t>listed, to the Bluff Town Council</w:t>
      </w:r>
      <w:r w:rsidR="00A32A66">
        <w:rPr>
          <w:rFonts w:ascii="Calibri" w:eastAsia="Times New Roman" w:hAnsi="Calibri" w:cs="Calibri"/>
          <w:color w:val="222222"/>
          <w:kern w:val="0"/>
          <w:sz w:val="24"/>
          <w:szCs w:val="24"/>
          <w14:ligatures w14:val="none"/>
        </w:rPr>
        <w:t xml:space="preserve">. Collins seconded. Four in favor, none opposed. </w:t>
      </w:r>
    </w:p>
    <w:p w14:paraId="56570AD3" w14:textId="77777777" w:rsidR="002D09DA" w:rsidRDefault="002D09DA" w:rsidP="00E05E9F">
      <w:pPr>
        <w:spacing w:after="0" w:line="240" w:lineRule="auto"/>
        <w:textAlignment w:val="baseline"/>
        <w:rPr>
          <w:rFonts w:ascii="Calibri" w:eastAsia="Times New Roman" w:hAnsi="Calibri" w:cs="Calibri"/>
          <w:color w:val="222222"/>
          <w:kern w:val="0"/>
          <w:sz w:val="24"/>
          <w:szCs w:val="24"/>
          <w14:ligatures w14:val="none"/>
        </w:rPr>
      </w:pPr>
    </w:p>
    <w:p w14:paraId="16B366BE" w14:textId="3A2B73CC" w:rsidR="002D09DA" w:rsidRDefault="002D09DA" w:rsidP="00E05E9F">
      <w:pPr>
        <w:spacing w:after="0" w:line="240" w:lineRule="auto"/>
        <w:textAlignment w:val="baseline"/>
        <w:rPr>
          <w:rFonts w:ascii="Calibri" w:eastAsia="Times New Roman" w:hAnsi="Calibri" w:cs="Calibri"/>
          <w:color w:val="222222"/>
          <w:kern w:val="0"/>
          <w:sz w:val="24"/>
          <w:szCs w:val="24"/>
          <w14:ligatures w14:val="none"/>
        </w:rPr>
      </w:pPr>
      <w:r>
        <w:rPr>
          <w:rFonts w:ascii="Calibri" w:eastAsia="Times New Roman" w:hAnsi="Calibri" w:cs="Calibri"/>
          <w:color w:val="222222"/>
          <w:kern w:val="0"/>
          <w:sz w:val="24"/>
          <w:szCs w:val="24"/>
          <w14:ligatures w14:val="none"/>
        </w:rPr>
        <w:t xml:space="preserve">Collins made the motion to recommend </w:t>
      </w:r>
      <w:r w:rsidR="003C19D6">
        <w:rPr>
          <w:rFonts w:ascii="Calibri" w:eastAsia="Times New Roman" w:hAnsi="Calibri" w:cs="Calibri"/>
          <w:color w:val="222222"/>
          <w:kern w:val="0"/>
          <w:sz w:val="24"/>
          <w:szCs w:val="24"/>
          <w14:ligatures w14:val="none"/>
        </w:rPr>
        <w:t>recreational</w:t>
      </w:r>
      <w:r>
        <w:rPr>
          <w:rFonts w:ascii="Calibri" w:eastAsia="Times New Roman" w:hAnsi="Calibri" w:cs="Calibri"/>
          <w:color w:val="222222"/>
          <w:kern w:val="0"/>
          <w:sz w:val="24"/>
          <w:szCs w:val="24"/>
          <w14:ligatures w14:val="none"/>
        </w:rPr>
        <w:t xml:space="preserve"> </w:t>
      </w:r>
      <w:r w:rsidR="003C19D6">
        <w:rPr>
          <w:rFonts w:ascii="Calibri" w:eastAsia="Times New Roman" w:hAnsi="Calibri" w:cs="Calibri"/>
          <w:color w:val="222222"/>
          <w:kern w:val="0"/>
          <w:sz w:val="24"/>
          <w:szCs w:val="24"/>
          <w14:ligatures w14:val="none"/>
        </w:rPr>
        <w:t>aviation usage in zones</w:t>
      </w:r>
      <w:r>
        <w:rPr>
          <w:rFonts w:ascii="Calibri" w:eastAsia="Times New Roman" w:hAnsi="Calibri" w:cs="Calibri"/>
          <w:color w:val="222222"/>
          <w:kern w:val="0"/>
          <w:sz w:val="24"/>
          <w:szCs w:val="24"/>
          <w14:ligatures w14:val="none"/>
        </w:rPr>
        <w:t xml:space="preserve"> as listed, Hadenfeldt seconded. Four in favor, none opposed. </w:t>
      </w:r>
    </w:p>
    <w:p w14:paraId="6D992566" w14:textId="3BA4264D" w:rsidR="003C19D6" w:rsidRDefault="003C19D6" w:rsidP="00E05E9F">
      <w:pPr>
        <w:spacing w:after="0" w:line="240" w:lineRule="auto"/>
        <w:textAlignment w:val="baseline"/>
        <w:rPr>
          <w:rFonts w:ascii="Calibri" w:eastAsia="Times New Roman" w:hAnsi="Calibri" w:cs="Calibri"/>
          <w:color w:val="222222"/>
          <w:kern w:val="0"/>
          <w:sz w:val="24"/>
          <w:szCs w:val="24"/>
          <w14:ligatures w14:val="none"/>
        </w:rPr>
      </w:pPr>
    </w:p>
    <w:p w14:paraId="6F5A14F7" w14:textId="631ED0E1" w:rsidR="00FE1702" w:rsidRDefault="003C19D6" w:rsidP="00E05E9F">
      <w:pPr>
        <w:spacing w:after="0" w:line="240" w:lineRule="auto"/>
        <w:textAlignment w:val="baseline"/>
        <w:rPr>
          <w:rFonts w:ascii="Calibri" w:eastAsia="Times New Roman" w:hAnsi="Calibri" w:cs="Calibri"/>
          <w:color w:val="222222"/>
          <w:kern w:val="0"/>
          <w:sz w:val="24"/>
          <w:szCs w:val="24"/>
          <w14:ligatures w14:val="none"/>
        </w:rPr>
      </w:pPr>
      <w:r>
        <w:rPr>
          <w:rFonts w:ascii="Calibri" w:eastAsia="Times New Roman" w:hAnsi="Calibri" w:cs="Calibri"/>
          <w:color w:val="222222"/>
          <w:kern w:val="0"/>
          <w:sz w:val="24"/>
          <w:szCs w:val="24"/>
          <w14:ligatures w14:val="none"/>
        </w:rPr>
        <w:t xml:space="preserve">The commissioners also </w:t>
      </w:r>
      <w:r w:rsidR="00A46D0A">
        <w:rPr>
          <w:rFonts w:ascii="Calibri" w:eastAsia="Times New Roman" w:hAnsi="Calibri" w:cs="Calibri"/>
          <w:color w:val="222222"/>
          <w:kern w:val="0"/>
          <w:sz w:val="24"/>
          <w:szCs w:val="24"/>
          <w14:ligatures w14:val="none"/>
        </w:rPr>
        <w:t>have general recommendations including creating a commercial aviation overlay map, creat</w:t>
      </w:r>
      <w:r w:rsidR="00B377C0">
        <w:rPr>
          <w:rFonts w:ascii="Calibri" w:eastAsia="Times New Roman" w:hAnsi="Calibri" w:cs="Calibri"/>
          <w:color w:val="222222"/>
          <w:kern w:val="0"/>
          <w:sz w:val="24"/>
          <w:szCs w:val="24"/>
          <w14:ligatures w14:val="none"/>
        </w:rPr>
        <w:t>ing</w:t>
      </w:r>
      <w:r w:rsidR="00A46D0A">
        <w:rPr>
          <w:rFonts w:ascii="Calibri" w:eastAsia="Times New Roman" w:hAnsi="Calibri" w:cs="Calibri"/>
          <w:color w:val="222222"/>
          <w:kern w:val="0"/>
          <w:sz w:val="24"/>
          <w:szCs w:val="24"/>
          <w14:ligatures w14:val="none"/>
        </w:rPr>
        <w:t xml:space="preserve"> a recreation overlay zone map, </w:t>
      </w:r>
      <w:r w:rsidR="00AF3BB2">
        <w:rPr>
          <w:rFonts w:ascii="Calibri" w:eastAsia="Times New Roman" w:hAnsi="Calibri" w:cs="Calibri"/>
          <w:color w:val="222222"/>
          <w:kern w:val="0"/>
          <w:sz w:val="24"/>
          <w:szCs w:val="24"/>
          <w14:ligatures w14:val="none"/>
        </w:rPr>
        <w:t>creating</w:t>
      </w:r>
      <w:r w:rsidR="00B377C0">
        <w:rPr>
          <w:rFonts w:ascii="Calibri" w:eastAsia="Times New Roman" w:hAnsi="Calibri" w:cs="Calibri"/>
          <w:color w:val="222222"/>
          <w:kern w:val="0"/>
          <w:sz w:val="24"/>
          <w:szCs w:val="24"/>
          <w14:ligatures w14:val="none"/>
        </w:rPr>
        <w:t xml:space="preserve"> a residential aviation overlay map, </w:t>
      </w:r>
      <w:r w:rsidR="00A46D0A">
        <w:rPr>
          <w:rFonts w:ascii="Calibri" w:eastAsia="Times New Roman" w:hAnsi="Calibri" w:cs="Calibri"/>
          <w:color w:val="222222"/>
          <w:kern w:val="0"/>
          <w:sz w:val="24"/>
          <w:szCs w:val="24"/>
          <w14:ligatures w14:val="none"/>
        </w:rPr>
        <w:t xml:space="preserve">allow for types of </w:t>
      </w:r>
      <w:r w:rsidR="00AF3BB2">
        <w:rPr>
          <w:rFonts w:ascii="Calibri" w:eastAsia="Times New Roman" w:hAnsi="Calibri" w:cs="Calibri"/>
          <w:color w:val="222222"/>
          <w:kern w:val="0"/>
          <w:sz w:val="24"/>
          <w:szCs w:val="24"/>
          <w14:ligatures w14:val="none"/>
        </w:rPr>
        <w:t>aviation</w:t>
      </w:r>
      <w:r w:rsidR="00A46D0A">
        <w:rPr>
          <w:rFonts w:ascii="Calibri" w:eastAsia="Times New Roman" w:hAnsi="Calibri" w:cs="Calibri"/>
          <w:color w:val="222222"/>
          <w:kern w:val="0"/>
          <w:sz w:val="24"/>
          <w:szCs w:val="24"/>
          <w14:ligatures w14:val="none"/>
        </w:rPr>
        <w:t xml:space="preserve"> by zone, general regulations (like public safety and medical), allowing special events, </w:t>
      </w:r>
      <w:r w:rsidR="00AF3BB2">
        <w:rPr>
          <w:rFonts w:ascii="Calibri" w:eastAsia="Times New Roman" w:hAnsi="Calibri" w:cs="Calibri"/>
          <w:color w:val="222222"/>
          <w:kern w:val="0"/>
          <w:sz w:val="24"/>
          <w:szCs w:val="24"/>
          <w14:ligatures w14:val="none"/>
        </w:rPr>
        <w:t xml:space="preserve">allow for P&amp;Z to approve new aircraft. </w:t>
      </w:r>
    </w:p>
    <w:p w14:paraId="6A1EBCD2" w14:textId="77777777" w:rsidR="00B377C0" w:rsidRDefault="00B377C0" w:rsidP="00E05E9F">
      <w:pPr>
        <w:spacing w:after="0" w:line="240" w:lineRule="auto"/>
        <w:textAlignment w:val="baseline"/>
        <w:rPr>
          <w:rFonts w:ascii="Calibri" w:eastAsia="Times New Roman" w:hAnsi="Calibri" w:cs="Calibri"/>
          <w:color w:val="222222"/>
          <w:kern w:val="0"/>
          <w:sz w:val="24"/>
          <w:szCs w:val="24"/>
          <w14:ligatures w14:val="none"/>
        </w:rPr>
      </w:pPr>
    </w:p>
    <w:p w14:paraId="573F12E6" w14:textId="7E209875" w:rsidR="00B377C0" w:rsidRDefault="00832A9D" w:rsidP="00E05E9F">
      <w:pPr>
        <w:spacing w:after="0" w:line="240" w:lineRule="auto"/>
        <w:textAlignment w:val="baseline"/>
        <w:rPr>
          <w:rFonts w:ascii="Calibri" w:eastAsia="Times New Roman" w:hAnsi="Calibri" w:cs="Calibri"/>
          <w:color w:val="222222"/>
          <w:kern w:val="0"/>
          <w:sz w:val="24"/>
          <w:szCs w:val="24"/>
          <w14:ligatures w14:val="none"/>
        </w:rPr>
      </w:pPr>
      <w:r>
        <w:rPr>
          <w:rFonts w:ascii="Calibri" w:eastAsia="Times New Roman" w:hAnsi="Calibri" w:cs="Calibri"/>
          <w:color w:val="222222"/>
          <w:kern w:val="0"/>
          <w:sz w:val="24"/>
          <w:szCs w:val="24"/>
          <w14:ligatures w14:val="none"/>
        </w:rPr>
        <w:t xml:space="preserve">Planning and Zoning </w:t>
      </w:r>
      <w:r w:rsidR="00BF11B2">
        <w:rPr>
          <w:rFonts w:ascii="Calibri" w:eastAsia="Times New Roman" w:hAnsi="Calibri" w:cs="Calibri"/>
          <w:color w:val="222222"/>
          <w:kern w:val="0"/>
          <w:sz w:val="24"/>
          <w:szCs w:val="24"/>
          <w14:ligatures w14:val="none"/>
        </w:rPr>
        <w:t>does not recommend</w:t>
      </w:r>
      <w:r w:rsidR="00EE7535">
        <w:rPr>
          <w:rFonts w:ascii="Calibri" w:eastAsia="Times New Roman" w:hAnsi="Calibri" w:cs="Calibri"/>
          <w:color w:val="222222"/>
          <w:kern w:val="0"/>
          <w:sz w:val="24"/>
          <w:szCs w:val="24"/>
          <w14:ligatures w14:val="none"/>
        </w:rPr>
        <w:t xml:space="preserve"> </w:t>
      </w:r>
      <w:r>
        <w:rPr>
          <w:rFonts w:ascii="Calibri" w:eastAsia="Times New Roman" w:hAnsi="Calibri" w:cs="Calibri"/>
          <w:color w:val="222222"/>
          <w:kern w:val="0"/>
          <w:sz w:val="24"/>
          <w:szCs w:val="24"/>
          <w14:ligatures w14:val="none"/>
        </w:rPr>
        <w:t xml:space="preserve">regulating flight </w:t>
      </w:r>
      <w:r w:rsidR="00EE7535">
        <w:rPr>
          <w:rFonts w:ascii="Calibri" w:eastAsia="Times New Roman" w:hAnsi="Calibri" w:cs="Calibri"/>
          <w:color w:val="222222"/>
          <w:kern w:val="0"/>
          <w:sz w:val="24"/>
          <w:szCs w:val="24"/>
          <w14:ligatures w14:val="none"/>
        </w:rPr>
        <w:t xml:space="preserve">paths, </w:t>
      </w:r>
      <w:r w:rsidR="00EE16C2">
        <w:rPr>
          <w:rFonts w:ascii="Calibri" w:eastAsia="Times New Roman" w:hAnsi="Calibri" w:cs="Calibri"/>
          <w:color w:val="222222"/>
          <w:kern w:val="0"/>
          <w:sz w:val="24"/>
          <w:szCs w:val="24"/>
          <w14:ligatures w14:val="none"/>
        </w:rPr>
        <w:t>altitude</w:t>
      </w:r>
      <w:r w:rsidR="00B927C2">
        <w:rPr>
          <w:rFonts w:ascii="Calibri" w:eastAsia="Times New Roman" w:hAnsi="Calibri" w:cs="Calibri"/>
          <w:color w:val="222222"/>
          <w:kern w:val="0"/>
          <w:sz w:val="24"/>
          <w:szCs w:val="24"/>
          <w14:ligatures w14:val="none"/>
        </w:rPr>
        <w:t>,</w:t>
      </w:r>
      <w:r w:rsidR="00EE7535">
        <w:rPr>
          <w:rFonts w:ascii="Calibri" w:eastAsia="Times New Roman" w:hAnsi="Calibri" w:cs="Calibri"/>
          <w:color w:val="222222"/>
          <w:kern w:val="0"/>
          <w:sz w:val="24"/>
          <w:szCs w:val="24"/>
          <w14:ligatures w14:val="none"/>
        </w:rPr>
        <w:t xml:space="preserve"> or </w:t>
      </w:r>
      <w:r w:rsidR="00EE16C2">
        <w:rPr>
          <w:rFonts w:ascii="Calibri" w:eastAsia="Times New Roman" w:hAnsi="Calibri" w:cs="Calibri"/>
          <w:color w:val="222222"/>
          <w:kern w:val="0"/>
          <w:sz w:val="24"/>
          <w:szCs w:val="24"/>
          <w14:ligatures w14:val="none"/>
        </w:rPr>
        <w:t>a complete ban on aviation</w:t>
      </w:r>
      <w:r w:rsidR="00EE7535">
        <w:rPr>
          <w:rFonts w:ascii="Calibri" w:eastAsia="Times New Roman" w:hAnsi="Calibri" w:cs="Calibri"/>
          <w:color w:val="222222"/>
          <w:kern w:val="0"/>
          <w:sz w:val="24"/>
          <w:szCs w:val="24"/>
          <w14:ligatures w14:val="none"/>
        </w:rPr>
        <w:t>.</w:t>
      </w:r>
      <w:r w:rsidR="00EE16C2">
        <w:rPr>
          <w:rFonts w:ascii="Calibri" w:eastAsia="Times New Roman" w:hAnsi="Calibri" w:cs="Calibri"/>
          <w:color w:val="222222"/>
          <w:kern w:val="0"/>
          <w:sz w:val="24"/>
          <w:szCs w:val="24"/>
          <w14:ligatures w14:val="none"/>
        </w:rPr>
        <w:t xml:space="preserve"> Additionally, </w:t>
      </w:r>
      <w:r w:rsidR="008F20BA">
        <w:rPr>
          <w:rFonts w:ascii="Calibri" w:eastAsia="Times New Roman" w:hAnsi="Calibri" w:cs="Calibri"/>
          <w:color w:val="222222"/>
          <w:kern w:val="0"/>
          <w:sz w:val="24"/>
          <w:szCs w:val="24"/>
          <w14:ligatures w14:val="none"/>
        </w:rPr>
        <w:t xml:space="preserve">P&amp;Z </w:t>
      </w:r>
      <w:r w:rsidR="00BF11B2">
        <w:rPr>
          <w:rFonts w:ascii="Calibri" w:eastAsia="Times New Roman" w:hAnsi="Calibri" w:cs="Calibri"/>
          <w:color w:val="222222"/>
          <w:kern w:val="0"/>
          <w:sz w:val="24"/>
          <w:szCs w:val="24"/>
          <w14:ligatures w14:val="none"/>
        </w:rPr>
        <w:t>does not recommend</w:t>
      </w:r>
      <w:r w:rsidR="008F20BA">
        <w:rPr>
          <w:rFonts w:ascii="Calibri" w:eastAsia="Times New Roman" w:hAnsi="Calibri" w:cs="Calibri"/>
          <w:color w:val="222222"/>
          <w:kern w:val="0"/>
          <w:sz w:val="24"/>
          <w:szCs w:val="24"/>
          <w14:ligatures w14:val="none"/>
        </w:rPr>
        <w:t xml:space="preserve"> any mandates of safety or equipment, as those are regulated by</w:t>
      </w:r>
      <w:r w:rsidR="00EE7535">
        <w:rPr>
          <w:rFonts w:ascii="Calibri" w:eastAsia="Times New Roman" w:hAnsi="Calibri" w:cs="Calibri"/>
          <w:color w:val="222222"/>
          <w:kern w:val="0"/>
          <w:sz w:val="24"/>
          <w:szCs w:val="24"/>
          <w14:ligatures w14:val="none"/>
        </w:rPr>
        <w:t xml:space="preserve"> state or federal laws. </w:t>
      </w:r>
    </w:p>
    <w:p w14:paraId="018243A8" w14:textId="77777777" w:rsidR="00A339F9" w:rsidRDefault="00A339F9" w:rsidP="00E05E9F">
      <w:pPr>
        <w:spacing w:after="0" w:line="240" w:lineRule="auto"/>
        <w:textAlignment w:val="baseline"/>
        <w:rPr>
          <w:rFonts w:ascii="Calibri" w:eastAsia="Times New Roman" w:hAnsi="Calibri" w:cs="Calibri"/>
          <w:color w:val="222222"/>
          <w:kern w:val="0"/>
          <w:sz w:val="24"/>
          <w:szCs w:val="24"/>
          <w14:ligatures w14:val="none"/>
        </w:rPr>
      </w:pPr>
    </w:p>
    <w:p w14:paraId="6DF7725F" w14:textId="4DB86A79" w:rsidR="00A339F9" w:rsidRDefault="00A339F9" w:rsidP="00E05E9F">
      <w:pPr>
        <w:spacing w:after="0" w:line="240" w:lineRule="auto"/>
        <w:textAlignment w:val="baseline"/>
        <w:rPr>
          <w:rFonts w:ascii="Calibri" w:eastAsia="Times New Roman" w:hAnsi="Calibri" w:cs="Calibri"/>
          <w:color w:val="222222"/>
          <w:kern w:val="0"/>
          <w:sz w:val="24"/>
          <w:szCs w:val="24"/>
          <w14:ligatures w14:val="none"/>
        </w:rPr>
      </w:pPr>
      <w:r>
        <w:rPr>
          <w:rFonts w:ascii="Calibri" w:eastAsia="Times New Roman" w:hAnsi="Calibri" w:cs="Calibri"/>
          <w:color w:val="222222"/>
          <w:kern w:val="0"/>
          <w:sz w:val="24"/>
          <w:szCs w:val="24"/>
          <w14:ligatures w14:val="none"/>
        </w:rPr>
        <w:t xml:space="preserve">Collins made the motion to send the </w:t>
      </w:r>
      <w:r w:rsidR="008F20BA">
        <w:rPr>
          <w:rFonts w:ascii="Calibri" w:eastAsia="Times New Roman" w:hAnsi="Calibri" w:cs="Calibri"/>
          <w:color w:val="222222"/>
          <w:kern w:val="0"/>
          <w:sz w:val="24"/>
          <w:szCs w:val="24"/>
          <w14:ligatures w14:val="none"/>
        </w:rPr>
        <w:t xml:space="preserve">general </w:t>
      </w:r>
      <w:r>
        <w:rPr>
          <w:rFonts w:ascii="Calibri" w:eastAsia="Times New Roman" w:hAnsi="Calibri" w:cs="Calibri"/>
          <w:color w:val="222222"/>
          <w:kern w:val="0"/>
          <w:sz w:val="24"/>
          <w:szCs w:val="24"/>
          <w14:ligatures w14:val="none"/>
        </w:rPr>
        <w:t>recommendations</w:t>
      </w:r>
      <w:r w:rsidR="008F20BA">
        <w:rPr>
          <w:rFonts w:ascii="Calibri" w:eastAsia="Times New Roman" w:hAnsi="Calibri" w:cs="Calibri"/>
          <w:color w:val="222222"/>
          <w:kern w:val="0"/>
          <w:sz w:val="24"/>
          <w:szCs w:val="24"/>
          <w14:ligatures w14:val="none"/>
        </w:rPr>
        <w:t>,</w:t>
      </w:r>
      <w:r>
        <w:rPr>
          <w:rFonts w:ascii="Calibri" w:eastAsia="Times New Roman" w:hAnsi="Calibri" w:cs="Calibri"/>
          <w:color w:val="222222"/>
          <w:kern w:val="0"/>
          <w:sz w:val="24"/>
          <w:szCs w:val="24"/>
          <w14:ligatures w14:val="none"/>
        </w:rPr>
        <w:t xml:space="preserve"> as they are listed</w:t>
      </w:r>
      <w:r w:rsidR="008F20BA">
        <w:rPr>
          <w:rFonts w:ascii="Calibri" w:eastAsia="Times New Roman" w:hAnsi="Calibri" w:cs="Calibri"/>
          <w:color w:val="222222"/>
          <w:kern w:val="0"/>
          <w:sz w:val="24"/>
          <w:szCs w:val="24"/>
          <w14:ligatures w14:val="none"/>
        </w:rPr>
        <w:t xml:space="preserve">, </w:t>
      </w:r>
      <w:r>
        <w:rPr>
          <w:rFonts w:ascii="Calibri" w:eastAsia="Times New Roman" w:hAnsi="Calibri" w:cs="Calibri"/>
          <w:color w:val="222222"/>
          <w:kern w:val="0"/>
          <w:sz w:val="24"/>
          <w:szCs w:val="24"/>
          <w14:ligatures w14:val="none"/>
        </w:rPr>
        <w:t xml:space="preserve">to </w:t>
      </w:r>
      <w:proofErr w:type="gramStart"/>
      <w:r>
        <w:rPr>
          <w:rFonts w:ascii="Calibri" w:eastAsia="Times New Roman" w:hAnsi="Calibri" w:cs="Calibri"/>
          <w:color w:val="222222"/>
          <w:kern w:val="0"/>
          <w:sz w:val="24"/>
          <w:szCs w:val="24"/>
          <w14:ligatures w14:val="none"/>
        </w:rPr>
        <w:t>town</w:t>
      </w:r>
      <w:proofErr w:type="gramEnd"/>
      <w:r>
        <w:rPr>
          <w:rFonts w:ascii="Calibri" w:eastAsia="Times New Roman" w:hAnsi="Calibri" w:cs="Calibri"/>
          <w:color w:val="222222"/>
          <w:kern w:val="0"/>
          <w:sz w:val="24"/>
          <w:szCs w:val="24"/>
          <w14:ligatures w14:val="none"/>
        </w:rPr>
        <w:t xml:space="preserve"> council. Hadenfeldt second</w:t>
      </w:r>
      <w:r w:rsidR="008F20BA">
        <w:rPr>
          <w:rFonts w:ascii="Calibri" w:eastAsia="Times New Roman" w:hAnsi="Calibri" w:cs="Calibri"/>
          <w:color w:val="222222"/>
          <w:kern w:val="0"/>
          <w:sz w:val="24"/>
          <w:szCs w:val="24"/>
          <w14:ligatures w14:val="none"/>
        </w:rPr>
        <w:t xml:space="preserve">ed </w:t>
      </w:r>
      <w:r>
        <w:rPr>
          <w:rFonts w:ascii="Calibri" w:eastAsia="Times New Roman" w:hAnsi="Calibri" w:cs="Calibri"/>
          <w:color w:val="222222"/>
          <w:kern w:val="0"/>
          <w:sz w:val="24"/>
          <w:szCs w:val="24"/>
          <w14:ligatures w14:val="none"/>
        </w:rPr>
        <w:t xml:space="preserve">the motion. </w:t>
      </w:r>
      <w:r w:rsidR="00827631">
        <w:rPr>
          <w:rFonts w:ascii="Calibri" w:eastAsia="Times New Roman" w:hAnsi="Calibri" w:cs="Calibri"/>
          <w:color w:val="222222"/>
          <w:kern w:val="0"/>
          <w:sz w:val="24"/>
          <w:szCs w:val="24"/>
          <w14:ligatures w14:val="none"/>
        </w:rPr>
        <w:t xml:space="preserve">Four in favor, none opposed. Motion passed unanimously. </w:t>
      </w:r>
    </w:p>
    <w:p w14:paraId="34E9FA71" w14:textId="77777777" w:rsidR="003E6486" w:rsidRDefault="003E6486" w:rsidP="00E05E9F">
      <w:pPr>
        <w:spacing w:after="0" w:line="240" w:lineRule="auto"/>
        <w:textAlignment w:val="baseline"/>
        <w:rPr>
          <w:rFonts w:ascii="Calibri" w:eastAsia="Times New Roman" w:hAnsi="Calibri" w:cs="Calibri"/>
          <w:b/>
          <w:bCs/>
          <w:color w:val="222222"/>
          <w:kern w:val="0"/>
          <w:sz w:val="24"/>
          <w:szCs w:val="24"/>
          <w14:ligatures w14:val="none"/>
        </w:rPr>
      </w:pPr>
    </w:p>
    <w:p w14:paraId="6B5C0B31" w14:textId="77777777" w:rsidR="00B35C07" w:rsidRDefault="00EA3A01" w:rsidP="00B35C07">
      <w:pPr>
        <w:spacing w:after="0" w:line="240" w:lineRule="auto"/>
        <w:textAlignment w:val="baseline"/>
        <w:rPr>
          <w:rFonts w:ascii="Calibri" w:eastAsia="Times New Roman" w:hAnsi="Calibri" w:cs="Calibri"/>
          <w:color w:val="222222"/>
          <w:kern w:val="0"/>
          <w:sz w:val="24"/>
          <w:szCs w:val="24"/>
          <w14:ligatures w14:val="none"/>
        </w:rPr>
      </w:pPr>
      <w:r w:rsidRPr="00BF11B2">
        <w:rPr>
          <w:rFonts w:ascii="Calibri" w:eastAsia="Times New Roman" w:hAnsi="Calibri" w:cs="Calibri"/>
          <w:color w:val="222222"/>
          <w:kern w:val="0"/>
          <w:sz w:val="24"/>
          <w:szCs w:val="24"/>
          <w14:ligatures w14:val="none"/>
        </w:rPr>
        <w:t>Podmore will remove the commercial block</w:t>
      </w:r>
      <w:r w:rsidR="0008506F">
        <w:rPr>
          <w:rFonts w:ascii="Calibri" w:eastAsia="Times New Roman" w:hAnsi="Calibri" w:cs="Calibri"/>
          <w:color w:val="222222"/>
          <w:kern w:val="0"/>
          <w:sz w:val="24"/>
          <w:szCs w:val="24"/>
          <w14:ligatures w14:val="none"/>
        </w:rPr>
        <w:t xml:space="preserve"> of aviation zoning</w:t>
      </w:r>
      <w:r w:rsidR="0071030A">
        <w:rPr>
          <w:rFonts w:ascii="Calibri" w:eastAsia="Times New Roman" w:hAnsi="Calibri" w:cs="Calibri"/>
          <w:color w:val="222222"/>
          <w:kern w:val="0"/>
          <w:sz w:val="24"/>
          <w:szCs w:val="24"/>
          <w14:ligatures w14:val="none"/>
        </w:rPr>
        <w:t>, since it could not be agreed upon</w:t>
      </w:r>
      <w:r w:rsidR="0008506F">
        <w:rPr>
          <w:rFonts w:ascii="Calibri" w:eastAsia="Times New Roman" w:hAnsi="Calibri" w:cs="Calibri"/>
          <w:color w:val="222222"/>
          <w:kern w:val="0"/>
          <w:sz w:val="24"/>
          <w:szCs w:val="24"/>
          <w14:ligatures w14:val="none"/>
        </w:rPr>
        <w:t xml:space="preserve">, and will </w:t>
      </w:r>
      <w:r w:rsidR="0071030A">
        <w:rPr>
          <w:rFonts w:ascii="Calibri" w:eastAsia="Times New Roman" w:hAnsi="Calibri" w:cs="Calibri"/>
          <w:color w:val="222222"/>
          <w:kern w:val="0"/>
          <w:sz w:val="24"/>
          <w:szCs w:val="24"/>
          <w14:ligatures w14:val="none"/>
        </w:rPr>
        <w:t xml:space="preserve">include </w:t>
      </w:r>
      <w:r w:rsidR="0008506F">
        <w:rPr>
          <w:rFonts w:ascii="Calibri" w:eastAsia="Times New Roman" w:hAnsi="Calibri" w:cs="Calibri"/>
          <w:color w:val="222222"/>
          <w:kern w:val="0"/>
          <w:sz w:val="24"/>
          <w:szCs w:val="24"/>
          <w14:ligatures w14:val="none"/>
        </w:rPr>
        <w:t xml:space="preserve">a note indicating this area requires additional review. </w:t>
      </w:r>
      <w:r w:rsidR="00113015" w:rsidRPr="00BF11B2">
        <w:rPr>
          <w:rFonts w:ascii="Calibri" w:eastAsia="Times New Roman" w:hAnsi="Calibri" w:cs="Calibri"/>
          <w:color w:val="222222"/>
          <w:kern w:val="0"/>
          <w:sz w:val="24"/>
          <w:szCs w:val="24"/>
          <w14:ligatures w14:val="none"/>
        </w:rPr>
        <w:t xml:space="preserve">Podmore will </w:t>
      </w:r>
      <w:r w:rsidR="0071030A">
        <w:rPr>
          <w:rFonts w:ascii="Calibri" w:eastAsia="Times New Roman" w:hAnsi="Calibri" w:cs="Calibri"/>
          <w:color w:val="222222"/>
          <w:kern w:val="0"/>
          <w:sz w:val="24"/>
          <w:szCs w:val="24"/>
          <w14:ligatures w14:val="none"/>
        </w:rPr>
        <w:t xml:space="preserve">coordinate </w:t>
      </w:r>
      <w:r w:rsidR="00113015" w:rsidRPr="00BF11B2">
        <w:rPr>
          <w:rFonts w:ascii="Calibri" w:eastAsia="Times New Roman" w:hAnsi="Calibri" w:cs="Calibri"/>
          <w:color w:val="222222"/>
          <w:kern w:val="0"/>
          <w:sz w:val="24"/>
          <w:szCs w:val="24"/>
          <w14:ligatures w14:val="none"/>
        </w:rPr>
        <w:t xml:space="preserve">with Nelson to present </w:t>
      </w:r>
      <w:r w:rsidR="0071030A">
        <w:rPr>
          <w:rFonts w:ascii="Calibri" w:eastAsia="Times New Roman" w:hAnsi="Calibri" w:cs="Calibri"/>
          <w:color w:val="222222"/>
          <w:kern w:val="0"/>
          <w:sz w:val="24"/>
          <w:szCs w:val="24"/>
          <w14:ligatures w14:val="none"/>
        </w:rPr>
        <w:t xml:space="preserve">the agreed up on recommendations to </w:t>
      </w:r>
      <w:proofErr w:type="gramStart"/>
      <w:r w:rsidR="00113015" w:rsidRPr="00BF11B2">
        <w:rPr>
          <w:rFonts w:ascii="Calibri" w:eastAsia="Times New Roman" w:hAnsi="Calibri" w:cs="Calibri"/>
          <w:color w:val="222222"/>
          <w:kern w:val="0"/>
          <w:sz w:val="24"/>
          <w:szCs w:val="24"/>
          <w14:ligatures w14:val="none"/>
        </w:rPr>
        <w:t>Town</w:t>
      </w:r>
      <w:proofErr w:type="gramEnd"/>
      <w:r w:rsidR="00113015" w:rsidRPr="00BF11B2">
        <w:rPr>
          <w:rFonts w:ascii="Calibri" w:eastAsia="Times New Roman" w:hAnsi="Calibri" w:cs="Calibri"/>
          <w:color w:val="222222"/>
          <w:kern w:val="0"/>
          <w:sz w:val="24"/>
          <w:szCs w:val="24"/>
          <w14:ligatures w14:val="none"/>
        </w:rPr>
        <w:t xml:space="preserve"> Council. </w:t>
      </w:r>
    </w:p>
    <w:p w14:paraId="65D14D90" w14:textId="77777777" w:rsidR="00B35C07" w:rsidRDefault="00B35C07" w:rsidP="00B35C07">
      <w:pPr>
        <w:spacing w:after="0" w:line="240" w:lineRule="auto"/>
        <w:textAlignment w:val="baseline"/>
        <w:rPr>
          <w:rFonts w:ascii="Calibri" w:eastAsia="Times New Roman" w:hAnsi="Calibri" w:cs="Calibri"/>
          <w:color w:val="222222"/>
          <w:kern w:val="0"/>
          <w:sz w:val="24"/>
          <w:szCs w:val="24"/>
          <w14:ligatures w14:val="none"/>
        </w:rPr>
      </w:pPr>
    </w:p>
    <w:p w14:paraId="10DE7A32" w14:textId="735B1E74" w:rsidR="00CD46E6" w:rsidRPr="00B35C07" w:rsidRDefault="00CD46E6" w:rsidP="00B35C07">
      <w:pPr>
        <w:pStyle w:val="ListParagraph"/>
        <w:numPr>
          <w:ilvl w:val="0"/>
          <w:numId w:val="9"/>
        </w:numPr>
        <w:spacing w:after="0" w:line="240" w:lineRule="auto"/>
        <w:textAlignment w:val="baseline"/>
        <w:rPr>
          <w:rFonts w:ascii="Calibri" w:eastAsia="Times New Roman" w:hAnsi="Calibri" w:cs="Calibri"/>
          <w:color w:val="222222"/>
          <w:kern w:val="0"/>
          <w:sz w:val="24"/>
          <w:szCs w:val="24"/>
          <w14:ligatures w14:val="none"/>
        </w:rPr>
      </w:pPr>
      <w:r w:rsidRPr="00B35C07">
        <w:rPr>
          <w:rFonts w:ascii="Calibri" w:eastAsia="Times New Roman" w:hAnsi="Calibri" w:cs="Calibri"/>
          <w:b/>
          <w:bCs/>
          <w:color w:val="222222"/>
          <w:kern w:val="0"/>
          <w:sz w:val="24"/>
          <w:szCs w:val="24"/>
          <w14:ligatures w14:val="none"/>
        </w:rPr>
        <w:t>Items for the next agenda</w:t>
      </w:r>
    </w:p>
    <w:p w14:paraId="648136A2" w14:textId="17D81ADE" w:rsidR="00113015" w:rsidRPr="00E21B63" w:rsidRDefault="00113015" w:rsidP="00B35C07">
      <w:pPr>
        <w:spacing w:after="0" w:line="240" w:lineRule="auto"/>
        <w:ind w:firstLine="360"/>
        <w:textAlignment w:val="baseline"/>
        <w:rPr>
          <w:rFonts w:ascii="Calibri" w:eastAsia="Times New Roman" w:hAnsi="Calibri" w:cs="Calibri"/>
          <w:color w:val="222222"/>
          <w:kern w:val="0"/>
          <w:sz w:val="24"/>
          <w:szCs w:val="24"/>
          <w:u w:val="single"/>
          <w14:ligatures w14:val="none"/>
        </w:rPr>
      </w:pPr>
      <w:r w:rsidRPr="00E21B63">
        <w:rPr>
          <w:rFonts w:ascii="Calibri" w:eastAsia="Times New Roman" w:hAnsi="Calibri" w:cs="Calibri"/>
          <w:color w:val="222222"/>
          <w:kern w:val="0"/>
          <w:sz w:val="24"/>
          <w:szCs w:val="24"/>
          <w:u w:val="single"/>
          <w14:ligatures w14:val="none"/>
        </w:rPr>
        <w:t>August 2</w:t>
      </w:r>
      <w:r w:rsidRPr="00E21B63">
        <w:rPr>
          <w:rFonts w:ascii="Calibri" w:eastAsia="Times New Roman" w:hAnsi="Calibri" w:cs="Calibri"/>
          <w:color w:val="222222"/>
          <w:kern w:val="0"/>
          <w:sz w:val="24"/>
          <w:szCs w:val="24"/>
          <w:u w:val="single"/>
          <w:vertAlign w:val="superscript"/>
          <w14:ligatures w14:val="none"/>
        </w:rPr>
        <w:t>nd</w:t>
      </w:r>
      <w:r w:rsidRPr="00E21B63">
        <w:rPr>
          <w:rFonts w:ascii="Calibri" w:eastAsia="Times New Roman" w:hAnsi="Calibri" w:cs="Calibri"/>
          <w:color w:val="222222"/>
          <w:kern w:val="0"/>
          <w:sz w:val="24"/>
          <w:szCs w:val="24"/>
          <w:u w:val="single"/>
          <w14:ligatures w14:val="none"/>
        </w:rPr>
        <w:t xml:space="preserve"> Meeting</w:t>
      </w:r>
    </w:p>
    <w:p w14:paraId="7695C940" w14:textId="7541BC13" w:rsidR="00113015" w:rsidRPr="00E21B63" w:rsidRDefault="00113015" w:rsidP="00B35C07">
      <w:pPr>
        <w:spacing w:after="0" w:line="240" w:lineRule="auto"/>
        <w:ind w:firstLine="360"/>
        <w:textAlignment w:val="baseline"/>
        <w:rPr>
          <w:rFonts w:ascii="Calibri" w:eastAsia="Times New Roman" w:hAnsi="Calibri" w:cs="Calibri"/>
          <w:color w:val="222222"/>
          <w:kern w:val="0"/>
          <w:sz w:val="24"/>
          <w:szCs w:val="24"/>
          <w14:ligatures w14:val="none"/>
        </w:rPr>
      </w:pPr>
      <w:r w:rsidRPr="00E21B63">
        <w:rPr>
          <w:rFonts w:ascii="Calibri" w:eastAsia="Times New Roman" w:hAnsi="Calibri" w:cs="Calibri"/>
          <w:color w:val="222222"/>
          <w:kern w:val="0"/>
          <w:sz w:val="24"/>
          <w:szCs w:val="24"/>
          <w14:ligatures w14:val="none"/>
        </w:rPr>
        <w:t xml:space="preserve">Land Partition Application </w:t>
      </w:r>
    </w:p>
    <w:p w14:paraId="245AA69D" w14:textId="5B149446" w:rsidR="00113015" w:rsidRPr="00E21B63" w:rsidRDefault="00113015" w:rsidP="00B35C07">
      <w:pPr>
        <w:spacing w:after="0" w:line="240" w:lineRule="auto"/>
        <w:ind w:firstLine="360"/>
        <w:textAlignment w:val="baseline"/>
        <w:rPr>
          <w:rFonts w:ascii="Calibri" w:eastAsia="Times New Roman" w:hAnsi="Calibri" w:cs="Calibri"/>
          <w:color w:val="222222"/>
          <w:kern w:val="0"/>
          <w:sz w:val="24"/>
          <w:szCs w:val="24"/>
          <w14:ligatures w14:val="none"/>
        </w:rPr>
      </w:pPr>
      <w:r w:rsidRPr="00E21B63">
        <w:rPr>
          <w:rFonts w:ascii="Calibri" w:eastAsia="Times New Roman" w:hAnsi="Calibri" w:cs="Calibri"/>
          <w:color w:val="222222"/>
          <w:kern w:val="0"/>
          <w:sz w:val="24"/>
          <w:szCs w:val="24"/>
          <w14:ligatures w14:val="none"/>
        </w:rPr>
        <w:t>Update on Twin Rocks Sign</w:t>
      </w:r>
    </w:p>
    <w:p w14:paraId="4B177BBF" w14:textId="560F69C8" w:rsidR="00113015" w:rsidRPr="00E21B63" w:rsidRDefault="00113015" w:rsidP="00B35C07">
      <w:pPr>
        <w:spacing w:after="0" w:line="240" w:lineRule="auto"/>
        <w:ind w:firstLine="360"/>
        <w:textAlignment w:val="baseline"/>
        <w:rPr>
          <w:rFonts w:ascii="Calibri" w:eastAsia="Times New Roman" w:hAnsi="Calibri" w:cs="Calibri"/>
          <w:color w:val="222222"/>
          <w:kern w:val="0"/>
          <w:sz w:val="24"/>
          <w:szCs w:val="24"/>
          <w14:ligatures w14:val="none"/>
        </w:rPr>
      </w:pPr>
      <w:r w:rsidRPr="00E21B63">
        <w:rPr>
          <w:rFonts w:ascii="Calibri" w:eastAsia="Times New Roman" w:hAnsi="Calibri" w:cs="Calibri"/>
          <w:color w:val="222222"/>
          <w:kern w:val="0"/>
          <w:sz w:val="24"/>
          <w:szCs w:val="24"/>
          <w14:ligatures w14:val="none"/>
        </w:rPr>
        <w:t>RV Ordinance</w:t>
      </w:r>
    </w:p>
    <w:p w14:paraId="21DCADC1" w14:textId="1864478D" w:rsidR="00113015" w:rsidRPr="00E21B63" w:rsidRDefault="00E21B63" w:rsidP="00B35C07">
      <w:pPr>
        <w:spacing w:after="0" w:line="240" w:lineRule="auto"/>
        <w:ind w:firstLine="360"/>
        <w:textAlignment w:val="baseline"/>
        <w:rPr>
          <w:rFonts w:ascii="Calibri" w:eastAsia="Times New Roman" w:hAnsi="Calibri" w:cs="Calibri"/>
          <w:color w:val="222222"/>
          <w:kern w:val="0"/>
          <w:sz w:val="24"/>
          <w:szCs w:val="24"/>
          <w14:ligatures w14:val="none"/>
        </w:rPr>
      </w:pPr>
      <w:r w:rsidRPr="00E21B63">
        <w:rPr>
          <w:rFonts w:ascii="Calibri" w:eastAsia="Times New Roman" w:hAnsi="Calibri" w:cs="Calibri"/>
          <w:color w:val="222222"/>
          <w:kern w:val="0"/>
          <w:sz w:val="24"/>
          <w:szCs w:val="24"/>
          <w14:ligatures w14:val="none"/>
        </w:rPr>
        <w:t xml:space="preserve">Aviation ordinance for discussion </w:t>
      </w:r>
    </w:p>
    <w:p w14:paraId="5F8985AB" w14:textId="77777777" w:rsidR="00B35C07" w:rsidRDefault="00B35C07" w:rsidP="00B35C07">
      <w:pPr>
        <w:spacing w:after="0" w:line="240" w:lineRule="auto"/>
        <w:textAlignment w:val="baseline"/>
        <w:rPr>
          <w:rFonts w:ascii="Calibri" w:eastAsia="Times New Roman" w:hAnsi="Calibri" w:cs="Calibri"/>
          <w:b/>
          <w:bCs/>
          <w:color w:val="222222"/>
          <w:kern w:val="0"/>
          <w:sz w:val="24"/>
          <w:szCs w:val="24"/>
          <w14:ligatures w14:val="none"/>
        </w:rPr>
      </w:pPr>
    </w:p>
    <w:p w14:paraId="1AA88FDB" w14:textId="4FA38333" w:rsidR="00B35C07" w:rsidRPr="00B35C07" w:rsidRDefault="00CD46E6" w:rsidP="00B35C07">
      <w:pPr>
        <w:pStyle w:val="ListParagraph"/>
        <w:numPr>
          <w:ilvl w:val="0"/>
          <w:numId w:val="9"/>
        </w:numPr>
        <w:spacing w:after="0" w:line="240" w:lineRule="auto"/>
        <w:textAlignment w:val="baseline"/>
        <w:rPr>
          <w:rFonts w:ascii="Calibri" w:eastAsia="Times New Roman" w:hAnsi="Calibri" w:cs="Calibri"/>
          <w:b/>
          <w:bCs/>
          <w:color w:val="222222"/>
          <w:kern w:val="0"/>
          <w:sz w:val="24"/>
          <w:szCs w:val="24"/>
          <w14:ligatures w14:val="none"/>
        </w:rPr>
      </w:pPr>
      <w:r w:rsidRPr="00B35C07">
        <w:rPr>
          <w:rFonts w:ascii="Calibri" w:eastAsia="Times New Roman" w:hAnsi="Calibri" w:cs="Calibri"/>
          <w:b/>
          <w:bCs/>
          <w:color w:val="222222"/>
          <w:kern w:val="0"/>
          <w:sz w:val="24"/>
          <w:szCs w:val="24"/>
          <w14:ligatures w14:val="none"/>
        </w:rPr>
        <w:t>Other</w:t>
      </w:r>
      <w:r w:rsidR="00B35C07" w:rsidRPr="00B35C07">
        <w:rPr>
          <w:rFonts w:ascii="Calibri" w:eastAsia="Times New Roman" w:hAnsi="Calibri" w:cs="Calibri"/>
          <w:b/>
          <w:bCs/>
          <w:color w:val="222222"/>
          <w:kern w:val="0"/>
          <w:sz w:val="24"/>
          <w:szCs w:val="24"/>
          <w14:ligatures w14:val="none"/>
        </w:rPr>
        <w:t>:</w:t>
      </w:r>
    </w:p>
    <w:p w14:paraId="635C43DF" w14:textId="69FC99E3" w:rsidR="006319BB" w:rsidRPr="00B35C07" w:rsidRDefault="00E21B63" w:rsidP="00B35C07">
      <w:pPr>
        <w:pStyle w:val="ListParagraph"/>
        <w:spacing w:after="0" w:line="240" w:lineRule="auto"/>
        <w:ind w:left="360"/>
        <w:textAlignment w:val="baseline"/>
        <w:rPr>
          <w:rFonts w:ascii="Calibri" w:eastAsia="Times New Roman" w:hAnsi="Calibri" w:cs="Calibri"/>
          <w:b/>
          <w:bCs/>
          <w:color w:val="222222"/>
          <w:kern w:val="0"/>
          <w:sz w:val="24"/>
          <w:szCs w:val="24"/>
          <w14:ligatures w14:val="none"/>
        </w:rPr>
      </w:pPr>
      <w:r w:rsidRPr="00B35C07">
        <w:rPr>
          <w:rFonts w:ascii="Calibri" w:eastAsia="Times New Roman" w:hAnsi="Calibri" w:cs="Calibri"/>
          <w:color w:val="222222"/>
          <w:kern w:val="0"/>
          <w:sz w:val="24"/>
          <w:szCs w:val="24"/>
          <w14:ligatures w14:val="none"/>
        </w:rPr>
        <w:t xml:space="preserve">Podmore </w:t>
      </w:r>
      <w:r w:rsidR="008F20BA" w:rsidRPr="00B35C07">
        <w:rPr>
          <w:rFonts w:ascii="Calibri" w:eastAsia="Times New Roman" w:hAnsi="Calibri" w:cs="Calibri"/>
          <w:color w:val="222222"/>
          <w:kern w:val="0"/>
          <w:sz w:val="24"/>
          <w:szCs w:val="24"/>
          <w14:ligatures w14:val="none"/>
        </w:rPr>
        <w:t xml:space="preserve">was asked whether P&amp;Z received an </w:t>
      </w:r>
      <w:r w:rsidR="00C146FB" w:rsidRPr="00B35C07">
        <w:rPr>
          <w:rFonts w:ascii="Calibri" w:eastAsia="Times New Roman" w:hAnsi="Calibri" w:cs="Calibri"/>
          <w:color w:val="222222"/>
          <w:kern w:val="0"/>
          <w:sz w:val="24"/>
          <w:szCs w:val="24"/>
          <w14:ligatures w14:val="none"/>
        </w:rPr>
        <w:t>LUC from Galen Headley</w:t>
      </w:r>
      <w:r w:rsidR="008F20BA" w:rsidRPr="00B35C07">
        <w:rPr>
          <w:rFonts w:ascii="Calibri" w:eastAsia="Times New Roman" w:hAnsi="Calibri" w:cs="Calibri"/>
          <w:color w:val="222222"/>
          <w:kern w:val="0"/>
          <w:sz w:val="24"/>
          <w:szCs w:val="24"/>
          <w14:ligatures w14:val="none"/>
        </w:rPr>
        <w:t xml:space="preserve">. P&amp;Z has not and reminded </w:t>
      </w:r>
      <w:r w:rsidR="008424F5" w:rsidRPr="00B35C07">
        <w:rPr>
          <w:rFonts w:ascii="Calibri" w:eastAsia="Times New Roman" w:hAnsi="Calibri" w:cs="Calibri"/>
          <w:color w:val="222222"/>
          <w:kern w:val="0"/>
          <w:sz w:val="24"/>
          <w:szCs w:val="24"/>
          <w14:ligatures w14:val="none"/>
        </w:rPr>
        <w:t xml:space="preserve">the group that LUCs are not required for earth moving. </w:t>
      </w:r>
      <w:r w:rsidR="006319BB" w:rsidRPr="00B35C07">
        <w:rPr>
          <w:rFonts w:ascii="Calibri" w:eastAsia="Times New Roman" w:hAnsi="Calibri" w:cs="Calibri"/>
          <w:color w:val="222222"/>
          <w:kern w:val="0"/>
          <w:sz w:val="24"/>
          <w:szCs w:val="24"/>
          <w14:ligatures w14:val="none"/>
        </w:rPr>
        <w:t xml:space="preserve">There was brief discussion regarding enforcement, but as it stands, earth moving </w:t>
      </w:r>
      <w:r w:rsidR="00686888" w:rsidRPr="00B35C07">
        <w:rPr>
          <w:rFonts w:ascii="Calibri" w:eastAsia="Times New Roman" w:hAnsi="Calibri" w:cs="Calibri"/>
          <w:color w:val="222222"/>
          <w:kern w:val="0"/>
          <w:sz w:val="24"/>
          <w:szCs w:val="24"/>
          <w14:ligatures w14:val="none"/>
        </w:rPr>
        <w:t xml:space="preserve">or digging does not require a Land Use Clearance. </w:t>
      </w:r>
    </w:p>
    <w:p w14:paraId="7AA3F0E3" w14:textId="77777777" w:rsidR="00375EC8" w:rsidRDefault="00375EC8" w:rsidP="00686888">
      <w:pPr>
        <w:spacing w:after="0" w:line="240" w:lineRule="auto"/>
        <w:textAlignment w:val="baseline"/>
        <w:rPr>
          <w:rFonts w:ascii="Calibri" w:eastAsia="Times New Roman" w:hAnsi="Calibri" w:cs="Calibri"/>
          <w:color w:val="222222"/>
          <w:kern w:val="0"/>
          <w:sz w:val="24"/>
          <w:szCs w:val="24"/>
          <w14:ligatures w14:val="none"/>
        </w:rPr>
      </w:pPr>
    </w:p>
    <w:p w14:paraId="1C335B67" w14:textId="5F19CFF7" w:rsidR="00375EC8" w:rsidRDefault="00375EC8" w:rsidP="00B35C07">
      <w:pPr>
        <w:spacing w:after="0" w:line="240" w:lineRule="auto"/>
        <w:ind w:left="360"/>
        <w:textAlignment w:val="baseline"/>
        <w:rPr>
          <w:rFonts w:ascii="Calibri" w:eastAsia="Times New Roman" w:hAnsi="Calibri" w:cs="Calibri"/>
          <w:color w:val="222222"/>
          <w:kern w:val="0"/>
          <w:sz w:val="24"/>
          <w:szCs w:val="24"/>
          <w14:ligatures w14:val="none"/>
        </w:rPr>
      </w:pPr>
      <w:r>
        <w:rPr>
          <w:rFonts w:ascii="Calibri" w:eastAsia="Times New Roman" w:hAnsi="Calibri" w:cs="Calibri"/>
          <w:color w:val="222222"/>
          <w:kern w:val="0"/>
          <w:sz w:val="24"/>
          <w:szCs w:val="24"/>
          <w14:ligatures w14:val="none"/>
        </w:rPr>
        <w:t xml:space="preserve">Collins made the motion to adjourn. Dobson seconded. Four in favor, none opposed. </w:t>
      </w:r>
      <w:r w:rsidR="008A17B8">
        <w:rPr>
          <w:rFonts w:ascii="Calibri" w:eastAsia="Times New Roman" w:hAnsi="Calibri" w:cs="Calibri"/>
          <w:color w:val="222222"/>
          <w:kern w:val="0"/>
          <w:sz w:val="24"/>
          <w:szCs w:val="24"/>
          <w14:ligatures w14:val="none"/>
        </w:rPr>
        <w:t>The meeting</w:t>
      </w:r>
      <w:r>
        <w:rPr>
          <w:rFonts w:ascii="Calibri" w:eastAsia="Times New Roman" w:hAnsi="Calibri" w:cs="Calibri"/>
          <w:color w:val="222222"/>
          <w:kern w:val="0"/>
          <w:sz w:val="24"/>
          <w:szCs w:val="24"/>
          <w14:ligatures w14:val="none"/>
        </w:rPr>
        <w:t xml:space="preserve"> adjourned at 7:30pm. </w:t>
      </w:r>
    </w:p>
    <w:p w14:paraId="25992ED4" w14:textId="794649F1" w:rsidR="00360249" w:rsidRPr="00CD46E6" w:rsidRDefault="00375EC8" w:rsidP="00375EC8">
      <w:pPr>
        <w:spacing w:after="0" w:line="240" w:lineRule="auto"/>
        <w:textAlignment w:val="baseline"/>
        <w:rPr>
          <w:rFonts w:ascii="Calibri" w:eastAsia="Times New Roman" w:hAnsi="Calibri" w:cs="Calibri"/>
          <w:color w:val="222222"/>
          <w:kern w:val="0"/>
          <w:sz w:val="24"/>
          <w:szCs w:val="24"/>
          <w14:ligatures w14:val="none"/>
        </w:rPr>
      </w:pPr>
      <w:r>
        <w:rPr>
          <w:rFonts w:ascii="Calibri" w:eastAsia="Times New Roman" w:hAnsi="Calibri" w:cs="Calibri"/>
          <w:color w:val="222222"/>
          <w:kern w:val="0"/>
          <w:sz w:val="24"/>
          <w:szCs w:val="24"/>
          <w14:ligatures w14:val="none"/>
        </w:rPr>
        <w:tab/>
      </w:r>
      <w:r w:rsidR="00360249">
        <w:rPr>
          <w:rFonts w:ascii="Calibri" w:eastAsia="Times New Roman" w:hAnsi="Calibri" w:cs="Calibri"/>
          <w:color w:val="222222"/>
          <w:kern w:val="0"/>
          <w:sz w:val="24"/>
          <w:szCs w:val="24"/>
          <w14:ligatures w14:val="none"/>
        </w:rPr>
        <w:t xml:space="preserve"> </w:t>
      </w:r>
    </w:p>
    <w:p w14:paraId="76897059" w14:textId="77777777" w:rsidR="00CD46E6" w:rsidRPr="00CD46E6" w:rsidRDefault="00CD46E6" w:rsidP="00CD46E6">
      <w:pPr>
        <w:spacing w:after="0" w:line="240" w:lineRule="auto"/>
        <w:rPr>
          <w:rFonts w:ascii="Times New Roman" w:eastAsia="Times New Roman" w:hAnsi="Times New Roman" w:cs="Times New Roman"/>
          <w:kern w:val="0"/>
          <w:sz w:val="24"/>
          <w:szCs w:val="24"/>
          <w14:ligatures w14:val="none"/>
        </w:rPr>
      </w:pPr>
    </w:p>
    <w:p w14:paraId="40DF12C2" w14:textId="77777777" w:rsidR="00CD46E6" w:rsidRDefault="00CD46E6"/>
    <w:sectPr w:rsidR="00CD46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9D19DE"/>
    <w:multiLevelType w:val="hybridMultilevel"/>
    <w:tmpl w:val="EB2CBF52"/>
    <w:lvl w:ilvl="0" w:tplc="2938C494">
      <w:start w:val="8"/>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29259B7"/>
    <w:multiLevelType w:val="hybridMultilevel"/>
    <w:tmpl w:val="21842B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55944F02"/>
    <w:multiLevelType w:val="multilevel"/>
    <w:tmpl w:val="8A2E9D4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F074864"/>
    <w:multiLevelType w:val="multilevel"/>
    <w:tmpl w:val="C5560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24666D5"/>
    <w:multiLevelType w:val="multilevel"/>
    <w:tmpl w:val="B1B61A5C"/>
    <w:lvl w:ilvl="0">
      <w:start w:val="1"/>
      <w:numFmt w:val="decimal"/>
      <w:lvlText w:val="%1."/>
      <w:lvlJc w:val="left"/>
      <w:pPr>
        <w:tabs>
          <w:tab w:val="num" w:pos="360"/>
        </w:tabs>
        <w:ind w:left="360" w:hanging="360"/>
      </w:pPr>
    </w:lvl>
    <w:lvl w:ilvl="1" w:tentative="1">
      <w:start w:val="1"/>
      <w:numFmt w:val="decimal"/>
      <w:lvlText w:val="%2."/>
      <w:lvlJc w:val="left"/>
      <w:pPr>
        <w:tabs>
          <w:tab w:val="num" w:pos="1170"/>
        </w:tabs>
        <w:ind w:left="1170" w:hanging="360"/>
      </w:pPr>
    </w:lvl>
    <w:lvl w:ilvl="2" w:tentative="1">
      <w:start w:val="1"/>
      <w:numFmt w:val="decimal"/>
      <w:lvlText w:val="%3."/>
      <w:lvlJc w:val="left"/>
      <w:pPr>
        <w:tabs>
          <w:tab w:val="num" w:pos="1890"/>
        </w:tabs>
        <w:ind w:left="1890" w:hanging="360"/>
      </w:pPr>
    </w:lvl>
    <w:lvl w:ilvl="3" w:tentative="1">
      <w:start w:val="1"/>
      <w:numFmt w:val="decimal"/>
      <w:lvlText w:val="%4."/>
      <w:lvlJc w:val="left"/>
      <w:pPr>
        <w:tabs>
          <w:tab w:val="num" w:pos="2610"/>
        </w:tabs>
        <w:ind w:left="2610" w:hanging="360"/>
      </w:pPr>
    </w:lvl>
    <w:lvl w:ilvl="4" w:tentative="1">
      <w:start w:val="1"/>
      <w:numFmt w:val="decimal"/>
      <w:lvlText w:val="%5."/>
      <w:lvlJc w:val="left"/>
      <w:pPr>
        <w:tabs>
          <w:tab w:val="num" w:pos="3330"/>
        </w:tabs>
        <w:ind w:left="3330" w:hanging="360"/>
      </w:pPr>
    </w:lvl>
    <w:lvl w:ilvl="5" w:tentative="1">
      <w:start w:val="1"/>
      <w:numFmt w:val="decimal"/>
      <w:lvlText w:val="%6."/>
      <w:lvlJc w:val="left"/>
      <w:pPr>
        <w:tabs>
          <w:tab w:val="num" w:pos="4050"/>
        </w:tabs>
        <w:ind w:left="4050" w:hanging="360"/>
      </w:pPr>
    </w:lvl>
    <w:lvl w:ilvl="6" w:tentative="1">
      <w:start w:val="1"/>
      <w:numFmt w:val="decimal"/>
      <w:lvlText w:val="%7."/>
      <w:lvlJc w:val="left"/>
      <w:pPr>
        <w:tabs>
          <w:tab w:val="num" w:pos="4770"/>
        </w:tabs>
        <w:ind w:left="4770" w:hanging="360"/>
      </w:pPr>
    </w:lvl>
    <w:lvl w:ilvl="7" w:tentative="1">
      <w:start w:val="1"/>
      <w:numFmt w:val="decimal"/>
      <w:lvlText w:val="%8."/>
      <w:lvlJc w:val="left"/>
      <w:pPr>
        <w:tabs>
          <w:tab w:val="num" w:pos="5490"/>
        </w:tabs>
        <w:ind w:left="5490" w:hanging="360"/>
      </w:pPr>
    </w:lvl>
    <w:lvl w:ilvl="8" w:tentative="1">
      <w:start w:val="1"/>
      <w:numFmt w:val="decimal"/>
      <w:lvlText w:val="%9."/>
      <w:lvlJc w:val="left"/>
      <w:pPr>
        <w:tabs>
          <w:tab w:val="num" w:pos="6210"/>
        </w:tabs>
        <w:ind w:left="6210" w:hanging="360"/>
      </w:pPr>
    </w:lvl>
  </w:abstractNum>
  <w:num w:numId="1" w16cid:durableId="1990791080">
    <w:abstractNumId w:val="3"/>
  </w:num>
  <w:num w:numId="2" w16cid:durableId="1658420219">
    <w:abstractNumId w:val="4"/>
  </w:num>
  <w:num w:numId="3" w16cid:durableId="1857497322">
    <w:abstractNumId w:val="2"/>
    <w:lvlOverride w:ilvl="0">
      <w:lvl w:ilvl="0">
        <w:numFmt w:val="decimal"/>
        <w:lvlText w:val="%1."/>
        <w:lvlJc w:val="left"/>
      </w:lvl>
    </w:lvlOverride>
  </w:num>
  <w:num w:numId="4" w16cid:durableId="1117680547">
    <w:abstractNumId w:val="2"/>
    <w:lvlOverride w:ilvl="0">
      <w:lvl w:ilvl="0">
        <w:numFmt w:val="decimal"/>
        <w:lvlText w:val="%1."/>
        <w:lvlJc w:val="left"/>
      </w:lvl>
    </w:lvlOverride>
  </w:num>
  <w:num w:numId="5" w16cid:durableId="162017448">
    <w:abstractNumId w:val="2"/>
    <w:lvlOverride w:ilvl="0">
      <w:lvl w:ilvl="0">
        <w:numFmt w:val="decimal"/>
        <w:lvlText w:val="%1."/>
        <w:lvlJc w:val="left"/>
      </w:lvl>
    </w:lvlOverride>
  </w:num>
  <w:num w:numId="6" w16cid:durableId="1165130536">
    <w:abstractNumId w:val="2"/>
    <w:lvlOverride w:ilvl="0">
      <w:lvl w:ilvl="0">
        <w:numFmt w:val="decimal"/>
        <w:lvlText w:val="%1."/>
        <w:lvlJc w:val="left"/>
      </w:lvl>
    </w:lvlOverride>
  </w:num>
  <w:num w:numId="7" w16cid:durableId="25378310">
    <w:abstractNumId w:val="2"/>
    <w:lvlOverride w:ilvl="0">
      <w:lvl w:ilvl="0">
        <w:numFmt w:val="decimal"/>
        <w:lvlText w:val="%1."/>
        <w:lvlJc w:val="left"/>
      </w:lvl>
    </w:lvlOverride>
  </w:num>
  <w:num w:numId="8" w16cid:durableId="2100560840">
    <w:abstractNumId w:val="1"/>
  </w:num>
  <w:num w:numId="9" w16cid:durableId="13963897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46E6"/>
    <w:rsid w:val="00053883"/>
    <w:rsid w:val="000703A8"/>
    <w:rsid w:val="0008506F"/>
    <w:rsid w:val="000C3E99"/>
    <w:rsid w:val="000C78D1"/>
    <w:rsid w:val="000F1BAD"/>
    <w:rsid w:val="00101335"/>
    <w:rsid w:val="00106D85"/>
    <w:rsid w:val="00113015"/>
    <w:rsid w:val="001264FF"/>
    <w:rsid w:val="00136115"/>
    <w:rsid w:val="00140F78"/>
    <w:rsid w:val="00161B14"/>
    <w:rsid w:val="00184FAF"/>
    <w:rsid w:val="001A020D"/>
    <w:rsid w:val="001A51B2"/>
    <w:rsid w:val="001E38FE"/>
    <w:rsid w:val="00203A8C"/>
    <w:rsid w:val="002133CC"/>
    <w:rsid w:val="00213A2E"/>
    <w:rsid w:val="00220A20"/>
    <w:rsid w:val="002232AA"/>
    <w:rsid w:val="002406B4"/>
    <w:rsid w:val="002436CA"/>
    <w:rsid w:val="00246261"/>
    <w:rsid w:val="00250DF9"/>
    <w:rsid w:val="002950C6"/>
    <w:rsid w:val="002A19FF"/>
    <w:rsid w:val="002C56AC"/>
    <w:rsid w:val="002C7186"/>
    <w:rsid w:val="002D09DA"/>
    <w:rsid w:val="002E5844"/>
    <w:rsid w:val="002F1D54"/>
    <w:rsid w:val="00313101"/>
    <w:rsid w:val="0033190F"/>
    <w:rsid w:val="00337AA3"/>
    <w:rsid w:val="0035290F"/>
    <w:rsid w:val="00360249"/>
    <w:rsid w:val="003626D4"/>
    <w:rsid w:val="003750CB"/>
    <w:rsid w:val="00375EC8"/>
    <w:rsid w:val="0038521D"/>
    <w:rsid w:val="003B55DF"/>
    <w:rsid w:val="003C19D6"/>
    <w:rsid w:val="003C4D8B"/>
    <w:rsid w:val="003E6486"/>
    <w:rsid w:val="003F31A9"/>
    <w:rsid w:val="0040389D"/>
    <w:rsid w:val="00426FD4"/>
    <w:rsid w:val="0043394F"/>
    <w:rsid w:val="00464ADD"/>
    <w:rsid w:val="004E7C53"/>
    <w:rsid w:val="004F3E14"/>
    <w:rsid w:val="004F7E57"/>
    <w:rsid w:val="00532DD3"/>
    <w:rsid w:val="00533C6A"/>
    <w:rsid w:val="00585FF7"/>
    <w:rsid w:val="005931D0"/>
    <w:rsid w:val="00596795"/>
    <w:rsid w:val="005C4BAF"/>
    <w:rsid w:val="005D7946"/>
    <w:rsid w:val="005E38EF"/>
    <w:rsid w:val="005E4096"/>
    <w:rsid w:val="006026BA"/>
    <w:rsid w:val="00606A21"/>
    <w:rsid w:val="00625452"/>
    <w:rsid w:val="006319BB"/>
    <w:rsid w:val="006534E4"/>
    <w:rsid w:val="00656699"/>
    <w:rsid w:val="00660CB4"/>
    <w:rsid w:val="006730F0"/>
    <w:rsid w:val="00686888"/>
    <w:rsid w:val="00694701"/>
    <w:rsid w:val="006A5E8C"/>
    <w:rsid w:val="006B73B6"/>
    <w:rsid w:val="006C21F2"/>
    <w:rsid w:val="006C2B21"/>
    <w:rsid w:val="006C5FF9"/>
    <w:rsid w:val="006D7038"/>
    <w:rsid w:val="006E0A49"/>
    <w:rsid w:val="006E4AD0"/>
    <w:rsid w:val="0071030A"/>
    <w:rsid w:val="007533E5"/>
    <w:rsid w:val="00756C94"/>
    <w:rsid w:val="007839B5"/>
    <w:rsid w:val="00783ADC"/>
    <w:rsid w:val="007B3F80"/>
    <w:rsid w:val="007F4826"/>
    <w:rsid w:val="00804601"/>
    <w:rsid w:val="0081189B"/>
    <w:rsid w:val="00824B72"/>
    <w:rsid w:val="00825200"/>
    <w:rsid w:val="00827631"/>
    <w:rsid w:val="00832A9D"/>
    <w:rsid w:val="008424F5"/>
    <w:rsid w:val="00867663"/>
    <w:rsid w:val="008724D1"/>
    <w:rsid w:val="008801A6"/>
    <w:rsid w:val="00887AAE"/>
    <w:rsid w:val="008902FA"/>
    <w:rsid w:val="00893177"/>
    <w:rsid w:val="008A17B8"/>
    <w:rsid w:val="008D6131"/>
    <w:rsid w:val="008E1AA4"/>
    <w:rsid w:val="008F20BA"/>
    <w:rsid w:val="009132DF"/>
    <w:rsid w:val="009142CE"/>
    <w:rsid w:val="00915FCD"/>
    <w:rsid w:val="009166BD"/>
    <w:rsid w:val="00923001"/>
    <w:rsid w:val="00934E5A"/>
    <w:rsid w:val="00941D19"/>
    <w:rsid w:val="009422BC"/>
    <w:rsid w:val="009820D4"/>
    <w:rsid w:val="009A0109"/>
    <w:rsid w:val="009A566C"/>
    <w:rsid w:val="009A61ED"/>
    <w:rsid w:val="009B340D"/>
    <w:rsid w:val="009E18C5"/>
    <w:rsid w:val="009F227C"/>
    <w:rsid w:val="009F67F6"/>
    <w:rsid w:val="00A32A66"/>
    <w:rsid w:val="00A339F9"/>
    <w:rsid w:val="00A42B33"/>
    <w:rsid w:val="00A46D0A"/>
    <w:rsid w:val="00A60485"/>
    <w:rsid w:val="00A65605"/>
    <w:rsid w:val="00A82F47"/>
    <w:rsid w:val="00A84A7D"/>
    <w:rsid w:val="00A97BB4"/>
    <w:rsid w:val="00AB78B2"/>
    <w:rsid w:val="00AC0E59"/>
    <w:rsid w:val="00AC6502"/>
    <w:rsid w:val="00AD49C1"/>
    <w:rsid w:val="00AF3BB2"/>
    <w:rsid w:val="00B02130"/>
    <w:rsid w:val="00B06FAD"/>
    <w:rsid w:val="00B10BF8"/>
    <w:rsid w:val="00B35C07"/>
    <w:rsid w:val="00B377C0"/>
    <w:rsid w:val="00B4275C"/>
    <w:rsid w:val="00B50035"/>
    <w:rsid w:val="00B65823"/>
    <w:rsid w:val="00B66A5F"/>
    <w:rsid w:val="00B76993"/>
    <w:rsid w:val="00B927C2"/>
    <w:rsid w:val="00BD12E3"/>
    <w:rsid w:val="00BD1D31"/>
    <w:rsid w:val="00BE7255"/>
    <w:rsid w:val="00BF11B2"/>
    <w:rsid w:val="00C146FB"/>
    <w:rsid w:val="00C221DE"/>
    <w:rsid w:val="00C22787"/>
    <w:rsid w:val="00C228BD"/>
    <w:rsid w:val="00C40B40"/>
    <w:rsid w:val="00C64150"/>
    <w:rsid w:val="00C714E2"/>
    <w:rsid w:val="00C947D7"/>
    <w:rsid w:val="00CD46E6"/>
    <w:rsid w:val="00D02BA3"/>
    <w:rsid w:val="00D3305D"/>
    <w:rsid w:val="00D65870"/>
    <w:rsid w:val="00DF3D35"/>
    <w:rsid w:val="00E05E9F"/>
    <w:rsid w:val="00E21B63"/>
    <w:rsid w:val="00E4222F"/>
    <w:rsid w:val="00E472ED"/>
    <w:rsid w:val="00E64582"/>
    <w:rsid w:val="00E963DB"/>
    <w:rsid w:val="00EA3A01"/>
    <w:rsid w:val="00EB180E"/>
    <w:rsid w:val="00ED72D9"/>
    <w:rsid w:val="00EE16C2"/>
    <w:rsid w:val="00EE7535"/>
    <w:rsid w:val="00F01C82"/>
    <w:rsid w:val="00F27CEF"/>
    <w:rsid w:val="00F320E7"/>
    <w:rsid w:val="00F41880"/>
    <w:rsid w:val="00F4697C"/>
    <w:rsid w:val="00F53C9A"/>
    <w:rsid w:val="00F8016D"/>
    <w:rsid w:val="00F8171C"/>
    <w:rsid w:val="00F962F5"/>
    <w:rsid w:val="00F9743B"/>
    <w:rsid w:val="00FA5F76"/>
    <w:rsid w:val="00FD4036"/>
    <w:rsid w:val="00FE17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D3697"/>
  <w15:chartTrackingRefBased/>
  <w15:docId w15:val="{C8505F68-7B2F-4F5D-AB6C-4D704F072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D46E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semiHidden/>
    <w:unhideWhenUsed/>
    <w:rsid w:val="00CD46E6"/>
    <w:rPr>
      <w:color w:val="0000FF"/>
      <w:u w:val="single"/>
    </w:rPr>
  </w:style>
  <w:style w:type="paragraph" w:styleId="ListParagraph">
    <w:name w:val="List Paragraph"/>
    <w:basedOn w:val="Normal"/>
    <w:uiPriority w:val="34"/>
    <w:qFormat/>
    <w:rsid w:val="008118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4643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851948e-2e58-46c0-9419-72ad4483f1d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CD97671DDA996479780BEBA934A595F" ma:contentTypeVersion="9" ma:contentTypeDescription="Create a new document." ma:contentTypeScope="" ma:versionID="c1fd36dc4b3cc6512cc232d0ec4522ec">
  <xsd:schema xmlns:xsd="http://www.w3.org/2001/XMLSchema" xmlns:xs="http://www.w3.org/2001/XMLSchema" xmlns:p="http://schemas.microsoft.com/office/2006/metadata/properties" xmlns:ns3="8851948e-2e58-46c0-9419-72ad4483f1de" xmlns:ns4="54581769-940e-4fde-9ab5-c002323ca16a" targetNamespace="http://schemas.microsoft.com/office/2006/metadata/properties" ma:root="true" ma:fieldsID="f77f1fcf6fe7264dee1f7fae2a1e29a2" ns3:_="" ns4:_="">
    <xsd:import namespace="8851948e-2e58-46c0-9419-72ad4483f1de"/>
    <xsd:import namespace="54581769-940e-4fde-9ab5-c002323ca16a"/>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DateTaken" minOccurs="0"/>
                <xsd:element ref="ns3:MediaServiceAutoTag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51948e-2e58-46c0-9419-72ad4483f1de"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4581769-940e-4fde-9ab5-c002323ca16a"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SharingHintHash" ma:index="1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B4D8F0-7AA0-4645-B04C-4F5EAE04A9B4}">
  <ds:schemaRefs>
    <ds:schemaRef ds:uri="http://purl.org/dc/dcmitype/"/>
    <ds:schemaRef ds:uri="http://www.w3.org/XML/1998/namespace"/>
    <ds:schemaRef ds:uri="8851948e-2e58-46c0-9419-72ad4483f1de"/>
    <ds:schemaRef ds:uri="http://schemas.microsoft.com/office/2006/metadata/properties"/>
    <ds:schemaRef ds:uri="http://schemas.microsoft.com/office/infopath/2007/PartnerControls"/>
    <ds:schemaRef ds:uri="http://schemas.openxmlformats.org/package/2006/metadata/core-properties"/>
    <ds:schemaRef ds:uri="http://schemas.microsoft.com/office/2006/documentManagement/types"/>
    <ds:schemaRef ds:uri="http://purl.org/dc/elements/1.1/"/>
    <ds:schemaRef ds:uri="54581769-940e-4fde-9ab5-c002323ca16a"/>
    <ds:schemaRef ds:uri="http://purl.org/dc/terms/"/>
  </ds:schemaRefs>
</ds:datastoreItem>
</file>

<file path=customXml/itemProps2.xml><?xml version="1.0" encoding="utf-8"?>
<ds:datastoreItem xmlns:ds="http://schemas.openxmlformats.org/officeDocument/2006/customXml" ds:itemID="{838378DC-F552-4C80-A254-6A3E12910B2A}">
  <ds:schemaRefs>
    <ds:schemaRef ds:uri="http://schemas.microsoft.com/sharepoint/v3/contenttype/forms"/>
  </ds:schemaRefs>
</ds:datastoreItem>
</file>

<file path=customXml/itemProps3.xml><?xml version="1.0" encoding="utf-8"?>
<ds:datastoreItem xmlns:ds="http://schemas.openxmlformats.org/officeDocument/2006/customXml" ds:itemID="{513731AA-D20B-4E83-8222-194DF3E4BE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51948e-2e58-46c0-9419-72ad4483f1de"/>
    <ds:schemaRef ds:uri="54581769-940e-4fde-9ab5-c002323ca1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1987</Words>
  <Characters>10810</Characters>
  <Application>Microsoft Office Word</Application>
  <DocSecurity>0</DocSecurity>
  <Lines>491</Lines>
  <Paragraphs>185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Nelson</dc:creator>
  <cp:keywords/>
  <dc:description/>
  <cp:lastModifiedBy>Erin Nelson</cp:lastModifiedBy>
  <cp:revision>2</cp:revision>
  <dcterms:created xsi:type="dcterms:W3CDTF">2023-07-25T18:53:00Z</dcterms:created>
  <dcterms:modified xsi:type="dcterms:W3CDTF">2023-07-25T18:53:00Z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0x0101001CD97671DDA996479780BEBA934A595F</vt:lpwstr>
  </property>
</Properties>
</file>