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2DDB8" w14:textId="77777777" w:rsidR="00697F7A" w:rsidRPr="00576DB7" w:rsidRDefault="00697F7A" w:rsidP="00697F7A">
      <w:pPr>
        <w:spacing w:after="0"/>
        <w:jc w:val="center"/>
        <w:rPr>
          <w:kern w:val="0"/>
          <w:sz w:val="24"/>
          <w:szCs w:val="24"/>
          <w14:ligatures w14:val="none"/>
        </w:rPr>
      </w:pPr>
      <w:r w:rsidRPr="00576DB7">
        <w:rPr>
          <w:kern w:val="0"/>
          <w:sz w:val="24"/>
          <w:szCs w:val="24"/>
          <w14:ligatures w14:val="none"/>
        </w:rPr>
        <w:t>Torrey Utah</w:t>
      </w:r>
    </w:p>
    <w:p w14:paraId="22209A30" w14:textId="77777777" w:rsidR="00697F7A" w:rsidRPr="00576DB7" w:rsidRDefault="00697F7A" w:rsidP="00697F7A">
      <w:pPr>
        <w:spacing w:after="0"/>
        <w:jc w:val="center"/>
        <w:rPr>
          <w:kern w:val="0"/>
          <w:sz w:val="24"/>
          <w:szCs w:val="24"/>
          <w14:ligatures w14:val="none"/>
        </w:rPr>
      </w:pPr>
      <w:r w:rsidRPr="00576DB7">
        <w:rPr>
          <w:kern w:val="0"/>
          <w:sz w:val="24"/>
          <w:szCs w:val="24"/>
          <w14:ligatures w14:val="none"/>
        </w:rPr>
        <w:t>PO Box 750027</w:t>
      </w:r>
    </w:p>
    <w:p w14:paraId="57C7DBB5" w14:textId="77777777" w:rsidR="00697F7A" w:rsidRPr="00576DB7" w:rsidRDefault="00697F7A" w:rsidP="00697F7A">
      <w:pPr>
        <w:spacing w:after="0"/>
        <w:jc w:val="center"/>
        <w:rPr>
          <w:kern w:val="0"/>
          <w:sz w:val="24"/>
          <w:szCs w:val="24"/>
          <w14:ligatures w14:val="none"/>
        </w:rPr>
      </w:pPr>
      <w:r w:rsidRPr="00576DB7">
        <w:rPr>
          <w:kern w:val="0"/>
          <w:sz w:val="24"/>
          <w:szCs w:val="24"/>
          <w14:ligatures w14:val="none"/>
        </w:rPr>
        <w:t>Torrey, UT 84775</w:t>
      </w:r>
    </w:p>
    <w:p w14:paraId="29449868" w14:textId="77777777" w:rsidR="00697F7A" w:rsidRDefault="00697F7A" w:rsidP="00697F7A">
      <w:pPr>
        <w:spacing w:after="0"/>
        <w:jc w:val="center"/>
        <w:rPr>
          <w:kern w:val="0"/>
          <w:sz w:val="24"/>
          <w:szCs w:val="24"/>
          <w14:ligatures w14:val="none"/>
        </w:rPr>
      </w:pPr>
      <w:r w:rsidRPr="00576DB7">
        <w:rPr>
          <w:kern w:val="0"/>
          <w:sz w:val="24"/>
          <w:szCs w:val="24"/>
          <w14:ligatures w14:val="none"/>
        </w:rPr>
        <w:t>torreyutah.gov</w:t>
      </w:r>
    </w:p>
    <w:p w14:paraId="4AB811D8" w14:textId="56B7C548" w:rsidR="00980342" w:rsidRPr="00576DB7" w:rsidRDefault="00980342" w:rsidP="00697F7A">
      <w:pPr>
        <w:spacing w:after="0"/>
        <w:jc w:val="center"/>
        <w:rPr>
          <w:kern w:val="0"/>
          <w:sz w:val="24"/>
          <w:szCs w:val="24"/>
          <w14:ligatures w14:val="none"/>
        </w:rPr>
      </w:pPr>
      <w:r w:rsidRPr="00980342">
        <w:rPr>
          <w:kern w:val="0"/>
          <w:sz w:val="24"/>
          <w:szCs w:val="24"/>
          <w:highlight w:val="yellow"/>
          <w14:ligatures w14:val="none"/>
        </w:rPr>
        <w:t>Unapproved</w:t>
      </w:r>
    </w:p>
    <w:p w14:paraId="4797859A" w14:textId="77777777" w:rsidR="00697F7A" w:rsidRDefault="00697F7A" w:rsidP="00697F7A">
      <w:pPr>
        <w:spacing w:after="0" w:line="276" w:lineRule="auto"/>
        <w:rPr>
          <w:rFonts w:ascii="Open Sans" w:hAnsi="Open Sans" w:cs="Open Sans"/>
          <w:color w:val="3F3F3F"/>
          <w:shd w:val="clear" w:color="auto" w:fill="FFFFFF"/>
        </w:rPr>
      </w:pPr>
    </w:p>
    <w:p w14:paraId="1AED4B26" w14:textId="77777777" w:rsidR="00697F7A" w:rsidRDefault="00697F7A" w:rsidP="00697F7A">
      <w:pPr>
        <w:spacing w:after="0" w:line="276" w:lineRule="auto"/>
      </w:pPr>
    </w:p>
    <w:p w14:paraId="1C68C15B" w14:textId="77777777" w:rsidR="00697F7A" w:rsidRPr="00053E05"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TORREY TOWN, PUBLIC HEARING</w:t>
      </w:r>
    </w:p>
    <w:p w14:paraId="79CE7DA5" w14:textId="77777777" w:rsidR="00697F7A" w:rsidRPr="00053E05"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2023-2024 FISCAL YEAR BUDGET HEARING AND ADOPTION</w:t>
      </w:r>
    </w:p>
    <w:p w14:paraId="01B72EFD" w14:textId="77777777" w:rsidR="00697F7A" w:rsidRPr="00053E05"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 xml:space="preserve">Torrey </w:t>
      </w:r>
      <w:proofErr w:type="gramStart"/>
      <w:r w:rsidRPr="00053E05">
        <w:rPr>
          <w:rFonts w:ascii="Calibri" w:hAnsi="Calibri" w:cs="Calibri"/>
          <w:b/>
          <w:bCs/>
          <w:color w:val="000000"/>
        </w:rPr>
        <w:t xml:space="preserve">Town </w:t>
      </w:r>
      <w:r>
        <w:rPr>
          <w:rFonts w:ascii="Calibri" w:hAnsi="Calibri" w:cs="Calibri"/>
          <w:b/>
          <w:bCs/>
          <w:color w:val="000000"/>
        </w:rPr>
        <w:t xml:space="preserve"> held</w:t>
      </w:r>
      <w:proofErr w:type="gramEnd"/>
      <w:r w:rsidRPr="00053E05">
        <w:rPr>
          <w:rFonts w:ascii="Calibri" w:hAnsi="Calibri" w:cs="Calibri"/>
          <w:b/>
          <w:bCs/>
          <w:color w:val="000000"/>
        </w:rPr>
        <w:t xml:space="preserve"> a public hearing for the 2023-2024 fiscal year budget.</w:t>
      </w:r>
    </w:p>
    <w:p w14:paraId="6B923FC1"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highlight w:val="yellow"/>
        </w:rPr>
        <w:t>Thursday, June 8, 2023,</w:t>
      </w:r>
      <w:r w:rsidRPr="00053E05">
        <w:rPr>
          <w:rFonts w:ascii="Calibri" w:hAnsi="Calibri" w:cs="Calibri"/>
          <w:b/>
          <w:bCs/>
          <w:color w:val="000000"/>
        </w:rPr>
        <w:t xml:space="preserve"> the meeting time </w:t>
      </w:r>
      <w:r>
        <w:rPr>
          <w:rFonts w:ascii="Calibri" w:hAnsi="Calibri" w:cs="Calibri"/>
          <w:b/>
          <w:bCs/>
          <w:color w:val="000000"/>
        </w:rPr>
        <w:t>was</w:t>
      </w:r>
      <w:r w:rsidRPr="00053E05">
        <w:rPr>
          <w:rFonts w:ascii="Calibri" w:hAnsi="Calibri" w:cs="Calibri"/>
          <w:b/>
          <w:bCs/>
          <w:color w:val="000000"/>
        </w:rPr>
        <w:t xml:space="preserve"> 6:30pm at the Torrey Town Pavilion,</w:t>
      </w:r>
    </w:p>
    <w:p w14:paraId="64A4B085"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75 East 100 North.</w:t>
      </w:r>
    </w:p>
    <w:p w14:paraId="1D14D455" w14:textId="77777777" w:rsidR="00697F7A" w:rsidRPr="00053E05"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p>
    <w:p w14:paraId="43227794"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Welcome Mayor Mickey Wright</w:t>
      </w:r>
    </w:p>
    <w:p w14:paraId="1C52332C"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p>
    <w:p w14:paraId="1881E0A0"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Pr>
          <w:rFonts w:ascii="Calibri" w:hAnsi="Calibri" w:cs="Calibri"/>
          <w:b/>
          <w:bCs/>
          <w:color w:val="000000"/>
        </w:rPr>
        <w:t>2023 Budget</w:t>
      </w:r>
    </w:p>
    <w:p w14:paraId="49931219" w14:textId="20065F2E"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sidRPr="00F760D6">
        <w:rPr>
          <w:rFonts w:ascii="Calibri" w:hAnsi="Calibri" w:cs="Calibri"/>
          <w:color w:val="000000"/>
        </w:rPr>
        <w:t xml:space="preserve">Colleen presented the budget explaining that we are opening and closing the budget tonight. She began with </w:t>
      </w:r>
      <w:r w:rsidR="00980342">
        <w:rPr>
          <w:rFonts w:ascii="Calibri" w:hAnsi="Calibri" w:cs="Calibri"/>
          <w:color w:val="000000"/>
        </w:rPr>
        <w:t>an overview</w:t>
      </w:r>
      <w:r w:rsidRPr="00F760D6">
        <w:rPr>
          <w:rFonts w:ascii="Calibri" w:hAnsi="Calibri" w:cs="Calibri"/>
          <w:color w:val="000000"/>
        </w:rPr>
        <w:t xml:space="preserve"> of this year’s budget</w:t>
      </w:r>
      <w:r w:rsidR="00980342">
        <w:rPr>
          <w:rFonts w:ascii="Calibri" w:hAnsi="Calibri" w:cs="Calibri"/>
          <w:color w:val="000000"/>
        </w:rPr>
        <w:t>. She continued</w:t>
      </w:r>
      <w:r w:rsidRPr="00F760D6">
        <w:rPr>
          <w:rFonts w:ascii="Calibri" w:hAnsi="Calibri" w:cs="Calibri"/>
          <w:color w:val="000000"/>
        </w:rPr>
        <w:t xml:space="preserve"> with a </w:t>
      </w:r>
      <w:r w:rsidR="00980342">
        <w:rPr>
          <w:rFonts w:ascii="Calibri" w:hAnsi="Calibri" w:cs="Calibri"/>
          <w:color w:val="000000"/>
        </w:rPr>
        <w:t>more detailed report</w:t>
      </w:r>
      <w:r w:rsidRPr="00F760D6">
        <w:rPr>
          <w:rFonts w:ascii="Calibri" w:hAnsi="Calibri" w:cs="Calibri"/>
          <w:color w:val="000000"/>
        </w:rPr>
        <w:t xml:space="preserve"> of the departments and their status. </w:t>
      </w:r>
      <w:r>
        <w:rPr>
          <w:rFonts w:ascii="Calibri" w:hAnsi="Calibri" w:cs="Calibri"/>
          <w:color w:val="000000"/>
        </w:rPr>
        <w:t>In general, r</w:t>
      </w:r>
      <w:r w:rsidRPr="00F760D6">
        <w:rPr>
          <w:rFonts w:ascii="Calibri" w:hAnsi="Calibri" w:cs="Calibri"/>
          <w:color w:val="000000"/>
        </w:rPr>
        <w:t xml:space="preserve">evenues are </w:t>
      </w:r>
      <w:proofErr w:type="gramStart"/>
      <w:r w:rsidRPr="00F760D6">
        <w:rPr>
          <w:rFonts w:ascii="Calibri" w:hAnsi="Calibri" w:cs="Calibri"/>
          <w:color w:val="000000"/>
        </w:rPr>
        <w:t>up</w:t>
      </w:r>
      <w:proofErr w:type="gramEnd"/>
      <w:r w:rsidRPr="00F760D6">
        <w:rPr>
          <w:rFonts w:ascii="Calibri" w:hAnsi="Calibri" w:cs="Calibri"/>
          <w:color w:val="000000"/>
        </w:rPr>
        <w:t xml:space="preserve"> and the expenditures are lower.  </w:t>
      </w:r>
    </w:p>
    <w:p w14:paraId="2A2A16DC"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p>
    <w:p w14:paraId="2BBBBE3B"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 xml:space="preserve">This year the auditors recommended that we transfer $100,000 to the Capitol Projects account. This was accomplished. Colleen explained that fund balance is the total sum of all the budget. If the town has an excess in the fund balance it needs to be transferred to the Capitol Improvements account. </w:t>
      </w:r>
    </w:p>
    <w:p w14:paraId="5C7D9BC6"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p>
    <w:p w14:paraId="59CDD990"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Colleen is not opening the water budget this evening but as a matter of discussion commented that we are at 14% spent of operating budget.</w:t>
      </w:r>
    </w:p>
    <w:p w14:paraId="492052F6"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 xml:space="preserve">  </w:t>
      </w:r>
    </w:p>
    <w:p w14:paraId="781B858D"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053E05">
        <w:rPr>
          <w:rFonts w:ascii="Calibri" w:hAnsi="Calibri" w:cs="Calibri"/>
          <w:b/>
          <w:bCs/>
          <w:color w:val="000000"/>
        </w:rPr>
        <w:t xml:space="preserve">Public Comment: </w:t>
      </w:r>
      <w:r>
        <w:rPr>
          <w:rFonts w:ascii="Calibri" w:hAnsi="Calibri" w:cs="Calibri"/>
          <w:b/>
          <w:bCs/>
          <w:color w:val="000000"/>
        </w:rPr>
        <w:t>2023 Budget</w:t>
      </w:r>
    </w:p>
    <w:p w14:paraId="52DF586D" w14:textId="11856E89"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sidRPr="00F760D6">
        <w:rPr>
          <w:rFonts w:ascii="Calibri" w:hAnsi="Calibri" w:cs="Calibri"/>
          <w:color w:val="000000"/>
        </w:rPr>
        <w:t xml:space="preserve">Reda </w:t>
      </w:r>
      <w:proofErr w:type="spellStart"/>
      <w:r w:rsidRPr="00F760D6">
        <w:rPr>
          <w:rFonts w:ascii="Calibri" w:hAnsi="Calibri" w:cs="Calibri"/>
          <w:color w:val="000000"/>
        </w:rPr>
        <w:t>Harrech</w:t>
      </w:r>
      <w:proofErr w:type="spellEnd"/>
      <w:r w:rsidRPr="00F760D6">
        <w:rPr>
          <w:rFonts w:ascii="Calibri" w:hAnsi="Calibri" w:cs="Calibri"/>
          <w:color w:val="000000"/>
        </w:rPr>
        <w:t xml:space="preserve">, asked about the parentheses </w:t>
      </w:r>
      <w:r w:rsidR="00980342">
        <w:rPr>
          <w:rFonts w:ascii="Calibri" w:hAnsi="Calibri" w:cs="Calibri"/>
          <w:color w:val="000000"/>
        </w:rPr>
        <w:t>around numbers</w:t>
      </w:r>
      <w:r w:rsidR="00112BBF">
        <w:rPr>
          <w:rFonts w:ascii="Calibri" w:hAnsi="Calibri" w:cs="Calibri"/>
          <w:color w:val="000000"/>
        </w:rPr>
        <w:t xml:space="preserve">, </w:t>
      </w:r>
      <w:r w:rsidRPr="00F760D6">
        <w:rPr>
          <w:rFonts w:ascii="Calibri" w:hAnsi="Calibri" w:cs="Calibri"/>
          <w:color w:val="000000"/>
        </w:rPr>
        <w:t>if they mean negative or positive</w:t>
      </w:r>
      <w:r>
        <w:rPr>
          <w:rFonts w:ascii="Calibri" w:hAnsi="Calibri" w:cs="Calibri"/>
          <w:color w:val="000000"/>
        </w:rPr>
        <w:t xml:space="preserve"> amounts</w:t>
      </w:r>
      <w:r w:rsidRPr="00F760D6">
        <w:rPr>
          <w:rFonts w:ascii="Calibri" w:hAnsi="Calibri" w:cs="Calibri"/>
          <w:color w:val="000000"/>
        </w:rPr>
        <w:t xml:space="preserve">. Colleen explained that it is a negative balance. </w:t>
      </w:r>
    </w:p>
    <w:p w14:paraId="5D501E25"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p>
    <w:p w14:paraId="65A15565"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b/>
          <w:bCs/>
          <w:color w:val="000000"/>
        </w:rPr>
      </w:pPr>
      <w:r w:rsidRPr="00D02A39">
        <w:rPr>
          <w:rFonts w:ascii="Calibri" w:hAnsi="Calibri" w:cs="Calibri"/>
          <w:b/>
          <w:bCs/>
          <w:color w:val="000000"/>
        </w:rPr>
        <w:t>2024 Budge</w:t>
      </w:r>
      <w:r>
        <w:rPr>
          <w:rFonts w:ascii="Calibri" w:hAnsi="Calibri" w:cs="Calibri"/>
          <w:b/>
          <w:bCs/>
          <w:color w:val="000000"/>
        </w:rPr>
        <w:t>t</w:t>
      </w:r>
    </w:p>
    <w:p w14:paraId="7955E95E"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sidRPr="00D02A39">
        <w:rPr>
          <w:rFonts w:ascii="Calibri" w:hAnsi="Calibri" w:cs="Calibri"/>
          <w:color w:val="000000"/>
        </w:rPr>
        <w:t xml:space="preserve">Colleen </w:t>
      </w:r>
      <w:r>
        <w:rPr>
          <w:rFonts w:ascii="Calibri" w:hAnsi="Calibri" w:cs="Calibri"/>
          <w:color w:val="000000"/>
        </w:rPr>
        <w:t xml:space="preserve">passed out the 2024 budget to be reviewed by the council as well as the public. </w:t>
      </w:r>
    </w:p>
    <w:p w14:paraId="6FE6A7A4"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 xml:space="preserve">Balances on existing loans were discussed. The discussion included the post office loan. </w:t>
      </w:r>
    </w:p>
    <w:p w14:paraId="7EBA3F60"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p>
    <w:p w14:paraId="4A1E4F5E"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 xml:space="preserve">No further public comments were made. </w:t>
      </w:r>
    </w:p>
    <w:p w14:paraId="07D7AEFB"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highlight w:val="yellow"/>
        </w:rPr>
      </w:pPr>
    </w:p>
    <w:p w14:paraId="786080E3"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highlight w:val="yellow"/>
        </w:rPr>
        <w:t xml:space="preserve">Pat Kearney </w:t>
      </w:r>
      <w:r w:rsidRPr="00624283">
        <w:rPr>
          <w:rFonts w:ascii="Calibri" w:hAnsi="Calibri" w:cs="Calibri"/>
          <w:color w:val="000000"/>
          <w:highlight w:val="yellow"/>
        </w:rPr>
        <w:t>made a motion</w:t>
      </w:r>
      <w:r>
        <w:rPr>
          <w:rFonts w:ascii="Calibri" w:hAnsi="Calibri" w:cs="Calibri"/>
          <w:color w:val="000000"/>
        </w:rPr>
        <w:t xml:space="preserve"> to close the public hearing. Pearl </w:t>
      </w:r>
      <w:proofErr w:type="spellStart"/>
      <w:r>
        <w:rPr>
          <w:rFonts w:ascii="Calibri" w:hAnsi="Calibri" w:cs="Calibri"/>
          <w:color w:val="000000"/>
        </w:rPr>
        <w:t>Thorndal</w:t>
      </w:r>
      <w:proofErr w:type="spellEnd"/>
      <w:r>
        <w:rPr>
          <w:rFonts w:ascii="Calibri" w:hAnsi="Calibri" w:cs="Calibri"/>
          <w:color w:val="000000"/>
        </w:rPr>
        <w:t>-Stewart seconded the motion, and it was carried unanimously by the Council.</w:t>
      </w:r>
    </w:p>
    <w:p w14:paraId="293D7D07" w14:textId="77777777" w:rsidR="00697F7A" w:rsidRDefault="00697F7A" w:rsidP="00697F7A">
      <w:pPr>
        <w:pStyle w:val="xmsonormal"/>
        <w:shd w:val="clear" w:color="auto" w:fill="FDFDFD"/>
        <w:spacing w:before="0" w:beforeAutospacing="0" w:after="0" w:afterAutospacing="0" w:line="253" w:lineRule="atLeast"/>
        <w:rPr>
          <w:rFonts w:ascii="Calibri" w:hAnsi="Calibri" w:cs="Calibri"/>
          <w:color w:val="000000"/>
        </w:rPr>
      </w:pPr>
    </w:p>
    <w:p w14:paraId="049DA52A" w14:textId="46EE2AA7" w:rsidR="00697F7A" w:rsidRPr="00D02A39" w:rsidRDefault="00697F7A" w:rsidP="00697F7A">
      <w:pPr>
        <w:pStyle w:val="xmsonormal"/>
        <w:shd w:val="clear" w:color="auto" w:fill="FDFDFD"/>
        <w:spacing w:before="0" w:beforeAutospacing="0" w:after="0" w:afterAutospacing="0" w:line="253" w:lineRule="atLeast"/>
        <w:rPr>
          <w:rFonts w:ascii="Calibri" w:hAnsi="Calibri" w:cs="Calibri"/>
          <w:color w:val="000000"/>
        </w:rPr>
      </w:pPr>
      <w:r>
        <w:rPr>
          <w:rFonts w:ascii="Calibri" w:hAnsi="Calibri" w:cs="Calibri"/>
          <w:color w:val="000000"/>
        </w:rPr>
        <w:t>Mayor Wright closed the meeting at 6:52PM</w:t>
      </w:r>
    </w:p>
    <w:p w14:paraId="3362F6BC" w14:textId="77777777" w:rsidR="00697F7A" w:rsidRDefault="00697F7A"/>
    <w:sectPr w:rsidR="00697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7A"/>
    <w:rsid w:val="00112BBF"/>
    <w:rsid w:val="003D590B"/>
    <w:rsid w:val="00697F7A"/>
    <w:rsid w:val="0098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0A25"/>
  <w15:chartTrackingRefBased/>
  <w15:docId w15:val="{7EB8E672-1153-4890-ADFB-D6957061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F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msonormal"/>
    <w:basedOn w:val="Normal"/>
    <w:rsid w:val="00697F7A"/>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2</cp:revision>
  <dcterms:created xsi:type="dcterms:W3CDTF">2023-07-17T18:23:00Z</dcterms:created>
  <dcterms:modified xsi:type="dcterms:W3CDTF">2023-07-17T18:23:00Z</dcterms:modified>
</cp:coreProperties>
</file>