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Default="00D8404F" w:rsidP="00D8404F">
      <w:pPr>
        <w:rPr>
          <w:rFonts w:ascii="Arial" w:hAnsi="Arial"/>
          <w:b/>
          <w:bCs/>
          <w:sz w:val="18"/>
          <w:szCs w:val="18"/>
        </w:rPr>
      </w:pPr>
      <w:r>
        <w:rPr>
          <w:noProof/>
        </w:rPr>
        <w:drawing>
          <wp:anchor distT="0" distB="0" distL="114300" distR="114300" simplePos="0" relativeHeight="251659264" behindDoc="1" locked="0" layoutInCell="1" allowOverlap="1" wp14:anchorId="47965C48" wp14:editId="6E5F1234">
            <wp:simplePos x="0" y="0"/>
            <wp:positionH relativeFrom="column">
              <wp:posOffset>-1005840</wp:posOffset>
            </wp:positionH>
            <wp:positionV relativeFrom="paragraph">
              <wp:posOffset>-946785</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14:sizeRelH relativeFrom="page">
              <wp14:pctWidth>0</wp14:pctWidth>
            </wp14:sizeRelH>
            <wp14:sizeRelV relativeFrom="page">
              <wp14:pctHeight>0</wp14:pctHeight>
            </wp14:sizeRelV>
          </wp:anchor>
        </w:drawing>
      </w:r>
    </w:p>
    <w:p w:rsidR="00D8404F" w:rsidRDefault="00D8404F" w:rsidP="00D8404F">
      <w:pPr>
        <w:rPr>
          <w:rFonts w:ascii="Arial" w:hAnsi="Arial"/>
          <w:b/>
          <w:bCs/>
          <w:sz w:val="18"/>
          <w:szCs w:val="18"/>
        </w:rPr>
      </w:pPr>
    </w:p>
    <w:p w:rsidR="00D8404F" w:rsidRDefault="00D840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F53A1F" w:rsidRPr="003E32A2" w:rsidRDefault="00F53A1F" w:rsidP="00D8404F">
      <w:pPr>
        <w:rPr>
          <w:rFonts w:ascii="Arial" w:hAnsi="Arial"/>
          <w:b/>
          <w:bCs/>
          <w:sz w:val="18"/>
          <w:szCs w:val="24"/>
        </w:rPr>
      </w:pPr>
    </w:p>
    <w:p w:rsidR="005D2BD8" w:rsidRDefault="005D2BD8" w:rsidP="00D8404F">
      <w:pPr>
        <w:rPr>
          <w:rFonts w:ascii="Arial" w:hAnsi="Arial"/>
          <w:b/>
          <w:bCs/>
          <w:sz w:val="20"/>
          <w:szCs w:val="24"/>
        </w:rPr>
      </w:pPr>
    </w:p>
    <w:p w:rsidR="00D8404F" w:rsidRPr="00583B15" w:rsidRDefault="00D8404F" w:rsidP="00D8404F">
      <w:pPr>
        <w:rPr>
          <w:sz w:val="20"/>
          <w:szCs w:val="24"/>
        </w:rPr>
      </w:pPr>
      <w:r w:rsidRPr="00583B15">
        <w:rPr>
          <w:rFonts w:ascii="Arial" w:hAnsi="Arial"/>
          <w:b/>
          <w:bCs/>
          <w:sz w:val="20"/>
          <w:szCs w:val="24"/>
        </w:rPr>
        <w:t>CITY COUNCIL MEETING</w:t>
      </w:r>
      <w:r w:rsidR="00583B15" w:rsidRPr="00583B15">
        <w:rPr>
          <w:rFonts w:ascii="Arial" w:hAnsi="Arial"/>
          <w:b/>
          <w:bCs/>
          <w:sz w:val="20"/>
          <w:szCs w:val="24"/>
        </w:rPr>
        <w:tab/>
      </w:r>
      <w:r w:rsidR="00583B15" w:rsidRPr="00583B15">
        <w:rPr>
          <w:rFonts w:ascii="Arial" w:hAnsi="Arial"/>
          <w:b/>
          <w:bCs/>
          <w:sz w:val="20"/>
          <w:szCs w:val="24"/>
        </w:rPr>
        <w:tab/>
        <w:t xml:space="preserve">       </w:t>
      </w:r>
      <w:r w:rsidR="00583B15">
        <w:rPr>
          <w:rFonts w:ascii="Arial" w:hAnsi="Arial"/>
          <w:b/>
          <w:bCs/>
          <w:sz w:val="20"/>
          <w:szCs w:val="24"/>
        </w:rPr>
        <w:t xml:space="preserve"> </w:t>
      </w:r>
    </w:p>
    <w:p w:rsidR="00D8404F" w:rsidRPr="00583B15" w:rsidRDefault="0044093C" w:rsidP="00D8404F">
      <w:pPr>
        <w:keepNext/>
        <w:outlineLvl w:val="1"/>
        <w:rPr>
          <w:rFonts w:ascii="Arial" w:hAnsi="Arial"/>
          <w:b/>
          <w:bCs/>
          <w:sz w:val="20"/>
          <w:szCs w:val="24"/>
        </w:rPr>
      </w:pPr>
      <w:r>
        <w:rPr>
          <w:rFonts w:ascii="Arial" w:hAnsi="Arial"/>
          <w:b/>
          <w:bCs/>
          <w:sz w:val="20"/>
          <w:szCs w:val="24"/>
        </w:rPr>
        <w:t>February 25</w:t>
      </w:r>
      <w:r w:rsidR="00D8404F" w:rsidRPr="00583B15">
        <w:rPr>
          <w:rFonts w:ascii="Arial" w:hAnsi="Arial"/>
          <w:b/>
          <w:bCs/>
          <w:sz w:val="20"/>
          <w:szCs w:val="24"/>
        </w:rPr>
        <w:t xml:space="preserve">, 2014 – 6:30PM </w:t>
      </w:r>
    </w:p>
    <w:p w:rsidR="00D8404F" w:rsidRPr="00583B15" w:rsidRDefault="00D8404F" w:rsidP="00D8404F">
      <w:pPr>
        <w:rPr>
          <w:rFonts w:ascii="Arial" w:hAnsi="Arial"/>
          <w:b/>
          <w:sz w:val="20"/>
          <w:szCs w:val="24"/>
        </w:rPr>
      </w:pPr>
      <w:r w:rsidRPr="00583B15">
        <w:rPr>
          <w:rFonts w:ascii="Arial" w:hAnsi="Arial"/>
          <w:b/>
          <w:sz w:val="20"/>
          <w:szCs w:val="24"/>
        </w:rPr>
        <w:t>505 EAST 2600 NORTH</w:t>
      </w:r>
      <w:r w:rsidRPr="00583B15">
        <w:rPr>
          <w:noProof/>
          <w:sz w:val="20"/>
          <w:szCs w:val="24"/>
        </w:rPr>
        <w:t xml:space="preserve"> </w:t>
      </w:r>
    </w:p>
    <w:p w:rsidR="00D8404F" w:rsidRPr="00583B15" w:rsidRDefault="00D8404F" w:rsidP="00D8404F">
      <w:pPr>
        <w:spacing w:line="360" w:lineRule="auto"/>
        <w:rPr>
          <w:rFonts w:ascii="Arial" w:hAnsi="Arial"/>
          <w:b/>
          <w:bCs/>
          <w:sz w:val="20"/>
          <w:szCs w:val="24"/>
        </w:rPr>
      </w:pPr>
      <w:r w:rsidRPr="00583B15">
        <w:rPr>
          <w:rFonts w:ascii="Arial" w:hAnsi="Arial"/>
          <w:b/>
          <w:bCs/>
          <w:sz w:val="20"/>
          <w:szCs w:val="24"/>
        </w:rPr>
        <w:t>NORTH OGDEN CITY, UTAH</w:t>
      </w:r>
    </w:p>
    <w:p w:rsidR="00D8404F" w:rsidRPr="00583B15" w:rsidRDefault="00D8404F" w:rsidP="00D8404F">
      <w:pPr>
        <w:keepNext/>
        <w:outlineLvl w:val="5"/>
        <w:rPr>
          <w:rFonts w:ascii="Arial" w:hAnsi="Arial"/>
          <w:b/>
          <w:bCs/>
          <w:sz w:val="20"/>
          <w:szCs w:val="24"/>
        </w:rPr>
      </w:pPr>
      <w:r w:rsidRPr="00583B15">
        <w:rPr>
          <w:rFonts w:ascii="Arial" w:hAnsi="Arial"/>
          <w:b/>
          <w:bCs/>
          <w:sz w:val="20"/>
          <w:szCs w:val="24"/>
        </w:rPr>
        <w:t xml:space="preserve">Welcome:  Mayor </w:t>
      </w:r>
      <w:r w:rsidR="003E208C" w:rsidRPr="00583B15">
        <w:rPr>
          <w:rFonts w:ascii="Arial" w:hAnsi="Arial"/>
          <w:b/>
          <w:bCs/>
          <w:sz w:val="20"/>
          <w:szCs w:val="24"/>
        </w:rPr>
        <w:t>Taylor</w:t>
      </w:r>
    </w:p>
    <w:p w:rsidR="00D8404F" w:rsidRPr="00583B15" w:rsidRDefault="00D8404F" w:rsidP="00D8404F">
      <w:pPr>
        <w:keepNext/>
        <w:outlineLvl w:val="5"/>
        <w:rPr>
          <w:rFonts w:ascii="Arial" w:hAnsi="Arial"/>
          <w:b/>
          <w:bCs/>
          <w:sz w:val="20"/>
          <w:szCs w:val="24"/>
        </w:rPr>
      </w:pPr>
      <w:r w:rsidRPr="00583B15">
        <w:rPr>
          <w:rFonts w:ascii="Arial" w:hAnsi="Arial"/>
          <w:b/>
          <w:bCs/>
          <w:sz w:val="20"/>
          <w:szCs w:val="24"/>
        </w:rPr>
        <w:t xml:space="preserve">Invocation and Pledge of Allegiance:  </w:t>
      </w:r>
      <w:r w:rsidR="003E208C" w:rsidRPr="00583B15">
        <w:rPr>
          <w:rFonts w:ascii="Arial" w:hAnsi="Arial"/>
          <w:b/>
          <w:bCs/>
          <w:sz w:val="20"/>
          <w:szCs w:val="24"/>
        </w:rPr>
        <w:t xml:space="preserve">Council Member </w:t>
      </w:r>
      <w:r w:rsidR="0044093C">
        <w:rPr>
          <w:rFonts w:ascii="Arial" w:hAnsi="Arial"/>
          <w:b/>
          <w:bCs/>
          <w:sz w:val="20"/>
          <w:szCs w:val="24"/>
        </w:rPr>
        <w:t>Lynn Satterthwaite</w:t>
      </w:r>
    </w:p>
    <w:p w:rsidR="00836EFA" w:rsidRPr="00583B15" w:rsidRDefault="00836EFA" w:rsidP="00D8404F">
      <w:pPr>
        <w:keepNext/>
        <w:outlineLvl w:val="5"/>
        <w:rPr>
          <w:rFonts w:ascii="Arial" w:hAnsi="Arial"/>
          <w:b/>
          <w:bCs/>
          <w:sz w:val="20"/>
          <w:szCs w:val="24"/>
        </w:rPr>
      </w:pPr>
    </w:p>
    <w:p w:rsidR="00D8404F" w:rsidRPr="00583B15" w:rsidRDefault="00D8404F" w:rsidP="00D8404F">
      <w:pPr>
        <w:tabs>
          <w:tab w:val="left" w:pos="3087"/>
        </w:tabs>
        <w:rPr>
          <w:rFonts w:ascii="Arial" w:hAnsi="Arial"/>
          <w:b/>
          <w:sz w:val="20"/>
          <w:szCs w:val="24"/>
          <w:u w:val="single"/>
        </w:rPr>
      </w:pPr>
      <w:r w:rsidRPr="00583B15">
        <w:rPr>
          <w:rFonts w:ascii="Arial" w:hAnsi="Arial"/>
          <w:b/>
          <w:sz w:val="20"/>
          <w:szCs w:val="24"/>
          <w:u w:val="single"/>
        </w:rPr>
        <w:t>CONSENT AGENDA</w:t>
      </w:r>
    </w:p>
    <w:p w:rsidR="00D8404F" w:rsidRPr="00583B15" w:rsidRDefault="00D8404F" w:rsidP="001C152D">
      <w:pPr>
        <w:rPr>
          <w:rFonts w:ascii="Arial" w:hAnsi="Arial"/>
          <w:sz w:val="20"/>
          <w:szCs w:val="24"/>
        </w:rPr>
      </w:pPr>
      <w:r w:rsidRPr="00583B15">
        <w:rPr>
          <w:rFonts w:ascii="Arial" w:hAnsi="Arial"/>
          <w:sz w:val="20"/>
          <w:szCs w:val="24"/>
        </w:rPr>
        <w:t xml:space="preserve">1.   </w:t>
      </w:r>
      <w:hyperlink r:id="rId10" w:history="1">
        <w:r w:rsidRPr="0062030F">
          <w:rPr>
            <w:rStyle w:val="Hyperlink"/>
            <w:rFonts w:ascii="Arial" w:hAnsi="Arial"/>
            <w:sz w:val="20"/>
            <w:szCs w:val="24"/>
          </w:rPr>
          <w:t>Consideration</w:t>
        </w:r>
      </w:hyperlink>
      <w:r w:rsidRPr="00583B15">
        <w:rPr>
          <w:rFonts w:ascii="Arial" w:hAnsi="Arial"/>
          <w:sz w:val="20"/>
          <w:szCs w:val="24"/>
        </w:rPr>
        <w:t xml:space="preserve"> to approve the minutes of the </w:t>
      </w:r>
      <w:r w:rsidR="003E208C" w:rsidRPr="00583B15">
        <w:rPr>
          <w:rFonts w:ascii="Arial" w:hAnsi="Arial"/>
          <w:sz w:val="20"/>
          <w:szCs w:val="24"/>
        </w:rPr>
        <w:t>January 14, 2014</w:t>
      </w:r>
      <w:r w:rsidRPr="00583B15">
        <w:rPr>
          <w:rFonts w:ascii="Arial" w:hAnsi="Arial"/>
          <w:sz w:val="20"/>
          <w:szCs w:val="24"/>
        </w:rPr>
        <w:t xml:space="preserve"> City Council Meeting</w:t>
      </w:r>
    </w:p>
    <w:p w:rsidR="00D8404F" w:rsidRDefault="00D8404F" w:rsidP="001C152D">
      <w:pPr>
        <w:rPr>
          <w:rFonts w:ascii="Arial" w:hAnsi="Arial"/>
          <w:sz w:val="20"/>
          <w:szCs w:val="24"/>
        </w:rPr>
      </w:pPr>
      <w:r w:rsidRPr="00583B15">
        <w:rPr>
          <w:rFonts w:ascii="Arial" w:hAnsi="Arial"/>
          <w:sz w:val="20"/>
          <w:szCs w:val="24"/>
        </w:rPr>
        <w:t xml:space="preserve">2.   </w:t>
      </w:r>
      <w:hyperlink r:id="rId11" w:history="1">
        <w:r w:rsidRPr="0062030F">
          <w:rPr>
            <w:rStyle w:val="Hyperlink"/>
            <w:rFonts w:ascii="Arial" w:hAnsi="Arial"/>
            <w:sz w:val="20"/>
            <w:szCs w:val="24"/>
          </w:rPr>
          <w:t>Consideration</w:t>
        </w:r>
      </w:hyperlink>
      <w:r w:rsidRPr="00583B15">
        <w:rPr>
          <w:rFonts w:ascii="Arial" w:hAnsi="Arial"/>
          <w:sz w:val="20"/>
          <w:szCs w:val="24"/>
        </w:rPr>
        <w:t xml:space="preserve"> to approve the minutes of the </w:t>
      </w:r>
      <w:r w:rsidR="003E208C" w:rsidRPr="00583B15">
        <w:rPr>
          <w:rFonts w:ascii="Arial" w:hAnsi="Arial"/>
          <w:sz w:val="20"/>
          <w:szCs w:val="24"/>
        </w:rPr>
        <w:t xml:space="preserve">January 28, 2014 </w:t>
      </w:r>
      <w:r w:rsidRPr="00583B15">
        <w:rPr>
          <w:rFonts w:ascii="Arial" w:hAnsi="Arial"/>
          <w:sz w:val="20"/>
          <w:szCs w:val="24"/>
        </w:rPr>
        <w:t xml:space="preserve">City Council Meeting </w:t>
      </w:r>
    </w:p>
    <w:p w:rsidR="0044093C" w:rsidRPr="00583B15" w:rsidRDefault="0044093C" w:rsidP="001C152D">
      <w:pPr>
        <w:rPr>
          <w:rFonts w:ascii="Arial" w:hAnsi="Arial"/>
          <w:sz w:val="20"/>
          <w:szCs w:val="24"/>
        </w:rPr>
      </w:pPr>
      <w:r>
        <w:rPr>
          <w:rFonts w:ascii="Arial" w:hAnsi="Arial"/>
          <w:sz w:val="20"/>
          <w:szCs w:val="24"/>
        </w:rPr>
        <w:t xml:space="preserve">3.   </w:t>
      </w:r>
      <w:hyperlink r:id="rId12" w:history="1">
        <w:r w:rsidRPr="0062030F">
          <w:rPr>
            <w:rStyle w:val="Hyperlink"/>
            <w:rFonts w:ascii="Arial" w:hAnsi="Arial"/>
            <w:sz w:val="20"/>
            <w:szCs w:val="24"/>
          </w:rPr>
          <w:t>Consideration</w:t>
        </w:r>
      </w:hyperlink>
      <w:r>
        <w:rPr>
          <w:rFonts w:ascii="Arial" w:hAnsi="Arial"/>
          <w:sz w:val="20"/>
          <w:szCs w:val="24"/>
        </w:rPr>
        <w:t xml:space="preserve"> to approve the minutes of the February 11, 2014 City Council Meeting </w:t>
      </w:r>
    </w:p>
    <w:p w:rsidR="006A3529" w:rsidRPr="00583B15" w:rsidRDefault="006A3529" w:rsidP="006A3529">
      <w:pPr>
        <w:rPr>
          <w:rFonts w:ascii="Arial" w:hAnsi="Arial"/>
          <w:sz w:val="20"/>
          <w:szCs w:val="24"/>
        </w:rPr>
      </w:pPr>
    </w:p>
    <w:p w:rsidR="00D8404F" w:rsidRPr="00583B15" w:rsidRDefault="00D8404F" w:rsidP="001C152D">
      <w:pPr>
        <w:rPr>
          <w:rFonts w:ascii="Arial" w:hAnsi="Arial"/>
          <w:b/>
          <w:sz w:val="20"/>
          <w:szCs w:val="24"/>
          <w:u w:val="single"/>
        </w:rPr>
      </w:pPr>
      <w:r w:rsidRPr="00583B15">
        <w:rPr>
          <w:rFonts w:ascii="Arial" w:hAnsi="Arial"/>
          <w:b/>
          <w:sz w:val="20"/>
          <w:szCs w:val="24"/>
          <w:u w:val="single"/>
        </w:rPr>
        <w:t>ACTIVE AGENDA</w:t>
      </w:r>
    </w:p>
    <w:p w:rsidR="001C152D" w:rsidRDefault="005049DF" w:rsidP="003C57FF">
      <w:pPr>
        <w:rPr>
          <w:rFonts w:ascii="Arial" w:hAnsi="Arial"/>
          <w:sz w:val="20"/>
          <w:szCs w:val="24"/>
        </w:rPr>
      </w:pPr>
      <w:r w:rsidRPr="00583B15">
        <w:rPr>
          <w:rFonts w:ascii="Arial" w:hAnsi="Arial"/>
          <w:sz w:val="20"/>
          <w:szCs w:val="24"/>
        </w:rPr>
        <w:t xml:space="preserve">1.  </w:t>
      </w:r>
      <w:r w:rsidR="003E208C" w:rsidRPr="00583B15">
        <w:rPr>
          <w:rFonts w:ascii="Arial" w:hAnsi="Arial"/>
          <w:sz w:val="20"/>
          <w:szCs w:val="24"/>
        </w:rPr>
        <w:t>Public Comments</w:t>
      </w:r>
      <w:r w:rsidR="00AF766E">
        <w:rPr>
          <w:rFonts w:ascii="Arial" w:hAnsi="Arial"/>
          <w:sz w:val="20"/>
          <w:szCs w:val="24"/>
        </w:rPr>
        <w:t>*</w:t>
      </w:r>
    </w:p>
    <w:p w:rsidR="009603B0" w:rsidRDefault="009603B0" w:rsidP="009603B0">
      <w:pPr>
        <w:rPr>
          <w:rFonts w:ascii="Arial" w:hAnsi="Arial"/>
          <w:sz w:val="20"/>
          <w:szCs w:val="24"/>
        </w:rPr>
      </w:pPr>
      <w:r>
        <w:rPr>
          <w:rFonts w:ascii="Arial" w:hAnsi="Arial"/>
          <w:sz w:val="20"/>
          <w:szCs w:val="24"/>
        </w:rPr>
        <w:t>2.  Discussion and/or action to consider a contractor for the Public Works Complex</w:t>
      </w:r>
    </w:p>
    <w:p w:rsidR="009603B0" w:rsidRPr="00583B15" w:rsidRDefault="009603B0" w:rsidP="009603B0">
      <w:pPr>
        <w:rPr>
          <w:rFonts w:ascii="Arial" w:hAnsi="Arial"/>
          <w:sz w:val="20"/>
          <w:szCs w:val="24"/>
        </w:rPr>
      </w:pPr>
      <w:r>
        <w:rPr>
          <w:rFonts w:ascii="Arial" w:hAnsi="Arial"/>
          <w:sz w:val="20"/>
          <w:szCs w:val="24"/>
        </w:rPr>
        <w:t xml:space="preserve">     Presenter: Ron Chandler, City Manager </w:t>
      </w:r>
    </w:p>
    <w:p w:rsidR="00EE239C" w:rsidRPr="00583B15" w:rsidRDefault="009603B0" w:rsidP="0044093C">
      <w:pPr>
        <w:pStyle w:val="PlainText"/>
        <w:rPr>
          <w:rFonts w:ascii="Arial" w:hAnsi="Arial" w:cs="Arial"/>
          <w:sz w:val="20"/>
          <w:szCs w:val="24"/>
        </w:rPr>
      </w:pPr>
      <w:r>
        <w:rPr>
          <w:rFonts w:ascii="Arial" w:hAnsi="Arial" w:cs="Arial"/>
          <w:sz w:val="20"/>
          <w:szCs w:val="24"/>
        </w:rPr>
        <w:t>3</w:t>
      </w:r>
      <w:r w:rsidR="00EE239C" w:rsidRPr="00583B15">
        <w:rPr>
          <w:rFonts w:ascii="Arial" w:hAnsi="Arial" w:cs="Arial"/>
          <w:sz w:val="20"/>
          <w:szCs w:val="24"/>
        </w:rPr>
        <w:t xml:space="preserve">.  </w:t>
      </w:r>
      <w:hyperlink r:id="rId13" w:history="1">
        <w:r w:rsidR="00DE47F4" w:rsidRPr="0062030F">
          <w:rPr>
            <w:rStyle w:val="Hyperlink"/>
            <w:rFonts w:ascii="Arial" w:hAnsi="Arial" w:cs="Arial"/>
            <w:sz w:val="20"/>
            <w:szCs w:val="24"/>
          </w:rPr>
          <w:t>Discussion</w:t>
        </w:r>
      </w:hyperlink>
      <w:r w:rsidR="00DE47F4">
        <w:rPr>
          <w:rFonts w:ascii="Arial" w:hAnsi="Arial" w:cs="Arial"/>
          <w:sz w:val="20"/>
          <w:szCs w:val="24"/>
        </w:rPr>
        <w:t xml:space="preserve"> and/or action to ap</w:t>
      </w:r>
      <w:r w:rsidR="004A3DCA">
        <w:rPr>
          <w:rFonts w:ascii="Arial" w:hAnsi="Arial" w:cs="Arial"/>
          <w:sz w:val="20"/>
          <w:szCs w:val="24"/>
        </w:rPr>
        <w:t xml:space="preserve">prove an Interlocal Ogden Metro SWAT Team </w:t>
      </w:r>
      <w:hyperlink r:id="rId14" w:history="1">
        <w:r w:rsidR="004A3DCA" w:rsidRPr="0062030F">
          <w:rPr>
            <w:rStyle w:val="Hyperlink"/>
            <w:rFonts w:ascii="Arial" w:hAnsi="Arial" w:cs="Arial"/>
            <w:sz w:val="20"/>
            <w:szCs w:val="24"/>
          </w:rPr>
          <w:t>Agreement</w:t>
        </w:r>
      </w:hyperlink>
      <w:r w:rsidR="004A3DCA">
        <w:rPr>
          <w:rFonts w:ascii="Arial" w:hAnsi="Arial" w:cs="Arial"/>
          <w:sz w:val="20"/>
          <w:szCs w:val="24"/>
        </w:rPr>
        <w:t xml:space="preserve"> </w:t>
      </w:r>
    </w:p>
    <w:p w:rsidR="00EE239C" w:rsidRPr="00583B15" w:rsidRDefault="00DE47F4" w:rsidP="005049DF">
      <w:pPr>
        <w:pStyle w:val="PlainText"/>
        <w:rPr>
          <w:rFonts w:ascii="Arial" w:hAnsi="Arial" w:cs="Arial"/>
          <w:sz w:val="20"/>
          <w:szCs w:val="24"/>
        </w:rPr>
      </w:pPr>
      <w:r>
        <w:rPr>
          <w:rFonts w:ascii="Arial" w:hAnsi="Arial" w:cs="Arial"/>
          <w:sz w:val="20"/>
          <w:szCs w:val="24"/>
        </w:rPr>
        <w:t xml:space="preserve">     Presenter: Kevin Warren, Chief of Police </w:t>
      </w:r>
    </w:p>
    <w:p w:rsidR="00EE239C" w:rsidRPr="00583B15" w:rsidRDefault="009603B0" w:rsidP="0044093C">
      <w:pPr>
        <w:pStyle w:val="PlainText"/>
        <w:rPr>
          <w:rFonts w:ascii="Arial" w:hAnsi="Arial" w:cs="Arial"/>
          <w:sz w:val="20"/>
          <w:szCs w:val="24"/>
        </w:rPr>
      </w:pPr>
      <w:r>
        <w:rPr>
          <w:rFonts w:ascii="Arial" w:hAnsi="Arial" w:cs="Arial"/>
          <w:sz w:val="20"/>
          <w:szCs w:val="24"/>
        </w:rPr>
        <w:t>4</w:t>
      </w:r>
      <w:r w:rsidR="00EE239C" w:rsidRPr="00583B15">
        <w:rPr>
          <w:rFonts w:ascii="Arial" w:hAnsi="Arial" w:cs="Arial"/>
          <w:sz w:val="20"/>
          <w:szCs w:val="24"/>
        </w:rPr>
        <w:t xml:space="preserve">.  </w:t>
      </w:r>
      <w:hyperlink r:id="rId15" w:history="1">
        <w:r w:rsidR="002054E1" w:rsidRPr="0062030F">
          <w:rPr>
            <w:rStyle w:val="Hyperlink"/>
            <w:rFonts w:ascii="Arial" w:hAnsi="Arial" w:cs="Arial"/>
            <w:sz w:val="20"/>
            <w:szCs w:val="24"/>
          </w:rPr>
          <w:t>Discussion</w:t>
        </w:r>
      </w:hyperlink>
      <w:r w:rsidR="002054E1">
        <w:rPr>
          <w:rFonts w:ascii="Arial" w:hAnsi="Arial" w:cs="Arial"/>
          <w:sz w:val="20"/>
          <w:szCs w:val="24"/>
        </w:rPr>
        <w:t xml:space="preserve"> and/</w:t>
      </w:r>
      <w:r>
        <w:rPr>
          <w:rFonts w:ascii="Arial" w:hAnsi="Arial" w:cs="Arial"/>
          <w:sz w:val="20"/>
          <w:szCs w:val="24"/>
        </w:rPr>
        <w:t xml:space="preserve">or action to consider </w:t>
      </w:r>
      <w:r w:rsidR="009B7B46">
        <w:rPr>
          <w:rFonts w:ascii="Arial" w:hAnsi="Arial" w:cs="Arial"/>
          <w:sz w:val="20"/>
          <w:szCs w:val="24"/>
        </w:rPr>
        <w:t xml:space="preserve">an </w:t>
      </w:r>
      <w:hyperlink r:id="rId16" w:history="1">
        <w:r w:rsidR="009B7B46" w:rsidRPr="0062030F">
          <w:rPr>
            <w:rStyle w:val="Hyperlink"/>
            <w:rFonts w:ascii="Arial" w:hAnsi="Arial" w:cs="Arial"/>
            <w:sz w:val="20"/>
            <w:szCs w:val="24"/>
          </w:rPr>
          <w:t>Ordinance</w:t>
        </w:r>
      </w:hyperlink>
      <w:r w:rsidR="009B7B46">
        <w:rPr>
          <w:rFonts w:ascii="Arial" w:hAnsi="Arial" w:cs="Arial"/>
          <w:sz w:val="20"/>
          <w:szCs w:val="24"/>
        </w:rPr>
        <w:t xml:space="preserve"> </w:t>
      </w:r>
      <w:r>
        <w:rPr>
          <w:rFonts w:ascii="Arial" w:hAnsi="Arial" w:cs="Arial"/>
          <w:sz w:val="20"/>
          <w:szCs w:val="24"/>
        </w:rPr>
        <w:t>amending Accessory D</w:t>
      </w:r>
      <w:r w:rsidR="002054E1">
        <w:rPr>
          <w:rFonts w:ascii="Arial" w:hAnsi="Arial" w:cs="Arial"/>
          <w:sz w:val="20"/>
          <w:szCs w:val="24"/>
        </w:rPr>
        <w:t xml:space="preserve">welling </w:t>
      </w:r>
      <w:r>
        <w:rPr>
          <w:rFonts w:ascii="Arial" w:hAnsi="Arial" w:cs="Arial"/>
          <w:sz w:val="20"/>
          <w:szCs w:val="24"/>
        </w:rPr>
        <w:t>U</w:t>
      </w:r>
      <w:r w:rsidR="002054E1">
        <w:rPr>
          <w:rFonts w:ascii="Arial" w:hAnsi="Arial" w:cs="Arial"/>
          <w:sz w:val="20"/>
          <w:szCs w:val="24"/>
        </w:rPr>
        <w:t>nit in RE-20 Zone</w:t>
      </w:r>
    </w:p>
    <w:p w:rsidR="00EE239C" w:rsidRDefault="00EE239C" w:rsidP="005049DF">
      <w:pPr>
        <w:pStyle w:val="PlainText"/>
        <w:rPr>
          <w:rFonts w:ascii="Arial" w:hAnsi="Arial" w:cs="Arial"/>
          <w:sz w:val="20"/>
          <w:szCs w:val="24"/>
        </w:rPr>
      </w:pPr>
      <w:r w:rsidRPr="00583B15">
        <w:rPr>
          <w:rFonts w:ascii="Arial" w:hAnsi="Arial" w:cs="Arial"/>
          <w:sz w:val="20"/>
          <w:szCs w:val="24"/>
        </w:rPr>
        <w:t xml:space="preserve">     Presenter:</w:t>
      </w:r>
      <w:r w:rsidR="00786266">
        <w:rPr>
          <w:rFonts w:ascii="Arial" w:hAnsi="Arial" w:cs="Arial"/>
          <w:sz w:val="20"/>
          <w:szCs w:val="24"/>
        </w:rPr>
        <w:t xml:space="preserve"> Ron Chandler, City Manager</w:t>
      </w:r>
    </w:p>
    <w:p w:rsidR="00FA0CB5" w:rsidRDefault="009603B0" w:rsidP="005049DF">
      <w:pPr>
        <w:pStyle w:val="PlainText"/>
        <w:rPr>
          <w:rFonts w:ascii="Arial" w:hAnsi="Arial" w:cs="Arial"/>
          <w:sz w:val="20"/>
          <w:szCs w:val="24"/>
        </w:rPr>
      </w:pPr>
      <w:r>
        <w:rPr>
          <w:rFonts w:ascii="Arial" w:hAnsi="Arial" w:cs="Arial"/>
          <w:sz w:val="20"/>
          <w:szCs w:val="24"/>
        </w:rPr>
        <w:t>5</w:t>
      </w:r>
      <w:r w:rsidR="00FA0CB5">
        <w:rPr>
          <w:rFonts w:ascii="Arial" w:hAnsi="Arial" w:cs="Arial"/>
          <w:sz w:val="20"/>
          <w:szCs w:val="24"/>
        </w:rPr>
        <w:t xml:space="preserve">.  </w:t>
      </w:r>
      <w:hyperlink r:id="rId17" w:history="1">
        <w:r w:rsidR="00FA0CB5" w:rsidRPr="0062030F">
          <w:rPr>
            <w:rStyle w:val="Hyperlink"/>
            <w:rFonts w:ascii="Arial" w:hAnsi="Arial" w:cs="Arial"/>
            <w:sz w:val="20"/>
            <w:szCs w:val="24"/>
          </w:rPr>
          <w:t>Discussion</w:t>
        </w:r>
      </w:hyperlink>
      <w:r w:rsidR="00FA0CB5">
        <w:rPr>
          <w:rFonts w:ascii="Arial" w:hAnsi="Arial" w:cs="Arial"/>
          <w:sz w:val="20"/>
          <w:szCs w:val="24"/>
        </w:rPr>
        <w:t xml:space="preserve"> and/or action to consider a </w:t>
      </w:r>
      <w:hyperlink r:id="rId18" w:history="1">
        <w:r w:rsidR="00FA0CB5" w:rsidRPr="0062030F">
          <w:rPr>
            <w:rStyle w:val="Hyperlink"/>
            <w:rFonts w:ascii="Arial" w:hAnsi="Arial" w:cs="Arial"/>
            <w:sz w:val="20"/>
            <w:szCs w:val="24"/>
          </w:rPr>
          <w:t>Resolution</w:t>
        </w:r>
      </w:hyperlink>
      <w:r w:rsidR="00FA0CB5">
        <w:rPr>
          <w:rFonts w:ascii="Arial" w:hAnsi="Arial" w:cs="Arial"/>
          <w:sz w:val="20"/>
          <w:szCs w:val="24"/>
        </w:rPr>
        <w:t xml:space="preserve"> approving the Municipal </w:t>
      </w:r>
      <w:hyperlink r:id="rId19" w:history="1">
        <w:r w:rsidR="00FA0CB5" w:rsidRPr="005924C2">
          <w:rPr>
            <w:rStyle w:val="Hyperlink"/>
            <w:rFonts w:ascii="Arial" w:hAnsi="Arial" w:cs="Arial"/>
            <w:sz w:val="20"/>
            <w:szCs w:val="24"/>
          </w:rPr>
          <w:t>Wastewater</w:t>
        </w:r>
      </w:hyperlink>
      <w:bookmarkStart w:id="0" w:name="_GoBack"/>
      <w:bookmarkEnd w:id="0"/>
      <w:r w:rsidR="00FA0CB5">
        <w:rPr>
          <w:rFonts w:ascii="Arial" w:hAnsi="Arial" w:cs="Arial"/>
          <w:sz w:val="20"/>
          <w:szCs w:val="24"/>
        </w:rPr>
        <w:t xml:space="preserve"> Planning</w:t>
      </w:r>
    </w:p>
    <w:p w:rsidR="00FA0CB5" w:rsidRDefault="00FA0CB5" w:rsidP="005049DF">
      <w:pPr>
        <w:pStyle w:val="PlainText"/>
        <w:rPr>
          <w:rFonts w:ascii="Arial" w:hAnsi="Arial" w:cs="Arial"/>
          <w:sz w:val="20"/>
          <w:szCs w:val="24"/>
        </w:rPr>
      </w:pPr>
      <w:r>
        <w:rPr>
          <w:rFonts w:ascii="Arial" w:hAnsi="Arial" w:cs="Arial"/>
          <w:sz w:val="20"/>
          <w:szCs w:val="24"/>
        </w:rPr>
        <w:t xml:space="preserve">     Program</w:t>
      </w:r>
    </w:p>
    <w:p w:rsidR="00FA0CB5" w:rsidRPr="00583B15" w:rsidRDefault="00FA0CB5" w:rsidP="005049DF">
      <w:pPr>
        <w:pStyle w:val="PlainText"/>
        <w:rPr>
          <w:rFonts w:ascii="Arial" w:hAnsi="Arial" w:cs="Arial"/>
          <w:sz w:val="20"/>
          <w:szCs w:val="24"/>
        </w:rPr>
      </w:pPr>
      <w:r>
        <w:rPr>
          <w:rFonts w:ascii="Arial" w:hAnsi="Arial" w:cs="Arial"/>
          <w:sz w:val="20"/>
          <w:szCs w:val="24"/>
        </w:rPr>
        <w:t xml:space="preserve">     Presenter:  Craig Giles, Public Works Director</w:t>
      </w:r>
    </w:p>
    <w:p w:rsidR="00836EFA" w:rsidRPr="00583B15" w:rsidRDefault="009603B0" w:rsidP="0044093C">
      <w:pPr>
        <w:rPr>
          <w:rFonts w:ascii="Arial" w:hAnsi="Arial"/>
          <w:sz w:val="20"/>
          <w:szCs w:val="24"/>
        </w:rPr>
      </w:pPr>
      <w:r>
        <w:rPr>
          <w:rFonts w:ascii="Arial" w:hAnsi="Arial"/>
          <w:sz w:val="20"/>
          <w:szCs w:val="24"/>
        </w:rPr>
        <w:t>6</w:t>
      </w:r>
      <w:r w:rsidR="005049DF" w:rsidRPr="00583B15">
        <w:rPr>
          <w:rFonts w:ascii="Arial" w:hAnsi="Arial"/>
          <w:sz w:val="20"/>
          <w:szCs w:val="24"/>
        </w:rPr>
        <w:t xml:space="preserve">.  </w:t>
      </w:r>
      <w:hyperlink r:id="rId20" w:history="1">
        <w:r w:rsidR="00786266" w:rsidRPr="0062030F">
          <w:rPr>
            <w:rStyle w:val="Hyperlink"/>
            <w:rFonts w:ascii="Arial" w:hAnsi="Arial"/>
            <w:sz w:val="20"/>
            <w:szCs w:val="24"/>
          </w:rPr>
          <w:t>Discussion</w:t>
        </w:r>
      </w:hyperlink>
      <w:r w:rsidR="00786266">
        <w:rPr>
          <w:rFonts w:ascii="Arial" w:hAnsi="Arial"/>
          <w:sz w:val="20"/>
          <w:szCs w:val="24"/>
        </w:rPr>
        <w:t xml:space="preserve"> and/or action to consider an </w:t>
      </w:r>
      <w:hyperlink r:id="rId21" w:history="1">
        <w:r w:rsidR="00786266" w:rsidRPr="0062030F">
          <w:rPr>
            <w:rStyle w:val="Hyperlink"/>
            <w:rFonts w:ascii="Arial" w:hAnsi="Arial"/>
            <w:sz w:val="20"/>
            <w:szCs w:val="24"/>
          </w:rPr>
          <w:t>Ordinance</w:t>
        </w:r>
      </w:hyperlink>
      <w:r w:rsidR="00786266">
        <w:rPr>
          <w:rFonts w:ascii="Arial" w:hAnsi="Arial"/>
          <w:sz w:val="20"/>
          <w:szCs w:val="24"/>
        </w:rPr>
        <w:t xml:space="preserve"> amending building height </w:t>
      </w:r>
    </w:p>
    <w:p w:rsidR="00836EFA" w:rsidRPr="00583B15" w:rsidRDefault="005049DF" w:rsidP="005049DF">
      <w:pPr>
        <w:rPr>
          <w:rFonts w:ascii="Arial" w:hAnsi="Arial"/>
          <w:sz w:val="20"/>
          <w:szCs w:val="24"/>
        </w:rPr>
      </w:pPr>
      <w:r w:rsidRPr="00583B15">
        <w:rPr>
          <w:rFonts w:ascii="Arial" w:hAnsi="Arial"/>
          <w:sz w:val="20"/>
          <w:szCs w:val="24"/>
        </w:rPr>
        <w:t xml:space="preserve">     </w:t>
      </w:r>
      <w:r w:rsidR="00836EFA" w:rsidRPr="00583B15">
        <w:rPr>
          <w:rFonts w:ascii="Arial" w:hAnsi="Arial"/>
          <w:sz w:val="20"/>
          <w:szCs w:val="24"/>
        </w:rPr>
        <w:t xml:space="preserve">Presenter: </w:t>
      </w:r>
      <w:r w:rsidR="00FA0CB5">
        <w:rPr>
          <w:rFonts w:ascii="Arial" w:hAnsi="Arial"/>
          <w:sz w:val="20"/>
          <w:szCs w:val="24"/>
        </w:rPr>
        <w:t>Ron Chandler, City Manager</w:t>
      </w:r>
    </w:p>
    <w:p w:rsidR="00583B15" w:rsidRPr="00583B15" w:rsidRDefault="009603B0" w:rsidP="00583B15">
      <w:pPr>
        <w:pStyle w:val="ListParagraph"/>
        <w:ind w:left="360" w:hanging="360"/>
        <w:rPr>
          <w:rFonts w:ascii="Arial" w:hAnsi="Arial"/>
          <w:sz w:val="22"/>
          <w:szCs w:val="24"/>
        </w:rPr>
      </w:pPr>
      <w:r>
        <w:rPr>
          <w:rFonts w:ascii="Arial" w:hAnsi="Arial"/>
          <w:sz w:val="20"/>
          <w:szCs w:val="24"/>
        </w:rPr>
        <w:t>7</w:t>
      </w:r>
      <w:r w:rsidR="00583B15" w:rsidRPr="00583B15">
        <w:rPr>
          <w:rFonts w:ascii="Arial" w:hAnsi="Arial"/>
          <w:sz w:val="20"/>
          <w:szCs w:val="24"/>
        </w:rPr>
        <w:t xml:space="preserve">.  </w:t>
      </w:r>
      <w:hyperlink r:id="rId22" w:history="1">
        <w:r w:rsidR="00786266" w:rsidRPr="0062030F">
          <w:rPr>
            <w:rStyle w:val="Hyperlink"/>
            <w:rFonts w:ascii="Arial" w:hAnsi="Arial"/>
            <w:sz w:val="20"/>
            <w:szCs w:val="24"/>
          </w:rPr>
          <w:t>Discussion</w:t>
        </w:r>
      </w:hyperlink>
      <w:r w:rsidR="00786266">
        <w:rPr>
          <w:rFonts w:ascii="Arial" w:hAnsi="Arial"/>
          <w:sz w:val="20"/>
          <w:szCs w:val="24"/>
        </w:rPr>
        <w:t xml:space="preserve"> and/or action to </w:t>
      </w:r>
      <w:r w:rsidR="003C64FC">
        <w:rPr>
          <w:rFonts w:ascii="Arial" w:hAnsi="Arial"/>
          <w:sz w:val="20"/>
          <w:szCs w:val="24"/>
        </w:rPr>
        <w:t xml:space="preserve">approve a </w:t>
      </w:r>
      <w:hyperlink r:id="rId23" w:history="1">
        <w:r w:rsidR="003C64FC" w:rsidRPr="0062030F">
          <w:rPr>
            <w:rStyle w:val="Hyperlink"/>
            <w:rFonts w:ascii="Arial" w:hAnsi="Arial"/>
            <w:sz w:val="20"/>
            <w:szCs w:val="24"/>
          </w:rPr>
          <w:t>Resolution</w:t>
        </w:r>
      </w:hyperlink>
      <w:r w:rsidR="003C64FC">
        <w:rPr>
          <w:rFonts w:ascii="Arial" w:hAnsi="Arial"/>
          <w:sz w:val="20"/>
          <w:szCs w:val="24"/>
        </w:rPr>
        <w:t xml:space="preserve"> to </w:t>
      </w:r>
      <w:r w:rsidR="00786266">
        <w:rPr>
          <w:rFonts w:ascii="Arial" w:hAnsi="Arial"/>
          <w:sz w:val="20"/>
          <w:szCs w:val="24"/>
        </w:rPr>
        <w:t xml:space="preserve">make </w:t>
      </w:r>
      <w:r w:rsidR="00E3762D">
        <w:rPr>
          <w:rFonts w:ascii="Arial" w:hAnsi="Arial"/>
          <w:sz w:val="20"/>
          <w:szCs w:val="24"/>
        </w:rPr>
        <w:t>name changes on city bank accounts</w:t>
      </w:r>
    </w:p>
    <w:p w:rsidR="00583B15" w:rsidRDefault="00583B15" w:rsidP="005049DF">
      <w:pPr>
        <w:rPr>
          <w:rFonts w:ascii="Arial" w:hAnsi="Arial"/>
          <w:sz w:val="20"/>
          <w:szCs w:val="24"/>
        </w:rPr>
      </w:pPr>
      <w:r w:rsidRPr="00583B15">
        <w:rPr>
          <w:rFonts w:ascii="Arial" w:hAnsi="Arial"/>
          <w:sz w:val="20"/>
          <w:szCs w:val="24"/>
        </w:rPr>
        <w:t xml:space="preserve">     Presenter: </w:t>
      </w:r>
      <w:r w:rsidR="003C57FF">
        <w:rPr>
          <w:rFonts w:ascii="Arial" w:hAnsi="Arial"/>
          <w:sz w:val="20"/>
          <w:szCs w:val="24"/>
        </w:rPr>
        <w:t>Annette Spendlove, City Recorder</w:t>
      </w:r>
      <w:r w:rsidR="00786266">
        <w:rPr>
          <w:rFonts w:ascii="Arial" w:hAnsi="Arial"/>
          <w:sz w:val="20"/>
          <w:szCs w:val="24"/>
        </w:rPr>
        <w:t xml:space="preserve"> </w:t>
      </w:r>
    </w:p>
    <w:p w:rsidR="00E3762D" w:rsidRDefault="009603B0" w:rsidP="005049DF">
      <w:pPr>
        <w:rPr>
          <w:rFonts w:ascii="Arial" w:hAnsi="Arial"/>
          <w:sz w:val="20"/>
          <w:szCs w:val="24"/>
        </w:rPr>
      </w:pPr>
      <w:r>
        <w:rPr>
          <w:rFonts w:ascii="Arial" w:hAnsi="Arial"/>
          <w:sz w:val="20"/>
          <w:szCs w:val="24"/>
        </w:rPr>
        <w:t>8</w:t>
      </w:r>
      <w:r w:rsidR="00E3762D">
        <w:rPr>
          <w:rFonts w:ascii="Arial" w:hAnsi="Arial"/>
          <w:sz w:val="20"/>
          <w:szCs w:val="24"/>
        </w:rPr>
        <w:t xml:space="preserve">.  </w:t>
      </w:r>
      <w:r w:rsidR="00250907">
        <w:rPr>
          <w:rFonts w:ascii="Arial" w:hAnsi="Arial"/>
          <w:sz w:val="20"/>
          <w:szCs w:val="24"/>
        </w:rPr>
        <w:t>Discussion and/or action to appoint a Planning Commission Member</w:t>
      </w:r>
    </w:p>
    <w:p w:rsidR="00250907" w:rsidRDefault="00250907" w:rsidP="005049DF">
      <w:pPr>
        <w:rPr>
          <w:rFonts w:ascii="Arial" w:hAnsi="Arial"/>
          <w:sz w:val="20"/>
          <w:szCs w:val="24"/>
        </w:rPr>
      </w:pPr>
      <w:r>
        <w:rPr>
          <w:rFonts w:ascii="Arial" w:hAnsi="Arial"/>
          <w:sz w:val="20"/>
          <w:szCs w:val="24"/>
        </w:rPr>
        <w:t xml:space="preserve">     Presenter: Mayor Taylor </w:t>
      </w:r>
    </w:p>
    <w:p w:rsidR="00E3762D" w:rsidRDefault="009603B0" w:rsidP="005049DF">
      <w:pPr>
        <w:rPr>
          <w:rFonts w:ascii="Arial" w:hAnsi="Arial"/>
          <w:sz w:val="20"/>
          <w:szCs w:val="24"/>
        </w:rPr>
      </w:pPr>
      <w:r>
        <w:rPr>
          <w:rFonts w:ascii="Arial" w:hAnsi="Arial"/>
          <w:sz w:val="20"/>
          <w:szCs w:val="24"/>
        </w:rPr>
        <w:t>9</w:t>
      </w:r>
      <w:r w:rsidR="00250907">
        <w:rPr>
          <w:rFonts w:ascii="Arial" w:hAnsi="Arial"/>
          <w:sz w:val="20"/>
          <w:szCs w:val="24"/>
        </w:rPr>
        <w:t xml:space="preserve">.  </w:t>
      </w:r>
      <w:hyperlink r:id="rId24" w:history="1">
        <w:r w:rsidR="00250907" w:rsidRPr="0062030F">
          <w:rPr>
            <w:rStyle w:val="Hyperlink"/>
            <w:rFonts w:ascii="Arial" w:hAnsi="Arial"/>
            <w:sz w:val="20"/>
            <w:szCs w:val="24"/>
          </w:rPr>
          <w:t>Discussion</w:t>
        </w:r>
      </w:hyperlink>
      <w:r w:rsidR="00250907">
        <w:rPr>
          <w:rFonts w:ascii="Arial" w:hAnsi="Arial"/>
          <w:sz w:val="20"/>
          <w:szCs w:val="24"/>
        </w:rPr>
        <w:t xml:space="preserve"> and/or a</w:t>
      </w:r>
      <w:r w:rsidR="00127585">
        <w:rPr>
          <w:rFonts w:ascii="Arial" w:hAnsi="Arial"/>
          <w:sz w:val="20"/>
          <w:szCs w:val="24"/>
        </w:rPr>
        <w:t xml:space="preserve">ction to amend </w:t>
      </w:r>
      <w:hyperlink r:id="rId25" w:history="1">
        <w:r w:rsidR="00250907" w:rsidRPr="0062030F">
          <w:rPr>
            <w:rStyle w:val="Hyperlink"/>
            <w:rFonts w:ascii="Arial" w:hAnsi="Arial"/>
            <w:sz w:val="20"/>
            <w:szCs w:val="24"/>
          </w:rPr>
          <w:t>Resolution</w:t>
        </w:r>
      </w:hyperlink>
      <w:r w:rsidR="00127585">
        <w:rPr>
          <w:rFonts w:ascii="Arial" w:hAnsi="Arial"/>
          <w:sz w:val="20"/>
          <w:szCs w:val="24"/>
        </w:rPr>
        <w:t xml:space="preserve"> 4-2012</w:t>
      </w:r>
      <w:r w:rsidR="00250907">
        <w:rPr>
          <w:rFonts w:ascii="Arial" w:hAnsi="Arial"/>
          <w:sz w:val="20"/>
          <w:szCs w:val="24"/>
        </w:rPr>
        <w:t xml:space="preserve"> C</w:t>
      </w:r>
      <w:r w:rsidR="00127585">
        <w:rPr>
          <w:rFonts w:ascii="Arial" w:hAnsi="Arial"/>
          <w:sz w:val="20"/>
          <w:szCs w:val="24"/>
        </w:rPr>
        <w:t xml:space="preserve">ity </w:t>
      </w:r>
      <w:r w:rsidR="00250907">
        <w:rPr>
          <w:rFonts w:ascii="Arial" w:hAnsi="Arial"/>
          <w:sz w:val="20"/>
          <w:szCs w:val="24"/>
        </w:rPr>
        <w:t>C</w:t>
      </w:r>
      <w:r w:rsidR="00127585">
        <w:rPr>
          <w:rFonts w:ascii="Arial" w:hAnsi="Arial"/>
          <w:sz w:val="20"/>
          <w:szCs w:val="24"/>
        </w:rPr>
        <w:t>ouncil</w:t>
      </w:r>
      <w:r w:rsidR="00250907">
        <w:rPr>
          <w:rFonts w:ascii="Arial" w:hAnsi="Arial"/>
          <w:sz w:val="20"/>
          <w:szCs w:val="24"/>
        </w:rPr>
        <w:t xml:space="preserve"> Rules of Procedure</w:t>
      </w:r>
      <w:r w:rsidR="00127585">
        <w:rPr>
          <w:rFonts w:ascii="Arial" w:hAnsi="Arial"/>
          <w:sz w:val="20"/>
          <w:szCs w:val="24"/>
        </w:rPr>
        <w:t xml:space="preserve"> </w:t>
      </w:r>
    </w:p>
    <w:p w:rsidR="00250907" w:rsidRPr="00583B15" w:rsidRDefault="00250907" w:rsidP="005049DF">
      <w:pPr>
        <w:rPr>
          <w:rFonts w:ascii="Arial" w:hAnsi="Arial"/>
          <w:sz w:val="20"/>
          <w:szCs w:val="24"/>
        </w:rPr>
      </w:pPr>
      <w:r>
        <w:rPr>
          <w:rFonts w:ascii="Arial" w:hAnsi="Arial"/>
          <w:sz w:val="20"/>
          <w:szCs w:val="24"/>
        </w:rPr>
        <w:t xml:space="preserve">     Presenter: </w:t>
      </w:r>
      <w:r w:rsidR="00FA0CB5">
        <w:rPr>
          <w:rFonts w:ascii="Arial" w:hAnsi="Arial"/>
          <w:sz w:val="20"/>
          <w:szCs w:val="24"/>
        </w:rPr>
        <w:t>Annette Spendlove, City Recorder</w:t>
      </w:r>
    </w:p>
    <w:p w:rsidR="009603B0" w:rsidRDefault="009603B0" w:rsidP="009603B0">
      <w:pPr>
        <w:ind w:left="-90"/>
        <w:rPr>
          <w:rFonts w:ascii="Arial" w:hAnsi="Arial"/>
          <w:sz w:val="20"/>
          <w:szCs w:val="24"/>
        </w:rPr>
      </w:pPr>
      <w:r>
        <w:rPr>
          <w:rFonts w:ascii="Arial" w:hAnsi="Arial"/>
          <w:sz w:val="20"/>
          <w:szCs w:val="24"/>
        </w:rPr>
        <w:t>10</w:t>
      </w:r>
      <w:r w:rsidR="005049DF" w:rsidRPr="00583B15">
        <w:rPr>
          <w:rFonts w:ascii="Arial" w:hAnsi="Arial"/>
          <w:sz w:val="20"/>
          <w:szCs w:val="24"/>
        </w:rPr>
        <w:t xml:space="preserve">.  </w:t>
      </w:r>
      <w:r w:rsidR="00D8404F" w:rsidRPr="00583B15">
        <w:rPr>
          <w:rFonts w:ascii="Arial" w:hAnsi="Arial"/>
          <w:sz w:val="20"/>
          <w:szCs w:val="24"/>
        </w:rPr>
        <w:t>Public Comments</w:t>
      </w:r>
      <w:r w:rsidR="00AF766E">
        <w:rPr>
          <w:rFonts w:ascii="Arial" w:hAnsi="Arial"/>
          <w:sz w:val="20"/>
          <w:szCs w:val="24"/>
        </w:rPr>
        <w:t>*</w:t>
      </w:r>
      <w:r w:rsidR="00D8404F" w:rsidRPr="00583B15">
        <w:rPr>
          <w:rFonts w:ascii="Arial" w:hAnsi="Arial"/>
          <w:sz w:val="20"/>
          <w:szCs w:val="24"/>
        </w:rPr>
        <w:t xml:space="preserve"> </w:t>
      </w:r>
    </w:p>
    <w:p w:rsidR="00E3762D" w:rsidRDefault="009603B0" w:rsidP="009603B0">
      <w:pPr>
        <w:ind w:left="-90"/>
        <w:rPr>
          <w:rFonts w:ascii="Arial" w:hAnsi="Arial"/>
          <w:sz w:val="20"/>
          <w:szCs w:val="24"/>
        </w:rPr>
      </w:pPr>
      <w:r>
        <w:rPr>
          <w:rFonts w:ascii="Arial" w:hAnsi="Arial"/>
          <w:sz w:val="20"/>
          <w:szCs w:val="24"/>
        </w:rPr>
        <w:t>11</w:t>
      </w:r>
      <w:r w:rsidR="005049DF" w:rsidRPr="00583B15">
        <w:rPr>
          <w:rFonts w:ascii="Arial" w:hAnsi="Arial"/>
          <w:sz w:val="20"/>
          <w:szCs w:val="24"/>
        </w:rPr>
        <w:t xml:space="preserve">.  </w:t>
      </w:r>
      <w:r w:rsidR="00D8404F" w:rsidRPr="00583B15">
        <w:rPr>
          <w:rFonts w:ascii="Arial" w:hAnsi="Arial"/>
          <w:sz w:val="20"/>
          <w:szCs w:val="24"/>
        </w:rPr>
        <w:t>City Council, Mayor, and Staff comments</w:t>
      </w:r>
    </w:p>
    <w:p w:rsidR="00D8404F" w:rsidRPr="00583B15" w:rsidRDefault="00E3762D" w:rsidP="00E3762D">
      <w:pPr>
        <w:ind w:hanging="90"/>
        <w:rPr>
          <w:rFonts w:ascii="Arial" w:hAnsi="Arial"/>
          <w:sz w:val="20"/>
          <w:szCs w:val="24"/>
        </w:rPr>
      </w:pPr>
      <w:r>
        <w:rPr>
          <w:rFonts w:ascii="Arial" w:hAnsi="Arial"/>
          <w:sz w:val="20"/>
          <w:szCs w:val="24"/>
        </w:rPr>
        <w:t>1</w:t>
      </w:r>
      <w:r w:rsidR="009603B0">
        <w:rPr>
          <w:rFonts w:ascii="Arial" w:hAnsi="Arial"/>
          <w:sz w:val="20"/>
          <w:szCs w:val="24"/>
        </w:rPr>
        <w:t>2</w:t>
      </w:r>
      <w:r w:rsidR="00EE239C" w:rsidRPr="00583B15">
        <w:rPr>
          <w:rFonts w:ascii="Arial" w:hAnsi="Arial"/>
          <w:sz w:val="20"/>
          <w:szCs w:val="24"/>
        </w:rPr>
        <w:t xml:space="preserve">.  </w:t>
      </w:r>
      <w:r w:rsidR="00D8404F" w:rsidRPr="00583B15">
        <w:rPr>
          <w:rFonts w:ascii="Arial" w:hAnsi="Arial"/>
          <w:sz w:val="20"/>
          <w:szCs w:val="24"/>
        </w:rPr>
        <w:t xml:space="preserve">Adjournment </w:t>
      </w:r>
    </w:p>
    <w:p w:rsidR="00AF766E" w:rsidRDefault="00AF766E" w:rsidP="00AF766E">
      <w:pPr>
        <w:widowControl w:val="0"/>
        <w:autoSpaceDE w:val="0"/>
        <w:autoSpaceDN w:val="0"/>
        <w:adjustRightInd w:val="0"/>
        <w:jc w:val="center"/>
        <w:rPr>
          <w:rFonts w:ascii="Arial" w:hAnsi="Arial"/>
          <w:b/>
          <w:szCs w:val="24"/>
        </w:rPr>
      </w:pPr>
    </w:p>
    <w:p w:rsidR="00AF766E" w:rsidRDefault="00AF766E" w:rsidP="009603B0">
      <w:pPr>
        <w:pStyle w:val="ListParagraph"/>
        <w:ind w:left="360" w:hanging="360"/>
        <w:rPr>
          <w:rFonts w:ascii="Arial" w:hAnsi="Arial"/>
          <w:sz w:val="20"/>
        </w:rPr>
      </w:pPr>
      <w:r>
        <w:rPr>
          <w:rFonts w:ascii="Arial" w:hAnsi="Arial"/>
          <w:sz w:val="20"/>
        </w:rPr>
        <w:t>*See back of this document for Public Comment Rules and Procedures.</w:t>
      </w:r>
    </w:p>
    <w:p w:rsidR="00AF766E" w:rsidRDefault="00AF766E" w:rsidP="00AF766E">
      <w:pPr>
        <w:widowControl w:val="0"/>
        <w:autoSpaceDE w:val="0"/>
        <w:autoSpaceDN w:val="0"/>
        <w:adjustRightInd w:val="0"/>
        <w:rPr>
          <w:rFonts w:ascii="Arial" w:hAnsi="Arial"/>
          <w:b/>
          <w:szCs w:val="24"/>
        </w:rPr>
      </w:pPr>
    </w:p>
    <w:p w:rsidR="003C57FF" w:rsidRDefault="003C57FF" w:rsidP="003C57FF">
      <w:pPr>
        <w:widowControl w:val="0"/>
        <w:autoSpaceDE w:val="0"/>
        <w:autoSpaceDN w:val="0"/>
        <w:adjustRightInd w:val="0"/>
        <w:rPr>
          <w:rFonts w:ascii="Arial" w:hAnsi="Arial"/>
          <w:b/>
          <w:szCs w:val="24"/>
        </w:rPr>
      </w:pPr>
    </w:p>
    <w:p w:rsidR="003C57FF" w:rsidRDefault="003C57FF" w:rsidP="003C57FF">
      <w:pPr>
        <w:widowControl w:val="0"/>
        <w:autoSpaceDE w:val="0"/>
        <w:autoSpaceDN w:val="0"/>
        <w:adjustRightInd w:val="0"/>
        <w:rPr>
          <w:rFonts w:ascii="Arial" w:hAnsi="Arial"/>
          <w:b/>
          <w:szCs w:val="24"/>
        </w:rPr>
      </w:pPr>
    </w:p>
    <w:p w:rsidR="003C57FF" w:rsidRDefault="003C57FF" w:rsidP="003C57FF">
      <w:pPr>
        <w:widowControl w:val="0"/>
        <w:autoSpaceDE w:val="0"/>
        <w:autoSpaceDN w:val="0"/>
        <w:adjustRightInd w:val="0"/>
        <w:rPr>
          <w:rFonts w:ascii="Arial" w:hAnsi="Arial"/>
          <w:b/>
          <w:szCs w:val="24"/>
        </w:rPr>
      </w:pPr>
    </w:p>
    <w:p w:rsidR="003C57FF" w:rsidRDefault="003C57FF" w:rsidP="003C57FF">
      <w:pPr>
        <w:widowControl w:val="0"/>
        <w:autoSpaceDE w:val="0"/>
        <w:autoSpaceDN w:val="0"/>
        <w:adjustRightInd w:val="0"/>
        <w:rPr>
          <w:rFonts w:ascii="Arial" w:hAnsi="Arial"/>
          <w:b/>
          <w:szCs w:val="24"/>
        </w:rPr>
      </w:pPr>
    </w:p>
    <w:p w:rsidR="00AF766E" w:rsidRPr="00AF766E" w:rsidRDefault="00AF766E" w:rsidP="003C57FF">
      <w:pPr>
        <w:widowControl w:val="0"/>
        <w:autoSpaceDE w:val="0"/>
        <w:autoSpaceDN w:val="0"/>
        <w:adjustRightInd w:val="0"/>
        <w:rPr>
          <w:rFonts w:ascii="Arial" w:hAnsi="Arial"/>
          <w:b/>
          <w:szCs w:val="24"/>
        </w:rPr>
      </w:pPr>
      <w:proofErr w:type="gramStart"/>
      <w:r w:rsidRPr="00AF766E">
        <w:rPr>
          <w:rFonts w:ascii="Arial" w:hAnsi="Arial"/>
          <w:b/>
          <w:szCs w:val="24"/>
        </w:rPr>
        <w:t xml:space="preserve">Resolution 4-2012, Rule VII: </w:t>
      </w:r>
      <w:r w:rsidRPr="00AF766E">
        <w:rPr>
          <w:rFonts w:ascii="Arial" w:hAnsi="Arial"/>
          <w:b/>
          <w:szCs w:val="24"/>
          <w:u w:val="single"/>
        </w:rPr>
        <w:t>Conducting of Meetings and Agenda Definitions.</w:t>
      </w:r>
      <w:proofErr w:type="gramEnd"/>
    </w:p>
    <w:p w:rsidR="00AF766E" w:rsidRPr="00AF766E" w:rsidRDefault="00AF766E" w:rsidP="00AF766E">
      <w:pPr>
        <w:widowControl w:val="0"/>
        <w:autoSpaceDE w:val="0"/>
        <w:autoSpaceDN w:val="0"/>
        <w:adjustRightInd w:val="0"/>
        <w:ind w:left="360"/>
        <w:rPr>
          <w:rFonts w:ascii="Arial" w:hAnsi="Arial"/>
          <w:szCs w:val="24"/>
        </w:rPr>
      </w:pPr>
    </w:p>
    <w:p w:rsidR="00AF766E" w:rsidRPr="00AF766E" w:rsidRDefault="00AF766E" w:rsidP="00AF766E">
      <w:pPr>
        <w:widowControl w:val="0"/>
        <w:autoSpaceDE w:val="0"/>
        <w:autoSpaceDN w:val="0"/>
        <w:adjustRightInd w:val="0"/>
        <w:ind w:left="360"/>
        <w:rPr>
          <w:rFonts w:ascii="Arial" w:hAnsi="Arial"/>
          <w:szCs w:val="24"/>
        </w:rPr>
      </w:pPr>
      <w:r w:rsidRPr="00AF766E">
        <w:rPr>
          <w:rFonts w:ascii="Arial" w:hAnsi="Arial"/>
          <w:szCs w:val="24"/>
        </w:rPr>
        <w:t xml:space="preserve">3. </w:t>
      </w:r>
      <w:r w:rsidRPr="00AF766E">
        <w:rPr>
          <w:rFonts w:ascii="Arial" w:hAnsi="Arial"/>
          <w:szCs w:val="24"/>
          <w:u w:val="single"/>
        </w:rPr>
        <w:t>Public Comments/Questions</w:t>
      </w:r>
      <w:r w:rsidRPr="00AF766E">
        <w:rPr>
          <w:rFonts w:ascii="Arial" w:hAnsi="Arial"/>
          <w:szCs w:val="24"/>
        </w:rPr>
        <w:t>.</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Time is made available for anyone in the audience to address the Council and/or Mayor concerning matters pertaining to City business.</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When a member of the audience addresses the Mayor and/or Council, he or she will come to the podium and state his or her name and address.</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Citizens will be asked to limit their remarks/questions to five (5) minutes each.</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The Mayor shall have discretion as to who will respond to a comment/question.</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In all cases the criteria for response will be that comments/questions must be pertinent to City business, that there are no argumentative questions and no personal attacks.</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Some comments/questions may have to wait for a response until the next Regular Council Meeting.</w:t>
      </w:r>
    </w:p>
    <w:p w:rsidR="00AF766E" w:rsidRPr="00AF766E" w:rsidRDefault="00AF766E" w:rsidP="00AF766E">
      <w:pPr>
        <w:widowControl w:val="0"/>
        <w:numPr>
          <w:ilvl w:val="1"/>
          <w:numId w:val="3"/>
        </w:numPr>
        <w:autoSpaceDE w:val="0"/>
        <w:autoSpaceDN w:val="0"/>
        <w:adjustRightInd w:val="0"/>
        <w:rPr>
          <w:rFonts w:ascii="Arial" w:hAnsi="Arial"/>
          <w:szCs w:val="24"/>
        </w:rPr>
      </w:pPr>
      <w:r w:rsidRPr="00AF766E">
        <w:rPr>
          <w:rFonts w:ascii="Arial" w:hAnsi="Arial"/>
          <w:szCs w:val="24"/>
        </w:rPr>
        <w:t>The Mayor will inform a citizen when he or she has used the allotted time.</w:t>
      </w:r>
    </w:p>
    <w:p w:rsidR="00AF766E" w:rsidRPr="00AF766E" w:rsidRDefault="00AF766E" w:rsidP="00AF766E">
      <w:pPr>
        <w:widowControl w:val="0"/>
        <w:autoSpaceDE w:val="0"/>
        <w:autoSpaceDN w:val="0"/>
        <w:adjustRightInd w:val="0"/>
        <w:ind w:left="720"/>
        <w:rPr>
          <w:rFonts w:ascii="Arial" w:hAnsi="Arial"/>
          <w:szCs w:val="24"/>
          <w:u w:val="single"/>
        </w:rPr>
      </w:pPr>
    </w:p>
    <w:p w:rsidR="00AF766E" w:rsidRPr="00AF766E" w:rsidRDefault="00AF766E" w:rsidP="00AF766E">
      <w:pPr>
        <w:pStyle w:val="ListParagraph"/>
        <w:ind w:left="360" w:hanging="360"/>
        <w:rPr>
          <w:rFonts w:ascii="Arial" w:hAnsi="Arial"/>
          <w:sz w:val="18"/>
        </w:rPr>
      </w:pPr>
    </w:p>
    <w:p w:rsidR="00795A4F" w:rsidRPr="00AF766E" w:rsidRDefault="00795A4F" w:rsidP="00795A4F">
      <w:pPr>
        <w:pStyle w:val="ListParagraph"/>
        <w:ind w:left="360"/>
        <w:rPr>
          <w:rFonts w:ascii="Arial" w:hAnsi="Arial"/>
          <w:sz w:val="18"/>
          <w:szCs w:val="24"/>
        </w:rPr>
      </w:pPr>
    </w:p>
    <w:sectPr w:rsidR="00795A4F" w:rsidRPr="00AF766E" w:rsidSect="00AF766E">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CF" w:rsidRDefault="005201CF" w:rsidP="00D8404F">
      <w:r>
        <w:separator/>
      </w:r>
    </w:p>
  </w:endnote>
  <w:endnote w:type="continuationSeparator" w:id="0">
    <w:p w:rsidR="005201CF" w:rsidRDefault="005201CF"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6E" w:rsidRPr="002A7E50" w:rsidRDefault="00AF766E" w:rsidP="00AF766E">
    <w:pPr>
      <w:tabs>
        <w:tab w:val="center" w:pos="4680"/>
        <w:tab w:val="right" w:pos="9360"/>
      </w:tabs>
      <w:rPr>
        <w:sz w:val="14"/>
        <w:szCs w:val="16"/>
      </w:rPr>
    </w:pPr>
    <w:r w:rsidRPr="002A7E50">
      <w:rPr>
        <w:sz w:val="14"/>
        <w:szCs w:val="16"/>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AF766E" w:rsidRPr="002A7E50" w:rsidRDefault="00AF766E" w:rsidP="00AF766E">
    <w:pPr>
      <w:tabs>
        <w:tab w:val="center" w:pos="4680"/>
        <w:tab w:val="right" w:pos="9360"/>
      </w:tabs>
      <w:rPr>
        <w:sz w:val="14"/>
        <w:szCs w:val="16"/>
      </w:rPr>
    </w:pPr>
  </w:p>
  <w:p w:rsidR="00AF766E" w:rsidRPr="002A7E50" w:rsidRDefault="00AF766E" w:rsidP="00AF766E">
    <w:pPr>
      <w:rPr>
        <w:rFonts w:cs="Times New Roman"/>
        <w:sz w:val="18"/>
      </w:rPr>
    </w:pPr>
    <w:r w:rsidRPr="002A7E50">
      <w:rPr>
        <w:rFonts w:cs="Times New Roman"/>
        <w:sz w:val="18"/>
      </w:rPr>
      <w:t>CERTIFICATE OF POSTING</w:t>
    </w:r>
  </w:p>
  <w:p w:rsidR="00AF766E" w:rsidRPr="002A7E50" w:rsidRDefault="00AF766E" w:rsidP="00AF766E">
    <w:pPr>
      <w:rPr>
        <w:rFonts w:cs="Times New Roman"/>
        <w:sz w:val="14"/>
        <w:szCs w:val="16"/>
      </w:rPr>
    </w:pPr>
    <w:r w:rsidRPr="002A7E50">
      <w:rPr>
        <w:rFonts w:cs="Times New Roman"/>
        <w:sz w:val="14"/>
        <w:szCs w:val="16"/>
      </w:rPr>
      <w:t>The undersigned, duly appointed City Recorder, does hereby certify that the above notice and agenda was posted within the N</w:t>
    </w:r>
    <w:r>
      <w:rPr>
        <w:rFonts w:cs="Times New Roman"/>
        <w:sz w:val="14"/>
        <w:szCs w:val="16"/>
      </w:rPr>
      <w:t xml:space="preserve">orth Ogden City limits on this </w:t>
    </w:r>
    <w:r w:rsidR="009603B0">
      <w:rPr>
        <w:rFonts w:cs="Times New Roman"/>
        <w:sz w:val="14"/>
        <w:szCs w:val="16"/>
      </w:rPr>
      <w:t>21st</w:t>
    </w:r>
    <w:r w:rsidRPr="002A7E50">
      <w:rPr>
        <w:rFonts w:cs="Times New Roman"/>
        <w:sz w:val="14"/>
        <w:szCs w:val="16"/>
      </w:rPr>
      <w:t xml:space="preserve"> </w:t>
    </w:r>
    <w:r>
      <w:rPr>
        <w:rFonts w:cs="Times New Roman"/>
        <w:sz w:val="14"/>
        <w:szCs w:val="16"/>
      </w:rPr>
      <w:t>day of February</w:t>
    </w:r>
    <w:r w:rsidRPr="002A7E50">
      <w:rPr>
        <w:rFonts w:cs="Times New Roman"/>
        <w:sz w:val="14"/>
        <w:szCs w:val="16"/>
      </w:rPr>
      <w:t>, 2014 at North Ogden City Hall on the City Hall Notice Board, on the Utah State Public Notice Website and at http://www.northogdencity.com.  A copy was also provided to the</w:t>
    </w:r>
    <w:r>
      <w:rPr>
        <w:rFonts w:cs="Times New Roman"/>
        <w:sz w:val="14"/>
        <w:szCs w:val="16"/>
      </w:rPr>
      <w:t xml:space="preserve"> Standard Examiner on January 24</w:t>
    </w:r>
    <w:r w:rsidRPr="002A7E50">
      <w:rPr>
        <w:rFonts w:cs="Times New Roman"/>
        <w:sz w:val="14"/>
        <w:szCs w:val="16"/>
      </w:rPr>
      <w:t>, 201</w:t>
    </w:r>
    <w:r>
      <w:rPr>
        <w:rFonts w:cs="Times New Roman"/>
        <w:sz w:val="14"/>
        <w:szCs w:val="16"/>
      </w:rPr>
      <w:t>4</w:t>
    </w:r>
  </w:p>
  <w:p w:rsidR="00AF766E" w:rsidRPr="002A7E50" w:rsidRDefault="00AF766E" w:rsidP="00AF766E">
    <w:pPr>
      <w:rPr>
        <w:rFonts w:cs="Times New Roman"/>
        <w:sz w:val="14"/>
        <w:szCs w:val="16"/>
      </w:rPr>
    </w:pPr>
    <w:r w:rsidRPr="002A7E50">
      <w:rPr>
        <w:rFonts w:cs="Times New Roman"/>
        <w:sz w:val="14"/>
        <w:szCs w:val="16"/>
      </w:rPr>
      <w:t>S. Annette Spendlove, MMC</w:t>
    </w:r>
  </w:p>
  <w:p w:rsidR="00AF766E" w:rsidRPr="002A7E50" w:rsidRDefault="00AF766E" w:rsidP="00AF766E">
    <w:pPr>
      <w:rPr>
        <w:rFonts w:cs="Times New Roman"/>
        <w:sz w:val="14"/>
        <w:szCs w:val="16"/>
      </w:rPr>
    </w:pPr>
    <w:r w:rsidRPr="002A7E50">
      <w:rPr>
        <w:rFonts w:cs="Times New Roman"/>
        <w:sz w:val="14"/>
        <w:szCs w:val="16"/>
      </w:rPr>
      <w:t>City Recorder</w:t>
    </w:r>
  </w:p>
  <w:p w:rsidR="00AF766E" w:rsidRDefault="00AF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CF" w:rsidRDefault="005201CF" w:rsidP="00D8404F">
      <w:r>
        <w:separator/>
      </w:r>
    </w:p>
  </w:footnote>
  <w:footnote w:type="continuationSeparator" w:id="0">
    <w:p w:rsidR="005201CF" w:rsidRDefault="005201CF"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C66"/>
    <w:multiLevelType w:val="hybridMultilevel"/>
    <w:tmpl w:val="DF14A880"/>
    <w:lvl w:ilvl="0" w:tplc="AEC6548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127585"/>
    <w:rsid w:val="00163B58"/>
    <w:rsid w:val="001C152D"/>
    <w:rsid w:val="002054E1"/>
    <w:rsid w:val="00250907"/>
    <w:rsid w:val="002A7E50"/>
    <w:rsid w:val="003C57FF"/>
    <w:rsid w:val="003C64FC"/>
    <w:rsid w:val="003E208C"/>
    <w:rsid w:val="003E32A2"/>
    <w:rsid w:val="0044093C"/>
    <w:rsid w:val="00463EA4"/>
    <w:rsid w:val="004A3DCA"/>
    <w:rsid w:val="004B29C3"/>
    <w:rsid w:val="005049DF"/>
    <w:rsid w:val="0051510D"/>
    <w:rsid w:val="005201CF"/>
    <w:rsid w:val="00583B15"/>
    <w:rsid w:val="005924C2"/>
    <w:rsid w:val="005A1859"/>
    <w:rsid w:val="005D2BD8"/>
    <w:rsid w:val="0062030F"/>
    <w:rsid w:val="00682E13"/>
    <w:rsid w:val="006A3529"/>
    <w:rsid w:val="00715D05"/>
    <w:rsid w:val="00786266"/>
    <w:rsid w:val="0078757B"/>
    <w:rsid w:val="00795A4F"/>
    <w:rsid w:val="00816B8C"/>
    <w:rsid w:val="0083478A"/>
    <w:rsid w:val="00836EFA"/>
    <w:rsid w:val="00952803"/>
    <w:rsid w:val="009603B0"/>
    <w:rsid w:val="009B7B46"/>
    <w:rsid w:val="00A319BC"/>
    <w:rsid w:val="00AD09A5"/>
    <w:rsid w:val="00AF2B10"/>
    <w:rsid w:val="00AF57BC"/>
    <w:rsid w:val="00AF766E"/>
    <w:rsid w:val="00BA1CB7"/>
    <w:rsid w:val="00BD448F"/>
    <w:rsid w:val="00C16CFC"/>
    <w:rsid w:val="00D1610C"/>
    <w:rsid w:val="00D8404F"/>
    <w:rsid w:val="00DE47F4"/>
    <w:rsid w:val="00E11C21"/>
    <w:rsid w:val="00E3762D"/>
    <w:rsid w:val="00EA71F4"/>
    <w:rsid w:val="00EE239C"/>
    <w:rsid w:val="00F06D25"/>
    <w:rsid w:val="00F53A1F"/>
    <w:rsid w:val="00FA0CAE"/>
    <w:rsid w:val="00FA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6714">
      <w:bodyDiv w:val="1"/>
      <w:marLeft w:val="0"/>
      <w:marRight w:val="0"/>
      <w:marTop w:val="0"/>
      <w:marBottom w:val="0"/>
      <w:divBdr>
        <w:top w:val="none" w:sz="0" w:space="0" w:color="auto"/>
        <w:left w:val="none" w:sz="0" w:space="0" w:color="auto"/>
        <w:bottom w:val="none" w:sz="0" w:space="0" w:color="auto"/>
        <w:right w:val="none" w:sz="0" w:space="0" w:color="auto"/>
      </w:divBdr>
    </w:div>
    <w:div w:id="1488278528">
      <w:bodyDiv w:val="1"/>
      <w:marLeft w:val="0"/>
      <w:marRight w:val="0"/>
      <w:marTop w:val="0"/>
      <w:marBottom w:val="0"/>
      <w:divBdr>
        <w:top w:val="none" w:sz="0" w:space="0" w:color="auto"/>
        <w:left w:val="none" w:sz="0" w:space="0" w:color="auto"/>
        <w:bottom w:val="none" w:sz="0" w:space="0" w:color="auto"/>
        <w:right w:val="none" w:sz="0" w:space="0" w:color="auto"/>
      </w:divBdr>
    </w:div>
    <w:div w:id="19368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SWAT.pdf" TargetMode="External"/><Relationship Id="rId18" Type="http://schemas.openxmlformats.org/officeDocument/2006/relationships/hyperlink" Target="http://northogd.ipower.com/wp/wp-content/uploads/2012/01/Resolution-Wastewate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orthogd.ipower.com/wp/wp-content/uploads/2012/01/Ordinance-Building-Height-Exception.pdf" TargetMode="External"/><Relationship Id="rId7" Type="http://schemas.openxmlformats.org/officeDocument/2006/relationships/footnotes" Target="footnotes.xml"/><Relationship Id="rId12" Type="http://schemas.openxmlformats.org/officeDocument/2006/relationships/hyperlink" Target="http://northogd.ipower.com/wp/wp-content/uploads/2012/01/02-11-14-draft.pdf" TargetMode="External"/><Relationship Id="rId17" Type="http://schemas.openxmlformats.org/officeDocument/2006/relationships/hyperlink" Target="http://northogd.ipower.com/wp/wp-content/uploads/2012/01/Staff-Report-Wastewater-Planning-Program.pdf" TargetMode="External"/><Relationship Id="rId25" Type="http://schemas.openxmlformats.org/officeDocument/2006/relationships/hyperlink" Target="http://northogd.ipower.com/wp/wp-content/uploads/2012/01/Resolution-Council-Rules-of-Procedure-amend.pdf" TargetMode="External"/><Relationship Id="rId2" Type="http://schemas.openxmlformats.org/officeDocument/2006/relationships/numbering" Target="numbering.xml"/><Relationship Id="rId16" Type="http://schemas.openxmlformats.org/officeDocument/2006/relationships/hyperlink" Target="http://northogd.ipower.com/wp/wp-content/uploads/2012/01/Ordinance-Accessory-Dwelling-Unit.pdf" TargetMode="External"/><Relationship Id="rId20" Type="http://schemas.openxmlformats.org/officeDocument/2006/relationships/hyperlink" Target="http://northogd.ipower.com/wp/wp-content/uploads/2012/01/Staff-Report-Building-Height-Excep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01-28-14-draft.pdf" TargetMode="External"/><Relationship Id="rId24" Type="http://schemas.openxmlformats.org/officeDocument/2006/relationships/hyperlink" Target="http://northogd.ipower.com/wp/wp-content/uploads/2012/01/Staff-Report-Rules-of-Procedure.pdf" TargetMode="External"/><Relationship Id="rId5" Type="http://schemas.openxmlformats.org/officeDocument/2006/relationships/settings" Target="settings.xml"/><Relationship Id="rId15" Type="http://schemas.openxmlformats.org/officeDocument/2006/relationships/hyperlink" Target="http://northogd.ipower.com/wp/wp-content/uploads/2012/01/Staff-Report-Accessory-Dwelling-Unit.pdf" TargetMode="External"/><Relationship Id="rId23" Type="http://schemas.openxmlformats.org/officeDocument/2006/relationships/hyperlink" Target="http://northogd.ipower.com/wp/wp-content/uploads/2012/01/Resolution-Bank-Accounts.pdf" TargetMode="External"/><Relationship Id="rId28" Type="http://schemas.openxmlformats.org/officeDocument/2006/relationships/theme" Target="theme/theme1.xml"/><Relationship Id="rId10" Type="http://schemas.openxmlformats.org/officeDocument/2006/relationships/hyperlink" Target="http://northogd.ipower.com/wp/wp-content/uploads/2012/01/01-14-14-draft.pdf" TargetMode="External"/><Relationship Id="rId19" Type="http://schemas.openxmlformats.org/officeDocument/2006/relationships/hyperlink" Target="http://northogd.ipower.com/wp/wp-content/uploads/2012/01/Wastewater-Planning-Program-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orthogd.ipower.com/wp/wp-content/uploads/2012/01/Agreement-SWAT.pdf" TargetMode="External"/><Relationship Id="rId22" Type="http://schemas.openxmlformats.org/officeDocument/2006/relationships/hyperlink" Target="http://northogd.ipower.com/wp/wp-content/uploads/2012/01/Staff-Report-Bank-Account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1CAF-D407-4FA7-A134-31C9D469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Nicole Smedley</cp:lastModifiedBy>
  <cp:revision>3</cp:revision>
  <cp:lastPrinted>2014-02-21T22:19:00Z</cp:lastPrinted>
  <dcterms:created xsi:type="dcterms:W3CDTF">2014-02-21T23:14:00Z</dcterms:created>
  <dcterms:modified xsi:type="dcterms:W3CDTF">2014-02-21T23:28:00Z</dcterms:modified>
</cp:coreProperties>
</file>