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4F" w:rsidRDefault="00D8404F" w:rsidP="00D8404F">
      <w:pPr>
        <w:rPr>
          <w:rFonts w:ascii="Arial" w:hAnsi="Arial"/>
          <w:b/>
          <w:bCs/>
          <w:sz w:val="18"/>
          <w:szCs w:val="18"/>
        </w:rPr>
      </w:pPr>
      <w:r>
        <w:rPr>
          <w:noProof/>
        </w:rPr>
        <w:drawing>
          <wp:anchor distT="0" distB="0" distL="114300" distR="114300" simplePos="0" relativeHeight="251659264" behindDoc="1" locked="0" layoutInCell="1" allowOverlap="1" wp14:anchorId="47965C48" wp14:editId="6E5F1234">
            <wp:simplePos x="0" y="0"/>
            <wp:positionH relativeFrom="column">
              <wp:posOffset>-1005840</wp:posOffset>
            </wp:positionH>
            <wp:positionV relativeFrom="paragraph">
              <wp:posOffset>-910590</wp:posOffset>
            </wp:positionV>
            <wp:extent cx="7894320" cy="1952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894320" cy="1952625"/>
                    </a:xfrm>
                    <a:prstGeom prst="rect">
                      <a:avLst/>
                    </a:prstGeom>
                  </pic:spPr>
                </pic:pic>
              </a:graphicData>
            </a:graphic>
            <wp14:sizeRelH relativeFrom="page">
              <wp14:pctWidth>0</wp14:pctWidth>
            </wp14:sizeRelH>
            <wp14:sizeRelV relativeFrom="page">
              <wp14:pctHeight>0</wp14:pctHeight>
            </wp14:sizeRelV>
          </wp:anchor>
        </w:drawing>
      </w:r>
    </w:p>
    <w:p w:rsidR="00D8404F" w:rsidRDefault="00D8404F" w:rsidP="00D8404F">
      <w:pPr>
        <w:rPr>
          <w:rFonts w:ascii="Arial" w:hAnsi="Arial"/>
          <w:b/>
          <w:bCs/>
          <w:sz w:val="18"/>
          <w:szCs w:val="18"/>
        </w:rPr>
      </w:pPr>
    </w:p>
    <w:p w:rsidR="00D8404F" w:rsidRDefault="00D8404F" w:rsidP="00D8404F">
      <w:pPr>
        <w:rPr>
          <w:rFonts w:ascii="Arial" w:hAnsi="Arial"/>
          <w:b/>
          <w:bCs/>
          <w:sz w:val="18"/>
          <w:szCs w:val="18"/>
        </w:rPr>
      </w:pPr>
    </w:p>
    <w:p w:rsidR="0008631D" w:rsidRDefault="0008631D" w:rsidP="00D8404F">
      <w:pPr>
        <w:rPr>
          <w:rFonts w:ascii="Arial" w:hAnsi="Arial"/>
          <w:b/>
          <w:bCs/>
          <w:sz w:val="22"/>
          <w:szCs w:val="18"/>
        </w:rPr>
      </w:pPr>
    </w:p>
    <w:p w:rsidR="0008631D" w:rsidRDefault="0008631D" w:rsidP="00D8404F">
      <w:pPr>
        <w:rPr>
          <w:rFonts w:ascii="Arial" w:hAnsi="Arial"/>
          <w:b/>
          <w:bCs/>
          <w:sz w:val="22"/>
          <w:szCs w:val="18"/>
        </w:rPr>
      </w:pPr>
    </w:p>
    <w:p w:rsidR="0008631D" w:rsidRPr="00435A69" w:rsidRDefault="0008631D" w:rsidP="00D8404F">
      <w:pPr>
        <w:rPr>
          <w:rFonts w:ascii="Arial" w:hAnsi="Arial"/>
          <w:b/>
          <w:bCs/>
          <w:sz w:val="16"/>
          <w:szCs w:val="16"/>
        </w:rPr>
      </w:pPr>
    </w:p>
    <w:p w:rsidR="00D8404F" w:rsidRPr="00435A69" w:rsidRDefault="00D8404F" w:rsidP="00D8404F">
      <w:pPr>
        <w:rPr>
          <w:sz w:val="16"/>
          <w:szCs w:val="16"/>
        </w:rPr>
      </w:pPr>
      <w:r w:rsidRPr="00435A69">
        <w:rPr>
          <w:rFonts w:ascii="Arial" w:hAnsi="Arial"/>
          <w:b/>
          <w:bCs/>
          <w:sz w:val="16"/>
          <w:szCs w:val="16"/>
        </w:rPr>
        <w:t>CITY COUNCIL MEETING</w:t>
      </w:r>
    </w:p>
    <w:p w:rsidR="00D8404F" w:rsidRPr="00435A69" w:rsidRDefault="00653835" w:rsidP="00D8404F">
      <w:pPr>
        <w:keepNext/>
        <w:outlineLvl w:val="1"/>
        <w:rPr>
          <w:rFonts w:ascii="Arial" w:hAnsi="Arial"/>
          <w:b/>
          <w:bCs/>
          <w:sz w:val="16"/>
          <w:szCs w:val="16"/>
        </w:rPr>
      </w:pPr>
      <w:r w:rsidRPr="00435A69">
        <w:rPr>
          <w:rFonts w:ascii="Arial" w:hAnsi="Arial"/>
          <w:b/>
          <w:bCs/>
          <w:sz w:val="16"/>
          <w:szCs w:val="16"/>
        </w:rPr>
        <w:t>JANUARY 28</w:t>
      </w:r>
      <w:r w:rsidR="00D8404F" w:rsidRPr="00435A69">
        <w:rPr>
          <w:rFonts w:ascii="Arial" w:hAnsi="Arial"/>
          <w:b/>
          <w:bCs/>
          <w:sz w:val="16"/>
          <w:szCs w:val="16"/>
        </w:rPr>
        <w:t xml:space="preserve">, 2014 – 6:30PM </w:t>
      </w:r>
    </w:p>
    <w:p w:rsidR="00D8404F" w:rsidRPr="00435A69" w:rsidRDefault="00D8404F" w:rsidP="00D8404F">
      <w:pPr>
        <w:rPr>
          <w:rFonts w:ascii="Arial" w:hAnsi="Arial"/>
          <w:b/>
          <w:sz w:val="16"/>
          <w:szCs w:val="16"/>
        </w:rPr>
      </w:pPr>
      <w:r w:rsidRPr="00435A69">
        <w:rPr>
          <w:rFonts w:ascii="Arial" w:hAnsi="Arial"/>
          <w:b/>
          <w:sz w:val="16"/>
          <w:szCs w:val="16"/>
        </w:rPr>
        <w:t>505 EAST 2600 NORTH</w:t>
      </w:r>
      <w:r w:rsidRPr="00435A69">
        <w:rPr>
          <w:noProof/>
          <w:sz w:val="16"/>
          <w:szCs w:val="16"/>
        </w:rPr>
        <w:t xml:space="preserve"> </w:t>
      </w:r>
    </w:p>
    <w:p w:rsidR="00D8404F" w:rsidRPr="00435A69" w:rsidRDefault="00D8404F" w:rsidP="00D8404F">
      <w:pPr>
        <w:spacing w:line="360" w:lineRule="auto"/>
        <w:rPr>
          <w:rFonts w:ascii="Arial" w:hAnsi="Arial"/>
          <w:bCs/>
          <w:sz w:val="18"/>
          <w:szCs w:val="16"/>
        </w:rPr>
      </w:pPr>
      <w:r w:rsidRPr="00435A69">
        <w:rPr>
          <w:rFonts w:ascii="Arial" w:hAnsi="Arial"/>
          <w:b/>
          <w:bCs/>
          <w:sz w:val="16"/>
          <w:szCs w:val="16"/>
        </w:rPr>
        <w:t>NORTH OGDEN CITY, UTAH</w:t>
      </w:r>
      <w:r w:rsidR="00F255F4" w:rsidRPr="00435A69">
        <w:rPr>
          <w:rFonts w:ascii="Arial" w:hAnsi="Arial"/>
          <w:b/>
          <w:bCs/>
          <w:sz w:val="16"/>
          <w:szCs w:val="16"/>
        </w:rPr>
        <w:tab/>
      </w:r>
      <w:r w:rsidR="00F255F4" w:rsidRPr="00435A69">
        <w:rPr>
          <w:rFonts w:ascii="Arial" w:hAnsi="Arial"/>
          <w:b/>
          <w:bCs/>
          <w:sz w:val="16"/>
          <w:szCs w:val="16"/>
        </w:rPr>
        <w:tab/>
      </w:r>
      <w:r w:rsidR="00F255F4" w:rsidRPr="00435A69">
        <w:rPr>
          <w:rFonts w:ascii="Arial" w:hAnsi="Arial"/>
          <w:b/>
          <w:bCs/>
          <w:sz w:val="16"/>
          <w:szCs w:val="16"/>
        </w:rPr>
        <w:tab/>
      </w:r>
      <w:r w:rsidR="00435A69">
        <w:rPr>
          <w:rFonts w:ascii="Arial" w:hAnsi="Arial"/>
          <w:b/>
          <w:bCs/>
          <w:sz w:val="16"/>
          <w:szCs w:val="16"/>
        </w:rPr>
        <w:tab/>
      </w:r>
      <w:r w:rsidR="00F255F4" w:rsidRPr="00435A69">
        <w:rPr>
          <w:rFonts w:ascii="Arial" w:hAnsi="Arial"/>
          <w:b/>
          <w:bCs/>
          <w:sz w:val="18"/>
          <w:szCs w:val="16"/>
        </w:rPr>
        <w:t>AMENDED</w:t>
      </w:r>
    </w:p>
    <w:p w:rsidR="00D8404F" w:rsidRPr="00435A69" w:rsidRDefault="00D8404F" w:rsidP="00D8404F">
      <w:pPr>
        <w:keepNext/>
        <w:outlineLvl w:val="5"/>
        <w:rPr>
          <w:rFonts w:ascii="Arial" w:hAnsi="Arial"/>
          <w:b/>
          <w:bCs/>
          <w:sz w:val="16"/>
          <w:szCs w:val="16"/>
        </w:rPr>
      </w:pPr>
      <w:r w:rsidRPr="00435A69">
        <w:rPr>
          <w:rFonts w:ascii="Arial" w:hAnsi="Arial"/>
          <w:b/>
          <w:bCs/>
          <w:sz w:val="16"/>
          <w:szCs w:val="16"/>
        </w:rPr>
        <w:t xml:space="preserve">Welcome:  Mayor </w:t>
      </w:r>
      <w:r w:rsidR="00653835" w:rsidRPr="00435A69">
        <w:rPr>
          <w:rFonts w:ascii="Arial" w:hAnsi="Arial"/>
          <w:b/>
          <w:bCs/>
          <w:sz w:val="16"/>
          <w:szCs w:val="16"/>
        </w:rPr>
        <w:t>Taylor</w:t>
      </w:r>
    </w:p>
    <w:p w:rsidR="00D8404F" w:rsidRPr="00435A69" w:rsidRDefault="00D8404F" w:rsidP="00D8404F">
      <w:pPr>
        <w:keepNext/>
        <w:outlineLvl w:val="5"/>
        <w:rPr>
          <w:rFonts w:ascii="Arial" w:hAnsi="Arial"/>
          <w:b/>
          <w:bCs/>
          <w:sz w:val="16"/>
          <w:szCs w:val="16"/>
        </w:rPr>
      </w:pPr>
      <w:r w:rsidRPr="00435A69">
        <w:rPr>
          <w:rFonts w:ascii="Arial" w:hAnsi="Arial"/>
          <w:b/>
          <w:bCs/>
          <w:sz w:val="16"/>
          <w:szCs w:val="16"/>
        </w:rPr>
        <w:t xml:space="preserve">Invocation and Pledge of Allegiance:  </w:t>
      </w:r>
      <w:r w:rsidR="00653835" w:rsidRPr="00435A69">
        <w:rPr>
          <w:rFonts w:ascii="Arial" w:hAnsi="Arial"/>
          <w:b/>
          <w:bCs/>
          <w:sz w:val="16"/>
          <w:szCs w:val="16"/>
        </w:rPr>
        <w:t>Council Member Kent Bailey</w:t>
      </w:r>
      <w:r w:rsidRPr="00435A69">
        <w:rPr>
          <w:rFonts w:ascii="Arial" w:hAnsi="Arial"/>
          <w:b/>
          <w:bCs/>
          <w:sz w:val="16"/>
          <w:szCs w:val="16"/>
        </w:rPr>
        <w:t xml:space="preserve">  </w:t>
      </w:r>
    </w:p>
    <w:p w:rsidR="00097D2F" w:rsidRDefault="00097D2F" w:rsidP="00097D2F">
      <w:pPr>
        <w:keepNext/>
        <w:tabs>
          <w:tab w:val="left" w:pos="3650"/>
        </w:tabs>
        <w:outlineLvl w:val="5"/>
        <w:rPr>
          <w:rFonts w:ascii="Arial" w:hAnsi="Arial"/>
          <w:b/>
          <w:sz w:val="20"/>
          <w:u w:val="single"/>
        </w:rPr>
      </w:pPr>
    </w:p>
    <w:p w:rsidR="00D8404F" w:rsidRPr="00097D2F" w:rsidRDefault="00D8404F" w:rsidP="00097D2F">
      <w:pPr>
        <w:keepNext/>
        <w:tabs>
          <w:tab w:val="left" w:pos="3650"/>
        </w:tabs>
        <w:outlineLvl w:val="5"/>
        <w:rPr>
          <w:rFonts w:ascii="Arial" w:hAnsi="Arial"/>
          <w:b/>
          <w:bCs/>
          <w:sz w:val="18"/>
          <w:szCs w:val="18"/>
        </w:rPr>
      </w:pPr>
      <w:r w:rsidRPr="00907556">
        <w:rPr>
          <w:rFonts w:ascii="Arial" w:hAnsi="Arial"/>
          <w:b/>
          <w:sz w:val="20"/>
          <w:u w:val="single"/>
        </w:rPr>
        <w:t>CONSENT AGENDA</w:t>
      </w:r>
    </w:p>
    <w:p w:rsidR="00D8404F" w:rsidRPr="00907556" w:rsidRDefault="009C22AC" w:rsidP="001C152D">
      <w:pPr>
        <w:rPr>
          <w:rFonts w:ascii="Arial" w:hAnsi="Arial"/>
          <w:sz w:val="20"/>
        </w:rPr>
      </w:pPr>
      <w:r w:rsidRPr="00907556">
        <w:rPr>
          <w:rFonts w:ascii="Arial" w:hAnsi="Arial"/>
          <w:sz w:val="20"/>
        </w:rPr>
        <w:t>1</w:t>
      </w:r>
      <w:r w:rsidR="00D8404F" w:rsidRPr="00907556">
        <w:rPr>
          <w:rFonts w:ascii="Arial" w:hAnsi="Arial"/>
          <w:sz w:val="20"/>
        </w:rPr>
        <w:t xml:space="preserve">.   </w:t>
      </w:r>
      <w:hyperlink r:id="rId9" w:history="1">
        <w:r w:rsidR="00D8404F" w:rsidRPr="00332C25">
          <w:rPr>
            <w:rStyle w:val="Hyperlink"/>
            <w:rFonts w:ascii="Arial" w:hAnsi="Arial"/>
            <w:sz w:val="20"/>
          </w:rPr>
          <w:t>Consideration</w:t>
        </w:r>
      </w:hyperlink>
      <w:r w:rsidR="00D8404F" w:rsidRPr="00907556">
        <w:rPr>
          <w:rFonts w:ascii="Arial" w:hAnsi="Arial"/>
          <w:sz w:val="20"/>
        </w:rPr>
        <w:t xml:space="preserve"> to approve business licenses</w:t>
      </w:r>
    </w:p>
    <w:p w:rsidR="00D8404F" w:rsidRPr="00907556" w:rsidRDefault="00D8404F" w:rsidP="001C152D">
      <w:pPr>
        <w:rPr>
          <w:rFonts w:ascii="Arial" w:hAnsi="Arial"/>
          <w:b/>
          <w:sz w:val="20"/>
          <w:u w:val="single"/>
        </w:rPr>
      </w:pPr>
      <w:r w:rsidRPr="00907556">
        <w:rPr>
          <w:rFonts w:ascii="Arial" w:hAnsi="Arial"/>
          <w:b/>
          <w:sz w:val="20"/>
          <w:u w:val="single"/>
        </w:rPr>
        <w:t>ACTIVE AGENDA</w:t>
      </w:r>
    </w:p>
    <w:p w:rsidR="001C152D" w:rsidRPr="008D0206" w:rsidRDefault="00D8404F" w:rsidP="001C152D">
      <w:pPr>
        <w:pStyle w:val="ListParagraph"/>
        <w:numPr>
          <w:ilvl w:val="0"/>
          <w:numId w:val="1"/>
        </w:numPr>
        <w:ind w:left="360"/>
        <w:rPr>
          <w:rFonts w:ascii="Arial" w:hAnsi="Arial"/>
          <w:sz w:val="20"/>
        </w:rPr>
      </w:pPr>
      <w:r w:rsidRPr="008D0206">
        <w:rPr>
          <w:rFonts w:ascii="Arial" w:hAnsi="Arial"/>
          <w:sz w:val="20"/>
        </w:rPr>
        <w:t>Public Comments</w:t>
      </w:r>
    </w:p>
    <w:p w:rsidR="00653835" w:rsidRPr="008D0206" w:rsidRDefault="0096242C" w:rsidP="001C152D">
      <w:pPr>
        <w:pStyle w:val="ListParagraph"/>
        <w:numPr>
          <w:ilvl w:val="0"/>
          <w:numId w:val="1"/>
        </w:numPr>
        <w:ind w:left="360"/>
        <w:rPr>
          <w:rFonts w:ascii="Arial" w:hAnsi="Arial"/>
          <w:sz w:val="20"/>
        </w:rPr>
      </w:pPr>
      <w:hyperlink r:id="rId10" w:history="1">
        <w:r w:rsidR="0008631D" w:rsidRPr="00332C25">
          <w:rPr>
            <w:rStyle w:val="Hyperlink"/>
            <w:rFonts w:ascii="Arial" w:hAnsi="Arial"/>
            <w:sz w:val="20"/>
          </w:rPr>
          <w:t>Presentation</w:t>
        </w:r>
      </w:hyperlink>
      <w:r w:rsidR="0008631D" w:rsidRPr="008D0206">
        <w:rPr>
          <w:rFonts w:ascii="Arial" w:hAnsi="Arial"/>
          <w:sz w:val="20"/>
        </w:rPr>
        <w:t xml:space="preserve"> from </w:t>
      </w:r>
      <w:r w:rsidR="00653835" w:rsidRPr="008D0206">
        <w:rPr>
          <w:rFonts w:ascii="Arial" w:hAnsi="Arial"/>
          <w:sz w:val="20"/>
        </w:rPr>
        <w:t xml:space="preserve">Weber Morgan Health Department </w:t>
      </w:r>
      <w:r w:rsidR="009C22AC" w:rsidRPr="008D0206">
        <w:rPr>
          <w:rFonts w:ascii="Arial" w:hAnsi="Arial"/>
          <w:sz w:val="20"/>
        </w:rPr>
        <w:t xml:space="preserve"> for the </w:t>
      </w:r>
      <w:hyperlink r:id="rId11" w:history="1">
        <w:r w:rsidR="00653835" w:rsidRPr="00332C25">
          <w:rPr>
            <w:rStyle w:val="Hyperlink"/>
            <w:rFonts w:ascii="Arial" w:hAnsi="Arial"/>
            <w:sz w:val="20"/>
          </w:rPr>
          <w:t>“Be Air Aware”</w:t>
        </w:r>
      </w:hyperlink>
      <w:r w:rsidR="00653835" w:rsidRPr="008D0206">
        <w:rPr>
          <w:rFonts w:ascii="Arial" w:hAnsi="Arial"/>
          <w:sz w:val="20"/>
        </w:rPr>
        <w:t xml:space="preserve"> </w:t>
      </w:r>
      <w:r w:rsidR="009C22AC" w:rsidRPr="008D0206">
        <w:rPr>
          <w:rFonts w:ascii="Arial" w:hAnsi="Arial"/>
          <w:sz w:val="20"/>
        </w:rPr>
        <w:t>Campaign</w:t>
      </w:r>
    </w:p>
    <w:p w:rsidR="00653835" w:rsidRPr="008D0206" w:rsidRDefault="00653835" w:rsidP="00653835">
      <w:pPr>
        <w:pStyle w:val="ListParagraph"/>
        <w:ind w:left="360"/>
        <w:rPr>
          <w:rFonts w:ascii="Arial" w:hAnsi="Arial"/>
          <w:sz w:val="20"/>
        </w:rPr>
      </w:pPr>
      <w:r w:rsidRPr="008D0206">
        <w:rPr>
          <w:rFonts w:ascii="Arial" w:hAnsi="Arial"/>
          <w:sz w:val="20"/>
        </w:rPr>
        <w:t>Presenter: Louis Cooper, Director of Environmental Health</w:t>
      </w:r>
    </w:p>
    <w:p w:rsidR="00653835" w:rsidRPr="008D0206" w:rsidRDefault="00653835" w:rsidP="001C152D">
      <w:pPr>
        <w:pStyle w:val="ListParagraph"/>
        <w:numPr>
          <w:ilvl w:val="0"/>
          <w:numId w:val="1"/>
        </w:numPr>
        <w:ind w:left="360"/>
        <w:rPr>
          <w:rFonts w:ascii="Arial" w:hAnsi="Arial"/>
          <w:sz w:val="20"/>
        </w:rPr>
      </w:pPr>
      <w:r w:rsidRPr="008D0206">
        <w:rPr>
          <w:rFonts w:ascii="Arial" w:hAnsi="Arial"/>
          <w:sz w:val="20"/>
        </w:rPr>
        <w:t>Public Hearing to receive comments on CDBG projects</w:t>
      </w:r>
    </w:p>
    <w:p w:rsidR="00653835" w:rsidRPr="008D0206" w:rsidRDefault="00653835" w:rsidP="00653835">
      <w:pPr>
        <w:pStyle w:val="ListParagraph"/>
        <w:ind w:left="360"/>
        <w:rPr>
          <w:rFonts w:ascii="Arial" w:hAnsi="Arial"/>
          <w:sz w:val="20"/>
        </w:rPr>
      </w:pPr>
      <w:r w:rsidRPr="008D0206">
        <w:rPr>
          <w:rFonts w:ascii="Arial" w:hAnsi="Arial"/>
          <w:sz w:val="20"/>
        </w:rPr>
        <w:t>Presenter: Ron Chandler, City Manager</w:t>
      </w:r>
    </w:p>
    <w:p w:rsidR="00653835" w:rsidRPr="008D0206" w:rsidRDefault="0096242C" w:rsidP="001C152D">
      <w:pPr>
        <w:pStyle w:val="ListParagraph"/>
        <w:numPr>
          <w:ilvl w:val="0"/>
          <w:numId w:val="1"/>
        </w:numPr>
        <w:ind w:left="360"/>
        <w:rPr>
          <w:rFonts w:ascii="Arial" w:hAnsi="Arial"/>
          <w:sz w:val="20"/>
        </w:rPr>
      </w:pPr>
      <w:hyperlink r:id="rId12" w:history="1">
        <w:r w:rsidR="00D70963" w:rsidRPr="00332C25">
          <w:rPr>
            <w:rStyle w:val="Hyperlink"/>
            <w:rFonts w:ascii="Arial" w:hAnsi="Arial"/>
            <w:sz w:val="20"/>
          </w:rPr>
          <w:t>Discussion</w:t>
        </w:r>
      </w:hyperlink>
      <w:r w:rsidR="00D70963" w:rsidRPr="008D0206">
        <w:rPr>
          <w:rFonts w:ascii="Arial" w:hAnsi="Arial"/>
          <w:sz w:val="20"/>
        </w:rPr>
        <w:t xml:space="preserve"> and/or action to accept the North Ogden City </w:t>
      </w:r>
      <w:hyperlink r:id="rId13" w:history="1">
        <w:r w:rsidR="00653835" w:rsidRPr="00605A8A">
          <w:rPr>
            <w:rStyle w:val="Hyperlink"/>
            <w:rFonts w:ascii="Arial" w:hAnsi="Arial"/>
            <w:sz w:val="20"/>
          </w:rPr>
          <w:t>Audit</w:t>
        </w:r>
      </w:hyperlink>
      <w:r w:rsidR="00653835" w:rsidRPr="008D0206">
        <w:rPr>
          <w:rFonts w:ascii="Arial" w:hAnsi="Arial"/>
          <w:sz w:val="20"/>
        </w:rPr>
        <w:t xml:space="preserve"> for </w:t>
      </w:r>
      <w:r w:rsidR="00D70963" w:rsidRPr="008D0206">
        <w:rPr>
          <w:rFonts w:ascii="Arial" w:hAnsi="Arial"/>
          <w:sz w:val="20"/>
        </w:rPr>
        <w:t>F</w:t>
      </w:r>
      <w:r w:rsidR="00653835" w:rsidRPr="008D0206">
        <w:rPr>
          <w:rFonts w:ascii="Arial" w:hAnsi="Arial"/>
          <w:sz w:val="20"/>
        </w:rPr>
        <w:t>iscal Year 2012-2013</w:t>
      </w:r>
    </w:p>
    <w:p w:rsidR="00653835" w:rsidRPr="008D0206" w:rsidRDefault="00D70963" w:rsidP="00653835">
      <w:pPr>
        <w:ind w:left="360"/>
        <w:rPr>
          <w:rFonts w:ascii="Arial" w:hAnsi="Arial"/>
          <w:sz w:val="20"/>
        </w:rPr>
      </w:pPr>
      <w:r w:rsidRPr="008D0206">
        <w:rPr>
          <w:rFonts w:ascii="Arial" w:hAnsi="Arial"/>
          <w:sz w:val="20"/>
        </w:rPr>
        <w:t xml:space="preserve">Presenter: Kent Christiansen, City Auditor </w:t>
      </w:r>
    </w:p>
    <w:p w:rsidR="00653835" w:rsidRPr="008D0206" w:rsidRDefault="0096242C" w:rsidP="001C152D">
      <w:pPr>
        <w:pStyle w:val="ListParagraph"/>
        <w:numPr>
          <w:ilvl w:val="0"/>
          <w:numId w:val="1"/>
        </w:numPr>
        <w:ind w:left="360"/>
        <w:rPr>
          <w:rFonts w:ascii="Arial" w:hAnsi="Arial"/>
          <w:sz w:val="20"/>
        </w:rPr>
      </w:pPr>
      <w:hyperlink r:id="rId14" w:history="1">
        <w:r w:rsidR="0008631D" w:rsidRPr="00ED0395">
          <w:rPr>
            <w:rStyle w:val="Hyperlink"/>
            <w:rFonts w:ascii="Arial" w:hAnsi="Arial"/>
            <w:sz w:val="20"/>
          </w:rPr>
          <w:t>Discussion</w:t>
        </w:r>
      </w:hyperlink>
      <w:r w:rsidR="0008631D" w:rsidRPr="008D0206">
        <w:rPr>
          <w:rFonts w:ascii="Arial" w:hAnsi="Arial"/>
          <w:sz w:val="20"/>
        </w:rPr>
        <w:t xml:space="preserve"> and/or action to </w:t>
      </w:r>
      <w:r w:rsidR="008D0206" w:rsidRPr="008D0206">
        <w:rPr>
          <w:rFonts w:ascii="Arial" w:hAnsi="Arial"/>
          <w:sz w:val="20"/>
        </w:rPr>
        <w:t>consider</w:t>
      </w:r>
      <w:r w:rsidR="0008631D" w:rsidRPr="008D0206">
        <w:rPr>
          <w:rFonts w:ascii="Arial" w:hAnsi="Arial"/>
          <w:sz w:val="20"/>
        </w:rPr>
        <w:t xml:space="preserve"> an Interlocal </w:t>
      </w:r>
      <w:hyperlink r:id="rId15" w:history="1">
        <w:r w:rsidR="0008631D" w:rsidRPr="00ED0395">
          <w:rPr>
            <w:rStyle w:val="Hyperlink"/>
            <w:rFonts w:ascii="Arial" w:hAnsi="Arial"/>
            <w:sz w:val="20"/>
          </w:rPr>
          <w:t>Agreement</w:t>
        </w:r>
      </w:hyperlink>
      <w:r w:rsidR="00653835" w:rsidRPr="008D0206">
        <w:rPr>
          <w:rFonts w:ascii="Arial" w:hAnsi="Arial"/>
          <w:sz w:val="20"/>
        </w:rPr>
        <w:t xml:space="preserve"> </w:t>
      </w:r>
      <w:r w:rsidR="009C22AC" w:rsidRPr="008D0206">
        <w:rPr>
          <w:rFonts w:ascii="Arial" w:hAnsi="Arial"/>
          <w:sz w:val="20"/>
        </w:rPr>
        <w:t>between</w:t>
      </w:r>
      <w:r w:rsidR="0008631D" w:rsidRPr="008D0206">
        <w:rPr>
          <w:rFonts w:ascii="Arial" w:hAnsi="Arial"/>
          <w:sz w:val="20"/>
        </w:rPr>
        <w:t xml:space="preserve"> </w:t>
      </w:r>
      <w:r w:rsidR="00653835" w:rsidRPr="008D0206">
        <w:rPr>
          <w:rFonts w:ascii="Arial" w:hAnsi="Arial"/>
          <w:sz w:val="20"/>
        </w:rPr>
        <w:t xml:space="preserve">North Ogden City </w:t>
      </w:r>
      <w:r w:rsidR="009C22AC" w:rsidRPr="008D0206">
        <w:rPr>
          <w:rFonts w:ascii="Arial" w:hAnsi="Arial"/>
          <w:sz w:val="20"/>
        </w:rPr>
        <w:t>and</w:t>
      </w:r>
      <w:r w:rsidR="0008631D" w:rsidRPr="008D0206">
        <w:rPr>
          <w:rFonts w:ascii="Arial" w:hAnsi="Arial"/>
          <w:sz w:val="20"/>
        </w:rPr>
        <w:t xml:space="preserve"> </w:t>
      </w:r>
      <w:r w:rsidR="00653835" w:rsidRPr="008D0206">
        <w:rPr>
          <w:rFonts w:ascii="Arial" w:hAnsi="Arial"/>
          <w:sz w:val="20"/>
        </w:rPr>
        <w:t>Weber County School</w:t>
      </w:r>
      <w:r w:rsidR="009C22AC" w:rsidRPr="008D0206">
        <w:rPr>
          <w:rFonts w:ascii="Arial" w:hAnsi="Arial"/>
          <w:sz w:val="20"/>
        </w:rPr>
        <w:t xml:space="preserve"> District for a North Ogden Police Officer at North Ogden Jr. High</w:t>
      </w:r>
    </w:p>
    <w:p w:rsidR="00653835" w:rsidRPr="008D0206" w:rsidRDefault="00653835" w:rsidP="00653835">
      <w:pPr>
        <w:ind w:left="360"/>
        <w:rPr>
          <w:rFonts w:ascii="Arial" w:hAnsi="Arial"/>
          <w:sz w:val="20"/>
        </w:rPr>
      </w:pPr>
      <w:r w:rsidRPr="008D0206">
        <w:rPr>
          <w:rFonts w:ascii="Arial" w:hAnsi="Arial"/>
          <w:sz w:val="20"/>
        </w:rPr>
        <w:t>Presenter: Kevin Warren, Chief of Police</w:t>
      </w:r>
    </w:p>
    <w:p w:rsidR="008D0206" w:rsidRDefault="008D0206" w:rsidP="008D0206">
      <w:pPr>
        <w:pStyle w:val="ListParagraph"/>
        <w:numPr>
          <w:ilvl w:val="0"/>
          <w:numId w:val="1"/>
        </w:numPr>
        <w:tabs>
          <w:tab w:val="left" w:pos="270"/>
          <w:tab w:val="left" w:pos="360"/>
        </w:tabs>
        <w:ind w:left="360"/>
        <w:rPr>
          <w:rFonts w:ascii="Arial" w:hAnsi="Arial"/>
          <w:sz w:val="20"/>
        </w:rPr>
      </w:pPr>
      <w:r>
        <w:rPr>
          <w:rFonts w:ascii="Arial" w:hAnsi="Arial"/>
          <w:sz w:val="20"/>
        </w:rPr>
        <w:t xml:space="preserve">  </w:t>
      </w:r>
      <w:hyperlink r:id="rId16" w:history="1">
        <w:r w:rsidRPr="00332C25">
          <w:rPr>
            <w:rStyle w:val="Hyperlink"/>
            <w:rFonts w:ascii="Arial" w:hAnsi="Arial"/>
            <w:sz w:val="20"/>
          </w:rPr>
          <w:t>Discussion</w:t>
        </w:r>
      </w:hyperlink>
      <w:r w:rsidRPr="008D0206">
        <w:rPr>
          <w:rFonts w:ascii="Arial" w:hAnsi="Arial"/>
          <w:sz w:val="20"/>
        </w:rPr>
        <w:t xml:space="preserve"> and/or action to consider changing the Mechanic II position into a full-time position and changing the Mechanic I position into a part-time position</w:t>
      </w:r>
    </w:p>
    <w:p w:rsidR="008D0206" w:rsidRPr="008D0206" w:rsidRDefault="008D0206" w:rsidP="008D0206">
      <w:pPr>
        <w:pStyle w:val="ListParagraph"/>
        <w:tabs>
          <w:tab w:val="left" w:pos="270"/>
          <w:tab w:val="left" w:pos="360"/>
        </w:tabs>
        <w:ind w:left="360"/>
        <w:rPr>
          <w:rFonts w:ascii="Arial" w:hAnsi="Arial"/>
          <w:sz w:val="20"/>
        </w:rPr>
      </w:pPr>
      <w:r>
        <w:rPr>
          <w:rFonts w:ascii="Arial" w:hAnsi="Arial"/>
          <w:sz w:val="20"/>
        </w:rPr>
        <w:t>Presenter:  Ron Chandler, City Manager and Craig Giles, Public Works Director</w:t>
      </w:r>
    </w:p>
    <w:p w:rsidR="00653835" w:rsidRPr="008D0206" w:rsidRDefault="0008631D" w:rsidP="001C152D">
      <w:pPr>
        <w:pStyle w:val="ListParagraph"/>
        <w:numPr>
          <w:ilvl w:val="0"/>
          <w:numId w:val="1"/>
        </w:numPr>
        <w:ind w:left="360"/>
        <w:rPr>
          <w:rFonts w:ascii="Arial" w:hAnsi="Arial"/>
          <w:sz w:val="20"/>
        </w:rPr>
      </w:pPr>
      <w:r w:rsidRPr="008D0206">
        <w:rPr>
          <w:rFonts w:ascii="Arial" w:hAnsi="Arial"/>
          <w:sz w:val="20"/>
        </w:rPr>
        <w:t xml:space="preserve">Discussion and/or action to </w:t>
      </w:r>
      <w:r w:rsidR="009C22AC" w:rsidRPr="008D0206">
        <w:rPr>
          <w:rFonts w:ascii="Arial" w:hAnsi="Arial"/>
          <w:sz w:val="20"/>
        </w:rPr>
        <w:t>a</w:t>
      </w:r>
      <w:r w:rsidR="00653835" w:rsidRPr="008D0206">
        <w:rPr>
          <w:rFonts w:ascii="Arial" w:hAnsi="Arial"/>
          <w:sz w:val="20"/>
        </w:rPr>
        <w:t>ppoint</w:t>
      </w:r>
      <w:r w:rsidRPr="008D0206">
        <w:rPr>
          <w:rFonts w:ascii="Arial" w:hAnsi="Arial"/>
          <w:sz w:val="20"/>
        </w:rPr>
        <w:t xml:space="preserve"> </w:t>
      </w:r>
      <w:r w:rsidR="009C22AC" w:rsidRPr="008D0206">
        <w:rPr>
          <w:rFonts w:ascii="Arial" w:hAnsi="Arial"/>
          <w:sz w:val="20"/>
        </w:rPr>
        <w:t>Annette Spendlove as the North Ogden</w:t>
      </w:r>
      <w:r w:rsidR="00653835" w:rsidRPr="008D0206">
        <w:rPr>
          <w:rFonts w:ascii="Arial" w:hAnsi="Arial"/>
          <w:sz w:val="20"/>
        </w:rPr>
        <w:t xml:space="preserve"> City Recorder</w:t>
      </w:r>
    </w:p>
    <w:p w:rsidR="00653835" w:rsidRPr="008D0206" w:rsidRDefault="00653835" w:rsidP="00653835">
      <w:pPr>
        <w:ind w:left="360"/>
        <w:rPr>
          <w:rFonts w:ascii="Arial" w:hAnsi="Arial"/>
          <w:sz w:val="20"/>
        </w:rPr>
      </w:pPr>
      <w:r w:rsidRPr="008D0206">
        <w:rPr>
          <w:rFonts w:ascii="Arial" w:hAnsi="Arial"/>
          <w:sz w:val="20"/>
        </w:rPr>
        <w:t>Presenter:  Mayor Taylor</w:t>
      </w:r>
    </w:p>
    <w:p w:rsidR="00653835" w:rsidRPr="008D0206" w:rsidRDefault="0008631D" w:rsidP="001C152D">
      <w:pPr>
        <w:pStyle w:val="ListParagraph"/>
        <w:numPr>
          <w:ilvl w:val="0"/>
          <w:numId w:val="1"/>
        </w:numPr>
        <w:ind w:left="360"/>
        <w:rPr>
          <w:rFonts w:ascii="Arial" w:hAnsi="Arial"/>
          <w:sz w:val="20"/>
        </w:rPr>
      </w:pPr>
      <w:r w:rsidRPr="008D0206">
        <w:rPr>
          <w:rFonts w:ascii="Arial" w:hAnsi="Arial"/>
          <w:sz w:val="20"/>
        </w:rPr>
        <w:t xml:space="preserve">Discussion and/or action to </w:t>
      </w:r>
      <w:r w:rsidR="009C22AC" w:rsidRPr="008D0206">
        <w:rPr>
          <w:rFonts w:ascii="Arial" w:hAnsi="Arial"/>
          <w:sz w:val="20"/>
        </w:rPr>
        <w:t>a</w:t>
      </w:r>
      <w:r w:rsidRPr="008D0206">
        <w:rPr>
          <w:rFonts w:ascii="Arial" w:hAnsi="Arial"/>
          <w:sz w:val="20"/>
        </w:rPr>
        <w:t xml:space="preserve">ppoint </w:t>
      </w:r>
      <w:r w:rsidR="009C22AC" w:rsidRPr="008D0206">
        <w:rPr>
          <w:rFonts w:ascii="Arial" w:hAnsi="Arial"/>
          <w:sz w:val="20"/>
        </w:rPr>
        <w:t>Jami Jones as the North Ogden</w:t>
      </w:r>
      <w:r w:rsidR="00653835" w:rsidRPr="008D0206">
        <w:rPr>
          <w:rFonts w:ascii="Arial" w:hAnsi="Arial"/>
          <w:sz w:val="20"/>
        </w:rPr>
        <w:t xml:space="preserve"> City Treasurer</w:t>
      </w:r>
    </w:p>
    <w:p w:rsidR="00653835" w:rsidRPr="008D0206" w:rsidRDefault="00653835" w:rsidP="00653835">
      <w:pPr>
        <w:ind w:left="360"/>
        <w:rPr>
          <w:rFonts w:ascii="Arial" w:hAnsi="Arial"/>
          <w:sz w:val="20"/>
        </w:rPr>
      </w:pPr>
      <w:r w:rsidRPr="008D0206">
        <w:rPr>
          <w:rFonts w:ascii="Arial" w:hAnsi="Arial"/>
          <w:sz w:val="20"/>
        </w:rPr>
        <w:t>Presenter:  Mayor Taylor</w:t>
      </w:r>
    </w:p>
    <w:p w:rsidR="00653835" w:rsidRPr="008D0206" w:rsidRDefault="0096242C" w:rsidP="001C152D">
      <w:pPr>
        <w:pStyle w:val="ListParagraph"/>
        <w:numPr>
          <w:ilvl w:val="0"/>
          <w:numId w:val="1"/>
        </w:numPr>
        <w:ind w:left="360"/>
        <w:rPr>
          <w:rFonts w:ascii="Arial" w:hAnsi="Arial"/>
          <w:sz w:val="20"/>
        </w:rPr>
      </w:pPr>
      <w:hyperlink r:id="rId17" w:history="1">
        <w:r w:rsidR="0008631D" w:rsidRPr="00332C25">
          <w:rPr>
            <w:rStyle w:val="Hyperlink"/>
            <w:rFonts w:ascii="Arial" w:hAnsi="Arial"/>
            <w:sz w:val="20"/>
          </w:rPr>
          <w:t>Discussion</w:t>
        </w:r>
      </w:hyperlink>
      <w:r w:rsidR="0008631D" w:rsidRPr="008D0206">
        <w:rPr>
          <w:rFonts w:ascii="Arial" w:hAnsi="Arial"/>
          <w:sz w:val="20"/>
        </w:rPr>
        <w:t xml:space="preserve"> and/or action to </w:t>
      </w:r>
      <w:r w:rsidR="008D0206" w:rsidRPr="008D0206">
        <w:rPr>
          <w:rFonts w:ascii="Arial" w:hAnsi="Arial"/>
          <w:sz w:val="20"/>
        </w:rPr>
        <w:t>consider</w:t>
      </w:r>
      <w:r w:rsidR="0008631D" w:rsidRPr="008D0206">
        <w:rPr>
          <w:rFonts w:ascii="Arial" w:hAnsi="Arial"/>
          <w:sz w:val="20"/>
        </w:rPr>
        <w:t xml:space="preserve"> an </w:t>
      </w:r>
      <w:hyperlink r:id="rId18" w:history="1">
        <w:r w:rsidR="002D1CA0" w:rsidRPr="00332C25">
          <w:rPr>
            <w:rStyle w:val="Hyperlink"/>
            <w:rFonts w:ascii="Arial" w:hAnsi="Arial"/>
            <w:sz w:val="20"/>
          </w:rPr>
          <w:t>Resolution</w:t>
        </w:r>
      </w:hyperlink>
      <w:r w:rsidR="00653835" w:rsidRPr="008D0206">
        <w:rPr>
          <w:rFonts w:ascii="Arial" w:hAnsi="Arial"/>
          <w:sz w:val="20"/>
        </w:rPr>
        <w:t xml:space="preserve"> </w:t>
      </w:r>
      <w:r w:rsidR="009C22AC" w:rsidRPr="008D0206">
        <w:rPr>
          <w:rFonts w:ascii="Arial" w:hAnsi="Arial"/>
          <w:sz w:val="20"/>
        </w:rPr>
        <w:t>setting a</w:t>
      </w:r>
      <w:r w:rsidR="0008631D" w:rsidRPr="008D0206">
        <w:rPr>
          <w:rFonts w:ascii="Arial" w:hAnsi="Arial"/>
          <w:sz w:val="20"/>
        </w:rPr>
        <w:t xml:space="preserve"> B</w:t>
      </w:r>
      <w:r w:rsidR="009C22AC" w:rsidRPr="008D0206">
        <w:rPr>
          <w:rFonts w:ascii="Arial" w:hAnsi="Arial"/>
          <w:sz w:val="20"/>
        </w:rPr>
        <w:t>ond amount for a title loan business</w:t>
      </w:r>
    </w:p>
    <w:p w:rsidR="00F255F4" w:rsidRDefault="00653835" w:rsidP="00F255F4">
      <w:pPr>
        <w:ind w:left="360"/>
        <w:rPr>
          <w:rFonts w:ascii="Arial" w:hAnsi="Arial"/>
          <w:sz w:val="20"/>
        </w:rPr>
      </w:pPr>
      <w:r w:rsidRPr="008D0206">
        <w:rPr>
          <w:rFonts w:ascii="Arial" w:hAnsi="Arial"/>
          <w:sz w:val="20"/>
        </w:rPr>
        <w:t>Presenter: Jon Call</w:t>
      </w:r>
      <w:r w:rsidR="00D70963" w:rsidRPr="008D0206">
        <w:rPr>
          <w:rFonts w:ascii="Arial" w:hAnsi="Arial"/>
          <w:sz w:val="20"/>
        </w:rPr>
        <w:t xml:space="preserve">, City Attorney </w:t>
      </w:r>
    </w:p>
    <w:p w:rsidR="00F255F4" w:rsidRPr="00F255F4" w:rsidRDefault="00F255F4" w:rsidP="00F255F4">
      <w:pPr>
        <w:ind w:hanging="90"/>
        <w:rPr>
          <w:rFonts w:ascii="Arial" w:hAnsi="Arial"/>
          <w:sz w:val="20"/>
        </w:rPr>
      </w:pPr>
      <w:r>
        <w:rPr>
          <w:rFonts w:ascii="Arial" w:hAnsi="Arial"/>
          <w:sz w:val="20"/>
        </w:rPr>
        <w:t xml:space="preserve">10.   </w:t>
      </w:r>
      <w:hyperlink r:id="rId19" w:history="1">
        <w:r w:rsidRPr="0096242C">
          <w:rPr>
            <w:rStyle w:val="Hyperlink"/>
            <w:rFonts w:ascii="Arial" w:hAnsi="Arial"/>
            <w:sz w:val="20"/>
          </w:rPr>
          <w:t>Di</w:t>
        </w:r>
        <w:bookmarkStart w:id="0" w:name="_GoBack"/>
        <w:bookmarkEnd w:id="0"/>
        <w:r w:rsidRPr="0096242C">
          <w:rPr>
            <w:rStyle w:val="Hyperlink"/>
            <w:rFonts w:ascii="Arial" w:hAnsi="Arial"/>
            <w:sz w:val="20"/>
          </w:rPr>
          <w:t>s</w:t>
        </w:r>
        <w:r w:rsidRPr="0096242C">
          <w:rPr>
            <w:rStyle w:val="Hyperlink"/>
            <w:rFonts w:ascii="Arial" w:hAnsi="Arial"/>
            <w:sz w:val="20"/>
          </w:rPr>
          <w:t>cussion</w:t>
        </w:r>
      </w:hyperlink>
      <w:r w:rsidRPr="00F255F4">
        <w:rPr>
          <w:rFonts w:ascii="Arial" w:hAnsi="Arial"/>
          <w:sz w:val="20"/>
        </w:rPr>
        <w:t xml:space="preserve"> and/or action to consider the appointment of a Planning Commission Member</w:t>
      </w:r>
    </w:p>
    <w:p w:rsidR="00F255F4" w:rsidRDefault="00F255F4" w:rsidP="00F255F4">
      <w:pPr>
        <w:pStyle w:val="PlainText"/>
        <w:ind w:left="-90"/>
        <w:rPr>
          <w:rFonts w:ascii="Arial" w:hAnsi="Arial" w:cs="Arial"/>
          <w:sz w:val="20"/>
          <w:szCs w:val="20"/>
        </w:rPr>
      </w:pPr>
      <w:r>
        <w:rPr>
          <w:rFonts w:ascii="Arial" w:hAnsi="Arial" w:cs="Arial"/>
          <w:sz w:val="20"/>
          <w:szCs w:val="20"/>
        </w:rPr>
        <w:tab/>
        <w:t xml:space="preserve">      Presenter:  Mayor Taylor</w:t>
      </w:r>
    </w:p>
    <w:p w:rsidR="00097D2F" w:rsidRPr="008D0206" w:rsidRDefault="0096696E" w:rsidP="0096696E">
      <w:pPr>
        <w:pStyle w:val="NormalWeb"/>
        <w:ind w:left="-90"/>
        <w:rPr>
          <w:rFonts w:ascii="Arial" w:hAnsi="Arial" w:cs="Arial"/>
          <w:color w:val="000000"/>
          <w:sz w:val="20"/>
          <w:szCs w:val="20"/>
        </w:rPr>
      </w:pPr>
      <w:r>
        <w:rPr>
          <w:rFonts w:ascii="Arial" w:hAnsi="Arial" w:cs="Arial"/>
          <w:color w:val="000000"/>
          <w:sz w:val="20"/>
          <w:szCs w:val="20"/>
        </w:rPr>
        <w:t>1</w:t>
      </w:r>
      <w:r w:rsidR="00F255F4">
        <w:rPr>
          <w:rFonts w:ascii="Arial" w:hAnsi="Arial" w:cs="Arial"/>
          <w:color w:val="000000"/>
          <w:sz w:val="20"/>
          <w:szCs w:val="20"/>
        </w:rPr>
        <w:t>1</w:t>
      </w:r>
      <w:r>
        <w:rPr>
          <w:rFonts w:ascii="Arial" w:hAnsi="Arial" w:cs="Arial"/>
          <w:color w:val="000000"/>
          <w:sz w:val="20"/>
          <w:szCs w:val="20"/>
        </w:rPr>
        <w:t xml:space="preserve">.   </w:t>
      </w:r>
      <w:hyperlink r:id="rId20" w:history="1">
        <w:r w:rsidR="00097D2F" w:rsidRPr="00332C25">
          <w:rPr>
            <w:rStyle w:val="Hyperlink"/>
            <w:rFonts w:ascii="Arial" w:hAnsi="Arial" w:cs="Arial"/>
            <w:sz w:val="20"/>
            <w:szCs w:val="20"/>
          </w:rPr>
          <w:t>Discussion</w:t>
        </w:r>
      </w:hyperlink>
      <w:r w:rsidR="00097D2F" w:rsidRPr="008D0206">
        <w:rPr>
          <w:rFonts w:ascii="Arial" w:hAnsi="Arial" w:cs="Arial"/>
          <w:color w:val="000000"/>
          <w:sz w:val="20"/>
          <w:szCs w:val="20"/>
        </w:rPr>
        <w:t xml:space="preserve"> on Public Works project contractor selection process</w:t>
      </w:r>
    </w:p>
    <w:p w:rsidR="00097D2F" w:rsidRPr="008D0206" w:rsidRDefault="00097D2F" w:rsidP="00097D2F">
      <w:pPr>
        <w:pStyle w:val="NormalWeb"/>
        <w:ind w:left="180"/>
        <w:rPr>
          <w:rFonts w:ascii="Arial" w:hAnsi="Arial" w:cs="Arial"/>
          <w:color w:val="000000"/>
          <w:sz w:val="20"/>
          <w:szCs w:val="20"/>
        </w:rPr>
      </w:pPr>
      <w:r w:rsidRPr="008D0206">
        <w:rPr>
          <w:rFonts w:ascii="Arial" w:hAnsi="Arial" w:cs="Arial"/>
          <w:color w:val="000000"/>
          <w:sz w:val="20"/>
          <w:szCs w:val="20"/>
        </w:rPr>
        <w:t xml:space="preserve">   Presenter: Mayor Taylor &amp; City Manager Ron Chandler</w:t>
      </w:r>
    </w:p>
    <w:p w:rsidR="00097D2F" w:rsidRPr="0096696E" w:rsidRDefault="00F255F4" w:rsidP="0096696E">
      <w:pPr>
        <w:ind w:left="-90"/>
        <w:rPr>
          <w:rFonts w:ascii="Arial" w:hAnsi="Arial"/>
          <w:sz w:val="20"/>
        </w:rPr>
      </w:pPr>
      <w:r>
        <w:rPr>
          <w:rFonts w:ascii="Arial" w:hAnsi="Arial"/>
          <w:sz w:val="20"/>
        </w:rPr>
        <w:t>12</w:t>
      </w:r>
      <w:r w:rsidR="0096696E">
        <w:rPr>
          <w:rFonts w:ascii="Arial" w:hAnsi="Arial"/>
          <w:sz w:val="20"/>
        </w:rPr>
        <w:t xml:space="preserve">.   </w:t>
      </w:r>
      <w:hyperlink r:id="rId21" w:history="1">
        <w:r w:rsidR="00097D2F" w:rsidRPr="00332C25">
          <w:rPr>
            <w:rStyle w:val="Hyperlink"/>
            <w:rFonts w:ascii="Arial" w:hAnsi="Arial"/>
            <w:sz w:val="20"/>
          </w:rPr>
          <w:t>Discussion</w:t>
        </w:r>
      </w:hyperlink>
      <w:r w:rsidR="00097D2F" w:rsidRPr="0096696E">
        <w:rPr>
          <w:rFonts w:ascii="Arial" w:hAnsi="Arial"/>
          <w:sz w:val="20"/>
        </w:rPr>
        <w:t xml:space="preserve"> and/or action to consider an appointment to the North View Senior Center Board</w:t>
      </w:r>
    </w:p>
    <w:p w:rsidR="0096696E" w:rsidRPr="0096696E" w:rsidRDefault="00097D2F" w:rsidP="0096696E">
      <w:pPr>
        <w:pStyle w:val="ListParagraph"/>
        <w:ind w:left="360"/>
        <w:rPr>
          <w:rFonts w:ascii="Arial" w:hAnsi="Arial"/>
          <w:sz w:val="20"/>
        </w:rPr>
      </w:pPr>
      <w:r w:rsidRPr="008D0206">
        <w:rPr>
          <w:rFonts w:ascii="Arial" w:hAnsi="Arial"/>
          <w:sz w:val="20"/>
        </w:rPr>
        <w:t>Presenter:  Mayor Taylor</w:t>
      </w:r>
    </w:p>
    <w:p w:rsidR="00653835" w:rsidRPr="00F255F4" w:rsidRDefault="00F255F4" w:rsidP="00F255F4">
      <w:pPr>
        <w:ind w:left="-90"/>
        <w:rPr>
          <w:rFonts w:ascii="Arial" w:hAnsi="Arial"/>
          <w:sz w:val="20"/>
        </w:rPr>
      </w:pPr>
      <w:r>
        <w:rPr>
          <w:rFonts w:ascii="Arial" w:hAnsi="Arial"/>
          <w:sz w:val="20"/>
        </w:rPr>
        <w:t xml:space="preserve">13.  </w:t>
      </w:r>
      <w:r w:rsidR="0096696E" w:rsidRPr="00F255F4">
        <w:rPr>
          <w:rFonts w:ascii="Arial" w:hAnsi="Arial"/>
          <w:sz w:val="20"/>
        </w:rPr>
        <w:t xml:space="preserve"> </w:t>
      </w:r>
      <w:hyperlink r:id="rId22" w:history="1">
        <w:r w:rsidR="00D70963" w:rsidRPr="00F255F4">
          <w:rPr>
            <w:rStyle w:val="Hyperlink"/>
            <w:rFonts w:ascii="Arial" w:hAnsi="Arial"/>
            <w:sz w:val="20"/>
          </w:rPr>
          <w:t>Discussion</w:t>
        </w:r>
      </w:hyperlink>
      <w:r w:rsidR="00D70963" w:rsidRPr="00F255F4">
        <w:rPr>
          <w:rFonts w:ascii="Arial" w:hAnsi="Arial"/>
          <w:sz w:val="20"/>
        </w:rPr>
        <w:t xml:space="preserve"> and/or action to consider a beer license for Smith’s </w:t>
      </w:r>
      <w:r w:rsidR="0008631D" w:rsidRPr="00F255F4">
        <w:rPr>
          <w:rFonts w:ascii="Arial" w:hAnsi="Arial"/>
          <w:sz w:val="20"/>
        </w:rPr>
        <w:t>Food and Drug Center</w:t>
      </w:r>
    </w:p>
    <w:p w:rsidR="00D70963" w:rsidRPr="008D0206" w:rsidRDefault="00D70963" w:rsidP="00D70963">
      <w:pPr>
        <w:ind w:left="360"/>
        <w:rPr>
          <w:rFonts w:ascii="Arial" w:hAnsi="Arial"/>
          <w:sz w:val="20"/>
        </w:rPr>
      </w:pPr>
      <w:r w:rsidRPr="008D0206">
        <w:rPr>
          <w:rFonts w:ascii="Arial" w:hAnsi="Arial"/>
          <w:sz w:val="20"/>
        </w:rPr>
        <w:t>Presenter: Gary Kerr</w:t>
      </w:r>
    </w:p>
    <w:p w:rsidR="00653835" w:rsidRPr="00F255F4" w:rsidRDefault="00F255F4" w:rsidP="00F255F4">
      <w:pPr>
        <w:ind w:left="-90"/>
        <w:rPr>
          <w:rFonts w:ascii="Arial" w:hAnsi="Arial"/>
          <w:sz w:val="20"/>
        </w:rPr>
      </w:pPr>
      <w:r>
        <w:rPr>
          <w:rFonts w:ascii="Arial" w:hAnsi="Arial"/>
          <w:sz w:val="20"/>
        </w:rPr>
        <w:t xml:space="preserve">14.   </w:t>
      </w:r>
      <w:hyperlink r:id="rId23" w:history="1">
        <w:r w:rsidR="00D70963" w:rsidRPr="00F255F4">
          <w:rPr>
            <w:rStyle w:val="Hyperlink"/>
            <w:rFonts w:ascii="Arial" w:hAnsi="Arial"/>
            <w:sz w:val="20"/>
          </w:rPr>
          <w:t>Discussion</w:t>
        </w:r>
      </w:hyperlink>
      <w:r w:rsidR="00D70963" w:rsidRPr="00F255F4">
        <w:rPr>
          <w:rFonts w:ascii="Arial" w:hAnsi="Arial"/>
          <w:sz w:val="20"/>
        </w:rPr>
        <w:t xml:space="preserve"> and/or action to consider a beer license for Walgreen’s</w:t>
      </w:r>
    </w:p>
    <w:p w:rsidR="00D70963" w:rsidRPr="008D0206" w:rsidRDefault="00D70963" w:rsidP="00D70963">
      <w:pPr>
        <w:ind w:left="360"/>
        <w:rPr>
          <w:rFonts w:ascii="Arial" w:hAnsi="Arial"/>
          <w:sz w:val="20"/>
        </w:rPr>
      </w:pPr>
      <w:r w:rsidRPr="008D0206">
        <w:rPr>
          <w:rFonts w:ascii="Arial" w:hAnsi="Arial"/>
          <w:sz w:val="20"/>
        </w:rPr>
        <w:t>Presenter: Gary Kerr</w:t>
      </w:r>
    </w:p>
    <w:p w:rsidR="00D70963" w:rsidRPr="00F255F4" w:rsidRDefault="00F255F4" w:rsidP="00F255F4">
      <w:pPr>
        <w:ind w:left="-90"/>
        <w:rPr>
          <w:rFonts w:ascii="Arial" w:hAnsi="Arial"/>
          <w:sz w:val="20"/>
        </w:rPr>
      </w:pPr>
      <w:r w:rsidRPr="00F255F4">
        <w:rPr>
          <w:rFonts w:ascii="Arial" w:hAnsi="Arial"/>
          <w:sz w:val="20"/>
        </w:rPr>
        <w:t xml:space="preserve">15.  </w:t>
      </w:r>
      <w:r>
        <w:rPr>
          <w:rFonts w:ascii="Arial" w:hAnsi="Arial"/>
          <w:sz w:val="20"/>
        </w:rPr>
        <w:t xml:space="preserve"> </w:t>
      </w:r>
      <w:hyperlink r:id="rId24" w:history="1">
        <w:r w:rsidR="00D70963" w:rsidRPr="00F255F4">
          <w:rPr>
            <w:rStyle w:val="Hyperlink"/>
            <w:rFonts w:ascii="Arial" w:hAnsi="Arial"/>
            <w:sz w:val="20"/>
          </w:rPr>
          <w:t>Discussion</w:t>
        </w:r>
      </w:hyperlink>
      <w:r w:rsidR="00D70963" w:rsidRPr="00F255F4">
        <w:rPr>
          <w:rFonts w:ascii="Arial" w:hAnsi="Arial"/>
          <w:sz w:val="20"/>
        </w:rPr>
        <w:t xml:space="preserve"> and/or action to consider a beer license for Lee’s </w:t>
      </w:r>
      <w:r w:rsidR="0008631D" w:rsidRPr="00F255F4">
        <w:rPr>
          <w:rFonts w:ascii="Arial" w:hAnsi="Arial"/>
          <w:sz w:val="20"/>
        </w:rPr>
        <w:t>Market Place</w:t>
      </w:r>
    </w:p>
    <w:p w:rsidR="00907556" w:rsidRPr="00F255F4" w:rsidRDefault="00D70963" w:rsidP="00907556">
      <w:pPr>
        <w:pStyle w:val="ListParagraph"/>
        <w:ind w:left="360"/>
        <w:rPr>
          <w:rFonts w:ascii="Arial" w:hAnsi="Arial"/>
          <w:sz w:val="20"/>
        </w:rPr>
      </w:pPr>
      <w:r w:rsidRPr="00F255F4">
        <w:rPr>
          <w:rFonts w:ascii="Arial" w:hAnsi="Arial"/>
          <w:sz w:val="20"/>
        </w:rPr>
        <w:t xml:space="preserve">Presenter: Gary Kerr </w:t>
      </w:r>
    </w:p>
    <w:p w:rsidR="00907556" w:rsidRPr="00F255F4" w:rsidRDefault="00F255F4" w:rsidP="00F255F4">
      <w:pPr>
        <w:ind w:left="-90"/>
        <w:rPr>
          <w:rFonts w:ascii="Arial" w:hAnsi="Arial"/>
          <w:sz w:val="20"/>
        </w:rPr>
      </w:pPr>
      <w:r w:rsidRPr="00F255F4">
        <w:rPr>
          <w:rFonts w:ascii="Arial" w:hAnsi="Arial"/>
          <w:sz w:val="20"/>
        </w:rPr>
        <w:t xml:space="preserve">16.  </w:t>
      </w:r>
      <w:r>
        <w:rPr>
          <w:rFonts w:ascii="Arial" w:hAnsi="Arial"/>
          <w:sz w:val="20"/>
        </w:rPr>
        <w:t xml:space="preserve"> </w:t>
      </w:r>
      <w:hyperlink r:id="rId25" w:history="1">
        <w:r w:rsidR="00907556" w:rsidRPr="00F255F4">
          <w:rPr>
            <w:rStyle w:val="Hyperlink"/>
            <w:rFonts w:ascii="Arial" w:hAnsi="Arial"/>
            <w:sz w:val="20"/>
          </w:rPr>
          <w:t>Discussion</w:t>
        </w:r>
      </w:hyperlink>
      <w:r w:rsidR="00907556" w:rsidRPr="00F255F4">
        <w:rPr>
          <w:rFonts w:ascii="Arial" w:hAnsi="Arial"/>
          <w:sz w:val="20"/>
        </w:rPr>
        <w:t xml:space="preserve"> and/or action to consider an </w:t>
      </w:r>
      <w:hyperlink r:id="rId26" w:history="1">
        <w:r w:rsidR="00907556" w:rsidRPr="00F255F4">
          <w:rPr>
            <w:rStyle w:val="Hyperlink"/>
            <w:rFonts w:ascii="Arial" w:hAnsi="Arial"/>
            <w:sz w:val="20"/>
          </w:rPr>
          <w:t>Agreement</w:t>
        </w:r>
      </w:hyperlink>
      <w:r w:rsidR="00907556" w:rsidRPr="00F255F4">
        <w:rPr>
          <w:rFonts w:ascii="Arial" w:hAnsi="Arial"/>
          <w:sz w:val="20"/>
        </w:rPr>
        <w:t xml:space="preserve"> for an Administrative Hearing Officer      </w:t>
      </w:r>
    </w:p>
    <w:p w:rsidR="00907556" w:rsidRPr="00F255F4" w:rsidRDefault="00F255F4" w:rsidP="00F255F4">
      <w:pPr>
        <w:rPr>
          <w:rFonts w:ascii="Arial" w:hAnsi="Arial"/>
          <w:sz w:val="20"/>
        </w:rPr>
      </w:pPr>
      <w:r>
        <w:rPr>
          <w:rFonts w:ascii="Arial" w:hAnsi="Arial"/>
          <w:sz w:val="20"/>
        </w:rPr>
        <w:t xml:space="preserve">      </w:t>
      </w:r>
      <w:r w:rsidR="00907556" w:rsidRPr="00F255F4">
        <w:rPr>
          <w:rFonts w:ascii="Arial" w:hAnsi="Arial"/>
          <w:sz w:val="20"/>
        </w:rPr>
        <w:t xml:space="preserve">Presenter: Ron Chandler, City Manager  </w:t>
      </w:r>
    </w:p>
    <w:p w:rsidR="00D8404F" w:rsidRPr="00F255F4" w:rsidRDefault="00F255F4" w:rsidP="00F255F4">
      <w:pPr>
        <w:ind w:left="-90"/>
        <w:rPr>
          <w:rFonts w:ascii="Arial" w:hAnsi="Arial"/>
          <w:sz w:val="20"/>
        </w:rPr>
      </w:pPr>
      <w:r>
        <w:rPr>
          <w:rFonts w:ascii="Arial" w:hAnsi="Arial"/>
          <w:sz w:val="20"/>
        </w:rPr>
        <w:t xml:space="preserve">17.   </w:t>
      </w:r>
      <w:r w:rsidR="00D8404F" w:rsidRPr="00F255F4">
        <w:rPr>
          <w:rFonts w:ascii="Arial" w:hAnsi="Arial"/>
          <w:sz w:val="20"/>
        </w:rPr>
        <w:t xml:space="preserve">Public Comments </w:t>
      </w:r>
    </w:p>
    <w:p w:rsidR="00D8404F" w:rsidRPr="00F255F4" w:rsidRDefault="00F255F4" w:rsidP="00F255F4">
      <w:pPr>
        <w:ind w:left="-90"/>
        <w:rPr>
          <w:rFonts w:ascii="Arial" w:hAnsi="Arial"/>
          <w:sz w:val="20"/>
        </w:rPr>
      </w:pPr>
      <w:r>
        <w:rPr>
          <w:rFonts w:ascii="Arial" w:hAnsi="Arial"/>
          <w:sz w:val="20"/>
        </w:rPr>
        <w:t xml:space="preserve">18.   </w:t>
      </w:r>
      <w:r w:rsidR="00D8404F" w:rsidRPr="00F255F4">
        <w:rPr>
          <w:rFonts w:ascii="Arial" w:hAnsi="Arial"/>
          <w:sz w:val="20"/>
        </w:rPr>
        <w:t>City Council, Mayor, and Staff comments</w:t>
      </w:r>
    </w:p>
    <w:p w:rsidR="00D8404F" w:rsidRPr="00F255F4" w:rsidRDefault="00F255F4" w:rsidP="00F255F4">
      <w:pPr>
        <w:ind w:left="180" w:hanging="270"/>
        <w:rPr>
          <w:rFonts w:ascii="Arial" w:hAnsi="Arial"/>
          <w:sz w:val="20"/>
        </w:rPr>
      </w:pPr>
      <w:r>
        <w:rPr>
          <w:rFonts w:ascii="Arial" w:hAnsi="Arial"/>
          <w:sz w:val="20"/>
        </w:rPr>
        <w:t xml:space="preserve">19. </w:t>
      </w:r>
      <w:r w:rsidR="00435A69">
        <w:rPr>
          <w:rFonts w:ascii="Arial" w:hAnsi="Arial"/>
          <w:sz w:val="20"/>
        </w:rPr>
        <w:t xml:space="preserve">  </w:t>
      </w:r>
      <w:r w:rsidR="00D8404F" w:rsidRPr="00F255F4">
        <w:rPr>
          <w:rFonts w:ascii="Arial" w:hAnsi="Arial"/>
          <w:sz w:val="20"/>
        </w:rPr>
        <w:t xml:space="preserve">Adjournment </w:t>
      </w:r>
    </w:p>
    <w:sectPr w:rsidR="00D8404F" w:rsidRPr="00F255F4" w:rsidSect="00097D2F">
      <w:footerReference w:type="default" r:id="rId27"/>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CF" w:rsidRDefault="005201CF" w:rsidP="00D8404F">
      <w:r>
        <w:separator/>
      </w:r>
    </w:p>
  </w:endnote>
  <w:endnote w:type="continuationSeparator" w:id="0">
    <w:p w:rsidR="005201CF" w:rsidRDefault="005201CF" w:rsidP="00D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50" w:rsidRPr="00097D2F" w:rsidRDefault="002A7E50" w:rsidP="002A7E50">
    <w:pPr>
      <w:tabs>
        <w:tab w:val="center" w:pos="4680"/>
        <w:tab w:val="right" w:pos="9360"/>
      </w:tabs>
      <w:rPr>
        <w:sz w:val="12"/>
        <w:szCs w:val="12"/>
      </w:rPr>
    </w:pPr>
    <w:r w:rsidRPr="00097D2F">
      <w:rPr>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go into a closed meeting.</w:t>
    </w:r>
  </w:p>
  <w:p w:rsidR="002A7E50" w:rsidRPr="00097D2F" w:rsidRDefault="002A7E50" w:rsidP="002A7E50">
    <w:pPr>
      <w:tabs>
        <w:tab w:val="center" w:pos="4680"/>
        <w:tab w:val="right" w:pos="9360"/>
      </w:tabs>
      <w:rPr>
        <w:sz w:val="12"/>
        <w:szCs w:val="12"/>
      </w:rPr>
    </w:pPr>
  </w:p>
  <w:p w:rsidR="002A7E50" w:rsidRPr="00097D2F" w:rsidRDefault="002A7E50" w:rsidP="002A7E50">
    <w:pPr>
      <w:rPr>
        <w:rFonts w:cs="Times New Roman"/>
        <w:sz w:val="12"/>
        <w:szCs w:val="12"/>
      </w:rPr>
    </w:pPr>
    <w:r w:rsidRPr="00097D2F">
      <w:rPr>
        <w:rFonts w:cs="Times New Roman"/>
        <w:sz w:val="12"/>
        <w:szCs w:val="12"/>
      </w:rPr>
      <w:t>CERTIFICATE OF POSTING</w:t>
    </w:r>
  </w:p>
  <w:p w:rsidR="002A7E50" w:rsidRPr="00097D2F" w:rsidRDefault="002A7E50" w:rsidP="002A7E50">
    <w:pPr>
      <w:rPr>
        <w:rFonts w:cs="Times New Roman"/>
        <w:sz w:val="12"/>
        <w:szCs w:val="12"/>
      </w:rPr>
    </w:pPr>
    <w:r w:rsidRPr="00097D2F">
      <w:rPr>
        <w:rFonts w:cs="Times New Roman"/>
        <w:sz w:val="12"/>
        <w:szCs w:val="12"/>
      </w:rPr>
      <w:t>The undersigned, duly appointed City Recorder, does hereby certify that the above notice and agenda was posted within the N</w:t>
    </w:r>
    <w:r w:rsidR="00D70963" w:rsidRPr="00097D2F">
      <w:rPr>
        <w:rFonts w:cs="Times New Roman"/>
        <w:sz w:val="12"/>
        <w:szCs w:val="12"/>
      </w:rPr>
      <w:t>o</w:t>
    </w:r>
    <w:r w:rsidR="000D3E1E">
      <w:rPr>
        <w:rFonts w:cs="Times New Roman"/>
        <w:sz w:val="12"/>
        <w:szCs w:val="12"/>
      </w:rPr>
      <w:t>rth Ogden City limits on this 24th</w:t>
    </w:r>
    <w:r w:rsidRPr="00097D2F">
      <w:rPr>
        <w:rFonts w:cs="Times New Roman"/>
        <w:sz w:val="12"/>
        <w:szCs w:val="12"/>
      </w:rPr>
      <w:t xml:space="preserve"> day of January, 2014 at North Ogden City Hall on the City Hall Notice Board, on the Utah State Public Notice Website and at http://www.northogdencity.com.  A copy was also provided to the Standard Examiner on January </w:t>
    </w:r>
    <w:r w:rsidR="00907556" w:rsidRPr="00097D2F">
      <w:rPr>
        <w:rFonts w:cs="Times New Roman"/>
        <w:sz w:val="12"/>
        <w:szCs w:val="12"/>
      </w:rPr>
      <w:t>23</w:t>
    </w:r>
    <w:r w:rsidR="00DB77D5">
      <w:rPr>
        <w:rFonts w:cs="Times New Roman"/>
        <w:sz w:val="12"/>
        <w:szCs w:val="12"/>
      </w:rPr>
      <w:t>, 2014</w:t>
    </w:r>
  </w:p>
  <w:p w:rsidR="002A7E50" w:rsidRPr="00097D2F" w:rsidRDefault="002A7E50" w:rsidP="002A7E50">
    <w:pPr>
      <w:rPr>
        <w:rFonts w:cs="Times New Roman"/>
        <w:sz w:val="12"/>
        <w:szCs w:val="12"/>
      </w:rPr>
    </w:pPr>
    <w:r w:rsidRPr="00097D2F">
      <w:rPr>
        <w:rFonts w:cs="Times New Roman"/>
        <w:sz w:val="12"/>
        <w:szCs w:val="12"/>
      </w:rPr>
      <w:t>S. Annette Spendlove, MMC</w:t>
    </w:r>
  </w:p>
  <w:p w:rsidR="002A7E50" w:rsidRPr="00097D2F" w:rsidRDefault="002A7E50" w:rsidP="002A7E50">
    <w:pPr>
      <w:rPr>
        <w:rFonts w:cs="Times New Roman"/>
        <w:sz w:val="12"/>
        <w:szCs w:val="12"/>
      </w:rPr>
    </w:pPr>
    <w:r w:rsidRPr="00097D2F">
      <w:rPr>
        <w:rFonts w:cs="Times New Roman"/>
        <w:sz w:val="12"/>
        <w:szCs w:val="12"/>
      </w:rPr>
      <w:t>City Recorder</w:t>
    </w:r>
  </w:p>
  <w:p w:rsidR="002A7E50" w:rsidRPr="00097D2F" w:rsidRDefault="002A7E50">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CF" w:rsidRDefault="005201CF" w:rsidP="00D8404F">
      <w:r>
        <w:separator/>
      </w:r>
    </w:p>
  </w:footnote>
  <w:footnote w:type="continuationSeparator" w:id="0">
    <w:p w:rsidR="005201CF" w:rsidRDefault="005201CF" w:rsidP="00D8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225C"/>
    <w:multiLevelType w:val="hybridMultilevel"/>
    <w:tmpl w:val="A56C91DE"/>
    <w:lvl w:ilvl="0" w:tplc="BA74758A">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CA70768"/>
    <w:multiLevelType w:val="hybridMultilevel"/>
    <w:tmpl w:val="BFC4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D3CED"/>
    <w:multiLevelType w:val="hybridMultilevel"/>
    <w:tmpl w:val="28B4C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A74DE0"/>
    <w:multiLevelType w:val="hybridMultilevel"/>
    <w:tmpl w:val="AA284ECA"/>
    <w:lvl w:ilvl="0" w:tplc="06B6D334">
      <w:start w:val="1"/>
      <w:numFmt w:val="decimal"/>
      <w:lvlText w:val="%1."/>
      <w:lvlJc w:val="left"/>
      <w:pPr>
        <w:ind w:left="45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AE"/>
    <w:rsid w:val="0008631D"/>
    <w:rsid w:val="00097D2F"/>
    <w:rsid w:val="000D3E1E"/>
    <w:rsid w:val="001C152D"/>
    <w:rsid w:val="002A7E50"/>
    <w:rsid w:val="002D1CA0"/>
    <w:rsid w:val="00332C25"/>
    <w:rsid w:val="00435A69"/>
    <w:rsid w:val="004B29C3"/>
    <w:rsid w:val="0051510D"/>
    <w:rsid w:val="005201CF"/>
    <w:rsid w:val="005F35D5"/>
    <w:rsid w:val="00605A8A"/>
    <w:rsid w:val="00653835"/>
    <w:rsid w:val="0078757B"/>
    <w:rsid w:val="0083478A"/>
    <w:rsid w:val="008D0206"/>
    <w:rsid w:val="00907556"/>
    <w:rsid w:val="00952803"/>
    <w:rsid w:val="0096242C"/>
    <w:rsid w:val="0096696E"/>
    <w:rsid w:val="009C22AC"/>
    <w:rsid w:val="00A319BC"/>
    <w:rsid w:val="00AD09A5"/>
    <w:rsid w:val="00C16CFC"/>
    <w:rsid w:val="00D1610C"/>
    <w:rsid w:val="00D70963"/>
    <w:rsid w:val="00D8404F"/>
    <w:rsid w:val="00DB77D5"/>
    <w:rsid w:val="00E11C21"/>
    <w:rsid w:val="00ED0395"/>
    <w:rsid w:val="00F255F4"/>
    <w:rsid w:val="00FA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NormalWeb">
    <w:name w:val="Normal (Web)"/>
    <w:basedOn w:val="Normal"/>
    <w:uiPriority w:val="99"/>
    <w:semiHidden/>
    <w:unhideWhenUsed/>
    <w:rsid w:val="00097D2F"/>
    <w:rPr>
      <w:rFonts w:eastAsiaTheme="minorHAnsi" w:cs="Times New Roman"/>
      <w:szCs w:val="24"/>
    </w:rPr>
  </w:style>
  <w:style w:type="character" w:styleId="Hyperlink">
    <w:name w:val="Hyperlink"/>
    <w:basedOn w:val="DefaultParagraphFont"/>
    <w:uiPriority w:val="99"/>
    <w:unhideWhenUsed/>
    <w:rsid w:val="00332C25"/>
    <w:rPr>
      <w:color w:val="0000FF" w:themeColor="hyperlink"/>
      <w:u w:val="single"/>
    </w:rPr>
  </w:style>
  <w:style w:type="character" w:styleId="FollowedHyperlink">
    <w:name w:val="FollowedHyperlink"/>
    <w:basedOn w:val="DefaultParagraphFont"/>
    <w:uiPriority w:val="99"/>
    <w:semiHidden/>
    <w:unhideWhenUsed/>
    <w:rsid w:val="00DB77D5"/>
    <w:rPr>
      <w:color w:val="800080" w:themeColor="followedHyperlink"/>
      <w:u w:val="single"/>
    </w:rPr>
  </w:style>
  <w:style w:type="paragraph" w:styleId="PlainText">
    <w:name w:val="Plain Text"/>
    <w:basedOn w:val="Normal"/>
    <w:link w:val="PlainTextChar"/>
    <w:uiPriority w:val="99"/>
    <w:semiHidden/>
    <w:unhideWhenUsed/>
    <w:rsid w:val="00F255F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255F4"/>
    <w:rPr>
      <w:rFonts w:ascii="Calibri" w:hAnsi="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NormalWeb">
    <w:name w:val="Normal (Web)"/>
    <w:basedOn w:val="Normal"/>
    <w:uiPriority w:val="99"/>
    <w:semiHidden/>
    <w:unhideWhenUsed/>
    <w:rsid w:val="00097D2F"/>
    <w:rPr>
      <w:rFonts w:eastAsiaTheme="minorHAnsi" w:cs="Times New Roman"/>
      <w:szCs w:val="24"/>
    </w:rPr>
  </w:style>
  <w:style w:type="character" w:styleId="Hyperlink">
    <w:name w:val="Hyperlink"/>
    <w:basedOn w:val="DefaultParagraphFont"/>
    <w:uiPriority w:val="99"/>
    <w:unhideWhenUsed/>
    <w:rsid w:val="00332C25"/>
    <w:rPr>
      <w:color w:val="0000FF" w:themeColor="hyperlink"/>
      <w:u w:val="single"/>
    </w:rPr>
  </w:style>
  <w:style w:type="character" w:styleId="FollowedHyperlink">
    <w:name w:val="FollowedHyperlink"/>
    <w:basedOn w:val="DefaultParagraphFont"/>
    <w:uiPriority w:val="99"/>
    <w:semiHidden/>
    <w:unhideWhenUsed/>
    <w:rsid w:val="00DB77D5"/>
    <w:rPr>
      <w:color w:val="800080" w:themeColor="followedHyperlink"/>
      <w:u w:val="single"/>
    </w:rPr>
  </w:style>
  <w:style w:type="paragraph" w:styleId="PlainText">
    <w:name w:val="Plain Text"/>
    <w:basedOn w:val="Normal"/>
    <w:link w:val="PlainTextChar"/>
    <w:uiPriority w:val="99"/>
    <w:semiHidden/>
    <w:unhideWhenUsed/>
    <w:rsid w:val="00F255F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255F4"/>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6924">
      <w:bodyDiv w:val="1"/>
      <w:marLeft w:val="0"/>
      <w:marRight w:val="0"/>
      <w:marTop w:val="0"/>
      <w:marBottom w:val="0"/>
      <w:divBdr>
        <w:top w:val="none" w:sz="0" w:space="0" w:color="auto"/>
        <w:left w:val="none" w:sz="0" w:space="0" w:color="auto"/>
        <w:bottom w:val="none" w:sz="0" w:space="0" w:color="auto"/>
        <w:right w:val="none" w:sz="0" w:space="0" w:color="auto"/>
      </w:divBdr>
    </w:div>
    <w:div w:id="11185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rthogd.ipower.com/wp/wp-content/uploads/2012/01/Adit.pdf" TargetMode="External"/><Relationship Id="rId18" Type="http://schemas.openxmlformats.org/officeDocument/2006/relationships/hyperlink" Target="http://northogd.ipower.com/wp/wp-content/uploads/2012/01/Resolution-Title-Loan-Bond.pdf" TargetMode="External"/><Relationship Id="rId26" Type="http://schemas.openxmlformats.org/officeDocument/2006/relationships/hyperlink" Target="http://northogd.ipower.com/wp/wp-content/uploads/2012/01/Administrative-Hearing-Officer-Agreement-A2-2014.pdf" TargetMode="External"/><Relationship Id="rId3" Type="http://schemas.microsoft.com/office/2007/relationships/stylesWithEffects" Target="stylesWithEffects.xml"/><Relationship Id="rId21" Type="http://schemas.openxmlformats.org/officeDocument/2006/relationships/hyperlink" Target="http://northogd.ipower.com/wp/wp-content/uploads/2012/01/Staff-Report-Appointment-to-the-North-View-Senior-Center-Board.pdf" TargetMode="External"/><Relationship Id="rId7" Type="http://schemas.openxmlformats.org/officeDocument/2006/relationships/endnotes" Target="endnotes.xml"/><Relationship Id="rId12" Type="http://schemas.openxmlformats.org/officeDocument/2006/relationships/hyperlink" Target="http://northogd.ipower.com/wp/wp-content/uploads/2012/01/Staff-Report-2013Audit.pdf" TargetMode="External"/><Relationship Id="rId17" Type="http://schemas.openxmlformats.org/officeDocument/2006/relationships/hyperlink" Target="http://northogd.ipower.com/wp/wp-content/uploads/2012/01/Staff-Report-Title-Loan-Bonds.pdf" TargetMode="External"/><Relationship Id="rId25" Type="http://schemas.openxmlformats.org/officeDocument/2006/relationships/hyperlink" Target="http://northogd.ipower.com/wp/wp-content/uploads/2012/01/Staff-report-Administrative-Hearing-Officer-contract2.pdf" TargetMode="External"/><Relationship Id="rId2" Type="http://schemas.openxmlformats.org/officeDocument/2006/relationships/styles" Target="styles.xml"/><Relationship Id="rId16" Type="http://schemas.openxmlformats.org/officeDocument/2006/relationships/hyperlink" Target="http://northogd.ipower.com/wp/wp-content/uploads/2012/01/Staff-report-mechanic-position.pdf" TargetMode="External"/><Relationship Id="rId20" Type="http://schemas.openxmlformats.org/officeDocument/2006/relationships/hyperlink" Target="http://northogd.ipower.com/wp/wp-content/uploads/2012/01/Staff-Report-Public-Work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ogd.ipower.com/wp/wp-content/uploads/2012/01/Air-Aware-Press-Release.pdf" TargetMode="External"/><Relationship Id="rId24" Type="http://schemas.openxmlformats.org/officeDocument/2006/relationships/hyperlink" Target="http://northogd.ipower.com/wp/wp-content/uploads/2012/01/Staff-Report-Lees-Beer-License.pdf" TargetMode="External"/><Relationship Id="rId5" Type="http://schemas.openxmlformats.org/officeDocument/2006/relationships/webSettings" Target="webSettings.xml"/><Relationship Id="rId15" Type="http://schemas.openxmlformats.org/officeDocument/2006/relationships/hyperlink" Target="http://northogd.ipower.com/wp/wp-content/uploads/2012/01/Agreement-Weber-School-District1.pdf" TargetMode="External"/><Relationship Id="rId23" Type="http://schemas.openxmlformats.org/officeDocument/2006/relationships/hyperlink" Target="http://northogd.ipower.com/wp/wp-content/uploads/2012/01/Staff-Report-Walgreens-Beer-License1.pdf" TargetMode="External"/><Relationship Id="rId28" Type="http://schemas.openxmlformats.org/officeDocument/2006/relationships/fontTable" Target="fontTable.xml"/><Relationship Id="rId10" Type="http://schemas.openxmlformats.org/officeDocument/2006/relationships/hyperlink" Target="http://northogd.ipower.com/wp/wp-content/uploads/2012/01/Staff-Report-Weber-Morgan-Health-Dept.-Air-Aware-Program.pdf" TargetMode="External"/><Relationship Id="rId19" Type="http://schemas.openxmlformats.org/officeDocument/2006/relationships/hyperlink" Target="http://northogd.ipower.com/wp/wp-content/uploads/2012/01/Planning-Commision-Staff-Report-Application.pdf" TargetMode="External"/><Relationship Id="rId4" Type="http://schemas.openxmlformats.org/officeDocument/2006/relationships/settings" Target="settings.xml"/><Relationship Id="rId9" Type="http://schemas.openxmlformats.org/officeDocument/2006/relationships/hyperlink" Target="http://northogd.ipower.com/wp/wp-content/uploads/2012/01/Staff-Report-Business-Licenses8.pdf" TargetMode="External"/><Relationship Id="rId14" Type="http://schemas.openxmlformats.org/officeDocument/2006/relationships/hyperlink" Target="http://northogd.ipower.com/wp/wp-content/uploads/2012/01/Staff-Report-Interlocal-Agreement-with-Weber-School-District1.pdf" TargetMode="External"/><Relationship Id="rId22" Type="http://schemas.openxmlformats.org/officeDocument/2006/relationships/hyperlink" Target="http://northogd.ipower.com/wp/wp-content/uploads/2012/01/Staff-Report-Smiths-Beer-License.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 Cain</dc:creator>
  <cp:lastModifiedBy>Nicole Smedley</cp:lastModifiedBy>
  <cp:revision>9</cp:revision>
  <cp:lastPrinted>2014-01-23T21:01:00Z</cp:lastPrinted>
  <dcterms:created xsi:type="dcterms:W3CDTF">2014-01-23T22:40:00Z</dcterms:created>
  <dcterms:modified xsi:type="dcterms:W3CDTF">2014-01-24T16:58:00Z</dcterms:modified>
</cp:coreProperties>
</file>