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10" w:rsidRDefault="001B4510" w:rsidP="005F3CC5">
      <w:pPr>
        <w:pStyle w:val="Heading2"/>
        <w:rPr>
          <w:rFonts w:ascii="Arial" w:hAnsi="Arial" w:cs="Arial"/>
        </w:rPr>
      </w:pPr>
      <w:bookmarkStart w:id="0" w:name="_GoBack"/>
      <w:bookmarkEnd w:id="0"/>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1B4510" w:rsidRDefault="001B4510" w:rsidP="005F3CC5">
      <w:pPr>
        <w:spacing w:after="0" w:line="240" w:lineRule="auto"/>
        <w:jc w:val="center"/>
        <w:rPr>
          <w:rFonts w:ascii="Garamond" w:hAnsi="Garamond"/>
          <w:sz w:val="32"/>
          <w:szCs w:val="32"/>
        </w:rPr>
      </w:pPr>
      <w:r>
        <w:rPr>
          <w:rFonts w:ascii="Garamond" w:hAnsi="Garamond"/>
          <w:sz w:val="32"/>
          <w:szCs w:val="32"/>
        </w:rPr>
        <w:t>Committee of the Whole</w:t>
      </w:r>
    </w:p>
    <w:p w:rsidR="001B4510" w:rsidRDefault="00F94598" w:rsidP="005F3CC5">
      <w:pPr>
        <w:spacing w:after="0" w:line="240" w:lineRule="auto"/>
        <w:jc w:val="center"/>
        <w:rPr>
          <w:rFonts w:ascii="Garamond" w:hAnsi="Garamond"/>
          <w:sz w:val="32"/>
          <w:szCs w:val="32"/>
        </w:rPr>
      </w:pPr>
      <w:r>
        <w:rPr>
          <w:rFonts w:ascii="Garamond" w:hAnsi="Garamond"/>
          <w:sz w:val="32"/>
          <w:szCs w:val="32"/>
        </w:rPr>
        <w:t>&amp;</w:t>
      </w:r>
    </w:p>
    <w:p w:rsidR="001B4510" w:rsidRDefault="001B4510" w:rsidP="005F3CC5">
      <w:pPr>
        <w:spacing w:after="0" w:line="240" w:lineRule="auto"/>
        <w:jc w:val="center"/>
        <w:rPr>
          <w:rFonts w:ascii="Garamond" w:hAnsi="Garamond"/>
          <w:sz w:val="32"/>
          <w:szCs w:val="32"/>
        </w:rPr>
      </w:pPr>
      <w:r>
        <w:rPr>
          <w:rFonts w:ascii="Garamond" w:hAnsi="Garamond"/>
          <w:sz w:val="32"/>
          <w:szCs w:val="32"/>
        </w:rPr>
        <w:t>Budget Workshop</w:t>
      </w:r>
    </w:p>
    <w:p w:rsidR="001B4510" w:rsidRDefault="001B4510" w:rsidP="005F3CC5">
      <w:pPr>
        <w:spacing w:after="0" w:line="240" w:lineRule="auto"/>
        <w:jc w:val="center"/>
        <w:rPr>
          <w:rFonts w:ascii="Copperplate Gothic Bold" w:hAnsi="Copperplate Gothic Bold"/>
          <w:sz w:val="32"/>
          <w:szCs w:val="32"/>
        </w:rPr>
      </w:pPr>
      <w:r>
        <w:rPr>
          <w:rFonts w:ascii="Copperplate Gothic Bold" w:hAnsi="Copperplate Gothic Bold"/>
          <w:sz w:val="32"/>
          <w:szCs w:val="32"/>
        </w:rPr>
        <w:t>~Minutes~</w:t>
      </w:r>
    </w:p>
    <w:p w:rsidR="001B4510" w:rsidRDefault="001B4510" w:rsidP="005F3CC5">
      <w:pPr>
        <w:spacing w:after="0" w:line="240" w:lineRule="auto"/>
        <w:jc w:val="center"/>
        <w:rPr>
          <w:rFonts w:ascii="Century Gothic" w:hAnsi="Century Gothic"/>
        </w:rPr>
      </w:pPr>
      <w:r>
        <w:rPr>
          <w:rFonts w:ascii="Century Gothic" w:hAnsi="Century Gothic"/>
        </w:rPr>
        <w:t>Tuesday, November 12, 2013</w:t>
      </w:r>
    </w:p>
    <w:p w:rsidR="001B4510" w:rsidRPr="00DE4291" w:rsidRDefault="006C4A3E" w:rsidP="005F3CC5">
      <w:pPr>
        <w:spacing w:after="0" w:line="240" w:lineRule="auto"/>
        <w:jc w:val="center"/>
        <w:rPr>
          <w:rFonts w:cs="Arial"/>
        </w:rPr>
      </w:pPr>
      <w:hyperlink r:id="rId9" w:tooltip="11/12/2013 COW 9:06:33 AM" w:history="1">
        <w:r w:rsidR="001B4510" w:rsidRPr="00DE4291">
          <w:rPr>
            <w:rStyle w:val="Hyperlink"/>
            <w:rFonts w:cs="Arial"/>
          </w:rPr>
          <w:t>9:06:33 AM</w:t>
        </w:r>
      </w:hyperlink>
    </w:p>
    <w:p w:rsidR="001B4510" w:rsidRDefault="001B4510" w:rsidP="005F3CC5">
      <w:pPr>
        <w:spacing w:after="0" w:line="240" w:lineRule="auto"/>
        <w:jc w:val="center"/>
        <w:rPr>
          <w:rFonts w:ascii="Century Gothic" w:hAnsi="Century Gothic"/>
        </w:rPr>
      </w:pPr>
    </w:p>
    <w:p w:rsidR="001B4510" w:rsidRDefault="001B4510" w:rsidP="005F3CC5">
      <w:pPr>
        <w:spacing w:after="0" w:line="240" w:lineRule="auto"/>
        <w:rPr>
          <w:rFonts w:cs="Arial"/>
        </w:rPr>
      </w:pPr>
      <w:r>
        <w:rPr>
          <w:rFonts w:cs="Arial"/>
        </w:rPr>
        <w:t xml:space="preserve">Committee Members </w:t>
      </w:r>
    </w:p>
    <w:p w:rsidR="001B4510" w:rsidRDefault="001B4510" w:rsidP="005F3CC5">
      <w:pPr>
        <w:tabs>
          <w:tab w:val="left" w:pos="3600"/>
        </w:tabs>
        <w:spacing w:after="0" w:line="240" w:lineRule="auto"/>
        <w:rPr>
          <w:rFonts w:cs="Arial"/>
        </w:rPr>
      </w:pPr>
      <w:r>
        <w:rPr>
          <w:rFonts w:cs="Arial"/>
        </w:rPr>
        <w:t>Present:</w:t>
      </w:r>
      <w:r>
        <w:rPr>
          <w:rFonts w:cs="Arial"/>
        </w:rPr>
        <w:tab/>
        <w:t>Randy Horiuchi</w:t>
      </w:r>
    </w:p>
    <w:p w:rsidR="001B4510" w:rsidRDefault="001B4510" w:rsidP="005F3CC5">
      <w:pPr>
        <w:tabs>
          <w:tab w:val="left" w:pos="3600"/>
        </w:tabs>
        <w:spacing w:after="0" w:line="240" w:lineRule="auto"/>
        <w:rPr>
          <w:rFonts w:cs="Arial"/>
        </w:rPr>
      </w:pPr>
      <w:r>
        <w:rPr>
          <w:rFonts w:cs="Arial"/>
        </w:rPr>
        <w:tab/>
        <w:t xml:space="preserve">Richard </w:t>
      </w:r>
      <w:proofErr w:type="spellStart"/>
      <w:r>
        <w:rPr>
          <w:rFonts w:cs="Arial"/>
        </w:rPr>
        <w:t>Snelgrove</w:t>
      </w:r>
      <w:proofErr w:type="spellEnd"/>
    </w:p>
    <w:p w:rsidR="001B4510" w:rsidRDefault="001B4510" w:rsidP="005F3CC5">
      <w:pPr>
        <w:tabs>
          <w:tab w:val="left" w:pos="3600"/>
        </w:tabs>
        <w:spacing w:after="0" w:line="240" w:lineRule="auto"/>
        <w:rPr>
          <w:rFonts w:cs="Arial"/>
        </w:rPr>
      </w:pPr>
      <w:r>
        <w:rPr>
          <w:rFonts w:cs="Arial"/>
        </w:rPr>
        <w:tab/>
        <w:t>Jim Bradley</w:t>
      </w:r>
    </w:p>
    <w:p w:rsidR="001B4510" w:rsidRDefault="001B4510" w:rsidP="005F3CC5">
      <w:pPr>
        <w:tabs>
          <w:tab w:val="left" w:pos="3600"/>
        </w:tabs>
        <w:spacing w:after="0" w:line="240" w:lineRule="auto"/>
        <w:rPr>
          <w:rFonts w:cs="Arial"/>
        </w:rPr>
      </w:pPr>
      <w:r>
        <w:rPr>
          <w:rFonts w:cs="Arial"/>
        </w:rPr>
        <w:tab/>
        <w:t>Arlyn Bradshaw</w:t>
      </w:r>
    </w:p>
    <w:p w:rsidR="001B4510" w:rsidRDefault="001B4510" w:rsidP="005F3CC5">
      <w:pPr>
        <w:tabs>
          <w:tab w:val="left" w:pos="3600"/>
        </w:tabs>
        <w:spacing w:after="0" w:line="240" w:lineRule="auto"/>
        <w:rPr>
          <w:rFonts w:cs="Arial"/>
        </w:rPr>
      </w:pPr>
      <w:r>
        <w:rPr>
          <w:rFonts w:cs="Arial"/>
        </w:rPr>
        <w:tab/>
        <w:t>Michael Jensen</w:t>
      </w:r>
    </w:p>
    <w:p w:rsidR="001B4510" w:rsidRDefault="001B4510" w:rsidP="005F3CC5">
      <w:pPr>
        <w:tabs>
          <w:tab w:val="left" w:pos="3600"/>
        </w:tabs>
        <w:spacing w:after="0" w:line="240" w:lineRule="auto"/>
        <w:rPr>
          <w:rFonts w:cs="Arial"/>
        </w:rPr>
      </w:pPr>
      <w:r>
        <w:rPr>
          <w:rFonts w:cs="Arial"/>
        </w:rPr>
        <w:tab/>
        <w:t>David Wilde</w:t>
      </w:r>
    </w:p>
    <w:p w:rsidR="001B4510" w:rsidRDefault="001B4510" w:rsidP="005F3CC5">
      <w:pPr>
        <w:tabs>
          <w:tab w:val="left" w:pos="3600"/>
        </w:tabs>
        <w:spacing w:after="0" w:line="240" w:lineRule="auto"/>
        <w:rPr>
          <w:rFonts w:cs="Arial"/>
        </w:rPr>
      </w:pPr>
      <w:r>
        <w:rPr>
          <w:rFonts w:cs="Arial"/>
        </w:rPr>
        <w:tab/>
        <w:t xml:space="preserve">Sam </w:t>
      </w:r>
      <w:proofErr w:type="spellStart"/>
      <w:r>
        <w:rPr>
          <w:rFonts w:cs="Arial"/>
        </w:rPr>
        <w:t>Granato</w:t>
      </w:r>
      <w:proofErr w:type="spellEnd"/>
    </w:p>
    <w:p w:rsidR="001B4510" w:rsidRDefault="001B4510" w:rsidP="005F3CC5">
      <w:pPr>
        <w:tabs>
          <w:tab w:val="left" w:pos="3600"/>
        </w:tabs>
        <w:spacing w:after="0" w:line="240" w:lineRule="auto"/>
        <w:rPr>
          <w:rFonts w:cs="Arial"/>
        </w:rPr>
      </w:pPr>
      <w:r>
        <w:rPr>
          <w:rFonts w:cs="Arial"/>
        </w:rPr>
        <w:tab/>
        <w:t>Max Burdick</w:t>
      </w:r>
    </w:p>
    <w:p w:rsidR="001B4510" w:rsidRDefault="001B4510" w:rsidP="005F3CC5">
      <w:pPr>
        <w:tabs>
          <w:tab w:val="left" w:pos="3600"/>
        </w:tabs>
        <w:spacing w:after="0" w:line="240" w:lineRule="auto"/>
        <w:rPr>
          <w:rFonts w:cs="Arial"/>
        </w:rPr>
      </w:pPr>
      <w:r>
        <w:rPr>
          <w:rFonts w:cs="Arial"/>
        </w:rPr>
        <w:tab/>
        <w:t xml:space="preserve">Steven DeBry, </w:t>
      </w:r>
      <w:r>
        <w:rPr>
          <w:rFonts w:cs="Arial"/>
          <w:sz w:val="20"/>
          <w:szCs w:val="20"/>
        </w:rPr>
        <w:t>Chair</w:t>
      </w:r>
    </w:p>
    <w:p w:rsidR="001B4510" w:rsidRDefault="001B4510" w:rsidP="005F3CC5">
      <w:pPr>
        <w:tabs>
          <w:tab w:val="left" w:pos="3600"/>
        </w:tabs>
        <w:spacing w:after="0" w:line="240" w:lineRule="auto"/>
        <w:rPr>
          <w:rFonts w:cs="Arial"/>
        </w:rPr>
      </w:pPr>
    </w:p>
    <w:p w:rsidR="001B4510" w:rsidRDefault="001B4510" w:rsidP="005F3CC5">
      <w:pPr>
        <w:tabs>
          <w:tab w:val="left" w:pos="3600"/>
        </w:tabs>
        <w:spacing w:after="0" w:line="240" w:lineRule="auto"/>
        <w:rPr>
          <w:rFonts w:cs="Arial"/>
        </w:rPr>
      </w:pPr>
    </w:p>
    <w:p w:rsidR="001B4510" w:rsidRPr="009A49D6" w:rsidRDefault="001B4510" w:rsidP="005F3CC5">
      <w:pPr>
        <w:tabs>
          <w:tab w:val="left" w:pos="3600"/>
        </w:tabs>
        <w:spacing w:after="0" w:line="240" w:lineRule="auto"/>
        <w:jc w:val="center"/>
        <w:rPr>
          <w:rFonts w:cs="Arial"/>
          <w:u w:val="single"/>
        </w:rPr>
      </w:pPr>
      <w:r w:rsidRPr="009A49D6">
        <w:rPr>
          <w:rFonts w:cs="Arial"/>
          <w:u w:val="single"/>
        </w:rPr>
        <w:t>COMMITTEE OF THE WHOLE</w:t>
      </w:r>
    </w:p>
    <w:p w:rsidR="001B4510" w:rsidRDefault="001B4510" w:rsidP="005F3CC5">
      <w:pPr>
        <w:tabs>
          <w:tab w:val="left" w:pos="3600"/>
        </w:tabs>
        <w:spacing w:after="0" w:line="240" w:lineRule="auto"/>
        <w:rPr>
          <w:rFonts w:cs="Arial"/>
        </w:rPr>
      </w:pPr>
    </w:p>
    <w:p w:rsidR="001B4510" w:rsidRPr="00DE4291" w:rsidRDefault="001B4510" w:rsidP="005F3CC5">
      <w:pPr>
        <w:tabs>
          <w:tab w:val="left" w:pos="1440"/>
          <w:tab w:val="left" w:pos="3600"/>
        </w:tabs>
        <w:spacing w:after="0" w:line="240" w:lineRule="auto"/>
        <w:rPr>
          <w:rFonts w:cs="Arial"/>
          <w:u w:val="single"/>
        </w:rPr>
      </w:pPr>
      <w:r w:rsidRPr="00DE4291">
        <w:rPr>
          <w:rFonts w:cs="Arial"/>
          <w:u w:val="single"/>
        </w:rPr>
        <w:t>Citizen Public Input</w:t>
      </w:r>
      <w:r w:rsidRPr="00DE4291">
        <w:rPr>
          <w:rFonts w:cs="Arial"/>
        </w:rPr>
        <w:t xml:space="preserve">   (</w:t>
      </w:r>
      <w:hyperlink r:id="rId10" w:tooltip="11/12/2013 COW 9:06:48 AM" w:history="1">
        <w:r w:rsidRPr="00DE4291">
          <w:rPr>
            <w:rStyle w:val="Hyperlink"/>
            <w:rFonts w:cs="Arial"/>
          </w:rPr>
          <w:t>9:06:48 AM</w:t>
        </w:r>
      </w:hyperlink>
      <w:r w:rsidRPr="00DE4291">
        <w:rPr>
          <w:rStyle w:val="Hyperlink"/>
          <w:rFonts w:cs="Arial"/>
        </w:rPr>
        <w:t>)</w:t>
      </w:r>
    </w:p>
    <w:p w:rsidR="001B4510" w:rsidRPr="0021575F" w:rsidRDefault="001B4510" w:rsidP="005F3CC5">
      <w:pPr>
        <w:tabs>
          <w:tab w:val="left" w:pos="1440"/>
          <w:tab w:val="left" w:pos="3600"/>
        </w:tabs>
        <w:spacing w:after="0" w:line="240" w:lineRule="auto"/>
        <w:rPr>
          <w:rFonts w:cs="Arial"/>
        </w:rPr>
      </w:pPr>
    </w:p>
    <w:p w:rsidR="001B4510" w:rsidRPr="0021575F" w:rsidRDefault="001B4510" w:rsidP="005F3CC5">
      <w:pPr>
        <w:tabs>
          <w:tab w:val="left" w:pos="1440"/>
          <w:tab w:val="left" w:pos="3600"/>
        </w:tabs>
        <w:spacing w:after="0" w:line="240" w:lineRule="auto"/>
        <w:rPr>
          <w:rFonts w:cs="Arial"/>
        </w:rPr>
      </w:pPr>
      <w:r w:rsidRPr="0021575F">
        <w:rPr>
          <w:rFonts w:cs="Arial"/>
        </w:rPr>
        <w:tab/>
        <w:t>No one appeared for Citizen Public Input.</w:t>
      </w:r>
    </w:p>
    <w:p w:rsidR="001B4510" w:rsidRDefault="001B4510" w:rsidP="005F3CC5">
      <w:pPr>
        <w:tabs>
          <w:tab w:val="left" w:pos="1440"/>
          <w:tab w:val="left" w:pos="3600"/>
        </w:tabs>
        <w:spacing w:after="0" w:line="240" w:lineRule="auto"/>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21575F" w:rsidRDefault="001B4510" w:rsidP="005F3CC5">
      <w:pPr>
        <w:tabs>
          <w:tab w:val="left" w:pos="1440"/>
          <w:tab w:val="left" w:pos="3600"/>
        </w:tabs>
        <w:spacing w:after="0" w:line="240" w:lineRule="auto"/>
        <w:rPr>
          <w:rFonts w:cs="Arial"/>
        </w:rPr>
      </w:pPr>
    </w:p>
    <w:p w:rsidR="001B4510" w:rsidRPr="00DE4291" w:rsidRDefault="001B4510" w:rsidP="005F3CC5">
      <w:pPr>
        <w:pStyle w:val="ListParagraph"/>
        <w:tabs>
          <w:tab w:val="left" w:pos="1440"/>
        </w:tabs>
        <w:spacing w:after="0" w:line="240" w:lineRule="auto"/>
        <w:ind w:left="0"/>
        <w:rPr>
          <w:rFonts w:cs="Arial"/>
          <w:u w:val="single"/>
        </w:rPr>
      </w:pPr>
      <w:r w:rsidRPr="00DE4291">
        <w:rPr>
          <w:rFonts w:cs="Arial"/>
          <w:u w:val="single"/>
        </w:rPr>
        <w:t>Review of Proposed Hires</w:t>
      </w:r>
      <w:r w:rsidRPr="00DE4291">
        <w:rPr>
          <w:rFonts w:cs="Arial"/>
        </w:rPr>
        <w:t xml:space="preserve">   </w:t>
      </w:r>
      <w:r w:rsidRPr="00DE4291">
        <w:rPr>
          <w:rFonts w:cs="Arial"/>
          <w:u w:val="single"/>
        </w:rPr>
        <w:t>(</w:t>
      </w:r>
      <w:hyperlink r:id="rId11" w:tooltip="11/12/2013 COW 9:06:48 AM" w:history="1">
        <w:r w:rsidRPr="00DE4291">
          <w:rPr>
            <w:rStyle w:val="Hyperlink"/>
            <w:rFonts w:cs="Arial"/>
          </w:rPr>
          <w:t>9:06:48 AM</w:t>
        </w:r>
      </w:hyperlink>
      <w:r w:rsidRPr="00DE4291">
        <w:rPr>
          <w:rStyle w:val="Hyperlink"/>
          <w:rFonts w:cs="Arial"/>
        </w:rPr>
        <w:t>)</w:t>
      </w:r>
    </w:p>
    <w:p w:rsidR="001B4510" w:rsidRDefault="001B4510" w:rsidP="005F3CC5">
      <w:pPr>
        <w:pStyle w:val="ListParagraph"/>
        <w:tabs>
          <w:tab w:val="left" w:pos="1440"/>
        </w:tabs>
        <w:spacing w:after="0" w:line="240" w:lineRule="auto"/>
        <w:ind w:left="0"/>
        <w:rPr>
          <w:rFonts w:cs="Arial"/>
        </w:rPr>
      </w:pPr>
    </w:p>
    <w:p w:rsidR="001B4510" w:rsidRPr="004F7DF8" w:rsidRDefault="001B4510" w:rsidP="005F3CC5">
      <w:pPr>
        <w:tabs>
          <w:tab w:val="left" w:pos="1440"/>
          <w:tab w:val="left" w:pos="3600"/>
        </w:tabs>
        <w:spacing w:after="0" w:line="240" w:lineRule="auto"/>
        <w:rPr>
          <w:rFonts w:cs="Arial"/>
        </w:rPr>
      </w:pPr>
      <w:r w:rsidRPr="004F7DF8">
        <w:rPr>
          <w:rFonts w:cs="Arial"/>
        </w:rPr>
        <w:tab/>
      </w:r>
      <w:r w:rsidRPr="002C6653">
        <w:rPr>
          <w:rFonts w:cs="Arial"/>
          <w:b/>
        </w:rPr>
        <w:t>Mr. Brad Kendrick</w:t>
      </w:r>
      <w:r>
        <w:rPr>
          <w:rFonts w:cs="Arial"/>
        </w:rPr>
        <w:t xml:space="preserve">, Assistant Fiscal Analyst, Council Office, </w:t>
      </w:r>
      <w:r w:rsidRPr="004F7DF8">
        <w:rPr>
          <w:rFonts w:cs="Arial"/>
        </w:rPr>
        <w:t>reviewed the following requests for</w:t>
      </w:r>
      <w:r>
        <w:rPr>
          <w:rFonts w:cs="Arial"/>
        </w:rPr>
        <w:t xml:space="preserve"> hires, </w:t>
      </w:r>
      <w:r w:rsidRPr="004F7DF8">
        <w:rPr>
          <w:rFonts w:cs="Arial"/>
        </w:rPr>
        <w:t>which have been placed on the Council agenda for formal consideration:</w:t>
      </w:r>
    </w:p>
    <w:p w:rsidR="001B4510" w:rsidRPr="004F7DF8" w:rsidRDefault="001B4510" w:rsidP="005F3CC5">
      <w:pPr>
        <w:tabs>
          <w:tab w:val="left" w:pos="1440"/>
          <w:tab w:val="left" w:pos="3600"/>
        </w:tabs>
        <w:spacing w:after="0" w:line="240" w:lineRule="auto"/>
        <w:rPr>
          <w:rFonts w:cs="Arial"/>
        </w:rPr>
      </w:pPr>
    </w:p>
    <w:p w:rsidR="001B4510" w:rsidRPr="007942D4" w:rsidRDefault="001B4510" w:rsidP="005F3CC5">
      <w:pPr>
        <w:pStyle w:val="ListParagraph"/>
        <w:tabs>
          <w:tab w:val="left" w:pos="1440"/>
        </w:tabs>
        <w:spacing w:after="0" w:line="240" w:lineRule="auto"/>
        <w:ind w:left="0"/>
        <w:rPr>
          <w:rFonts w:cs="Arial"/>
          <w:i/>
        </w:rPr>
      </w:pPr>
      <w:r w:rsidRPr="007942D4">
        <w:rPr>
          <w:rFonts w:cs="Arial"/>
          <w:i/>
        </w:rPr>
        <w:t>Sheriff’s Office</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gramStart"/>
      <w:r>
        <w:rPr>
          <w:rFonts w:cs="Arial"/>
        </w:rPr>
        <w:t xml:space="preserve">Requests to fill two </w:t>
      </w:r>
      <w:r w:rsidRPr="0021575F">
        <w:rPr>
          <w:rFonts w:cs="Arial"/>
        </w:rPr>
        <w:t>Control Room Operator</w:t>
      </w:r>
      <w:r>
        <w:rPr>
          <w:rFonts w:cs="Arial"/>
        </w:rPr>
        <w:t xml:space="preserve"> positions, a Jail Nurse 24/30 position, and a Jail Clerk 15 position.</w:t>
      </w:r>
      <w:proofErr w:type="gramEnd"/>
    </w:p>
    <w:p w:rsidR="001B4510" w:rsidRDefault="001B4510" w:rsidP="005F3CC5">
      <w:pPr>
        <w:pStyle w:val="ListParagraph"/>
        <w:tabs>
          <w:tab w:val="left" w:pos="1440"/>
        </w:tabs>
        <w:spacing w:after="0" w:line="240" w:lineRule="auto"/>
        <w:ind w:left="0"/>
        <w:rPr>
          <w:rFonts w:cs="Arial"/>
        </w:rPr>
      </w:pPr>
    </w:p>
    <w:p w:rsidR="001B4510" w:rsidRPr="001C355C" w:rsidRDefault="001B4510" w:rsidP="005F3CC5">
      <w:pPr>
        <w:pStyle w:val="ListParagraph"/>
        <w:tabs>
          <w:tab w:val="left" w:pos="1440"/>
        </w:tabs>
        <w:spacing w:after="0" w:line="240" w:lineRule="auto"/>
        <w:ind w:left="0"/>
        <w:jc w:val="center"/>
        <w:rPr>
          <w:rFonts w:eastAsia="Calibri" w:cs="Arial"/>
          <w:b/>
          <w:sz w:val="26"/>
          <w:szCs w:val="26"/>
        </w:rPr>
      </w:pPr>
      <w:r w:rsidRPr="00EE74CE">
        <w:rPr>
          <w:rFonts w:cs="Arial"/>
          <w:sz w:val="26"/>
          <w:szCs w:val="26"/>
        </w:rPr>
        <w:t>− − − − − − − − − − − − − −</w:t>
      </w:r>
    </w:p>
    <w:p w:rsidR="001B4510" w:rsidRDefault="001B4510" w:rsidP="005F3CC5">
      <w:pPr>
        <w:pStyle w:val="ListParagraph"/>
        <w:tabs>
          <w:tab w:val="left" w:pos="1440"/>
        </w:tabs>
        <w:spacing w:after="0" w:line="240" w:lineRule="auto"/>
        <w:ind w:left="0"/>
        <w:rPr>
          <w:rFonts w:cs="Arial"/>
        </w:rPr>
      </w:pPr>
    </w:p>
    <w:p w:rsidR="001B4510" w:rsidRPr="007942D4" w:rsidRDefault="001B4510" w:rsidP="005F3CC5">
      <w:pPr>
        <w:pStyle w:val="ListParagraph"/>
        <w:tabs>
          <w:tab w:val="left" w:pos="1440"/>
        </w:tabs>
        <w:spacing w:after="0" w:line="240" w:lineRule="auto"/>
        <w:ind w:left="0"/>
        <w:rPr>
          <w:rFonts w:cs="Arial"/>
          <w:i/>
        </w:rPr>
      </w:pPr>
      <w:r w:rsidRPr="007942D4">
        <w:rPr>
          <w:rFonts w:cs="Arial"/>
          <w:i/>
        </w:rPr>
        <w:t>Contracts and Procurement Division</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gramStart"/>
      <w:r>
        <w:rPr>
          <w:rFonts w:cs="Arial"/>
        </w:rPr>
        <w:t xml:space="preserve">Requests to fill a </w:t>
      </w:r>
      <w:r w:rsidRPr="0021575F">
        <w:rPr>
          <w:rFonts w:cs="Arial"/>
        </w:rPr>
        <w:t>Contracts Coordinator</w:t>
      </w:r>
      <w:r>
        <w:rPr>
          <w:rFonts w:cs="Arial"/>
        </w:rPr>
        <w:t xml:space="preserve"> 22 position.</w:t>
      </w:r>
      <w:proofErr w:type="gramEnd"/>
    </w:p>
    <w:p w:rsidR="001B4510" w:rsidRDefault="001B4510" w:rsidP="005F3CC5">
      <w:pPr>
        <w:tabs>
          <w:tab w:val="left" w:pos="720"/>
          <w:tab w:val="left" w:pos="2880"/>
        </w:tabs>
        <w:spacing w:after="0" w:line="240" w:lineRule="auto"/>
        <w:rPr>
          <w:sz w:val="28"/>
          <w:szCs w:val="28"/>
        </w:rPr>
      </w:pPr>
    </w:p>
    <w:p w:rsidR="001B4510" w:rsidRPr="004F7DF8" w:rsidRDefault="001B4510" w:rsidP="005F3CC5">
      <w:pPr>
        <w:tabs>
          <w:tab w:val="left" w:pos="1440"/>
        </w:tabs>
        <w:spacing w:after="0" w:line="240" w:lineRule="auto"/>
        <w:rPr>
          <w:rFonts w:cs="Arial"/>
          <w:b/>
        </w:rPr>
      </w:pPr>
      <w:r w:rsidRPr="004F7DF8">
        <w:rPr>
          <w:rFonts w:cs="Arial"/>
        </w:rPr>
        <w:tab/>
      </w:r>
      <w:r w:rsidRPr="004F7DF8">
        <w:rPr>
          <w:rFonts w:cs="Arial"/>
          <w:b/>
        </w:rPr>
        <w:t xml:space="preserve">Council Member </w:t>
      </w:r>
      <w:r>
        <w:rPr>
          <w:rFonts w:cs="Arial"/>
          <w:b/>
        </w:rPr>
        <w:t>Jensen</w:t>
      </w:r>
      <w:r w:rsidRPr="004F7DF8">
        <w:rPr>
          <w:rFonts w:cs="Arial"/>
          <w:b/>
        </w:rPr>
        <w:t xml:space="preserve">, seconded by Council Member </w:t>
      </w:r>
      <w:proofErr w:type="spellStart"/>
      <w:r>
        <w:rPr>
          <w:rFonts w:cs="Arial"/>
          <w:b/>
        </w:rPr>
        <w:t>Granato</w:t>
      </w:r>
      <w:proofErr w:type="spellEnd"/>
      <w:r w:rsidRPr="004F7DF8">
        <w:rPr>
          <w:rFonts w:cs="Arial"/>
          <w:b/>
        </w:rPr>
        <w:t xml:space="preserve">, moved to </w:t>
      </w:r>
      <w:r>
        <w:rPr>
          <w:rFonts w:cs="Arial"/>
          <w:b/>
        </w:rPr>
        <w:t xml:space="preserve">approve the requests and </w:t>
      </w:r>
      <w:r w:rsidRPr="004F7DF8">
        <w:rPr>
          <w:rFonts w:cs="Arial"/>
          <w:b/>
        </w:rPr>
        <w:t>forward the</w:t>
      </w:r>
      <w:r>
        <w:rPr>
          <w:rFonts w:cs="Arial"/>
          <w:b/>
        </w:rPr>
        <w:t xml:space="preserve">m </w:t>
      </w:r>
      <w:r w:rsidRPr="004F7DF8">
        <w:rPr>
          <w:rFonts w:cs="Arial"/>
          <w:b/>
        </w:rPr>
        <w:t xml:space="preserve">to the 4:00 p.m. Council meeting for formal </w:t>
      </w:r>
      <w:r w:rsidRPr="004F7DF8">
        <w:rPr>
          <w:rFonts w:cs="Arial"/>
          <w:b/>
        </w:rPr>
        <w:lastRenderedPageBreak/>
        <w:t>consideration.  The motion passed</w:t>
      </w:r>
      <w:r>
        <w:rPr>
          <w:rFonts w:cs="Arial"/>
          <w:b/>
        </w:rPr>
        <w:t xml:space="preserve"> unanimously.  Council Member Burdick was absent for the vote.</w:t>
      </w:r>
    </w:p>
    <w:p w:rsidR="001B4510" w:rsidRDefault="001B4510" w:rsidP="005F3CC5">
      <w:pPr>
        <w:tabs>
          <w:tab w:val="left" w:pos="720"/>
          <w:tab w:val="left" w:pos="2880"/>
        </w:tabs>
        <w:spacing w:after="0" w:line="240" w:lineRule="auto"/>
        <w:jc w:val="center"/>
        <w:rPr>
          <w:sz w:val="28"/>
          <w:szCs w:val="28"/>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44617E" w:rsidRDefault="001B4510" w:rsidP="005F3CC5">
      <w:pPr>
        <w:pStyle w:val="ListParagraph"/>
        <w:tabs>
          <w:tab w:val="left" w:pos="1440"/>
        </w:tabs>
        <w:spacing w:after="0" w:line="240" w:lineRule="auto"/>
        <w:ind w:left="0"/>
        <w:rPr>
          <w:rFonts w:cs="Arial"/>
        </w:rPr>
      </w:pPr>
    </w:p>
    <w:p w:rsidR="001B4510" w:rsidRPr="00DE4291" w:rsidRDefault="001B4510" w:rsidP="005F3CC5">
      <w:pPr>
        <w:pStyle w:val="ListParagraph"/>
        <w:tabs>
          <w:tab w:val="left" w:pos="1440"/>
        </w:tabs>
        <w:spacing w:after="0" w:line="240" w:lineRule="auto"/>
        <w:ind w:left="0"/>
        <w:rPr>
          <w:rFonts w:cs="Arial"/>
          <w:u w:val="single"/>
        </w:rPr>
      </w:pPr>
      <w:r w:rsidRPr="00DE4291">
        <w:rPr>
          <w:rFonts w:cs="Arial"/>
          <w:u w:val="single"/>
        </w:rPr>
        <w:t>Interim Budget Adjustments</w:t>
      </w:r>
      <w:r w:rsidRPr="00DE4291">
        <w:rPr>
          <w:rFonts w:cs="Arial"/>
        </w:rPr>
        <w:t xml:space="preserve">   </w:t>
      </w:r>
      <w:r w:rsidRPr="00DE4291">
        <w:rPr>
          <w:rFonts w:cs="Arial"/>
          <w:u w:val="single"/>
        </w:rPr>
        <w:t>(</w:t>
      </w:r>
      <w:hyperlink r:id="rId12" w:tooltip="11/12/2013 COW 9:07:20 AM" w:history="1">
        <w:r w:rsidRPr="00DE4291">
          <w:rPr>
            <w:rStyle w:val="Hyperlink"/>
            <w:rFonts w:cs="Arial"/>
          </w:rPr>
          <w:t>9:07:20 AM</w:t>
        </w:r>
      </w:hyperlink>
      <w:r w:rsidRPr="00DE4291">
        <w:rPr>
          <w:rStyle w:val="Hyperlink"/>
          <w:rFonts w:cs="Arial"/>
        </w:rPr>
        <w:t>)</w:t>
      </w:r>
    </w:p>
    <w:p w:rsidR="001B4510" w:rsidRPr="0044617E" w:rsidRDefault="001B4510" w:rsidP="005F3CC5">
      <w:pPr>
        <w:pStyle w:val="ListParagraph"/>
        <w:tabs>
          <w:tab w:val="left" w:pos="1440"/>
        </w:tabs>
        <w:spacing w:after="0" w:line="240" w:lineRule="auto"/>
        <w:ind w:left="0"/>
        <w:rPr>
          <w:rFonts w:cs="Arial"/>
        </w:rPr>
      </w:pPr>
    </w:p>
    <w:p w:rsidR="001B4510" w:rsidRPr="0044617E" w:rsidRDefault="001B4510" w:rsidP="005F3CC5">
      <w:pPr>
        <w:tabs>
          <w:tab w:val="left" w:pos="1440"/>
        </w:tabs>
        <w:spacing w:after="0" w:line="240" w:lineRule="auto"/>
        <w:rPr>
          <w:rFonts w:cs="Arial"/>
        </w:rPr>
      </w:pPr>
      <w:r w:rsidRPr="0044617E">
        <w:rPr>
          <w:rFonts w:cs="Arial"/>
        </w:rPr>
        <w:tab/>
      </w:r>
      <w:r w:rsidRPr="0044617E">
        <w:rPr>
          <w:rFonts w:cs="Arial"/>
          <w:b/>
        </w:rPr>
        <w:t>Mr. Brad Kendrick</w:t>
      </w:r>
      <w:r w:rsidRPr="0044617E">
        <w:rPr>
          <w:rFonts w:cs="Arial"/>
        </w:rPr>
        <w:t>, Assistant Fiscal Analyst, Council Office, reviewed the following interim budget adjustment request</w:t>
      </w:r>
      <w:r>
        <w:rPr>
          <w:rFonts w:cs="Arial"/>
        </w:rPr>
        <w:t>s</w:t>
      </w:r>
      <w:r w:rsidRPr="0044617E">
        <w:rPr>
          <w:rFonts w:cs="Arial"/>
        </w:rPr>
        <w:t xml:space="preserve">, which </w:t>
      </w:r>
      <w:r>
        <w:rPr>
          <w:rFonts w:cs="Arial"/>
        </w:rPr>
        <w:t>have</w:t>
      </w:r>
      <w:r w:rsidRPr="0044617E">
        <w:rPr>
          <w:rFonts w:cs="Arial"/>
        </w:rPr>
        <w:t xml:space="preserve"> been placed on the Council agenda for formal consideration:</w:t>
      </w:r>
    </w:p>
    <w:p w:rsidR="001B4510" w:rsidRDefault="001B4510" w:rsidP="005F3CC5">
      <w:pPr>
        <w:tabs>
          <w:tab w:val="left" w:pos="1440"/>
        </w:tabs>
        <w:spacing w:after="0" w:line="240" w:lineRule="auto"/>
        <w:rPr>
          <w:rFonts w:cs="Arial"/>
        </w:rPr>
      </w:pPr>
    </w:p>
    <w:p w:rsidR="001B4510" w:rsidRPr="005D2FE5" w:rsidRDefault="001B4510" w:rsidP="005F3CC5">
      <w:pPr>
        <w:tabs>
          <w:tab w:val="left" w:pos="1440"/>
        </w:tabs>
        <w:spacing w:after="0" w:line="240" w:lineRule="auto"/>
        <w:rPr>
          <w:rFonts w:cs="Arial"/>
          <w:i/>
        </w:rPr>
      </w:pPr>
      <w:r w:rsidRPr="005D2FE5">
        <w:rPr>
          <w:rFonts w:cs="Arial"/>
          <w:i/>
        </w:rPr>
        <w:t>Facilities Management Division</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sidRPr="0021575F">
        <w:rPr>
          <w:rFonts w:cs="Arial"/>
        </w:rPr>
        <w:t>Request</w:t>
      </w:r>
      <w:r>
        <w:rPr>
          <w:rFonts w:cs="Arial"/>
        </w:rPr>
        <w:t>s an interim budget adjustment of $10,000 for the Adult Detention Center parapet roof capping project, as bids came in over the original estimate.  This will entail using funds from the Council’s discretionary expenditures.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gramStart"/>
      <w:r>
        <w:rPr>
          <w:rFonts w:cs="Arial"/>
        </w:rPr>
        <w:t>Requests an interim budget adjustment of $30,000 for the Draper Library roof repairs.</w:t>
      </w:r>
      <w:proofErr w:type="gramEnd"/>
    </w:p>
    <w:p w:rsidR="001B4510" w:rsidRDefault="001B4510" w:rsidP="005F3CC5">
      <w:pPr>
        <w:pStyle w:val="ListParagraph"/>
        <w:tabs>
          <w:tab w:val="left" w:pos="1440"/>
        </w:tabs>
        <w:spacing w:after="0" w:line="240" w:lineRule="auto"/>
        <w:ind w:left="0"/>
        <w:rPr>
          <w:rFonts w:cs="Arial"/>
        </w:rPr>
      </w:pPr>
    </w:p>
    <w:p w:rsidR="001B4510" w:rsidRPr="001C355C" w:rsidRDefault="001B4510" w:rsidP="005F3CC5">
      <w:pPr>
        <w:pStyle w:val="ListParagraph"/>
        <w:tabs>
          <w:tab w:val="left" w:pos="1440"/>
        </w:tabs>
        <w:spacing w:after="0" w:line="240" w:lineRule="auto"/>
        <w:ind w:left="0"/>
        <w:jc w:val="center"/>
        <w:rPr>
          <w:rFonts w:eastAsia="Calibri" w:cs="Arial"/>
          <w:b/>
          <w:sz w:val="26"/>
          <w:szCs w:val="26"/>
        </w:rPr>
      </w:pPr>
      <w:r w:rsidRPr="00EE74CE">
        <w:rPr>
          <w:rFonts w:cs="Arial"/>
          <w:sz w:val="26"/>
          <w:szCs w:val="26"/>
        </w:rPr>
        <w:t>− − − − − − − − − − − − − −</w:t>
      </w:r>
    </w:p>
    <w:p w:rsidR="001B4510" w:rsidRDefault="001B4510" w:rsidP="005F3CC5">
      <w:pPr>
        <w:pStyle w:val="ListParagraph"/>
        <w:tabs>
          <w:tab w:val="left" w:pos="1440"/>
        </w:tabs>
        <w:spacing w:after="0" w:line="240" w:lineRule="auto"/>
        <w:ind w:left="0"/>
        <w:rPr>
          <w:rFonts w:cs="Arial"/>
        </w:rPr>
      </w:pPr>
    </w:p>
    <w:p w:rsidR="001B4510" w:rsidRPr="005D2FE5" w:rsidRDefault="001B4510" w:rsidP="005F3CC5">
      <w:pPr>
        <w:pStyle w:val="ListParagraph"/>
        <w:tabs>
          <w:tab w:val="left" w:pos="1440"/>
        </w:tabs>
        <w:spacing w:after="0" w:line="240" w:lineRule="auto"/>
        <w:ind w:left="0"/>
        <w:rPr>
          <w:rFonts w:cs="Arial"/>
          <w:i/>
        </w:rPr>
      </w:pPr>
      <w:r w:rsidRPr="005D2FE5">
        <w:rPr>
          <w:rFonts w:cs="Arial"/>
          <w:i/>
        </w:rPr>
        <w:t>Mayor’s Financial Administration</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gramStart"/>
      <w:r>
        <w:rPr>
          <w:rFonts w:cs="Arial"/>
        </w:rPr>
        <w:t>Requests an interim budget adjustment of $42,000,000 to finance all or a portion of the costs of road construction and reconstruction, capital improvement maintenance projects, and related improvements from the issuance of the County’s Series 2013 Excise Tax Road Revenue Bonds.</w:t>
      </w:r>
      <w:proofErr w:type="gramEnd"/>
      <w:r>
        <w:rPr>
          <w:rFonts w:cs="Arial"/>
        </w:rPr>
        <w:t xml:space="preserve">  Debt service will be paid from Local Transportation Corridor Preservation fee revenue.</w:t>
      </w:r>
    </w:p>
    <w:p w:rsidR="001B4510" w:rsidRDefault="001B4510" w:rsidP="005F3CC5">
      <w:pPr>
        <w:pStyle w:val="ListParagraph"/>
        <w:tabs>
          <w:tab w:val="left" w:pos="1440"/>
        </w:tabs>
        <w:spacing w:after="0" w:line="240" w:lineRule="auto"/>
        <w:ind w:left="0"/>
        <w:rPr>
          <w:rFonts w:cs="Arial"/>
        </w:rPr>
      </w:pPr>
    </w:p>
    <w:p w:rsidR="001B4510" w:rsidRPr="001C355C" w:rsidRDefault="001B4510" w:rsidP="005F3CC5">
      <w:pPr>
        <w:pStyle w:val="ListParagraph"/>
        <w:tabs>
          <w:tab w:val="left" w:pos="1440"/>
        </w:tabs>
        <w:spacing w:after="0" w:line="240" w:lineRule="auto"/>
        <w:ind w:left="0"/>
        <w:jc w:val="center"/>
        <w:rPr>
          <w:rFonts w:eastAsia="Calibri" w:cs="Arial"/>
          <w:b/>
          <w:sz w:val="26"/>
          <w:szCs w:val="26"/>
        </w:rPr>
      </w:pPr>
      <w:r w:rsidRPr="00EE74CE">
        <w:rPr>
          <w:rFonts w:cs="Arial"/>
          <w:sz w:val="26"/>
          <w:szCs w:val="26"/>
        </w:rPr>
        <w:t>− − − − − − − − − − − − − −</w:t>
      </w:r>
    </w:p>
    <w:p w:rsidR="001B4510" w:rsidRDefault="001B4510" w:rsidP="005F3CC5">
      <w:pPr>
        <w:pStyle w:val="ListParagraph"/>
        <w:tabs>
          <w:tab w:val="left" w:pos="1440"/>
        </w:tabs>
        <w:spacing w:after="0" w:line="240" w:lineRule="auto"/>
        <w:ind w:left="0"/>
        <w:rPr>
          <w:rFonts w:cs="Arial"/>
        </w:rPr>
      </w:pPr>
    </w:p>
    <w:p w:rsidR="001B4510" w:rsidRPr="005D2FE5" w:rsidRDefault="001B4510" w:rsidP="005F3CC5">
      <w:pPr>
        <w:pStyle w:val="ListParagraph"/>
        <w:tabs>
          <w:tab w:val="left" w:pos="1440"/>
        </w:tabs>
        <w:spacing w:after="0" w:line="240" w:lineRule="auto"/>
        <w:ind w:left="0"/>
        <w:rPr>
          <w:rFonts w:cs="Arial"/>
          <w:i/>
        </w:rPr>
      </w:pPr>
      <w:r w:rsidRPr="005D2FE5">
        <w:rPr>
          <w:rFonts w:cs="Arial"/>
          <w:i/>
        </w:rPr>
        <w:t>Assessor’s Office</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gramStart"/>
      <w:r w:rsidRPr="0021575F">
        <w:rPr>
          <w:rFonts w:cs="Arial"/>
        </w:rPr>
        <w:t>Request</w:t>
      </w:r>
      <w:r>
        <w:rPr>
          <w:rFonts w:cs="Arial"/>
        </w:rPr>
        <w:t xml:space="preserve">s an interim budget adjustment of $96,000 for the modeling software </w:t>
      </w:r>
      <w:proofErr w:type="spellStart"/>
      <w:r>
        <w:rPr>
          <w:rFonts w:cs="Arial"/>
        </w:rPr>
        <w:t>Prognose</w:t>
      </w:r>
      <w:proofErr w:type="spellEnd"/>
      <w:r>
        <w:rPr>
          <w:rFonts w:cs="Arial"/>
        </w:rPr>
        <w:t>.</w:t>
      </w:r>
      <w:proofErr w:type="gramEnd"/>
      <w:r>
        <w:rPr>
          <w:rFonts w:cs="Arial"/>
        </w:rPr>
        <w:t xml:space="preserve">  This will entail re-directing a refund from the 2013 maintenance agreement for the Sigma modeling software to the new software.</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gramStart"/>
      <w:r>
        <w:rPr>
          <w:rFonts w:cs="Arial"/>
        </w:rPr>
        <w:t xml:space="preserve">Requests an interim budget adjustment of $30,780 to upgrade the oblique image product, </w:t>
      </w:r>
      <w:proofErr w:type="spellStart"/>
      <w:r>
        <w:rPr>
          <w:rFonts w:cs="Arial"/>
        </w:rPr>
        <w:t>Pictometry</w:t>
      </w:r>
      <w:proofErr w:type="spellEnd"/>
      <w:r>
        <w:rPr>
          <w:rFonts w:cs="Arial"/>
        </w:rPr>
        <w:t>, to a higher resolution product.</w:t>
      </w:r>
      <w:proofErr w:type="gramEnd"/>
      <w:r>
        <w:rPr>
          <w:rFonts w:cs="Arial"/>
        </w:rPr>
        <w:t xml:space="preserve">  This will entail transferring funds from Other Professional Fees.</w:t>
      </w:r>
    </w:p>
    <w:p w:rsidR="001B4510" w:rsidRDefault="001B4510" w:rsidP="005F3CC5">
      <w:pPr>
        <w:pStyle w:val="ListParagraph"/>
        <w:tabs>
          <w:tab w:val="left" w:pos="1440"/>
        </w:tabs>
        <w:spacing w:after="0" w:line="240" w:lineRule="auto"/>
        <w:ind w:left="0"/>
        <w:rPr>
          <w:rFonts w:cs="Arial"/>
        </w:rPr>
      </w:pPr>
    </w:p>
    <w:p w:rsidR="001B4510" w:rsidRPr="0093465B" w:rsidRDefault="001B4510" w:rsidP="005F3CC5">
      <w:pPr>
        <w:tabs>
          <w:tab w:val="left" w:pos="1440"/>
        </w:tabs>
        <w:spacing w:after="0" w:line="240" w:lineRule="auto"/>
        <w:rPr>
          <w:rFonts w:cs="Arial"/>
          <w:b/>
        </w:rPr>
      </w:pPr>
      <w:r w:rsidRPr="0093465B">
        <w:rPr>
          <w:rFonts w:cs="Arial"/>
        </w:rPr>
        <w:tab/>
      </w:r>
      <w:r w:rsidRPr="0093465B">
        <w:rPr>
          <w:rFonts w:cs="Arial"/>
          <w:b/>
        </w:rPr>
        <w:t xml:space="preserve">Council Member </w:t>
      </w:r>
      <w:r>
        <w:rPr>
          <w:rFonts w:cs="Arial"/>
          <w:b/>
        </w:rPr>
        <w:t>Jensen</w:t>
      </w:r>
      <w:r w:rsidRPr="0093465B">
        <w:rPr>
          <w:rFonts w:cs="Arial"/>
          <w:b/>
        </w:rPr>
        <w:t xml:space="preserve">, seconded by Council Member </w:t>
      </w:r>
      <w:proofErr w:type="spellStart"/>
      <w:r>
        <w:rPr>
          <w:rFonts w:cs="Arial"/>
          <w:b/>
        </w:rPr>
        <w:t>Granato</w:t>
      </w:r>
      <w:proofErr w:type="spellEnd"/>
      <w:r w:rsidRPr="0093465B">
        <w:rPr>
          <w:rFonts w:cs="Arial"/>
          <w:b/>
        </w:rPr>
        <w:t>, moved to approve the request</w:t>
      </w:r>
      <w:r>
        <w:rPr>
          <w:rFonts w:cs="Arial"/>
          <w:b/>
        </w:rPr>
        <w:t>s</w:t>
      </w:r>
      <w:r w:rsidRPr="0093465B">
        <w:rPr>
          <w:rFonts w:cs="Arial"/>
          <w:b/>
        </w:rPr>
        <w:t xml:space="preserve"> and forward </w:t>
      </w:r>
      <w:r>
        <w:rPr>
          <w:rFonts w:cs="Arial"/>
          <w:b/>
        </w:rPr>
        <w:t>them</w:t>
      </w:r>
      <w:r w:rsidRPr="0093465B">
        <w:rPr>
          <w:rFonts w:cs="Arial"/>
          <w:b/>
        </w:rPr>
        <w:t xml:space="preserve"> to the 4:00 p.m. Council meeting for formal consideration.  The motion passed unanimously.</w:t>
      </w:r>
      <w:r>
        <w:rPr>
          <w:rFonts w:cs="Arial"/>
          <w:b/>
        </w:rPr>
        <w:t xml:space="preserve">  Council Member Burdick was absent for the vote.</w:t>
      </w:r>
    </w:p>
    <w:p w:rsidR="001B4510" w:rsidRPr="0093465B" w:rsidRDefault="001B4510" w:rsidP="005F3CC5">
      <w:pPr>
        <w:pStyle w:val="ListParagraph"/>
        <w:tabs>
          <w:tab w:val="left" w:pos="1440"/>
        </w:tabs>
        <w:spacing w:after="0" w:line="240" w:lineRule="auto"/>
        <w:ind w:left="0"/>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Default="001B4510" w:rsidP="005F3CC5">
      <w:pPr>
        <w:tabs>
          <w:tab w:val="left" w:pos="1440"/>
        </w:tabs>
        <w:spacing w:after="0" w:line="240" w:lineRule="auto"/>
        <w:rPr>
          <w:rFonts w:cs="Arial"/>
        </w:rPr>
      </w:pPr>
    </w:p>
    <w:p w:rsidR="005F527D" w:rsidRDefault="005F527D" w:rsidP="005F3CC5">
      <w:pPr>
        <w:tabs>
          <w:tab w:val="left" w:pos="1440"/>
        </w:tabs>
        <w:spacing w:after="0" w:line="240" w:lineRule="auto"/>
        <w:rPr>
          <w:rFonts w:cs="Arial"/>
          <w:u w:val="single"/>
        </w:rPr>
      </w:pPr>
    </w:p>
    <w:p w:rsidR="001B4510" w:rsidRPr="00DE4291" w:rsidRDefault="001B4510" w:rsidP="005F3CC5">
      <w:pPr>
        <w:tabs>
          <w:tab w:val="left" w:pos="1440"/>
        </w:tabs>
        <w:spacing w:after="0" w:line="240" w:lineRule="auto"/>
        <w:rPr>
          <w:rFonts w:cs="Arial"/>
          <w:u w:val="single"/>
        </w:rPr>
      </w:pPr>
      <w:r w:rsidRPr="007A1D26">
        <w:rPr>
          <w:rFonts w:cs="Arial"/>
          <w:u w:val="single"/>
        </w:rPr>
        <w:t>Central Utah Water Board Appointments</w:t>
      </w:r>
      <w:r w:rsidRPr="007A1D26">
        <w:rPr>
          <w:rFonts w:cs="Arial"/>
        </w:rPr>
        <w:t xml:space="preserve">   </w:t>
      </w:r>
      <w:r w:rsidRPr="007A1D26">
        <w:rPr>
          <w:rFonts w:cs="Arial"/>
          <w:u w:val="single"/>
        </w:rPr>
        <w:t>(</w:t>
      </w:r>
      <w:hyperlink r:id="rId13" w:tooltip="11/12/2013 COW 9:08:48 AM" w:history="1">
        <w:r w:rsidRPr="007A1D26">
          <w:rPr>
            <w:rStyle w:val="Hyperlink"/>
            <w:rFonts w:cs="Arial"/>
          </w:rPr>
          <w:t>9:08:48 AM</w:t>
        </w:r>
      </w:hyperlink>
      <w:r w:rsidRPr="007A1D26">
        <w:rPr>
          <w:rStyle w:val="Hyperlink"/>
          <w:rFonts w:cs="Arial"/>
        </w:rPr>
        <w:t>)</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b/>
        </w:rPr>
        <w:tab/>
      </w:r>
      <w:r w:rsidRPr="007F2A12">
        <w:rPr>
          <w:rFonts w:cs="Arial"/>
          <w:b/>
        </w:rPr>
        <w:t>Council Member Jensen</w:t>
      </w:r>
      <w:r>
        <w:rPr>
          <w:rFonts w:cs="Arial"/>
        </w:rPr>
        <w:t xml:space="preserve"> stated Salt Lake County has five of the 16 board </w:t>
      </w:r>
      <w:r w:rsidR="00FE11CE">
        <w:rPr>
          <w:rFonts w:cs="Arial"/>
        </w:rPr>
        <w:t>seats</w:t>
      </w:r>
      <w:r>
        <w:rPr>
          <w:rFonts w:cs="Arial"/>
        </w:rPr>
        <w:t xml:space="preserve"> on the Central Utah Water</w:t>
      </w:r>
      <w:r w:rsidR="00FE11CE">
        <w:rPr>
          <w:rFonts w:cs="Arial"/>
        </w:rPr>
        <w:t xml:space="preserve"> Conservancy District</w:t>
      </w:r>
      <w:r>
        <w:rPr>
          <w:rFonts w:cs="Arial"/>
        </w:rPr>
        <w:t xml:space="preserve"> Board</w:t>
      </w:r>
      <w:r w:rsidR="00FE11CE">
        <w:rPr>
          <w:rFonts w:cs="Arial"/>
        </w:rPr>
        <w:t xml:space="preserve"> of Directors</w:t>
      </w:r>
      <w:r>
        <w:rPr>
          <w:rFonts w:cs="Arial"/>
        </w:rPr>
        <w:t>.  Terms for himself and Jani Iwamoto are expiring</w:t>
      </w:r>
      <w:r w:rsidR="00FE11CE">
        <w:rPr>
          <w:rFonts w:cs="Arial"/>
        </w:rPr>
        <w:t>,</w:t>
      </w:r>
      <w:r>
        <w:rPr>
          <w:rFonts w:cs="Arial"/>
        </w:rPr>
        <w:t xml:space="preserve"> and the Council needs to nominate three names for each open position and send them to the Governor </w:t>
      </w:r>
      <w:r w:rsidR="00FE11CE">
        <w:rPr>
          <w:rFonts w:cs="Arial"/>
        </w:rPr>
        <w:t xml:space="preserve">who will </w:t>
      </w:r>
      <w:r>
        <w:rPr>
          <w:rFonts w:cs="Arial"/>
        </w:rPr>
        <w:t>select two of them.</w:t>
      </w:r>
    </w:p>
    <w:p w:rsidR="001B4510" w:rsidRDefault="001B4510" w:rsidP="005F3CC5">
      <w:pPr>
        <w:pStyle w:val="ListParagraph"/>
        <w:tabs>
          <w:tab w:val="left" w:pos="1440"/>
        </w:tabs>
        <w:spacing w:after="0" w:line="240" w:lineRule="auto"/>
        <w:ind w:left="0"/>
        <w:rPr>
          <w:rFonts w:cs="Arial"/>
        </w:rPr>
      </w:pPr>
    </w:p>
    <w:p w:rsidR="001B4510" w:rsidRPr="007F2A12" w:rsidRDefault="001B4510" w:rsidP="005F3CC5">
      <w:pPr>
        <w:pStyle w:val="ListParagraph"/>
        <w:tabs>
          <w:tab w:val="left" w:pos="1440"/>
        </w:tabs>
        <w:spacing w:after="0" w:line="240" w:lineRule="auto"/>
        <w:ind w:left="0"/>
        <w:rPr>
          <w:rFonts w:cs="Arial"/>
          <w:b/>
        </w:rPr>
      </w:pPr>
      <w:r>
        <w:rPr>
          <w:rFonts w:cs="Arial"/>
          <w:b/>
        </w:rPr>
        <w:tab/>
      </w:r>
      <w:r w:rsidRPr="007F2A12">
        <w:rPr>
          <w:rFonts w:cs="Arial"/>
          <w:b/>
        </w:rPr>
        <w:t xml:space="preserve">Council Member Horiuchi moved to nominate Michael Jensen, </w:t>
      </w:r>
      <w:r>
        <w:rPr>
          <w:rFonts w:cs="Arial"/>
          <w:b/>
        </w:rPr>
        <w:t xml:space="preserve">Steve DeBry, </w:t>
      </w:r>
      <w:r w:rsidRPr="007F2A12">
        <w:rPr>
          <w:rFonts w:cs="Arial"/>
          <w:b/>
        </w:rPr>
        <w:t xml:space="preserve">and Richard </w:t>
      </w:r>
      <w:proofErr w:type="spellStart"/>
      <w:r w:rsidRPr="007F2A12">
        <w:rPr>
          <w:rFonts w:cs="Arial"/>
          <w:b/>
        </w:rPr>
        <w:t>Snelgrove</w:t>
      </w:r>
      <w:proofErr w:type="spellEnd"/>
      <w:r w:rsidRPr="007F2A12">
        <w:rPr>
          <w:rFonts w:cs="Arial"/>
          <w:b/>
        </w:rPr>
        <w:t xml:space="preserve"> for one seat, and Jim Bradley, Sam </w:t>
      </w:r>
      <w:proofErr w:type="spellStart"/>
      <w:r w:rsidRPr="007F2A12">
        <w:rPr>
          <w:rFonts w:cs="Arial"/>
          <w:b/>
        </w:rPr>
        <w:t>Granato</w:t>
      </w:r>
      <w:proofErr w:type="spellEnd"/>
      <w:r w:rsidR="00FE11CE">
        <w:rPr>
          <w:rFonts w:cs="Arial"/>
          <w:b/>
        </w:rPr>
        <w:t>,</w:t>
      </w:r>
      <w:r w:rsidRPr="007F2A12">
        <w:rPr>
          <w:rFonts w:cs="Arial"/>
          <w:b/>
        </w:rPr>
        <w:t xml:space="preserve"> and Jani Iwamoto for the second open seat.</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b/>
        </w:rPr>
        <w:tab/>
      </w:r>
      <w:r w:rsidRPr="007F2A12">
        <w:rPr>
          <w:rFonts w:cs="Arial"/>
          <w:b/>
        </w:rPr>
        <w:t>Council Member Horiuchi</w:t>
      </w:r>
      <w:r>
        <w:rPr>
          <w:rFonts w:cs="Arial"/>
        </w:rPr>
        <w:t xml:space="preserve"> stated it is beneficial to have members stay on the board for a longer time if possible.  Ms. Iwamoto has done a great job</w:t>
      </w:r>
      <w:r w:rsidR="00FE11CE">
        <w:rPr>
          <w:rFonts w:cs="Arial"/>
        </w:rPr>
        <w:t>.  She</w:t>
      </w:r>
      <w:r>
        <w:rPr>
          <w:rFonts w:cs="Arial"/>
        </w:rPr>
        <w:t xml:space="preserve"> is the only female and minority on the board, and is well accepted by the rural communities.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7960D0">
        <w:rPr>
          <w:rFonts w:cs="Arial"/>
          <w:b/>
        </w:rPr>
        <w:t>Council Member Bradley</w:t>
      </w:r>
      <w:r>
        <w:rPr>
          <w:rFonts w:cs="Arial"/>
        </w:rPr>
        <w:t xml:space="preserve"> asked if it was okay to nominate Ms. Iwamoto or </w:t>
      </w:r>
      <w:r w:rsidR="00FE11CE">
        <w:rPr>
          <w:rFonts w:cs="Arial"/>
        </w:rPr>
        <w:t>if</w:t>
      </w:r>
      <w:r>
        <w:rPr>
          <w:rFonts w:cs="Arial"/>
        </w:rPr>
        <w:t xml:space="preserve"> all nominees have to be elected officials.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7960D0">
        <w:rPr>
          <w:rFonts w:cs="Arial"/>
          <w:b/>
        </w:rPr>
        <w:t>Council Member Jensen</w:t>
      </w:r>
      <w:r>
        <w:rPr>
          <w:rFonts w:cs="Arial"/>
        </w:rPr>
        <w:t xml:space="preserve"> stated the statute was changed a few years ago to require 50 percent of the board to be elected officials.  Right now, Salt Lake County only has two of five seats filled by elected officials.  </w:t>
      </w:r>
    </w:p>
    <w:p w:rsidR="001B4510" w:rsidRDefault="001B4510" w:rsidP="005F3CC5">
      <w:pPr>
        <w:pStyle w:val="ListParagraph"/>
        <w:tabs>
          <w:tab w:val="left" w:pos="1440"/>
        </w:tabs>
        <w:spacing w:after="0" w:line="240" w:lineRule="auto"/>
        <w:ind w:left="0"/>
        <w:rPr>
          <w:rFonts w:cs="Arial"/>
        </w:rPr>
      </w:pPr>
    </w:p>
    <w:p w:rsidR="001B4510" w:rsidRPr="007960D0" w:rsidRDefault="001B4510" w:rsidP="005F3CC5">
      <w:pPr>
        <w:pStyle w:val="ListParagraph"/>
        <w:tabs>
          <w:tab w:val="left" w:pos="1440"/>
        </w:tabs>
        <w:spacing w:after="0" w:line="240" w:lineRule="auto"/>
        <w:ind w:left="0"/>
        <w:rPr>
          <w:rFonts w:cs="Arial"/>
          <w:b/>
        </w:rPr>
      </w:pPr>
      <w:r w:rsidRPr="007960D0">
        <w:rPr>
          <w:rFonts w:cs="Arial"/>
          <w:b/>
        </w:rPr>
        <w:tab/>
        <w:t xml:space="preserve">Council Member Bradshaw, seconded by Council Member Wilde, made a substitute motion to nominate Michael Jensen, Steve DeBry, and Richard </w:t>
      </w:r>
      <w:proofErr w:type="spellStart"/>
      <w:r w:rsidRPr="007960D0">
        <w:rPr>
          <w:rFonts w:cs="Arial"/>
          <w:b/>
        </w:rPr>
        <w:t>Snelgrove</w:t>
      </w:r>
      <w:proofErr w:type="spellEnd"/>
      <w:r w:rsidRPr="007960D0">
        <w:rPr>
          <w:rFonts w:cs="Arial"/>
          <w:b/>
        </w:rPr>
        <w:t xml:space="preserve"> for one seat, and Jim Bradley, Sam </w:t>
      </w:r>
      <w:proofErr w:type="spellStart"/>
      <w:r w:rsidRPr="007960D0">
        <w:rPr>
          <w:rFonts w:cs="Arial"/>
          <w:b/>
        </w:rPr>
        <w:t>Granato</w:t>
      </w:r>
      <w:proofErr w:type="spellEnd"/>
      <w:r w:rsidRPr="007960D0">
        <w:rPr>
          <w:rFonts w:cs="Arial"/>
          <w:b/>
        </w:rPr>
        <w:t>, and Arlyn Bradshaw for the second open seat.</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AE19C8">
        <w:rPr>
          <w:rFonts w:cs="Arial"/>
          <w:b/>
        </w:rPr>
        <w:t>Council Member Bradshaw</w:t>
      </w:r>
      <w:r>
        <w:rPr>
          <w:rFonts w:cs="Arial"/>
        </w:rPr>
        <w:t xml:space="preserve"> stated although Ms. Iwamoto did a great job on the board, he preferred that the appointees be current members of the County Council.</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7A1D26">
        <w:rPr>
          <w:rFonts w:cs="Arial"/>
          <w:b/>
        </w:rPr>
        <w:t xml:space="preserve">Council Member </w:t>
      </w:r>
      <w:proofErr w:type="spellStart"/>
      <w:r w:rsidRPr="007A1D26">
        <w:rPr>
          <w:rFonts w:cs="Arial"/>
          <w:b/>
        </w:rPr>
        <w:t>Snelgrove</w:t>
      </w:r>
      <w:proofErr w:type="spellEnd"/>
      <w:r>
        <w:rPr>
          <w:rFonts w:cs="Arial"/>
        </w:rPr>
        <w:t xml:space="preserve"> asked if the Council could weigh in on its preferences for the nominees, which would be Jim Bradley and Michael Jensen.</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7A1D26">
        <w:rPr>
          <w:rFonts w:cs="Arial"/>
          <w:b/>
        </w:rPr>
        <w:t>Council Member Jensen</w:t>
      </w:r>
      <w:r>
        <w:rPr>
          <w:rFonts w:cs="Arial"/>
        </w:rPr>
        <w:t xml:space="preserve"> stated that could be done as part of the letter to the Governor.</w:t>
      </w:r>
    </w:p>
    <w:p w:rsidR="001B4510" w:rsidRDefault="001B4510" w:rsidP="005F3CC5">
      <w:pPr>
        <w:pStyle w:val="ListParagraph"/>
        <w:tabs>
          <w:tab w:val="left" w:pos="1440"/>
        </w:tabs>
        <w:spacing w:after="0" w:line="240" w:lineRule="auto"/>
        <w:ind w:left="0"/>
        <w:rPr>
          <w:rFonts w:cs="Arial"/>
        </w:rPr>
      </w:pPr>
    </w:p>
    <w:p w:rsidR="001B4510" w:rsidRPr="00030B39" w:rsidRDefault="001B4510" w:rsidP="005F3CC5">
      <w:pPr>
        <w:pStyle w:val="ListParagraph"/>
        <w:tabs>
          <w:tab w:val="left" w:pos="1440"/>
        </w:tabs>
        <w:spacing w:after="0" w:line="240" w:lineRule="auto"/>
        <w:ind w:left="0"/>
        <w:rPr>
          <w:rFonts w:cs="Arial"/>
          <w:b/>
        </w:rPr>
      </w:pPr>
      <w:r>
        <w:rPr>
          <w:rFonts w:cs="Arial"/>
          <w:b/>
        </w:rPr>
        <w:tab/>
      </w:r>
      <w:r w:rsidRPr="00030B39">
        <w:rPr>
          <w:rFonts w:cs="Arial"/>
          <w:b/>
        </w:rPr>
        <w:t xml:space="preserve">Council Member Bradshaw, seconded by Council Member Wilde, moved to nominate </w:t>
      </w:r>
      <w:r>
        <w:rPr>
          <w:rFonts w:cs="Arial"/>
          <w:b/>
        </w:rPr>
        <w:t xml:space="preserve">Michael Jensen, </w:t>
      </w:r>
      <w:r w:rsidRPr="00030B39">
        <w:rPr>
          <w:rFonts w:cs="Arial"/>
          <w:b/>
        </w:rPr>
        <w:t xml:space="preserve">Steve DeBry, </w:t>
      </w:r>
      <w:r>
        <w:rPr>
          <w:rFonts w:cs="Arial"/>
          <w:b/>
        </w:rPr>
        <w:t xml:space="preserve">and </w:t>
      </w:r>
      <w:r w:rsidRPr="00030B39">
        <w:rPr>
          <w:rFonts w:cs="Arial"/>
          <w:b/>
        </w:rPr>
        <w:t xml:space="preserve">Richard </w:t>
      </w:r>
      <w:proofErr w:type="spellStart"/>
      <w:r w:rsidRPr="00030B39">
        <w:rPr>
          <w:rFonts w:cs="Arial"/>
          <w:b/>
        </w:rPr>
        <w:t>Snelgrove</w:t>
      </w:r>
      <w:proofErr w:type="spellEnd"/>
      <w:r w:rsidRPr="00030B39">
        <w:rPr>
          <w:rFonts w:cs="Arial"/>
          <w:b/>
        </w:rPr>
        <w:t xml:space="preserve"> to seat number one, and Jim Bradley, Arlyn Bradshaw, and Sam </w:t>
      </w:r>
      <w:proofErr w:type="spellStart"/>
      <w:r w:rsidRPr="00030B39">
        <w:rPr>
          <w:rFonts w:cs="Arial"/>
          <w:b/>
        </w:rPr>
        <w:t>Granato</w:t>
      </w:r>
      <w:proofErr w:type="spellEnd"/>
      <w:r w:rsidRPr="00030B39">
        <w:rPr>
          <w:rFonts w:cs="Arial"/>
          <w:b/>
        </w:rPr>
        <w:t xml:space="preserve"> to seat number two, noting in the letter that the Council’s preferences are for Michael Jensen and Jim Bradley.  The motion passed 8 to 1 with Council Member Horiuchi voting in opposition.</w:t>
      </w:r>
    </w:p>
    <w:p w:rsidR="001B4510" w:rsidRDefault="001B4510" w:rsidP="005F3CC5">
      <w:pPr>
        <w:pStyle w:val="ListParagraph"/>
        <w:tabs>
          <w:tab w:val="left" w:pos="1440"/>
        </w:tabs>
        <w:spacing w:after="0" w:line="240" w:lineRule="auto"/>
        <w:ind w:left="0"/>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21575F" w:rsidRDefault="001B4510" w:rsidP="005F3CC5">
      <w:pPr>
        <w:pStyle w:val="ListParagraph"/>
        <w:tabs>
          <w:tab w:val="left" w:pos="1440"/>
        </w:tabs>
        <w:spacing w:after="0" w:line="240" w:lineRule="auto"/>
        <w:ind w:left="0"/>
        <w:rPr>
          <w:rFonts w:cs="Arial"/>
        </w:rPr>
      </w:pPr>
    </w:p>
    <w:p w:rsidR="001B4510" w:rsidRDefault="001B4510" w:rsidP="005F3CC5">
      <w:pPr>
        <w:tabs>
          <w:tab w:val="left" w:pos="1440"/>
        </w:tabs>
        <w:spacing w:after="0" w:line="240" w:lineRule="auto"/>
        <w:rPr>
          <w:rStyle w:val="Hyperlink"/>
          <w:rFonts w:cs="Arial"/>
        </w:rPr>
      </w:pPr>
      <w:r w:rsidRPr="00FA29A6">
        <w:rPr>
          <w:rFonts w:cs="Arial"/>
          <w:u w:val="single"/>
        </w:rPr>
        <w:t>Huntsman Cancer Institute Conduit Bond</w:t>
      </w:r>
      <w:r w:rsidRPr="00FA29A6">
        <w:rPr>
          <w:rFonts w:cs="Arial"/>
        </w:rPr>
        <w:t xml:space="preserve">   </w:t>
      </w:r>
      <w:r w:rsidRPr="00FA29A6">
        <w:rPr>
          <w:rFonts w:cs="Arial"/>
          <w:u w:val="single"/>
        </w:rPr>
        <w:t>(</w:t>
      </w:r>
      <w:hyperlink r:id="rId14" w:tooltip="11/12/2013 COW 9:22:34 AM" w:history="1">
        <w:r w:rsidRPr="00FA29A6">
          <w:rPr>
            <w:rStyle w:val="Hyperlink"/>
            <w:rFonts w:cs="Arial"/>
          </w:rPr>
          <w:t>9:22:34 AM</w:t>
        </w:r>
      </w:hyperlink>
      <w:r w:rsidRPr="00FA29A6">
        <w:rPr>
          <w:rStyle w:val="Hyperlink"/>
          <w:rFonts w:cs="Arial"/>
        </w:rPr>
        <w:t>)</w:t>
      </w:r>
    </w:p>
    <w:p w:rsidR="001B4510" w:rsidRPr="00830CBC" w:rsidRDefault="001B4510" w:rsidP="005F3CC5">
      <w:pPr>
        <w:tabs>
          <w:tab w:val="left" w:pos="1440"/>
        </w:tabs>
        <w:spacing w:after="0" w:line="240" w:lineRule="auto"/>
        <w:rPr>
          <w:rFonts w:cs="Arial"/>
          <w:u w:val="single"/>
        </w:rPr>
      </w:pPr>
    </w:p>
    <w:p w:rsidR="001B4510" w:rsidRDefault="001B4510" w:rsidP="005F3CC5">
      <w:pPr>
        <w:tabs>
          <w:tab w:val="left" w:pos="1440"/>
        </w:tabs>
        <w:spacing w:after="0" w:line="240" w:lineRule="auto"/>
        <w:rPr>
          <w:rFonts w:cs="Arial"/>
        </w:rPr>
      </w:pPr>
      <w:r>
        <w:rPr>
          <w:rFonts w:cs="Arial"/>
        </w:rPr>
        <w:tab/>
        <w:t>The Council reviewed the following resolution</w:t>
      </w:r>
      <w:r w:rsidR="00FE11CE">
        <w:rPr>
          <w:rFonts w:cs="Arial"/>
        </w:rPr>
        <w:t>,</w:t>
      </w:r>
      <w:r>
        <w:rPr>
          <w:rFonts w:cs="Arial"/>
        </w:rPr>
        <w:t xml:space="preserve"> which has been placed on the Council agenda for final approval and execution:</w:t>
      </w:r>
    </w:p>
    <w:p w:rsidR="001B4510" w:rsidRDefault="001B4510" w:rsidP="005F3CC5">
      <w:pPr>
        <w:tabs>
          <w:tab w:val="left" w:pos="1440"/>
        </w:tabs>
        <w:spacing w:after="0" w:line="240" w:lineRule="auto"/>
        <w:rPr>
          <w:rFonts w:cs="Arial"/>
        </w:rPr>
      </w:pPr>
    </w:p>
    <w:p w:rsidR="005F527D" w:rsidRDefault="005F527D" w:rsidP="005F3CC5">
      <w:pPr>
        <w:tabs>
          <w:tab w:val="left" w:pos="1440"/>
        </w:tabs>
        <w:spacing w:after="0" w:line="240" w:lineRule="auto"/>
        <w:rPr>
          <w:rFonts w:cs="Arial"/>
          <w:i/>
        </w:rPr>
      </w:pPr>
    </w:p>
    <w:p w:rsidR="005F527D" w:rsidRDefault="005F527D" w:rsidP="005F3CC5">
      <w:pPr>
        <w:tabs>
          <w:tab w:val="left" w:pos="1440"/>
        </w:tabs>
        <w:spacing w:after="0" w:line="240" w:lineRule="auto"/>
        <w:rPr>
          <w:rFonts w:cs="Arial"/>
          <w:i/>
        </w:rPr>
      </w:pPr>
    </w:p>
    <w:p w:rsidR="001B4510" w:rsidRDefault="001B4510" w:rsidP="005F3CC5">
      <w:pPr>
        <w:tabs>
          <w:tab w:val="left" w:pos="1440"/>
        </w:tabs>
        <w:spacing w:after="0" w:line="240" w:lineRule="auto"/>
        <w:rPr>
          <w:rFonts w:cs="Arial"/>
          <w:i/>
        </w:rPr>
      </w:pPr>
      <w:r>
        <w:rPr>
          <w:rFonts w:cs="Arial"/>
          <w:i/>
        </w:rPr>
        <w:t>Conduit Bond Resolution</w:t>
      </w:r>
    </w:p>
    <w:p w:rsidR="001B4510" w:rsidRDefault="001B4510" w:rsidP="005F3CC5">
      <w:pPr>
        <w:tabs>
          <w:tab w:val="left" w:pos="1440"/>
        </w:tabs>
        <w:spacing w:after="0" w:line="240" w:lineRule="auto"/>
        <w:rPr>
          <w:rFonts w:cs="Arial"/>
          <w:i/>
        </w:rPr>
      </w:pPr>
    </w:p>
    <w:p w:rsidR="001B4510" w:rsidRDefault="001B4510" w:rsidP="005F3CC5">
      <w:pPr>
        <w:tabs>
          <w:tab w:val="left" w:pos="1440"/>
        </w:tabs>
        <w:spacing w:after="0" w:line="240" w:lineRule="auto"/>
        <w:rPr>
          <w:rFonts w:cs="Arial"/>
        </w:rPr>
      </w:pPr>
      <w:r>
        <w:rPr>
          <w:rFonts w:cs="Arial"/>
          <w:i/>
        </w:rPr>
        <w:tab/>
        <w:t>Huntsman Cancer</w:t>
      </w:r>
      <w:r w:rsidRPr="00FA29A6">
        <w:rPr>
          <w:rFonts w:cs="Arial"/>
          <w:i/>
        </w:rPr>
        <w:t xml:space="preserve"> Foundation</w:t>
      </w:r>
      <w:r>
        <w:rPr>
          <w:rFonts w:cs="Arial"/>
        </w:rPr>
        <w:t xml:space="preserve"> – resolution authorizing the issuance and sale of not more than $105,000,000 aggregate principal amount of the County’s Research Facility Revenue Bonds to finance the costs of a Cancer Research Center for the Huntsman Cancer Foundation and to finance related improvements; providing for the publication of a notice of bonds to be issued and a notice of public hearing; and providing for the running of a contest period.</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b/>
        </w:rPr>
        <w:tab/>
        <w:t>Council Member</w:t>
      </w:r>
      <w:r w:rsidRPr="00150DCB">
        <w:rPr>
          <w:rFonts w:cs="Arial"/>
          <w:b/>
        </w:rPr>
        <w:t xml:space="preserve"> DeBry</w:t>
      </w:r>
      <w:r>
        <w:rPr>
          <w:rFonts w:cs="Arial"/>
        </w:rPr>
        <w:t xml:space="preserve"> stated this bond will benefit children with cancer</w:t>
      </w:r>
      <w:r w:rsidR="0033272A">
        <w:rPr>
          <w:rFonts w:cs="Arial"/>
        </w:rPr>
        <w:t xml:space="preserve">.  </w:t>
      </w:r>
      <w:r>
        <w:rPr>
          <w:rFonts w:cs="Arial"/>
        </w:rPr>
        <w:t>This will not cost the taxpayers any money</w:t>
      </w:r>
      <w:r w:rsidR="00676C15">
        <w:rPr>
          <w:rFonts w:cs="Arial"/>
        </w:rPr>
        <w:t>;</w:t>
      </w:r>
      <w:r>
        <w:rPr>
          <w:rFonts w:cs="Arial"/>
        </w:rPr>
        <w:t xml:space="preserve"> it will also create jobs and help the economy.  </w:t>
      </w:r>
      <w:r w:rsidR="0033272A">
        <w:rPr>
          <w:rFonts w:cs="Arial"/>
        </w:rPr>
        <w:t>It is a privilege and honor to help with the project.</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b/>
        </w:rPr>
      </w:pPr>
      <w:r>
        <w:rPr>
          <w:rFonts w:cs="Arial"/>
        </w:rPr>
        <w:tab/>
      </w:r>
      <w:r>
        <w:rPr>
          <w:rFonts w:cs="Arial"/>
          <w:b/>
        </w:rPr>
        <w:t>Council Member Burdick, seconded by Council Member Wilde, moved to approve the resolution and forward it to the 4:00 p.m. Council meeting for formal consideration.  The motion passed unanimously.</w:t>
      </w:r>
    </w:p>
    <w:p w:rsidR="001B4510" w:rsidRDefault="001B4510" w:rsidP="005F3CC5">
      <w:pPr>
        <w:tabs>
          <w:tab w:val="left" w:pos="1440"/>
        </w:tabs>
        <w:spacing w:after="0" w:line="240" w:lineRule="auto"/>
        <w:rPr>
          <w:rFonts w:cs="Arial"/>
          <w:b/>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CD74B1" w:rsidRDefault="001B4510" w:rsidP="005F3CC5">
      <w:pPr>
        <w:tabs>
          <w:tab w:val="left" w:pos="1440"/>
        </w:tabs>
        <w:spacing w:after="0" w:line="240" w:lineRule="auto"/>
        <w:rPr>
          <w:rFonts w:cs="Arial"/>
          <w:b/>
        </w:rPr>
      </w:pPr>
    </w:p>
    <w:p w:rsidR="001B4510" w:rsidRPr="00195430" w:rsidRDefault="001B4510" w:rsidP="005F3CC5">
      <w:pPr>
        <w:tabs>
          <w:tab w:val="left" w:pos="1440"/>
        </w:tabs>
        <w:spacing w:after="0" w:line="240" w:lineRule="auto"/>
        <w:rPr>
          <w:rFonts w:cs="Arial"/>
          <w:u w:val="single"/>
        </w:rPr>
      </w:pPr>
      <w:r w:rsidRPr="00B81034">
        <w:rPr>
          <w:rFonts w:cs="Arial"/>
          <w:u w:val="single"/>
        </w:rPr>
        <w:t>Real Estate Matters</w:t>
      </w:r>
      <w:r w:rsidRPr="00B81034">
        <w:rPr>
          <w:rFonts w:cs="Arial"/>
        </w:rPr>
        <w:t xml:space="preserve">   (</w:t>
      </w:r>
      <w:hyperlink r:id="rId15" w:tooltip="11/12/2013 COW 9:25:51 AM" w:history="1">
        <w:r w:rsidRPr="00B81034">
          <w:rPr>
            <w:rStyle w:val="Hyperlink"/>
            <w:rFonts w:cs="Arial"/>
          </w:rPr>
          <w:t>9:25:51 AM</w:t>
        </w:r>
      </w:hyperlink>
      <w:r w:rsidRPr="00B81034">
        <w:rPr>
          <w:rStyle w:val="Hyperlink"/>
          <w:rFonts w:cs="Arial"/>
        </w:rPr>
        <w:t>)</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b/>
        </w:rPr>
      </w:pPr>
      <w:r>
        <w:rPr>
          <w:rFonts w:cs="Arial"/>
          <w:b/>
        </w:rPr>
        <w:tab/>
      </w:r>
      <w:r w:rsidRPr="00F71668">
        <w:rPr>
          <w:rFonts w:cs="Arial"/>
          <w:b/>
        </w:rPr>
        <w:t xml:space="preserve">Council Member </w:t>
      </w:r>
      <w:r>
        <w:rPr>
          <w:rFonts w:cs="Arial"/>
          <w:b/>
        </w:rPr>
        <w:t>Jensen</w:t>
      </w:r>
      <w:r w:rsidRPr="00F71668">
        <w:rPr>
          <w:rFonts w:cs="Arial"/>
          <w:b/>
        </w:rPr>
        <w:t xml:space="preserve">, seconded by Council Member </w:t>
      </w:r>
      <w:r>
        <w:rPr>
          <w:rFonts w:cs="Arial"/>
          <w:b/>
        </w:rPr>
        <w:t>Bradshaw</w:t>
      </w:r>
      <w:r w:rsidRPr="00F71668">
        <w:rPr>
          <w:rFonts w:cs="Arial"/>
          <w:b/>
        </w:rPr>
        <w:t xml:space="preserve">, moved to close the Committee of the Whole meeting to discuss </w:t>
      </w:r>
      <w:r>
        <w:rPr>
          <w:rFonts w:cs="Arial"/>
          <w:b/>
        </w:rPr>
        <w:t xml:space="preserve">two </w:t>
      </w:r>
      <w:r w:rsidRPr="00F71668">
        <w:rPr>
          <w:rFonts w:cs="Arial"/>
          <w:b/>
        </w:rPr>
        <w:t>real estate matters.  The motion passed unanimously.</w:t>
      </w:r>
    </w:p>
    <w:p w:rsidR="001B4510" w:rsidRPr="00F71668" w:rsidRDefault="001B4510" w:rsidP="005F3CC5">
      <w:pPr>
        <w:tabs>
          <w:tab w:val="left" w:pos="1440"/>
        </w:tabs>
        <w:spacing w:after="0" w:line="240" w:lineRule="auto"/>
        <w:rPr>
          <w:rFonts w:cs="Arial"/>
          <w:b/>
        </w:rPr>
      </w:pPr>
    </w:p>
    <w:p w:rsidR="001B4510" w:rsidRPr="007532BF" w:rsidRDefault="001B4510" w:rsidP="005F3CC5">
      <w:pPr>
        <w:tabs>
          <w:tab w:val="left" w:pos="1440"/>
          <w:tab w:val="left" w:pos="3600"/>
        </w:tabs>
        <w:spacing w:after="0" w:line="240" w:lineRule="auto"/>
        <w:jc w:val="center"/>
        <w:rPr>
          <w:rFonts w:eastAsia="Calibri" w:cs="Arial"/>
          <w:i/>
          <w:highlight w:val="yellow"/>
        </w:rPr>
      </w:pPr>
      <w:r w:rsidRPr="007532BF">
        <w:rPr>
          <w:rFonts w:eastAsia="Calibri" w:cs="Arial"/>
          <w:sz w:val="26"/>
          <w:szCs w:val="26"/>
        </w:rPr>
        <w:t>− − − − − − − − − − − − − −</w:t>
      </w:r>
    </w:p>
    <w:p w:rsidR="001B4510" w:rsidRPr="007532BF" w:rsidRDefault="001B4510" w:rsidP="005F3CC5">
      <w:pPr>
        <w:tabs>
          <w:tab w:val="left" w:pos="1440"/>
        </w:tabs>
        <w:spacing w:after="0" w:line="240" w:lineRule="auto"/>
        <w:rPr>
          <w:rFonts w:eastAsia="Calibri" w:cs="Arial"/>
        </w:rPr>
      </w:pPr>
    </w:p>
    <w:p w:rsidR="001B4510" w:rsidRPr="007532BF" w:rsidRDefault="001B4510" w:rsidP="005F3CC5">
      <w:pPr>
        <w:tabs>
          <w:tab w:val="left" w:pos="1440"/>
          <w:tab w:val="left" w:pos="4320"/>
        </w:tabs>
        <w:spacing w:after="0" w:line="240" w:lineRule="auto"/>
        <w:rPr>
          <w:rFonts w:eastAsia="Calibri" w:cs="Arial"/>
        </w:rPr>
      </w:pPr>
      <w:r w:rsidRPr="007532BF">
        <w:rPr>
          <w:rFonts w:eastAsia="Calibri" w:cs="Arial"/>
        </w:rPr>
        <w:tab/>
        <w:t>The Committee reopened the meeting by motion during the closed session.</w:t>
      </w:r>
    </w:p>
    <w:p w:rsidR="001B4510" w:rsidRPr="00F71668" w:rsidRDefault="001B4510" w:rsidP="005F3CC5">
      <w:pPr>
        <w:tabs>
          <w:tab w:val="left" w:pos="1440"/>
        </w:tabs>
        <w:spacing w:after="0" w:line="240" w:lineRule="auto"/>
        <w:rPr>
          <w:rFonts w:cs="Arial"/>
          <w:b/>
        </w:rPr>
      </w:pPr>
    </w:p>
    <w:p w:rsidR="001B4510" w:rsidRPr="00F71668" w:rsidRDefault="001B4510" w:rsidP="005F3CC5">
      <w:pPr>
        <w:tabs>
          <w:tab w:val="left" w:pos="1440"/>
        </w:tabs>
        <w:spacing w:after="0" w:line="240" w:lineRule="auto"/>
        <w:rPr>
          <w:rFonts w:cs="Arial"/>
          <w:b/>
        </w:rPr>
      </w:pPr>
      <w:r>
        <w:rPr>
          <w:rFonts w:cs="Arial"/>
          <w:b/>
        </w:rPr>
        <w:tab/>
        <w:t>Council Member Horiuchi, seconded by Council Member Jensen</w:t>
      </w:r>
      <w:r w:rsidRPr="00F71668">
        <w:rPr>
          <w:rFonts w:cs="Arial"/>
          <w:b/>
        </w:rPr>
        <w:t>, moved to proceed with the Public Works/Parks and Recreation real estate matter, and the Public Works Operations real estate matter as discussed in closed session.  The motion passed unanimously.</w:t>
      </w:r>
    </w:p>
    <w:p w:rsidR="001B4510" w:rsidRDefault="001B4510" w:rsidP="005F3CC5">
      <w:pPr>
        <w:pStyle w:val="ListParagraph"/>
        <w:tabs>
          <w:tab w:val="left" w:pos="1440"/>
        </w:tabs>
        <w:spacing w:after="0" w:line="240" w:lineRule="auto"/>
        <w:ind w:left="0"/>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Default="001B4510" w:rsidP="005F3CC5">
      <w:pPr>
        <w:pStyle w:val="ListParagraph"/>
        <w:tabs>
          <w:tab w:val="left" w:pos="1440"/>
        </w:tabs>
        <w:spacing w:after="0" w:line="240" w:lineRule="auto"/>
        <w:ind w:left="0"/>
        <w:rPr>
          <w:rFonts w:cs="Arial"/>
        </w:rPr>
      </w:pPr>
    </w:p>
    <w:p w:rsidR="001B4510" w:rsidRPr="009A49D6" w:rsidRDefault="001B4510" w:rsidP="005F3CC5">
      <w:pPr>
        <w:pStyle w:val="ListParagraph"/>
        <w:tabs>
          <w:tab w:val="left" w:pos="1440"/>
        </w:tabs>
        <w:spacing w:after="0" w:line="240" w:lineRule="auto"/>
        <w:ind w:left="0"/>
        <w:jc w:val="center"/>
        <w:rPr>
          <w:rFonts w:cs="Arial"/>
          <w:u w:val="single"/>
        </w:rPr>
      </w:pPr>
      <w:r w:rsidRPr="009A49D6">
        <w:rPr>
          <w:rFonts w:cs="Arial"/>
          <w:u w:val="single"/>
        </w:rPr>
        <w:t>BUDGET WORKSHOP</w:t>
      </w:r>
    </w:p>
    <w:p w:rsidR="001B4510" w:rsidRPr="0021575F" w:rsidRDefault="001B4510" w:rsidP="005F3CC5">
      <w:pPr>
        <w:tabs>
          <w:tab w:val="left" w:pos="1440"/>
        </w:tabs>
        <w:spacing w:after="0" w:line="240" w:lineRule="auto"/>
        <w:rPr>
          <w:rFonts w:cs="Arial"/>
        </w:rPr>
      </w:pPr>
    </w:p>
    <w:p w:rsidR="005F3CC5" w:rsidRDefault="005F3CC5" w:rsidP="005F3CC5">
      <w:pPr>
        <w:pStyle w:val="ListParagraph"/>
        <w:tabs>
          <w:tab w:val="left" w:pos="1440"/>
        </w:tabs>
        <w:spacing w:after="0" w:line="240" w:lineRule="auto"/>
        <w:ind w:left="0"/>
        <w:rPr>
          <w:rFonts w:cs="Arial"/>
          <w:u w:val="single"/>
        </w:rPr>
      </w:pPr>
      <w:r>
        <w:rPr>
          <w:rFonts w:cs="Arial"/>
          <w:u w:val="single"/>
        </w:rPr>
        <w:t>Elected Officials</w:t>
      </w:r>
    </w:p>
    <w:p w:rsidR="005F3CC5" w:rsidRPr="005F3CC5" w:rsidRDefault="005F3CC5" w:rsidP="005F3CC5">
      <w:pPr>
        <w:pStyle w:val="ListParagraph"/>
        <w:tabs>
          <w:tab w:val="left" w:pos="1440"/>
        </w:tabs>
        <w:spacing w:after="0" w:line="240" w:lineRule="auto"/>
        <w:ind w:left="0"/>
        <w:rPr>
          <w:rFonts w:cs="Arial"/>
          <w:u w:val="single"/>
        </w:rPr>
      </w:pPr>
    </w:p>
    <w:p w:rsidR="001B4510" w:rsidRPr="00E21837" w:rsidRDefault="001B4510" w:rsidP="005F3CC5">
      <w:pPr>
        <w:pStyle w:val="ListParagraph"/>
        <w:tabs>
          <w:tab w:val="left" w:pos="1440"/>
        </w:tabs>
        <w:spacing w:after="0" w:line="240" w:lineRule="auto"/>
        <w:ind w:left="0"/>
        <w:rPr>
          <w:rFonts w:cs="Arial"/>
          <w:u w:val="single"/>
        </w:rPr>
      </w:pPr>
      <w:r w:rsidRPr="00A4048F">
        <w:rPr>
          <w:rFonts w:cs="Arial"/>
          <w:u w:val="single"/>
        </w:rPr>
        <w:t>Sheriff</w:t>
      </w:r>
      <w:r w:rsidRPr="00A4048F">
        <w:rPr>
          <w:rFonts w:cs="Arial"/>
        </w:rPr>
        <w:t xml:space="preserve">   </w:t>
      </w:r>
      <w:r w:rsidRPr="00A4048F">
        <w:rPr>
          <w:rFonts w:cs="Arial"/>
          <w:u w:val="single"/>
        </w:rPr>
        <w:t>(</w:t>
      </w:r>
      <w:hyperlink r:id="rId16" w:tooltip="11/12/2013 COW 9:48:59 AM" w:history="1">
        <w:r w:rsidRPr="00A4048F">
          <w:rPr>
            <w:rStyle w:val="Hyperlink"/>
            <w:rFonts w:cs="Arial"/>
          </w:rPr>
          <w:t>9:48:59 AM</w:t>
        </w:r>
      </w:hyperlink>
      <w:r w:rsidRPr="00A4048F">
        <w:rPr>
          <w:rStyle w:val="Hyperlink"/>
          <w:rFonts w:cs="Arial"/>
        </w:rPr>
        <w:t>)</w:t>
      </w:r>
    </w:p>
    <w:p w:rsidR="001B4510" w:rsidRPr="00E21837" w:rsidRDefault="001B4510" w:rsidP="005F3CC5">
      <w:pPr>
        <w:pStyle w:val="ListParagraph"/>
        <w:tabs>
          <w:tab w:val="left" w:pos="1440"/>
        </w:tabs>
        <w:spacing w:after="0" w:line="240" w:lineRule="auto"/>
        <w:ind w:left="0"/>
        <w:rPr>
          <w:rFonts w:cs="Arial"/>
        </w:rPr>
      </w:pPr>
    </w:p>
    <w:p w:rsidR="001B4510" w:rsidRPr="00E21837" w:rsidRDefault="001B4510" w:rsidP="005F3CC5">
      <w:pPr>
        <w:tabs>
          <w:tab w:val="left" w:pos="1440"/>
          <w:tab w:val="left" w:pos="3240"/>
          <w:tab w:val="left" w:pos="5760"/>
          <w:tab w:val="left" w:pos="7920"/>
        </w:tabs>
        <w:spacing w:after="0" w:line="240" w:lineRule="auto"/>
        <w:rPr>
          <w:rFonts w:cs="Arial"/>
          <w:b/>
        </w:rPr>
      </w:pPr>
      <w:r w:rsidRPr="00E21837">
        <w:rPr>
          <w:rFonts w:cs="Arial"/>
          <w:b/>
        </w:rPr>
        <w:tab/>
      </w:r>
      <w:r w:rsidRPr="00E21837">
        <w:rPr>
          <w:rFonts w:cs="Arial"/>
          <w:b/>
        </w:rPr>
        <w:tab/>
      </w:r>
      <w:r w:rsidRPr="00E21837">
        <w:rPr>
          <w:rFonts w:cs="Arial"/>
          <w:b/>
          <w:u w:val="single"/>
        </w:rPr>
        <w:t>2013 Budget</w:t>
      </w:r>
      <w:r w:rsidRPr="00E21837">
        <w:rPr>
          <w:rFonts w:cs="Arial"/>
          <w:b/>
        </w:rPr>
        <w:tab/>
      </w:r>
      <w:r w:rsidRPr="00E21837">
        <w:rPr>
          <w:rFonts w:cs="Arial"/>
          <w:b/>
          <w:u w:val="single"/>
        </w:rPr>
        <w:t>2014 Proposed</w:t>
      </w:r>
      <w:r w:rsidRPr="00E21837">
        <w:rPr>
          <w:rFonts w:cs="Arial"/>
          <w:b/>
        </w:rPr>
        <w:tab/>
      </w:r>
      <w:r w:rsidRPr="00E21837">
        <w:rPr>
          <w:rFonts w:cs="Arial"/>
          <w:b/>
          <w:u w:val="single"/>
        </w:rPr>
        <w:t>Change</w:t>
      </w:r>
    </w:p>
    <w:p w:rsidR="00676C15" w:rsidRDefault="00676C15" w:rsidP="005F3CC5">
      <w:pPr>
        <w:tabs>
          <w:tab w:val="left" w:pos="1440"/>
          <w:tab w:val="left" w:pos="3240"/>
          <w:tab w:val="left" w:pos="5760"/>
          <w:tab w:val="left" w:pos="7920"/>
        </w:tabs>
        <w:spacing w:after="0" w:line="240" w:lineRule="auto"/>
        <w:rPr>
          <w:rFonts w:cs="Arial"/>
          <w:b/>
        </w:rPr>
      </w:pPr>
    </w:p>
    <w:p w:rsidR="001B4510" w:rsidRPr="00E21837" w:rsidRDefault="001B4510" w:rsidP="005F3CC5">
      <w:pPr>
        <w:tabs>
          <w:tab w:val="left" w:pos="1440"/>
          <w:tab w:val="left" w:pos="3240"/>
          <w:tab w:val="left" w:pos="5760"/>
          <w:tab w:val="left" w:pos="7920"/>
        </w:tabs>
        <w:spacing w:after="0" w:line="240" w:lineRule="auto"/>
        <w:rPr>
          <w:rFonts w:cs="Arial"/>
          <w:b/>
        </w:rPr>
      </w:pPr>
      <w:r w:rsidRPr="00E21837">
        <w:rPr>
          <w:rFonts w:cs="Arial"/>
          <w:b/>
        </w:rPr>
        <w:t xml:space="preserve">Law Enforcement </w:t>
      </w:r>
    </w:p>
    <w:p w:rsidR="001B4510" w:rsidRPr="00E21837" w:rsidRDefault="001B4510" w:rsidP="005F3CC5">
      <w:pPr>
        <w:tabs>
          <w:tab w:val="left" w:pos="1440"/>
          <w:tab w:val="left" w:pos="3240"/>
          <w:tab w:val="left" w:pos="5760"/>
          <w:tab w:val="left" w:pos="7920"/>
        </w:tabs>
        <w:spacing w:after="0" w:line="240" w:lineRule="auto"/>
        <w:rPr>
          <w:rFonts w:cs="Arial"/>
          <w:b/>
        </w:rPr>
      </w:pPr>
      <w:r w:rsidRPr="00E21837">
        <w:rPr>
          <w:rFonts w:cs="Arial"/>
          <w:b/>
        </w:rPr>
        <w:t xml:space="preserve">   Services</w:t>
      </w:r>
      <w:r>
        <w:rPr>
          <w:rFonts w:cs="Arial"/>
          <w:b/>
        </w:rPr>
        <w:t xml:space="preserve"> </w:t>
      </w:r>
      <w:r w:rsidRPr="00E21837">
        <w:rPr>
          <w:rFonts w:cs="Arial"/>
          <w:b/>
        </w:rPr>
        <w:t>– Org. 1415</w:t>
      </w:r>
      <w:r w:rsidRPr="00E21837">
        <w:rPr>
          <w:rFonts w:cs="Arial"/>
          <w:b/>
        </w:rPr>
        <w:tab/>
        <w:t>$</w:t>
      </w:r>
      <w:r>
        <w:rPr>
          <w:rFonts w:cs="Arial"/>
          <w:b/>
        </w:rPr>
        <w:t xml:space="preserve">      </w:t>
      </w:r>
      <w:r w:rsidRPr="00E21837">
        <w:rPr>
          <w:rFonts w:cs="Arial"/>
          <w:b/>
        </w:rPr>
        <w:t>54,050</w:t>
      </w:r>
      <w:r w:rsidRPr="00E21837">
        <w:rPr>
          <w:rFonts w:cs="Arial"/>
          <w:b/>
        </w:rPr>
        <w:tab/>
        <w:t>$</w:t>
      </w:r>
      <w:r>
        <w:rPr>
          <w:rFonts w:cs="Arial"/>
          <w:b/>
        </w:rPr>
        <w:t xml:space="preserve">      </w:t>
      </w:r>
      <w:r w:rsidRPr="00E21837">
        <w:rPr>
          <w:rFonts w:cs="Arial"/>
          <w:b/>
        </w:rPr>
        <w:t>54,050</w:t>
      </w:r>
      <w:r w:rsidRPr="00E21837">
        <w:rPr>
          <w:rFonts w:cs="Arial"/>
          <w:b/>
        </w:rPr>
        <w:tab/>
      </w:r>
      <w:r>
        <w:rPr>
          <w:rFonts w:cs="Arial"/>
          <w:b/>
        </w:rPr>
        <w:t xml:space="preserve">     </w:t>
      </w:r>
      <w:r w:rsidRPr="00E21837">
        <w:rPr>
          <w:rFonts w:cs="Arial"/>
          <w:b/>
        </w:rPr>
        <w:t>0 percent</w:t>
      </w:r>
    </w:p>
    <w:p w:rsidR="001B4510" w:rsidRPr="00E21837" w:rsidRDefault="001B4510" w:rsidP="005F3CC5">
      <w:pPr>
        <w:tabs>
          <w:tab w:val="left" w:pos="1440"/>
          <w:tab w:val="left" w:pos="3240"/>
          <w:tab w:val="left" w:pos="5760"/>
          <w:tab w:val="left" w:pos="7920"/>
        </w:tabs>
        <w:spacing w:after="0" w:line="240" w:lineRule="auto"/>
        <w:rPr>
          <w:rFonts w:cs="Arial"/>
          <w:b/>
        </w:rPr>
      </w:pPr>
      <w:r w:rsidRPr="00E21837">
        <w:rPr>
          <w:rFonts w:cs="Arial"/>
          <w:b/>
        </w:rPr>
        <w:lastRenderedPageBreak/>
        <w:t>Jail – Org. 1420</w:t>
      </w:r>
      <w:r w:rsidRPr="00E21837">
        <w:rPr>
          <w:rFonts w:cs="Arial"/>
          <w:b/>
        </w:rPr>
        <w:tab/>
        <w:t>$71,563,949</w:t>
      </w:r>
      <w:r w:rsidRPr="00E21837">
        <w:rPr>
          <w:rFonts w:cs="Arial"/>
          <w:b/>
        </w:rPr>
        <w:tab/>
        <w:t>$73,732,061</w:t>
      </w:r>
      <w:r w:rsidRPr="00E21837">
        <w:rPr>
          <w:rFonts w:cs="Arial"/>
          <w:b/>
        </w:rPr>
        <w:tab/>
        <w:t>3.03 percent</w:t>
      </w:r>
    </w:p>
    <w:p w:rsidR="001B4510" w:rsidRPr="00E21837" w:rsidRDefault="001B4510" w:rsidP="005F3CC5">
      <w:pPr>
        <w:pStyle w:val="ListParagraph"/>
        <w:tabs>
          <w:tab w:val="left" w:pos="1440"/>
        </w:tabs>
        <w:spacing w:after="0" w:line="240" w:lineRule="auto"/>
        <w:ind w:left="0"/>
        <w:rPr>
          <w:rFonts w:cs="Arial"/>
          <w:b/>
        </w:rPr>
      </w:pPr>
      <w:r w:rsidRPr="00E21837">
        <w:rPr>
          <w:rFonts w:cs="Arial"/>
          <w:b/>
        </w:rPr>
        <w:t xml:space="preserve">Court Services &amp; </w:t>
      </w:r>
    </w:p>
    <w:p w:rsidR="001B4510" w:rsidRDefault="001B4510" w:rsidP="005F3CC5">
      <w:pPr>
        <w:pStyle w:val="ListParagraph"/>
        <w:tabs>
          <w:tab w:val="left" w:pos="1440"/>
          <w:tab w:val="left" w:pos="3240"/>
          <w:tab w:val="left" w:pos="5760"/>
          <w:tab w:val="left" w:pos="7920"/>
        </w:tabs>
        <w:spacing w:after="0" w:line="240" w:lineRule="auto"/>
        <w:ind w:left="0"/>
        <w:rPr>
          <w:rFonts w:cs="Arial"/>
          <w:b/>
        </w:rPr>
      </w:pPr>
      <w:r w:rsidRPr="00E21837">
        <w:rPr>
          <w:rFonts w:cs="Arial"/>
          <w:b/>
        </w:rPr>
        <w:t xml:space="preserve">  Security – Org. 1425</w:t>
      </w:r>
      <w:r w:rsidRPr="00E21837">
        <w:rPr>
          <w:rFonts w:cs="Arial"/>
          <w:b/>
        </w:rPr>
        <w:tab/>
      </w:r>
      <w:r>
        <w:rPr>
          <w:rFonts w:cs="Arial"/>
          <w:b/>
        </w:rPr>
        <w:t>$</w:t>
      </w:r>
      <w:r w:rsidRPr="00E21837">
        <w:rPr>
          <w:rFonts w:cs="Arial"/>
          <w:b/>
        </w:rPr>
        <w:t>14,039,093</w:t>
      </w:r>
      <w:r w:rsidRPr="00E21837">
        <w:rPr>
          <w:rFonts w:cs="Arial"/>
          <w:b/>
        </w:rPr>
        <w:tab/>
      </w:r>
      <w:r>
        <w:rPr>
          <w:rFonts w:cs="Arial"/>
          <w:b/>
        </w:rPr>
        <w:t>$</w:t>
      </w:r>
      <w:r w:rsidRPr="00E21837">
        <w:rPr>
          <w:rFonts w:cs="Arial"/>
          <w:b/>
        </w:rPr>
        <w:t>14,427,822</w:t>
      </w:r>
      <w:r w:rsidRPr="00E21837">
        <w:rPr>
          <w:rFonts w:cs="Arial"/>
          <w:b/>
        </w:rPr>
        <w:tab/>
        <w:t>2.77 percent</w:t>
      </w:r>
    </w:p>
    <w:p w:rsidR="001B4510" w:rsidRDefault="001B4510" w:rsidP="005F3CC5">
      <w:pPr>
        <w:pStyle w:val="ListParagraph"/>
        <w:tabs>
          <w:tab w:val="left" w:pos="1440"/>
          <w:tab w:val="left" w:pos="3240"/>
          <w:tab w:val="left" w:pos="5760"/>
          <w:tab w:val="left" w:pos="7920"/>
        </w:tabs>
        <w:spacing w:after="0" w:line="240" w:lineRule="auto"/>
        <w:ind w:left="0"/>
        <w:rPr>
          <w:rFonts w:cs="Arial"/>
          <w:b/>
        </w:rPr>
      </w:pPr>
      <w:r>
        <w:rPr>
          <w:rFonts w:cs="Arial"/>
          <w:b/>
        </w:rPr>
        <w:t>CW Investigation/Support</w:t>
      </w:r>
    </w:p>
    <w:p w:rsidR="001B4510" w:rsidRPr="00E21837" w:rsidRDefault="001B4510" w:rsidP="005F3CC5">
      <w:pPr>
        <w:pStyle w:val="ListParagraph"/>
        <w:tabs>
          <w:tab w:val="left" w:pos="1440"/>
          <w:tab w:val="left" w:pos="3240"/>
          <w:tab w:val="left" w:pos="5760"/>
          <w:tab w:val="left" w:pos="7920"/>
        </w:tabs>
        <w:spacing w:after="0" w:line="240" w:lineRule="auto"/>
        <w:ind w:left="0"/>
        <w:rPr>
          <w:rFonts w:cs="Arial"/>
          <w:b/>
        </w:rPr>
      </w:pPr>
      <w:r>
        <w:rPr>
          <w:rFonts w:cs="Arial"/>
          <w:b/>
        </w:rPr>
        <w:t xml:space="preserve">  Services – 1430</w:t>
      </w:r>
      <w:r>
        <w:rPr>
          <w:rFonts w:cs="Arial"/>
          <w:b/>
        </w:rPr>
        <w:tab/>
        <w:t>$12,023,559</w:t>
      </w:r>
      <w:r>
        <w:rPr>
          <w:rFonts w:cs="Arial"/>
          <w:b/>
        </w:rPr>
        <w:tab/>
        <w:t>$12,512,893</w:t>
      </w:r>
      <w:r>
        <w:rPr>
          <w:rFonts w:cs="Arial"/>
          <w:b/>
        </w:rPr>
        <w:tab/>
        <w:t>4.07 percent</w:t>
      </w:r>
    </w:p>
    <w:p w:rsidR="001B4510" w:rsidRPr="00E21837" w:rsidRDefault="001B4510" w:rsidP="005F3CC5">
      <w:pPr>
        <w:pStyle w:val="ListParagraph"/>
        <w:tabs>
          <w:tab w:val="left" w:pos="1440"/>
          <w:tab w:val="left" w:pos="3240"/>
          <w:tab w:val="left" w:pos="5760"/>
          <w:tab w:val="left" w:pos="7920"/>
        </w:tabs>
        <w:spacing w:after="0" w:line="240" w:lineRule="auto"/>
        <w:ind w:left="0"/>
        <w:rPr>
          <w:rFonts w:cs="Arial"/>
        </w:rPr>
      </w:pPr>
    </w:p>
    <w:p w:rsidR="001B4510" w:rsidRDefault="001B4510" w:rsidP="005F3CC5">
      <w:pPr>
        <w:pStyle w:val="ListParagraph"/>
        <w:tabs>
          <w:tab w:val="left" w:pos="1440"/>
          <w:tab w:val="left" w:pos="3240"/>
          <w:tab w:val="left" w:pos="5760"/>
          <w:tab w:val="left" w:pos="7920"/>
        </w:tabs>
        <w:spacing w:after="0" w:line="240" w:lineRule="auto"/>
        <w:ind w:left="0"/>
        <w:rPr>
          <w:rFonts w:cs="Arial"/>
        </w:rPr>
      </w:pPr>
      <w:r w:rsidRPr="00E21837">
        <w:rPr>
          <w:rFonts w:cs="Arial"/>
        </w:rPr>
        <w:tab/>
      </w:r>
      <w:r w:rsidRPr="00E21837">
        <w:rPr>
          <w:rFonts w:cs="Arial"/>
          <w:b/>
        </w:rPr>
        <w:t>Sheriff James Winder</w:t>
      </w:r>
      <w:r w:rsidRPr="00E21837">
        <w:rPr>
          <w:rFonts w:cs="Arial"/>
        </w:rPr>
        <w:t xml:space="preserve"> delivered a PowerPoint presentation describing </w:t>
      </w:r>
      <w:r>
        <w:rPr>
          <w:rFonts w:cs="Arial"/>
        </w:rPr>
        <w:t xml:space="preserve">the </w:t>
      </w:r>
      <w:r w:rsidRPr="00E21837">
        <w:rPr>
          <w:rFonts w:cs="Arial"/>
        </w:rPr>
        <w:t>2014 new budget requests for each organization</w:t>
      </w:r>
      <w:r>
        <w:rPr>
          <w:rFonts w:cs="Arial"/>
        </w:rPr>
        <w:t>, salary increases for s</w:t>
      </w:r>
      <w:r w:rsidRPr="00E21837">
        <w:rPr>
          <w:rFonts w:cs="Arial"/>
        </w:rPr>
        <w:t>worn corrections officer</w:t>
      </w:r>
      <w:r>
        <w:rPr>
          <w:rFonts w:cs="Arial"/>
        </w:rPr>
        <w:t xml:space="preserve">s, and the need for a </w:t>
      </w:r>
      <w:r w:rsidRPr="00E21837">
        <w:rPr>
          <w:rFonts w:cs="Arial"/>
        </w:rPr>
        <w:t xml:space="preserve">new </w:t>
      </w:r>
      <w:r>
        <w:rPr>
          <w:rFonts w:cs="Arial"/>
        </w:rPr>
        <w:t>Warrant S</w:t>
      </w:r>
      <w:r w:rsidRPr="00E21837">
        <w:rPr>
          <w:rFonts w:cs="Arial"/>
        </w:rPr>
        <w:t>pecialist position</w:t>
      </w:r>
      <w:r>
        <w:rPr>
          <w:rFonts w:cs="Arial"/>
        </w:rPr>
        <w:t>.  Overall, the budget has increased 5.6 percent over last year.</w:t>
      </w:r>
    </w:p>
    <w:p w:rsidR="001B4510" w:rsidRDefault="001B4510" w:rsidP="005F3CC5">
      <w:pPr>
        <w:pStyle w:val="ListParagraph"/>
        <w:tabs>
          <w:tab w:val="left" w:pos="1440"/>
          <w:tab w:val="left" w:pos="3240"/>
          <w:tab w:val="left" w:pos="5760"/>
          <w:tab w:val="left" w:pos="7920"/>
        </w:tabs>
        <w:spacing w:after="0" w:line="240" w:lineRule="auto"/>
        <w:ind w:left="0"/>
        <w:rPr>
          <w:rFonts w:cs="Arial"/>
        </w:rPr>
      </w:pPr>
    </w:p>
    <w:p w:rsidR="001B4510" w:rsidRPr="003448E5" w:rsidRDefault="001B4510" w:rsidP="005F3CC5">
      <w:pPr>
        <w:pStyle w:val="ListParagraph"/>
        <w:tabs>
          <w:tab w:val="left" w:pos="1440"/>
        </w:tabs>
        <w:spacing w:after="0" w:line="240" w:lineRule="auto"/>
        <w:ind w:left="0"/>
        <w:rPr>
          <w:rFonts w:cs="Arial"/>
          <w:b/>
        </w:rPr>
      </w:pPr>
      <w:r w:rsidRPr="003448E5">
        <w:rPr>
          <w:rFonts w:cs="Arial"/>
          <w:b/>
        </w:rPr>
        <w:tab/>
        <w:t xml:space="preserve">Council Member Horiuchi moved to approve the Sheriff’s budget with legislative intent that the Council </w:t>
      </w:r>
      <w:proofErr w:type="gramStart"/>
      <w:r>
        <w:rPr>
          <w:rFonts w:cs="Arial"/>
          <w:b/>
        </w:rPr>
        <w:t>review</w:t>
      </w:r>
      <w:proofErr w:type="gramEnd"/>
      <w:r w:rsidRPr="003448E5">
        <w:rPr>
          <w:rFonts w:cs="Arial"/>
          <w:b/>
        </w:rPr>
        <w:t xml:space="preserve"> the salaries for Protective Service Officers </w:t>
      </w:r>
      <w:r>
        <w:rPr>
          <w:rFonts w:cs="Arial"/>
          <w:b/>
        </w:rPr>
        <w:t xml:space="preserve">in June </w:t>
      </w:r>
      <w:r w:rsidRPr="003448E5">
        <w:rPr>
          <w:rFonts w:cs="Arial"/>
          <w:b/>
        </w:rPr>
        <w:t>to possibly make a market adjustment.</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3448E5">
        <w:rPr>
          <w:rFonts w:cs="Arial"/>
          <w:b/>
        </w:rPr>
        <w:t>Sheriff Winder</w:t>
      </w:r>
      <w:r>
        <w:rPr>
          <w:rFonts w:cs="Arial"/>
        </w:rPr>
        <w:t xml:space="preserve"> stated the need for a new Warrant Specialist is critical.  Recently there have been some near-misses in terms of accidental releases of prisoners due to the overload of work on the Warrant </w:t>
      </w:r>
      <w:r w:rsidR="0033272A">
        <w:rPr>
          <w:rFonts w:cs="Arial"/>
        </w:rPr>
        <w:t>S</w:t>
      </w:r>
      <w:r>
        <w:rPr>
          <w:rFonts w:cs="Arial"/>
        </w:rPr>
        <w:t xml:space="preserve">quad.  These officers </w:t>
      </w:r>
      <w:r w:rsidRPr="00E21837">
        <w:rPr>
          <w:rFonts w:cs="Arial"/>
        </w:rPr>
        <w:t xml:space="preserve">deal with all extradition requests, </w:t>
      </w:r>
      <w:r>
        <w:rPr>
          <w:rFonts w:cs="Arial"/>
        </w:rPr>
        <w:t>the G</w:t>
      </w:r>
      <w:r w:rsidRPr="00E21837">
        <w:rPr>
          <w:rFonts w:cs="Arial"/>
        </w:rPr>
        <w:t>overnor’s warrants, and many technical intrastate custody requests</w:t>
      </w:r>
      <w:r>
        <w:rPr>
          <w:rFonts w:cs="Arial"/>
        </w:rPr>
        <w:t xml:space="preserve">.  </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93156C">
        <w:rPr>
          <w:rFonts w:cs="Arial"/>
          <w:b/>
        </w:rPr>
        <w:t>Mr. Ralph Chamness</w:t>
      </w:r>
      <w:r>
        <w:rPr>
          <w:rFonts w:cs="Arial"/>
        </w:rPr>
        <w:t xml:space="preserve">, Deputy District Attorney, stated a new Warrant Specialist would increase efficiency and public safety by avoiding missteps.  The Warrant </w:t>
      </w:r>
      <w:r w:rsidR="00676C15">
        <w:rPr>
          <w:rFonts w:cs="Arial"/>
        </w:rPr>
        <w:t>S</w:t>
      </w:r>
      <w:r>
        <w:rPr>
          <w:rFonts w:cs="Arial"/>
        </w:rPr>
        <w:t>quad is a group of very dedicated officers who are on call 24/7, even while on vacation.</w:t>
      </w:r>
    </w:p>
    <w:p w:rsidR="001B4510" w:rsidRDefault="001B4510" w:rsidP="005F3CC5">
      <w:pPr>
        <w:pStyle w:val="ListParagraph"/>
        <w:tabs>
          <w:tab w:val="left" w:pos="1440"/>
        </w:tabs>
        <w:spacing w:after="0" w:line="240" w:lineRule="auto"/>
        <w:ind w:left="0"/>
        <w:rPr>
          <w:rFonts w:cs="Arial"/>
        </w:rPr>
      </w:pPr>
    </w:p>
    <w:p w:rsidR="001B4510" w:rsidRPr="00DB778A" w:rsidRDefault="001B4510" w:rsidP="005F3CC5">
      <w:pPr>
        <w:pStyle w:val="ListParagraph"/>
        <w:tabs>
          <w:tab w:val="left" w:pos="1440"/>
        </w:tabs>
        <w:spacing w:after="0" w:line="240" w:lineRule="auto"/>
        <w:ind w:left="0"/>
        <w:rPr>
          <w:rFonts w:cs="Arial"/>
          <w:b/>
        </w:rPr>
      </w:pPr>
      <w:r>
        <w:rPr>
          <w:rFonts w:cs="Arial"/>
        </w:rPr>
        <w:tab/>
      </w:r>
      <w:r w:rsidRPr="00DB778A">
        <w:rPr>
          <w:rFonts w:cs="Arial"/>
          <w:b/>
        </w:rPr>
        <w:t xml:space="preserve">Council Member Horiuchi moved to approve the Sheriff’s budget, including the warrant position, and include legislative intent that the Council </w:t>
      </w:r>
      <w:proofErr w:type="gramStart"/>
      <w:r w:rsidRPr="00DB778A">
        <w:rPr>
          <w:rFonts w:cs="Arial"/>
          <w:b/>
        </w:rPr>
        <w:t>review</w:t>
      </w:r>
      <w:proofErr w:type="gramEnd"/>
      <w:r w:rsidRPr="00DB778A">
        <w:rPr>
          <w:rFonts w:cs="Arial"/>
          <w:b/>
        </w:rPr>
        <w:t xml:space="preserve"> the salaries for Protective Service Officers in June to possibly make a market adjustment.</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C50840">
        <w:rPr>
          <w:rFonts w:cs="Arial"/>
          <w:b/>
        </w:rPr>
        <w:t>Mayor Ben McAdams</w:t>
      </w:r>
      <w:r>
        <w:rPr>
          <w:rFonts w:cs="Arial"/>
        </w:rPr>
        <w:t xml:space="preserve"> stated although there is a compelling need for this FTE, he cautioned the Council that the budget was very close to the $30 million fund balance requirement.  Ultimately, all additional requests will need to be prioritized.  There is not enough money to do everything.</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C50840">
        <w:rPr>
          <w:rFonts w:cs="Arial"/>
          <w:b/>
        </w:rPr>
        <w:t>Council Member Jensen</w:t>
      </w:r>
      <w:r>
        <w:rPr>
          <w:rFonts w:cs="Arial"/>
        </w:rPr>
        <w:t xml:space="preserve"> stated he was concerned by the piecemeal approach to adding things to the budget.  The Warrant Specialist would rise to the top in a prioritized list, but he did not want to approve it today.  He wanted to wait until all the additional requests were received.  He was also opposed to a midyear salary adjustment for Protective Service Officers or anyone else.  That would be a recipe for disaster.  Everyone would want to petition the Council all year long for salary adjustments.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437CFE">
        <w:rPr>
          <w:rFonts w:cs="Arial"/>
          <w:b/>
        </w:rPr>
        <w:t>Council Member Horiuchi</w:t>
      </w:r>
      <w:r>
        <w:rPr>
          <w:rFonts w:cs="Arial"/>
        </w:rPr>
        <w:t xml:space="preserve"> stated he was looking more for the presentation than an actual increase.</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437CFE">
        <w:rPr>
          <w:rFonts w:cs="Arial"/>
          <w:b/>
        </w:rPr>
        <w:t xml:space="preserve">Council Member </w:t>
      </w:r>
      <w:proofErr w:type="spellStart"/>
      <w:r w:rsidRPr="00437CFE">
        <w:rPr>
          <w:rFonts w:cs="Arial"/>
          <w:b/>
        </w:rPr>
        <w:t>Snelgrove</w:t>
      </w:r>
      <w:proofErr w:type="spellEnd"/>
      <w:r>
        <w:rPr>
          <w:rFonts w:cs="Arial"/>
        </w:rPr>
        <w:t xml:space="preserve"> stated one of the benefits of a recession is that it forces the County to look for greater efficiencies in operations.  When a recession is over, governments tend to go back to their old ways of spending.  He did not want to lose some of the gains made with the frugality of previous years.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lastRenderedPageBreak/>
        <w:tab/>
      </w:r>
      <w:r w:rsidRPr="005F683D">
        <w:rPr>
          <w:rFonts w:cs="Arial"/>
          <w:b/>
        </w:rPr>
        <w:t>Sheriff Winder</w:t>
      </w:r>
      <w:r>
        <w:rPr>
          <w:rFonts w:cs="Arial"/>
        </w:rPr>
        <w:t xml:space="preserve"> stated he </w:t>
      </w:r>
      <w:r w:rsidRPr="00E21837">
        <w:rPr>
          <w:rFonts w:cs="Arial"/>
        </w:rPr>
        <w:t xml:space="preserve">entered into this process knowing the time for these discussions is now.  </w:t>
      </w:r>
      <w:r>
        <w:rPr>
          <w:rFonts w:cs="Arial"/>
        </w:rPr>
        <w:t>His office is always picking its priorities</w:t>
      </w:r>
      <w:r w:rsidR="0033272A">
        <w:rPr>
          <w:rFonts w:cs="Arial"/>
        </w:rPr>
        <w:t>,</w:t>
      </w:r>
      <w:r>
        <w:rPr>
          <w:rFonts w:cs="Arial"/>
        </w:rPr>
        <w:t xml:space="preserve"> and he assured his employees he would discuss their salaries with the Council and Mayor.</w:t>
      </w:r>
    </w:p>
    <w:p w:rsidR="001B4510" w:rsidRDefault="001B4510" w:rsidP="005F3CC5">
      <w:pPr>
        <w:pStyle w:val="ListParagraph"/>
        <w:tabs>
          <w:tab w:val="left" w:pos="1440"/>
        </w:tabs>
        <w:spacing w:after="0" w:line="240" w:lineRule="auto"/>
        <w:ind w:left="0"/>
        <w:rPr>
          <w:rFonts w:cs="Arial"/>
        </w:rPr>
      </w:pPr>
    </w:p>
    <w:p w:rsidR="001B4510" w:rsidRPr="006E78C9" w:rsidRDefault="001B4510" w:rsidP="005F3CC5">
      <w:pPr>
        <w:pStyle w:val="ListParagraph"/>
        <w:tabs>
          <w:tab w:val="left" w:pos="1440"/>
        </w:tabs>
        <w:spacing w:after="0" w:line="240" w:lineRule="auto"/>
        <w:ind w:left="0"/>
        <w:rPr>
          <w:rFonts w:cs="Arial"/>
          <w:b/>
        </w:rPr>
      </w:pPr>
      <w:r>
        <w:rPr>
          <w:rFonts w:cs="Arial"/>
        </w:rPr>
        <w:tab/>
      </w:r>
      <w:r w:rsidRPr="005F683D">
        <w:rPr>
          <w:rFonts w:cs="Arial"/>
          <w:b/>
        </w:rPr>
        <w:t xml:space="preserve">Council Member </w:t>
      </w:r>
      <w:r w:rsidRPr="006E78C9">
        <w:rPr>
          <w:rFonts w:cs="Arial"/>
          <w:b/>
        </w:rPr>
        <w:t xml:space="preserve">Horiuchi </w:t>
      </w:r>
      <w:r w:rsidR="005F3CC5">
        <w:rPr>
          <w:rFonts w:cs="Arial"/>
          <w:b/>
        </w:rPr>
        <w:t xml:space="preserve">amended </w:t>
      </w:r>
      <w:r w:rsidRPr="006E78C9">
        <w:rPr>
          <w:rFonts w:cs="Arial"/>
          <w:b/>
        </w:rPr>
        <w:t>his motion to approve the Sheriff’s budget as recommended by the Mayor, and to create a list of extra budget requests from all agencies and review them at the end of the budget process.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5F683D">
        <w:rPr>
          <w:rFonts w:cs="Arial"/>
          <w:b/>
        </w:rPr>
        <w:t>Council Member DeBry</w:t>
      </w:r>
      <w:r>
        <w:rPr>
          <w:rFonts w:cs="Arial"/>
        </w:rPr>
        <w:t xml:space="preserve"> stated being a corrections officer is a very tough job.  The Council could look at some sort of </w:t>
      </w:r>
      <w:r w:rsidRPr="00E21837">
        <w:rPr>
          <w:rFonts w:cs="Arial"/>
        </w:rPr>
        <w:t>matrix to take sick leave and different hours and try to parlay that into insurance benefits when the</w:t>
      </w:r>
      <w:r>
        <w:rPr>
          <w:rFonts w:cs="Arial"/>
        </w:rPr>
        <w:t xml:space="preserve"> officers </w:t>
      </w:r>
      <w:r w:rsidRPr="00E21837">
        <w:rPr>
          <w:rFonts w:cs="Arial"/>
        </w:rPr>
        <w:t>retire</w:t>
      </w:r>
      <w:r>
        <w:rPr>
          <w:rFonts w:cs="Arial"/>
        </w:rPr>
        <w:t>.  This could help retain people.  These officers deserve the support of the Council.</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117B8">
        <w:rPr>
          <w:rFonts w:cs="Arial"/>
          <w:b/>
        </w:rPr>
        <w:t>Council Member Burdick</w:t>
      </w:r>
      <w:r>
        <w:rPr>
          <w:rFonts w:cs="Arial"/>
        </w:rPr>
        <w:t xml:space="preserve"> asked about security issues in the lobby of the North Building.</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117B8">
        <w:rPr>
          <w:rFonts w:cs="Arial"/>
          <w:b/>
        </w:rPr>
        <w:t>Mr. Wayne Marion</w:t>
      </w:r>
      <w:r>
        <w:rPr>
          <w:rFonts w:cs="Arial"/>
        </w:rPr>
        <w:t>, Director, Facilities Management Division, stated cameras are currently being installed and he is getting pricing on how to address the security of the officers in the North Building.  This is part of the Capital Projects funding.</w:t>
      </w:r>
    </w:p>
    <w:p w:rsidR="001B4510" w:rsidRDefault="001B4510" w:rsidP="005F3CC5">
      <w:pPr>
        <w:pStyle w:val="ListParagraph"/>
        <w:tabs>
          <w:tab w:val="left" w:pos="1440"/>
        </w:tabs>
        <w:spacing w:after="0" w:line="240" w:lineRule="auto"/>
        <w:ind w:left="0"/>
        <w:rPr>
          <w:rFonts w:cs="Arial"/>
        </w:rPr>
      </w:pPr>
    </w:p>
    <w:p w:rsidR="001B4510" w:rsidRPr="00E21837" w:rsidRDefault="001B4510" w:rsidP="005F3CC5">
      <w:pPr>
        <w:pStyle w:val="ListParagraph"/>
        <w:tabs>
          <w:tab w:val="left" w:pos="1440"/>
        </w:tabs>
        <w:spacing w:after="0" w:line="240" w:lineRule="auto"/>
        <w:ind w:left="0"/>
        <w:rPr>
          <w:rFonts w:cs="Arial"/>
        </w:rPr>
      </w:pPr>
      <w:r>
        <w:rPr>
          <w:rFonts w:cs="Arial"/>
        </w:rPr>
        <w:tab/>
      </w:r>
      <w:r w:rsidRPr="006117B8">
        <w:rPr>
          <w:rFonts w:cs="Arial"/>
          <w:b/>
        </w:rPr>
        <w:t>Council Member DeBry</w:t>
      </w:r>
      <w:r>
        <w:rPr>
          <w:rFonts w:cs="Arial"/>
        </w:rPr>
        <w:t xml:space="preserve"> stated </w:t>
      </w:r>
      <w:r w:rsidRPr="00E21837">
        <w:rPr>
          <w:rFonts w:cs="Arial"/>
        </w:rPr>
        <w:t xml:space="preserve">legislative intent </w:t>
      </w:r>
      <w:r>
        <w:rPr>
          <w:rFonts w:cs="Arial"/>
        </w:rPr>
        <w:t xml:space="preserve">should be added to the motion indicating the Council will keep </w:t>
      </w:r>
      <w:r w:rsidRPr="00E21837">
        <w:rPr>
          <w:rFonts w:cs="Arial"/>
        </w:rPr>
        <w:t>track of every FTE.</w:t>
      </w:r>
    </w:p>
    <w:p w:rsidR="001B4510" w:rsidRPr="00E21837"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117B8">
        <w:rPr>
          <w:rFonts w:cs="Arial"/>
          <w:b/>
        </w:rPr>
        <w:t>Mr. David Delquadro</w:t>
      </w:r>
      <w:r>
        <w:rPr>
          <w:rFonts w:cs="Arial"/>
        </w:rPr>
        <w:t>, Chief Financial Manager, Council Office, stated he is keeping track of both technical adjustments and undecided items.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83D87">
        <w:rPr>
          <w:rFonts w:cs="Arial"/>
          <w:b/>
        </w:rPr>
        <w:t>Council Member Bradley</w:t>
      </w:r>
      <w:r>
        <w:rPr>
          <w:rFonts w:cs="Arial"/>
        </w:rPr>
        <w:t xml:space="preserve"> asked about the Sheriff’s compensation issue.</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411086">
        <w:rPr>
          <w:rFonts w:cs="Arial"/>
          <w:b/>
        </w:rPr>
        <w:t>Mr. Delquadro</w:t>
      </w:r>
      <w:r>
        <w:rPr>
          <w:rFonts w:cs="Arial"/>
        </w:rPr>
        <w:t xml:space="preserve"> stated there should be a discussion about how the 2.75 percent step increase came about and </w:t>
      </w:r>
      <w:r w:rsidRPr="00E21837">
        <w:rPr>
          <w:rFonts w:cs="Arial"/>
        </w:rPr>
        <w:t>what the differential</w:t>
      </w:r>
      <w:r w:rsidR="00676C15">
        <w:rPr>
          <w:rFonts w:cs="Arial"/>
        </w:rPr>
        <w:t xml:space="preserve"> is</w:t>
      </w:r>
      <w:r w:rsidRPr="00E21837">
        <w:rPr>
          <w:rFonts w:cs="Arial"/>
        </w:rPr>
        <w:t xml:space="preserve"> between a step increase and a grade increase.  Grade inc</w:t>
      </w:r>
      <w:r>
        <w:rPr>
          <w:rFonts w:cs="Arial"/>
        </w:rPr>
        <w:t>r</w:t>
      </w:r>
      <w:r w:rsidRPr="00E21837">
        <w:rPr>
          <w:rFonts w:cs="Arial"/>
        </w:rPr>
        <w:t>ease</w:t>
      </w:r>
      <w:r>
        <w:rPr>
          <w:rFonts w:cs="Arial"/>
        </w:rPr>
        <w:t>s</w:t>
      </w:r>
      <w:r w:rsidRPr="00E21837">
        <w:rPr>
          <w:rFonts w:cs="Arial"/>
        </w:rPr>
        <w:t xml:space="preserve"> often</w:t>
      </w:r>
      <w:r>
        <w:rPr>
          <w:rFonts w:cs="Arial"/>
        </w:rPr>
        <w:t>times are</w:t>
      </w:r>
      <w:r w:rsidRPr="00E21837">
        <w:rPr>
          <w:rFonts w:cs="Arial"/>
        </w:rPr>
        <w:t xml:space="preserve"> associated with promotions.  Promotions move correction officers up several grades.  </w:t>
      </w:r>
      <w:r>
        <w:rPr>
          <w:rFonts w:cs="Arial"/>
        </w:rPr>
        <w:t xml:space="preserve">This is not necessarily wrong, but it is </w:t>
      </w:r>
      <w:r w:rsidRPr="00E21837">
        <w:rPr>
          <w:rFonts w:cs="Arial"/>
        </w:rPr>
        <w:t xml:space="preserve">fundamental to a compensation review that </w:t>
      </w:r>
      <w:r>
        <w:rPr>
          <w:rFonts w:cs="Arial"/>
        </w:rPr>
        <w:t xml:space="preserve">the Council </w:t>
      </w:r>
      <w:r w:rsidRPr="00E21837">
        <w:rPr>
          <w:rFonts w:cs="Arial"/>
        </w:rPr>
        <w:t>understand</w:t>
      </w:r>
      <w:r>
        <w:rPr>
          <w:rFonts w:cs="Arial"/>
        </w:rPr>
        <w:t>s</w:t>
      </w:r>
      <w:r w:rsidRPr="00E21837">
        <w:rPr>
          <w:rFonts w:cs="Arial"/>
        </w:rPr>
        <w:t xml:space="preserve"> the basis for this. </w:t>
      </w:r>
      <w:r>
        <w:rPr>
          <w:rFonts w:cs="Arial"/>
        </w:rPr>
        <w:t>The role of the Deputy Sheriff Merit Commission in compensation matters should also be discussed.</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E78C9">
        <w:rPr>
          <w:rFonts w:cs="Arial"/>
          <w:b/>
        </w:rPr>
        <w:t>Council Member Jensen</w:t>
      </w:r>
      <w:r>
        <w:rPr>
          <w:rFonts w:cs="Arial"/>
        </w:rPr>
        <w:t xml:space="preserve"> stated there is </w:t>
      </w:r>
      <w:r w:rsidRPr="00E21837">
        <w:rPr>
          <w:rFonts w:cs="Arial"/>
        </w:rPr>
        <w:t xml:space="preserve">a lot of legal history </w:t>
      </w:r>
      <w:r>
        <w:rPr>
          <w:rFonts w:cs="Arial"/>
        </w:rPr>
        <w:t xml:space="preserve">about how the 2.75 percent step increase came about.  Most </w:t>
      </w:r>
      <w:r w:rsidRPr="00E21837">
        <w:rPr>
          <w:rFonts w:cs="Arial"/>
        </w:rPr>
        <w:t xml:space="preserve">of it is case law because of the pay inequity issues </w:t>
      </w:r>
      <w:r>
        <w:rPr>
          <w:rFonts w:cs="Arial"/>
        </w:rPr>
        <w:t>within the Sheriff’s Office and the Fire Department back in the 1980</w:t>
      </w:r>
      <w:r w:rsidR="0033272A">
        <w:rPr>
          <w:rFonts w:cs="Arial"/>
        </w:rPr>
        <w:t>s and 1990</w:t>
      </w:r>
      <w:r>
        <w:rPr>
          <w:rFonts w:cs="Arial"/>
        </w:rPr>
        <w:t>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E78C9">
        <w:rPr>
          <w:rFonts w:cs="Arial"/>
          <w:b/>
        </w:rPr>
        <w:t>Council Member DeBry</w:t>
      </w:r>
      <w:r>
        <w:rPr>
          <w:rFonts w:cs="Arial"/>
        </w:rPr>
        <w:t xml:space="preserve"> stated this will be placed on </w:t>
      </w:r>
      <w:r w:rsidR="005F3CC5">
        <w:rPr>
          <w:rFonts w:cs="Arial"/>
        </w:rPr>
        <w:t xml:space="preserve">a future </w:t>
      </w:r>
      <w:r>
        <w:rPr>
          <w:rFonts w:cs="Arial"/>
        </w:rPr>
        <w:t>agenda.</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E78C9">
        <w:rPr>
          <w:rFonts w:cs="Arial"/>
          <w:b/>
        </w:rPr>
        <w:t xml:space="preserve">Council Member </w:t>
      </w:r>
      <w:proofErr w:type="spellStart"/>
      <w:r w:rsidRPr="006E78C9">
        <w:rPr>
          <w:rFonts w:cs="Arial"/>
          <w:b/>
        </w:rPr>
        <w:t>Snelgrove</w:t>
      </w:r>
      <w:proofErr w:type="spellEnd"/>
      <w:r>
        <w:rPr>
          <w:rFonts w:cs="Arial"/>
        </w:rPr>
        <w:t xml:space="preserve"> stated the proposed</w:t>
      </w:r>
      <w:r w:rsidR="005F3CC5">
        <w:rPr>
          <w:rFonts w:cs="Arial"/>
        </w:rPr>
        <w:t xml:space="preserve"> auditor position within the </w:t>
      </w:r>
      <w:r>
        <w:rPr>
          <w:rFonts w:cs="Arial"/>
        </w:rPr>
        <w:t xml:space="preserve">Council </w:t>
      </w:r>
      <w:r w:rsidR="005F3CC5">
        <w:rPr>
          <w:rFonts w:cs="Arial"/>
        </w:rPr>
        <w:t xml:space="preserve">Office </w:t>
      </w:r>
      <w:r>
        <w:rPr>
          <w:rFonts w:cs="Arial"/>
        </w:rPr>
        <w:t>would be able to compare compensation data and analyze the results.  It would be helpful to have another set of eyes reviewing the statistical dat</w:t>
      </w:r>
      <w:r w:rsidR="0033272A">
        <w:rPr>
          <w:rFonts w:cs="Arial"/>
        </w:rPr>
        <w:t>a</w:t>
      </w:r>
      <w:r>
        <w:rPr>
          <w:rFonts w:cs="Arial"/>
        </w:rPr>
        <w:t xml:space="preserve"> being presented during the budget process.</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r w:rsidRPr="006E78C9">
        <w:rPr>
          <w:rFonts w:cs="Arial"/>
          <w:b/>
        </w:rPr>
        <w:t>Sheriff Winder</w:t>
      </w:r>
      <w:r>
        <w:rPr>
          <w:rFonts w:cs="Arial"/>
        </w:rPr>
        <w:t xml:space="preserve"> stated h</w:t>
      </w:r>
      <w:r w:rsidRPr="00E21837">
        <w:rPr>
          <w:rFonts w:cs="Arial"/>
        </w:rPr>
        <w:t>istorically</w:t>
      </w:r>
      <w:r w:rsidR="0033272A">
        <w:rPr>
          <w:rFonts w:cs="Arial"/>
        </w:rPr>
        <w:t>,</w:t>
      </w:r>
      <w:r w:rsidRPr="00E21837">
        <w:rPr>
          <w:rFonts w:cs="Arial"/>
        </w:rPr>
        <w:t xml:space="preserve"> </w:t>
      </w:r>
      <w:r>
        <w:rPr>
          <w:rFonts w:cs="Arial"/>
        </w:rPr>
        <w:t xml:space="preserve">the Human Resources Division has done the compensation market analysis.  His office has spent the last year doing that analysis and their approach is </w:t>
      </w:r>
      <w:r w:rsidRPr="00E21837">
        <w:rPr>
          <w:rFonts w:cs="Arial"/>
        </w:rPr>
        <w:t xml:space="preserve">absolutely empirically validated.  </w:t>
      </w:r>
    </w:p>
    <w:p w:rsidR="001B4510" w:rsidRDefault="001B4510" w:rsidP="005F3CC5">
      <w:pPr>
        <w:pStyle w:val="ListParagraph"/>
        <w:tabs>
          <w:tab w:val="left" w:pos="1440"/>
        </w:tabs>
        <w:spacing w:after="0" w:line="240" w:lineRule="auto"/>
        <w:ind w:left="0"/>
        <w:rPr>
          <w:rFonts w:cs="Arial"/>
        </w:rPr>
      </w:pPr>
    </w:p>
    <w:p w:rsidR="001B4510" w:rsidRPr="00E21837" w:rsidRDefault="001B4510" w:rsidP="005F3CC5">
      <w:pPr>
        <w:pStyle w:val="ListParagraph"/>
        <w:tabs>
          <w:tab w:val="left" w:pos="1440"/>
        </w:tabs>
        <w:spacing w:after="0" w:line="240" w:lineRule="auto"/>
        <w:ind w:left="0"/>
        <w:rPr>
          <w:rFonts w:cs="Arial"/>
        </w:rPr>
      </w:pPr>
      <w:r w:rsidRPr="00E21837">
        <w:rPr>
          <w:rFonts w:cs="Arial"/>
        </w:rPr>
        <w:lastRenderedPageBreak/>
        <w:t>.</w:t>
      </w:r>
      <w:r w:rsidRPr="006E78C9">
        <w:rPr>
          <w:rFonts w:cs="Arial"/>
        </w:rPr>
        <w:t xml:space="preserve"> </w:t>
      </w:r>
      <w:r>
        <w:rPr>
          <w:rFonts w:cs="Arial"/>
        </w:rPr>
        <w:tab/>
      </w:r>
      <w:r w:rsidRPr="005F683D">
        <w:rPr>
          <w:rFonts w:cs="Arial"/>
          <w:b/>
        </w:rPr>
        <w:t xml:space="preserve">Council Member </w:t>
      </w:r>
      <w:r w:rsidRPr="006E78C9">
        <w:rPr>
          <w:rFonts w:cs="Arial"/>
          <w:b/>
        </w:rPr>
        <w:t>Horiuchi</w:t>
      </w:r>
      <w:r>
        <w:rPr>
          <w:rFonts w:cs="Arial"/>
          <w:b/>
        </w:rPr>
        <w:t xml:space="preserve">, seconded by Council Member Burdick, moved to </w:t>
      </w:r>
      <w:r w:rsidRPr="006E78C9">
        <w:rPr>
          <w:rFonts w:cs="Arial"/>
          <w:b/>
        </w:rPr>
        <w:t>approve the Sheriff’s budget as recommended by the Mayor, and to create a list of extra budget requests from all agencies and review them at the end of the budget process.</w:t>
      </w:r>
      <w:r>
        <w:rPr>
          <w:rFonts w:cs="Arial"/>
          <w:b/>
        </w:rPr>
        <w:t xml:space="preserve">  The motion passed unanimously.</w:t>
      </w:r>
    </w:p>
    <w:p w:rsidR="001B4510" w:rsidRDefault="001B4510" w:rsidP="005F3CC5">
      <w:pPr>
        <w:pStyle w:val="ListParagraph"/>
        <w:tabs>
          <w:tab w:val="left" w:pos="1440"/>
        </w:tabs>
        <w:spacing w:after="0" w:line="240" w:lineRule="auto"/>
        <w:ind w:left="0"/>
        <w:rPr>
          <w:rFonts w:cs="Arial"/>
        </w:rPr>
      </w:pPr>
    </w:p>
    <w:p w:rsidR="00BB5BDD" w:rsidRDefault="00BB5BDD" w:rsidP="005F3CC5">
      <w:pPr>
        <w:pStyle w:val="ListParagraph"/>
        <w:tabs>
          <w:tab w:val="left" w:pos="1440"/>
        </w:tabs>
        <w:spacing w:after="0" w:line="240" w:lineRule="auto"/>
        <w:ind w:left="0"/>
        <w:rPr>
          <w:rFonts w:cs="Arial"/>
        </w:rPr>
      </w:pPr>
    </w:p>
    <w:p w:rsidR="00BB5BDD" w:rsidRDefault="00BB5BDD" w:rsidP="005F3CC5">
      <w:pPr>
        <w:pStyle w:val="ListParagraph"/>
        <w:tabs>
          <w:tab w:val="left" w:pos="1440"/>
        </w:tabs>
        <w:spacing w:after="0" w:line="240" w:lineRule="auto"/>
        <w:ind w:left="0"/>
        <w:rPr>
          <w:rFonts w:cs="Arial"/>
        </w:rPr>
      </w:pPr>
    </w:p>
    <w:p w:rsidR="00BB5BDD" w:rsidRDefault="00BB5BDD" w:rsidP="005F3CC5">
      <w:pPr>
        <w:pStyle w:val="ListParagraph"/>
        <w:tabs>
          <w:tab w:val="left" w:pos="1440"/>
        </w:tabs>
        <w:spacing w:after="0" w:line="240" w:lineRule="auto"/>
        <w:ind w:left="0"/>
        <w:rPr>
          <w:rFonts w:cs="Arial"/>
        </w:rPr>
      </w:pPr>
    </w:p>
    <w:p w:rsidR="00BB5BDD" w:rsidRDefault="00BB5BDD" w:rsidP="005F3CC5">
      <w:pPr>
        <w:pStyle w:val="ListParagraph"/>
        <w:tabs>
          <w:tab w:val="left" w:pos="1440"/>
        </w:tabs>
        <w:spacing w:after="0" w:line="240" w:lineRule="auto"/>
        <w:ind w:left="0"/>
        <w:rPr>
          <w:rFonts w:cs="Arial"/>
        </w:rPr>
      </w:pPr>
      <w:r>
        <w:rPr>
          <w:rFonts w:cs="Arial"/>
        </w:rPr>
        <w:t>[This item was discussed during the November 26, 2013, Budget Workshop Session.]</w:t>
      </w:r>
    </w:p>
    <w:p w:rsidR="00BB5BDD" w:rsidRDefault="00BB5BDD" w:rsidP="005F3CC5">
      <w:pPr>
        <w:pStyle w:val="ListParagraph"/>
        <w:tabs>
          <w:tab w:val="left" w:pos="1440"/>
        </w:tabs>
        <w:spacing w:after="0" w:line="240" w:lineRule="auto"/>
        <w:ind w:left="0"/>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5F3CC5" w:rsidRDefault="005F3CC5" w:rsidP="005F3CC5">
      <w:pPr>
        <w:tabs>
          <w:tab w:val="left" w:pos="1440"/>
        </w:tabs>
        <w:spacing w:after="0" w:line="240" w:lineRule="auto"/>
        <w:rPr>
          <w:rFonts w:cs="Arial"/>
          <w:u w:val="single"/>
        </w:rPr>
      </w:pPr>
    </w:p>
    <w:p w:rsidR="00072765" w:rsidRDefault="00072765" w:rsidP="00072765">
      <w:pPr>
        <w:tabs>
          <w:tab w:val="left" w:pos="1440"/>
        </w:tabs>
        <w:spacing w:after="0" w:line="240" w:lineRule="auto"/>
        <w:rPr>
          <w:rFonts w:cs="Arial"/>
          <w:u w:val="single"/>
        </w:rPr>
      </w:pPr>
      <w:r>
        <w:rPr>
          <w:rFonts w:cs="Arial"/>
          <w:u w:val="single"/>
        </w:rPr>
        <w:t>Department/Division Funds</w:t>
      </w:r>
    </w:p>
    <w:p w:rsidR="00072765" w:rsidRDefault="00072765" w:rsidP="005F3CC5">
      <w:pPr>
        <w:tabs>
          <w:tab w:val="left" w:pos="1440"/>
        </w:tabs>
        <w:spacing w:after="0" w:line="240" w:lineRule="auto"/>
        <w:rPr>
          <w:rFonts w:cs="Arial"/>
          <w:u w:val="single"/>
        </w:rPr>
      </w:pPr>
    </w:p>
    <w:p w:rsidR="005F3CC5" w:rsidRDefault="005F3CC5" w:rsidP="005F3CC5">
      <w:pPr>
        <w:tabs>
          <w:tab w:val="left" w:pos="1440"/>
        </w:tabs>
        <w:spacing w:after="0" w:line="240" w:lineRule="auto"/>
        <w:rPr>
          <w:rFonts w:cs="Arial"/>
        </w:rPr>
      </w:pPr>
      <w:r>
        <w:rPr>
          <w:rFonts w:cs="Arial"/>
          <w:u w:val="single"/>
        </w:rPr>
        <w:t xml:space="preserve">Community Services </w:t>
      </w:r>
      <w:proofErr w:type="gramStart"/>
      <w:r>
        <w:rPr>
          <w:rFonts w:cs="Arial"/>
          <w:u w:val="single"/>
        </w:rPr>
        <w:t>Department</w:t>
      </w:r>
      <w:r>
        <w:rPr>
          <w:rFonts w:cs="Arial"/>
        </w:rPr>
        <w:t xml:space="preserve">  (</w:t>
      </w:r>
      <w:proofErr w:type="gramEnd"/>
      <w:r>
        <w:rPr>
          <w:rFonts w:cs="Arial"/>
        </w:rPr>
        <w:fldChar w:fldCharType="begin"/>
      </w:r>
      <w:r>
        <w:rPr>
          <w:rFonts w:cs="Arial"/>
        </w:rPr>
        <w:instrText xml:space="preserve"> HYPERLINK "ftr://?location=&amp;quot;COW&amp;quot;?date=&amp;quot;12-Nov-2013&amp;quot;?path=&amp;quot;&amp;quot;?position=&amp;quot;10:32:37&amp;quot;?Data=&amp;quot;37ad13ee&amp;quot;" \o "11/12/2013 COW 10:32:37 AM" </w:instrText>
      </w:r>
      <w:r>
        <w:rPr>
          <w:rFonts w:cs="Arial"/>
        </w:rPr>
        <w:fldChar w:fldCharType="separate"/>
      </w:r>
      <w:r>
        <w:rPr>
          <w:rStyle w:val="Hyperlink"/>
          <w:rFonts w:cs="Arial"/>
        </w:rPr>
        <w:t>10:32:37 AM</w:t>
      </w:r>
      <w:r>
        <w:rPr>
          <w:rFonts w:cs="Arial"/>
        </w:rPr>
        <w:fldChar w:fldCharType="end"/>
      </w:r>
      <w:r>
        <w:rPr>
          <w:rFonts w:cs="Arial"/>
        </w:rPr>
        <w:t xml:space="preserve">)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Ms. Erin Litvack</w:t>
      </w:r>
      <w:r>
        <w:rPr>
          <w:rFonts w:cs="Arial"/>
        </w:rPr>
        <w:t xml:space="preserve">, Director, Community Services Department, delivered a PowerPoint presentation, stating utilization at all County facilities has increased.  She reviewed a pie chart of the new capital project funding sources and the operational funding sources, as well as a list of deferred capital maintenance projects, for which Community Services is making continual progress, and a funding snapshot showing expenses versus operating revenue, and what the County subsidizes.  She also presented the proposed budget for each of the divisions as follows: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i/>
        </w:rPr>
      </w:pPr>
      <w:r>
        <w:rPr>
          <w:rFonts w:cs="Arial"/>
          <w:i/>
        </w:rPr>
        <w:t>Clark Planetarium</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676C15" w:rsidRDefault="005F3CC5" w:rsidP="005F3CC5">
      <w:pPr>
        <w:tabs>
          <w:tab w:val="left" w:pos="1440"/>
          <w:tab w:val="left" w:pos="3240"/>
          <w:tab w:val="left" w:pos="5760"/>
          <w:tab w:val="left" w:pos="7920"/>
        </w:tabs>
        <w:spacing w:after="0" w:line="240" w:lineRule="auto"/>
        <w:rPr>
          <w:rFonts w:cs="Arial"/>
          <w:b/>
        </w:rPr>
      </w:pPr>
      <w:r>
        <w:rPr>
          <w:rFonts w:cs="Arial"/>
          <w:b/>
        </w:rPr>
        <w:t xml:space="preserve">Planetarium Fund </w:t>
      </w:r>
    </w:p>
    <w:p w:rsidR="005F3CC5" w:rsidRDefault="00676C15" w:rsidP="005F3CC5">
      <w:pPr>
        <w:tabs>
          <w:tab w:val="left" w:pos="1440"/>
          <w:tab w:val="left" w:pos="3240"/>
          <w:tab w:val="left" w:pos="5760"/>
          <w:tab w:val="left" w:pos="7920"/>
        </w:tabs>
        <w:spacing w:after="0" w:line="240" w:lineRule="auto"/>
        <w:rPr>
          <w:rFonts w:cs="Arial"/>
          <w:b/>
        </w:rPr>
      </w:pPr>
      <w:r>
        <w:rPr>
          <w:rFonts w:cs="Arial"/>
          <w:b/>
        </w:rPr>
        <w:t xml:space="preserve">  </w:t>
      </w:r>
      <w:r w:rsidR="005F3CC5">
        <w:rPr>
          <w:rFonts w:cs="Arial"/>
          <w:b/>
        </w:rPr>
        <w:t>– Org. 3510</w:t>
      </w:r>
      <w:r w:rsidR="005F3CC5">
        <w:rPr>
          <w:rFonts w:cs="Arial"/>
          <w:b/>
        </w:rPr>
        <w:tab/>
      </w:r>
      <w:r>
        <w:rPr>
          <w:rFonts w:cs="Arial"/>
          <w:b/>
        </w:rPr>
        <w:tab/>
      </w:r>
      <w:r w:rsidR="005F3CC5">
        <w:rPr>
          <w:rFonts w:cs="Arial"/>
          <w:b/>
        </w:rPr>
        <w:t>$6,454,379</w:t>
      </w:r>
      <w:r w:rsidR="005F3CC5">
        <w:rPr>
          <w:rFonts w:cs="Arial"/>
          <w:b/>
        </w:rPr>
        <w:tab/>
        <w:t>$7,898,495</w:t>
      </w:r>
      <w:r w:rsidR="005F3CC5">
        <w:rPr>
          <w:rFonts w:cs="Arial"/>
          <w:b/>
        </w:rPr>
        <w:tab/>
        <w:t>22.37 percent</w:t>
      </w:r>
    </w:p>
    <w:p w:rsidR="005F3CC5" w:rsidRDefault="005F3CC5" w:rsidP="005F3CC5">
      <w:pPr>
        <w:tabs>
          <w:tab w:val="left" w:pos="1440"/>
          <w:tab w:val="left" w:pos="3240"/>
          <w:tab w:val="left" w:pos="5760"/>
          <w:tab w:val="left" w:pos="7920"/>
        </w:tabs>
        <w:spacing w:after="0" w:line="240" w:lineRule="auto"/>
        <w:rPr>
          <w:rFonts w:cs="Arial"/>
          <w:b/>
        </w:rPr>
      </w:pPr>
    </w:p>
    <w:p w:rsidR="00676C15" w:rsidRDefault="00072765" w:rsidP="005F3CC5">
      <w:pPr>
        <w:tabs>
          <w:tab w:val="left" w:pos="1440"/>
        </w:tabs>
        <w:spacing w:after="0" w:line="240" w:lineRule="auto"/>
        <w:rPr>
          <w:rFonts w:cs="Arial"/>
        </w:rPr>
      </w:pPr>
      <w:r>
        <w:rPr>
          <w:rFonts w:cs="Arial"/>
        </w:rPr>
        <w:tab/>
      </w:r>
      <w:r>
        <w:rPr>
          <w:rFonts w:cs="Arial"/>
          <w:b/>
        </w:rPr>
        <w:t xml:space="preserve">Ms. Litvack </w:t>
      </w:r>
      <w:r>
        <w:rPr>
          <w:rFonts w:cs="Arial"/>
        </w:rPr>
        <w:t xml:space="preserve">stated included in this budget </w:t>
      </w:r>
      <w:r w:rsidR="005F3CC5">
        <w:rPr>
          <w:rFonts w:cs="Arial"/>
        </w:rPr>
        <w:t xml:space="preserve">is an increase </w:t>
      </w:r>
      <w:r w:rsidR="00676C15">
        <w:rPr>
          <w:rFonts w:cs="Arial"/>
        </w:rPr>
        <w:t>of $40,000 for the</w:t>
      </w:r>
      <w:r w:rsidR="005F3CC5">
        <w:rPr>
          <w:rFonts w:cs="Arial"/>
        </w:rPr>
        <w:t xml:space="preserve"> State’s Informal Science Education Enhancement (ISEE) </w:t>
      </w:r>
      <w:r w:rsidR="0033272A">
        <w:rPr>
          <w:rFonts w:cs="Arial"/>
        </w:rPr>
        <w:t>program</w:t>
      </w:r>
      <w:r w:rsidR="00676C15">
        <w:rPr>
          <w:rFonts w:cs="Arial"/>
        </w:rPr>
        <w:t>, two new FTEs to facilitate the ISEE</w:t>
      </w:r>
      <w:proofErr w:type="gramStart"/>
      <w:r w:rsidR="00676C15">
        <w:rPr>
          <w:rFonts w:cs="Arial"/>
        </w:rPr>
        <w:t>,  and</w:t>
      </w:r>
      <w:proofErr w:type="gramEnd"/>
      <w:r w:rsidR="00676C15">
        <w:rPr>
          <w:rFonts w:cs="Arial"/>
        </w:rPr>
        <w:t xml:space="preserve"> $1</w:t>
      </w:r>
      <w:r w:rsidR="0033272A">
        <w:rPr>
          <w:rFonts w:cs="Arial"/>
        </w:rPr>
        <w:t>.</w:t>
      </w:r>
      <w:r w:rsidR="00676C15">
        <w:rPr>
          <w:rFonts w:cs="Arial"/>
        </w:rPr>
        <w:t xml:space="preserve">25 million to update exhibits. </w:t>
      </w:r>
      <w:r w:rsidR="005F3CC5">
        <w:rPr>
          <w:rFonts w:cs="Arial"/>
        </w:rPr>
        <w:t xml:space="preserve"> </w:t>
      </w:r>
    </w:p>
    <w:p w:rsidR="00676C15" w:rsidRDefault="00676C1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Council Member Horiuchi</w:t>
      </w:r>
      <w:r>
        <w:rPr>
          <w:rFonts w:cs="Arial"/>
        </w:rPr>
        <w:t xml:space="preserve"> asked if the Planetarium was at the top of its mill levy.  That question comes up every time the County goes up to the Legislature to ask for funding for education.</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Ms. Litvack</w:t>
      </w:r>
      <w:r>
        <w:rPr>
          <w:rFonts w:cs="Arial"/>
        </w:rPr>
        <w:t xml:space="preserve"> stated the Planetarium is at the top of its mill levy.</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Council Member Wilde</w:t>
      </w:r>
      <w:r>
        <w:rPr>
          <w:rFonts w:cs="Arial"/>
        </w:rPr>
        <w:t xml:space="preserve"> stated his concern is the Planetarium services a lot of people from outside Salt Lake County who get the same price as Salt Lake County residents, but they do not pay tax money for the Planetarium.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Council Member Horiuchi</w:t>
      </w:r>
      <w:r>
        <w:rPr>
          <w:rFonts w:cs="Arial"/>
        </w:rPr>
        <w:t xml:space="preserve"> stated the Council could consider giving Salt Lake County residents a rebate. </w:t>
      </w:r>
    </w:p>
    <w:p w:rsidR="00072765" w:rsidRPr="00072765" w:rsidRDefault="00072765" w:rsidP="00072765">
      <w:pPr>
        <w:pStyle w:val="NoSpacing"/>
      </w:pPr>
    </w:p>
    <w:p w:rsidR="005F3CC5" w:rsidRDefault="005F3CC5" w:rsidP="005F3CC5">
      <w:pPr>
        <w:tabs>
          <w:tab w:val="left" w:pos="1440"/>
        </w:tabs>
        <w:spacing w:after="0" w:line="240" w:lineRule="auto"/>
        <w:rPr>
          <w:rFonts w:cs="Arial"/>
        </w:rPr>
      </w:pPr>
      <w:r>
        <w:rPr>
          <w:rFonts w:cs="Arial"/>
        </w:rPr>
        <w:lastRenderedPageBreak/>
        <w:tab/>
      </w:r>
      <w:r>
        <w:rPr>
          <w:rFonts w:cs="Arial"/>
          <w:b/>
        </w:rPr>
        <w:t>Council Member DeBry</w:t>
      </w:r>
      <w:r>
        <w:rPr>
          <w:rFonts w:cs="Arial"/>
        </w:rPr>
        <w:t xml:space="preserve"> stated the Council can put it on an agenda for discussion.  He also wanted to discuss the $2.5 million request to update the exhibits.</w:t>
      </w:r>
    </w:p>
    <w:p w:rsidR="005F3CC5" w:rsidRDefault="005F3CC5" w:rsidP="005F3CC5">
      <w:pPr>
        <w:tabs>
          <w:tab w:val="left" w:pos="1440"/>
          <w:tab w:val="left" w:pos="3240"/>
          <w:tab w:val="left" w:pos="5760"/>
          <w:tab w:val="left" w:pos="7920"/>
        </w:tabs>
        <w:spacing w:after="0" w:line="240" w:lineRule="auto"/>
        <w:rPr>
          <w:rFonts w:eastAsia="Times New Roman" w:cs="Arial"/>
        </w:rPr>
      </w:pPr>
    </w:p>
    <w:p w:rsidR="005F3CC5" w:rsidRDefault="005F3CC5" w:rsidP="005F3CC5">
      <w:pPr>
        <w:tabs>
          <w:tab w:val="left" w:pos="1440"/>
        </w:tabs>
        <w:spacing w:after="0" w:line="240" w:lineRule="auto"/>
        <w:jc w:val="center"/>
        <w:rPr>
          <w:rFonts w:cs="Arial"/>
          <w:b/>
          <w:sz w:val="16"/>
          <w:szCs w:val="16"/>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i/>
        </w:rPr>
      </w:pPr>
      <w:r>
        <w:rPr>
          <w:rFonts w:cs="Arial"/>
          <w:i/>
        </w:rPr>
        <w:t>Zoo, Arts &amp; Parks</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ZAP &amp; Recreation </w:t>
      </w: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 xml:space="preserve">     Funds – Org. 3591</w:t>
      </w:r>
      <w:r>
        <w:rPr>
          <w:rFonts w:cs="Arial"/>
          <w:b/>
        </w:rPr>
        <w:tab/>
        <w:t>$10,172,329</w:t>
      </w:r>
      <w:r>
        <w:rPr>
          <w:rFonts w:cs="Arial"/>
          <w:b/>
        </w:rPr>
        <w:tab/>
        <w:t>$10,803,037</w:t>
      </w:r>
      <w:r>
        <w:rPr>
          <w:rFonts w:cs="Arial"/>
          <w:b/>
        </w:rPr>
        <w:tab/>
        <w:t>6.20 percent</w:t>
      </w:r>
      <w:r>
        <w:rPr>
          <w:rFonts w:cs="Arial"/>
          <w:b/>
          <w:u w:val="single"/>
        </w:rPr>
        <w:t xml:space="preserve"> </w:t>
      </w:r>
    </w:p>
    <w:p w:rsidR="005F3CC5" w:rsidRDefault="005F3CC5" w:rsidP="005F3CC5">
      <w:pPr>
        <w:tabs>
          <w:tab w:val="left" w:pos="1440"/>
          <w:tab w:val="left" w:pos="3240"/>
          <w:tab w:val="left" w:pos="5760"/>
          <w:tab w:val="left" w:pos="7920"/>
        </w:tabs>
        <w:spacing w:after="0" w:line="240" w:lineRule="auto"/>
        <w:rPr>
          <w:rFonts w:cs="Arial"/>
          <w:b/>
          <w:u w:val="single"/>
        </w:rPr>
      </w:pPr>
    </w:p>
    <w:p w:rsidR="005F3CC5" w:rsidRDefault="00072765" w:rsidP="005F3CC5">
      <w:pPr>
        <w:tabs>
          <w:tab w:val="left" w:pos="1440"/>
        </w:tabs>
        <w:spacing w:after="0" w:line="240" w:lineRule="auto"/>
        <w:rPr>
          <w:rFonts w:cs="Arial"/>
        </w:rPr>
      </w:pPr>
      <w:r>
        <w:rPr>
          <w:rFonts w:cs="Arial"/>
        </w:rPr>
        <w:tab/>
      </w:r>
      <w:r>
        <w:rPr>
          <w:rFonts w:cs="Arial"/>
          <w:b/>
        </w:rPr>
        <w:t>Ms. Erin Litvack</w:t>
      </w:r>
      <w:r>
        <w:rPr>
          <w:rFonts w:cs="Arial"/>
        </w:rPr>
        <w:t xml:space="preserve">, Director, Community Services Department, stated included in this budget is $26,000 </w:t>
      </w:r>
      <w:r w:rsidR="005F3CC5">
        <w:rPr>
          <w:rFonts w:cs="Arial"/>
        </w:rPr>
        <w:t>to educate the public on the benefits of the program.</w:t>
      </w:r>
      <w:r>
        <w:rPr>
          <w:rFonts w:cs="Arial"/>
        </w:rPr>
        <w:t xml:space="preserve">  These funds will be used to </w:t>
      </w:r>
      <w:r w:rsidR="005F3CC5">
        <w:rPr>
          <w:rFonts w:cs="Arial"/>
        </w:rPr>
        <w:t xml:space="preserve">create an online training module for grantees, purchase collateral, i.e. posters, banners, window clings for the organizations to display at their events, and create a ZAP video and purchase media advertising.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jc w:val="center"/>
        <w:rPr>
          <w:rFonts w:eastAsia="Times New Roman" w:cs="Arial"/>
          <w:b/>
          <w:sz w:val="16"/>
          <w:szCs w:val="16"/>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i/>
        </w:rPr>
      </w:pPr>
      <w:r>
        <w:rPr>
          <w:rFonts w:cs="Arial"/>
          <w:i/>
        </w:rPr>
        <w:t>Parks &amp; Recreation</w:t>
      </w:r>
      <w:r w:rsidR="00072765">
        <w:rPr>
          <w:rFonts w:cs="Arial"/>
          <w:i/>
        </w:rPr>
        <w:t xml:space="preserve"> Division</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Parks General Fund – </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Org. 3630</w:t>
      </w:r>
      <w:r>
        <w:rPr>
          <w:rFonts w:cs="Arial"/>
          <w:b/>
        </w:rPr>
        <w:tab/>
      </w:r>
      <w:r>
        <w:rPr>
          <w:rFonts w:cs="Arial"/>
          <w:b/>
        </w:rPr>
        <w:tab/>
        <w:t>$13,757,284</w:t>
      </w:r>
      <w:r>
        <w:rPr>
          <w:rFonts w:cs="Arial"/>
          <w:b/>
        </w:rPr>
        <w:tab/>
        <w:t>$13,980,514</w:t>
      </w:r>
      <w:r>
        <w:rPr>
          <w:rFonts w:cs="Arial"/>
          <w:b/>
        </w:rPr>
        <w:tab/>
        <w:t>1.62 percent</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Recreation General Fund – </w:t>
      </w:r>
      <w:r>
        <w:rPr>
          <w:rFonts w:cs="Arial"/>
          <w:b/>
        </w:rPr>
        <w:tab/>
        <w:t>$30,968,546</w:t>
      </w:r>
      <w:r>
        <w:rPr>
          <w:rFonts w:cs="Arial"/>
          <w:b/>
        </w:rPr>
        <w:tab/>
        <w:t>$31,432,218</w:t>
      </w:r>
      <w:r>
        <w:rPr>
          <w:rFonts w:cs="Arial"/>
          <w:b/>
        </w:rPr>
        <w:tab/>
        <w:t>1.50 percent</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Org. 3640</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Millcreek Canyon </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General Fund – Org. 3620</w:t>
      </w:r>
      <w:r>
        <w:rPr>
          <w:rFonts w:cs="Arial"/>
          <w:b/>
        </w:rPr>
        <w:tab/>
        <w:t>$     501,900</w:t>
      </w:r>
      <w:r>
        <w:rPr>
          <w:rFonts w:cs="Arial"/>
          <w:b/>
        </w:rPr>
        <w:tab/>
        <w:t>$     501,900</w:t>
      </w:r>
      <w:r>
        <w:rPr>
          <w:rFonts w:cs="Arial"/>
          <w:b/>
        </w:rPr>
        <w:tab/>
        <w:t>0.00 percent</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072765" w:rsidP="005F3CC5">
      <w:pPr>
        <w:tabs>
          <w:tab w:val="left" w:pos="1440"/>
        </w:tabs>
        <w:spacing w:after="0" w:line="240" w:lineRule="auto"/>
        <w:rPr>
          <w:rFonts w:cs="Arial"/>
        </w:rPr>
      </w:pPr>
      <w:r>
        <w:rPr>
          <w:rFonts w:cs="Arial"/>
        </w:rPr>
        <w:tab/>
      </w:r>
      <w:r>
        <w:rPr>
          <w:rFonts w:cs="Arial"/>
          <w:b/>
        </w:rPr>
        <w:t>Ms. Erin Litvack</w:t>
      </w:r>
      <w:r>
        <w:rPr>
          <w:rFonts w:cs="Arial"/>
        </w:rPr>
        <w:t xml:space="preserve">, Director, Community Services Department, stated included in this budget is a </w:t>
      </w:r>
      <w:r w:rsidR="006B0255">
        <w:rPr>
          <w:rFonts w:cs="Arial"/>
        </w:rPr>
        <w:t xml:space="preserve">sports official fee </w:t>
      </w:r>
      <w:r w:rsidR="005F3CC5">
        <w:rPr>
          <w:rFonts w:cs="Arial"/>
        </w:rPr>
        <w:t xml:space="preserve">increase of $52,110, </w:t>
      </w:r>
      <w:r>
        <w:rPr>
          <w:rFonts w:cs="Arial"/>
        </w:rPr>
        <w:t xml:space="preserve">sanitation fee increase of $19,740, </w:t>
      </w:r>
      <w:r w:rsidR="0033272A">
        <w:rPr>
          <w:rFonts w:cs="Arial"/>
        </w:rPr>
        <w:t xml:space="preserve">the </w:t>
      </w:r>
      <w:r w:rsidR="005F3CC5">
        <w:rPr>
          <w:rFonts w:cs="Arial"/>
        </w:rPr>
        <w:t>Open Space Urban Farming-Farm to Scho</w:t>
      </w:r>
      <w:r w:rsidR="006B0255">
        <w:rPr>
          <w:rFonts w:cs="Arial"/>
        </w:rPr>
        <w:t xml:space="preserve">ol program at a cost of $55,087, </w:t>
      </w:r>
      <w:r w:rsidR="005F3CC5">
        <w:rPr>
          <w:rFonts w:cs="Arial"/>
        </w:rPr>
        <w:t xml:space="preserve">$15,000 </w:t>
      </w:r>
      <w:r>
        <w:rPr>
          <w:rFonts w:cs="Arial"/>
        </w:rPr>
        <w:t xml:space="preserve">to </w:t>
      </w:r>
      <w:r w:rsidR="005F3CC5">
        <w:rPr>
          <w:rFonts w:cs="Arial"/>
        </w:rPr>
        <w:t>remove invasive species</w:t>
      </w:r>
      <w:r w:rsidR="0033272A">
        <w:rPr>
          <w:rFonts w:cs="Arial"/>
        </w:rPr>
        <w:t>,</w:t>
      </w:r>
      <w:r w:rsidR="006B0255">
        <w:rPr>
          <w:rFonts w:cs="Arial"/>
        </w:rPr>
        <w:t xml:space="preserve"> and $1,900 to true up the revenue with expenses at Millcreek Canyon</w:t>
      </w:r>
      <w:r>
        <w:rPr>
          <w:rFonts w:cs="Arial"/>
        </w:rPr>
        <w:t xml:space="preserve">. </w:t>
      </w:r>
      <w:r w:rsidR="006B0255">
        <w:rPr>
          <w:rFonts w:cs="Arial"/>
        </w:rPr>
        <w:t xml:space="preserve"> Also included in the budget are funds from the Park Bond</w:t>
      </w:r>
      <w:r w:rsidR="0033272A">
        <w:rPr>
          <w:rFonts w:cs="Arial"/>
        </w:rPr>
        <w:t xml:space="preserve">, which will be used to </w:t>
      </w:r>
      <w:r w:rsidR="006B0255">
        <w:rPr>
          <w:rFonts w:cs="Arial"/>
        </w:rPr>
        <w:t xml:space="preserve">begin construction of Lodestone Regional Park in Kearns, </w:t>
      </w:r>
      <w:r w:rsidR="005F3CC5">
        <w:rPr>
          <w:rFonts w:cs="Arial"/>
        </w:rPr>
        <w:t xml:space="preserve">the Southwest Regional Park in </w:t>
      </w:r>
      <w:proofErr w:type="spellStart"/>
      <w:r w:rsidR="005F3CC5">
        <w:rPr>
          <w:rFonts w:cs="Arial"/>
        </w:rPr>
        <w:t>Bluffdale</w:t>
      </w:r>
      <w:proofErr w:type="spellEnd"/>
      <w:r w:rsidR="005F3CC5">
        <w:rPr>
          <w:rFonts w:cs="Arial"/>
        </w:rPr>
        <w:t xml:space="preserve">/Riverton, and the </w:t>
      </w:r>
      <w:proofErr w:type="spellStart"/>
      <w:r w:rsidR="005F3CC5">
        <w:rPr>
          <w:rFonts w:cs="Arial"/>
        </w:rPr>
        <w:t>Wheadon</w:t>
      </w:r>
      <w:proofErr w:type="spellEnd"/>
      <w:r w:rsidR="005F3CC5">
        <w:rPr>
          <w:rFonts w:cs="Arial"/>
        </w:rPr>
        <w:t xml:space="preserve"> Farm Regional Park in Draper.  Work will continue on the Parley’s Trail east-west corridor and the Jordan River Trail north-south corridor.</w:t>
      </w:r>
      <w:r w:rsidR="006B0255">
        <w:rPr>
          <w:rFonts w:cs="Arial"/>
        </w:rPr>
        <w:t xml:space="preserve">  On J</w:t>
      </w:r>
      <w:r w:rsidR="005F3CC5">
        <w:rPr>
          <w:rFonts w:cs="Arial"/>
        </w:rPr>
        <w:t>anuary 1, 2014, the Equestrian Park and Events Center management and operations will be transitioned to SMG.  This will require cutting the budget by $80,213.</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Council Member DeBry</w:t>
      </w:r>
      <w:r>
        <w:rPr>
          <w:rFonts w:cs="Arial"/>
        </w:rPr>
        <w:t xml:space="preserve"> asked if SMG will absorb the County employees.</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Ms. Litvack</w:t>
      </w:r>
      <w:r>
        <w:rPr>
          <w:rFonts w:cs="Arial"/>
        </w:rPr>
        <w:t xml:space="preserve"> stated Community Services is working with its Human Resources Division and SMG to place the Equestrian Park’s eight employees either with SMG or the County.  They will be placed in a position by the end of the year.</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lastRenderedPageBreak/>
        <w:tab/>
      </w:r>
      <w:r>
        <w:rPr>
          <w:rFonts w:cs="Arial"/>
          <w:b/>
        </w:rPr>
        <w:t>Council Member Bradley</w:t>
      </w:r>
      <w:r>
        <w:rPr>
          <w:rFonts w:cs="Arial"/>
        </w:rPr>
        <w:t xml:space="preserve"> stated historically, the transition from the County to SMG has been a good one.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Ms. Litvack</w:t>
      </w:r>
      <w:r>
        <w:rPr>
          <w:rFonts w:cs="Arial"/>
        </w:rPr>
        <w:t xml:space="preserve"> stated yes.  The intent is not to put anyone in a position of employment challenge, but to look at running this facility as operationally efficient as possible.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jc w:val="center"/>
        <w:rPr>
          <w:rFonts w:eastAsia="Times New Roman" w:cs="Arial"/>
          <w:b/>
          <w:sz w:val="16"/>
          <w:szCs w:val="16"/>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i/>
        </w:rPr>
      </w:pPr>
      <w:r>
        <w:rPr>
          <w:rFonts w:cs="Arial"/>
          <w:i/>
        </w:rPr>
        <w:t>Golf</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Golf Enterprise Fund – </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Org. 3820</w:t>
      </w:r>
      <w:r>
        <w:rPr>
          <w:rFonts w:cs="Arial"/>
          <w:b/>
        </w:rPr>
        <w:tab/>
      </w:r>
      <w:r>
        <w:rPr>
          <w:rFonts w:cs="Arial"/>
          <w:b/>
        </w:rPr>
        <w:tab/>
        <w:t>$7,559,326</w:t>
      </w:r>
      <w:r>
        <w:rPr>
          <w:rFonts w:cs="Arial"/>
          <w:b/>
        </w:rPr>
        <w:tab/>
        <w:t>$7,774,437</w:t>
      </w:r>
      <w:r>
        <w:rPr>
          <w:rFonts w:cs="Arial"/>
          <w:b/>
        </w:rPr>
        <w:tab/>
        <w:t>2.85 percent</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6B0255" w:rsidP="005F3CC5">
      <w:pPr>
        <w:tabs>
          <w:tab w:val="left" w:pos="1440"/>
          <w:tab w:val="left" w:pos="3240"/>
          <w:tab w:val="left" w:pos="5760"/>
          <w:tab w:val="left" w:pos="7920"/>
        </w:tabs>
        <w:spacing w:after="0" w:line="240" w:lineRule="auto"/>
        <w:rPr>
          <w:rFonts w:cs="Arial"/>
        </w:rPr>
      </w:pPr>
      <w:r>
        <w:rPr>
          <w:rFonts w:cs="Arial"/>
        </w:rPr>
        <w:tab/>
      </w:r>
      <w:r>
        <w:rPr>
          <w:rFonts w:cs="Arial"/>
          <w:b/>
        </w:rPr>
        <w:t>Ms. Erin Litvack</w:t>
      </w:r>
      <w:r>
        <w:rPr>
          <w:rFonts w:cs="Arial"/>
        </w:rPr>
        <w:t>, Director, Community Services Department, stated included in this budget is $16,500 to lease the land from Salt Lake City for the Mick Riley golf course, an increase of Old Mill pro shop merchandise inventory of $15,000</w:t>
      </w:r>
      <w:r w:rsidR="0033272A">
        <w:rPr>
          <w:rFonts w:cs="Arial"/>
        </w:rPr>
        <w:t>,</w:t>
      </w:r>
      <w:r>
        <w:rPr>
          <w:rFonts w:cs="Arial"/>
        </w:rPr>
        <w:t xml:space="preserve"> and $336,000 for deferred maintenance at various golf courses. </w:t>
      </w:r>
    </w:p>
    <w:p w:rsidR="006B0255" w:rsidRPr="006B0255" w:rsidRDefault="006B0255" w:rsidP="006B0255">
      <w:pPr>
        <w:pStyle w:val="NoSpacing"/>
      </w:pPr>
    </w:p>
    <w:p w:rsidR="005F3CC5" w:rsidRDefault="005F3CC5" w:rsidP="005F3CC5">
      <w:pPr>
        <w:tabs>
          <w:tab w:val="left" w:pos="1440"/>
        </w:tabs>
        <w:spacing w:after="0" w:line="240" w:lineRule="auto"/>
        <w:rPr>
          <w:rFonts w:cs="Arial"/>
        </w:rPr>
      </w:pPr>
      <w:r>
        <w:rPr>
          <w:rFonts w:cs="Arial"/>
        </w:rPr>
        <w:tab/>
      </w:r>
      <w:r>
        <w:rPr>
          <w:rFonts w:cs="Arial"/>
          <w:b/>
        </w:rPr>
        <w:t xml:space="preserve">Council Member </w:t>
      </w:r>
      <w:proofErr w:type="spellStart"/>
      <w:r>
        <w:rPr>
          <w:rFonts w:cs="Arial"/>
          <w:b/>
        </w:rPr>
        <w:t>Snelgrove</w:t>
      </w:r>
      <w:proofErr w:type="spellEnd"/>
      <w:r>
        <w:rPr>
          <w:rFonts w:cs="Arial"/>
        </w:rPr>
        <w:t xml:space="preserve"> asked if the golf courses operated as independent profit centers, and if so, which are cash flow positive and which require subsidy.</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Council Member Jensen</w:t>
      </w:r>
      <w:r>
        <w:rPr>
          <w:rFonts w:cs="Arial"/>
        </w:rPr>
        <w:t xml:space="preserve"> stated the golf courses for which the bonds are paid make money; those which have outstanding bond debt are subsidized.  South Mountain is the only one the County is still paying bond debt on.</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Ms. Litvack</w:t>
      </w:r>
      <w:r>
        <w:rPr>
          <w:rFonts w:cs="Arial"/>
        </w:rPr>
        <w:t xml:space="preserve"> stated the County is also paying bond debt on Old Mill.  That bond debt comes off 2016.  Additionally, it subsidizes South Mountain by a small amount, and Mick Riley.   </w:t>
      </w:r>
    </w:p>
    <w:p w:rsidR="005F3CC5" w:rsidRDefault="005F3CC5" w:rsidP="005F3CC5">
      <w:pPr>
        <w:tabs>
          <w:tab w:val="left" w:pos="1440"/>
        </w:tabs>
        <w:spacing w:after="0" w:line="240" w:lineRule="auto"/>
        <w:rPr>
          <w:rFonts w:cs="Arial"/>
        </w:rPr>
      </w:pPr>
    </w:p>
    <w:p w:rsidR="006C6161" w:rsidRDefault="006C6161" w:rsidP="006C6161">
      <w:pPr>
        <w:pStyle w:val="ListParagraph"/>
        <w:tabs>
          <w:tab w:val="left" w:pos="1440"/>
        </w:tabs>
        <w:spacing w:after="0" w:line="240" w:lineRule="auto"/>
        <w:ind w:left="0"/>
        <w:rPr>
          <w:rFonts w:cs="Arial"/>
        </w:rPr>
      </w:pPr>
      <w:r>
        <w:rPr>
          <w:rFonts w:cs="Arial"/>
        </w:rPr>
        <w:tab/>
      </w:r>
      <w:r w:rsidRPr="00AA0D2B">
        <w:rPr>
          <w:rFonts w:cs="Arial"/>
          <w:b/>
        </w:rPr>
        <w:t>Council Member Bradley</w:t>
      </w:r>
      <w:r>
        <w:rPr>
          <w:rFonts w:cs="Arial"/>
        </w:rPr>
        <w:t xml:space="preserve"> asked if the County had succeeded in getting a decent lease price from Salt Lake City for the Mick Riley Golf Course.</w:t>
      </w:r>
    </w:p>
    <w:p w:rsidR="006C6161" w:rsidRDefault="006C6161" w:rsidP="006C6161">
      <w:pPr>
        <w:pStyle w:val="ListParagraph"/>
        <w:tabs>
          <w:tab w:val="left" w:pos="1440"/>
        </w:tabs>
        <w:spacing w:after="0" w:line="240" w:lineRule="auto"/>
        <w:ind w:left="0"/>
        <w:rPr>
          <w:rFonts w:cs="Arial"/>
        </w:rPr>
      </w:pPr>
    </w:p>
    <w:p w:rsidR="006C6161" w:rsidRDefault="006C6161" w:rsidP="006C6161">
      <w:pPr>
        <w:pStyle w:val="ListParagraph"/>
        <w:tabs>
          <w:tab w:val="left" w:pos="1440"/>
        </w:tabs>
        <w:spacing w:after="0" w:line="240" w:lineRule="auto"/>
        <w:ind w:left="0"/>
        <w:rPr>
          <w:rFonts w:cs="Arial"/>
        </w:rPr>
      </w:pPr>
      <w:r>
        <w:rPr>
          <w:rFonts w:cs="Arial"/>
        </w:rPr>
        <w:tab/>
      </w:r>
      <w:r w:rsidRPr="00AA0D2B">
        <w:rPr>
          <w:rFonts w:cs="Arial"/>
          <w:b/>
        </w:rPr>
        <w:t>Ms. Litvack</w:t>
      </w:r>
      <w:r>
        <w:rPr>
          <w:rFonts w:cs="Arial"/>
        </w:rPr>
        <w:t xml:space="preserve"> stated no.  There is only a five</w:t>
      </w:r>
      <w:r w:rsidR="0033272A">
        <w:rPr>
          <w:rFonts w:cs="Arial"/>
        </w:rPr>
        <w:t>-</w:t>
      </w:r>
      <w:r>
        <w:rPr>
          <w:rFonts w:cs="Arial"/>
        </w:rPr>
        <w:t>year lease in effect as both parties try to work out a long term deal.  There is a long list of deferred capital maintenance projects at Mick Riley, but the short term lease means the County is not willing to put any more money into the course.</w:t>
      </w:r>
    </w:p>
    <w:p w:rsidR="006C6161" w:rsidRDefault="006C6161" w:rsidP="006C6161">
      <w:pPr>
        <w:pStyle w:val="ListParagraph"/>
        <w:tabs>
          <w:tab w:val="left" w:pos="1440"/>
        </w:tabs>
        <w:spacing w:after="0" w:line="240" w:lineRule="auto"/>
        <w:ind w:left="0"/>
        <w:rPr>
          <w:rFonts w:cs="Arial"/>
        </w:rPr>
      </w:pPr>
    </w:p>
    <w:p w:rsidR="006C6161" w:rsidRDefault="006C6161" w:rsidP="006C6161">
      <w:pPr>
        <w:pStyle w:val="ListParagraph"/>
        <w:tabs>
          <w:tab w:val="left" w:pos="1440"/>
        </w:tabs>
        <w:spacing w:after="0" w:line="240" w:lineRule="auto"/>
        <w:ind w:left="0"/>
        <w:rPr>
          <w:rFonts w:cs="Arial"/>
        </w:rPr>
      </w:pPr>
      <w:r>
        <w:rPr>
          <w:rFonts w:cs="Arial"/>
        </w:rPr>
        <w:tab/>
      </w:r>
      <w:r w:rsidRPr="003D1090">
        <w:rPr>
          <w:rFonts w:cs="Arial"/>
          <w:b/>
        </w:rPr>
        <w:t>Council Member Bradley</w:t>
      </w:r>
      <w:r>
        <w:rPr>
          <w:rFonts w:cs="Arial"/>
        </w:rPr>
        <w:t xml:space="preserve"> asked if Salt Lake City wanted the County and the golf course there or not.  If not, the County should cut its losses.  It does not want to run a bad facility.</w:t>
      </w:r>
    </w:p>
    <w:p w:rsidR="006C6161" w:rsidRDefault="006C6161" w:rsidP="006C6161">
      <w:pPr>
        <w:pStyle w:val="ListParagraph"/>
        <w:tabs>
          <w:tab w:val="left" w:pos="1440"/>
        </w:tabs>
        <w:spacing w:after="0" w:line="240" w:lineRule="auto"/>
        <w:ind w:left="0"/>
        <w:rPr>
          <w:rFonts w:cs="Arial"/>
        </w:rPr>
      </w:pPr>
    </w:p>
    <w:p w:rsidR="006C6161" w:rsidRDefault="006C6161" w:rsidP="006C6161">
      <w:pPr>
        <w:pStyle w:val="ListParagraph"/>
        <w:tabs>
          <w:tab w:val="left" w:pos="1440"/>
        </w:tabs>
        <w:spacing w:after="0" w:line="240" w:lineRule="auto"/>
        <w:ind w:left="0"/>
        <w:rPr>
          <w:rFonts w:cs="Arial"/>
        </w:rPr>
      </w:pPr>
      <w:r>
        <w:rPr>
          <w:rFonts w:cs="Arial"/>
        </w:rPr>
        <w:tab/>
      </w:r>
      <w:r w:rsidRPr="003D1090">
        <w:rPr>
          <w:rFonts w:cs="Arial"/>
          <w:b/>
        </w:rPr>
        <w:t>Ms. Litvack</w:t>
      </w:r>
      <w:r>
        <w:rPr>
          <w:rFonts w:cs="Arial"/>
        </w:rPr>
        <w:t xml:space="preserve"> stated the </w:t>
      </w:r>
      <w:r w:rsidRPr="00FA7FB3">
        <w:rPr>
          <w:rFonts w:cs="Arial"/>
        </w:rPr>
        <w:t>property is owned by the utility company</w:t>
      </w:r>
      <w:r>
        <w:rPr>
          <w:rFonts w:cs="Arial"/>
        </w:rPr>
        <w:t>, not Salt Lake City.  This warrants additional conversations.  A five year lease will allow the County to transition the golf professionals into other positions if Mick Riley closes.</w:t>
      </w:r>
    </w:p>
    <w:p w:rsidR="006C6161" w:rsidRDefault="006C6161" w:rsidP="006C6161">
      <w:pPr>
        <w:pStyle w:val="ListParagraph"/>
        <w:tabs>
          <w:tab w:val="left" w:pos="1440"/>
        </w:tabs>
        <w:spacing w:after="0" w:line="240" w:lineRule="auto"/>
        <w:ind w:left="0"/>
        <w:rPr>
          <w:rFonts w:cs="Arial"/>
        </w:rPr>
      </w:pPr>
    </w:p>
    <w:p w:rsidR="006C6161" w:rsidRDefault="006C6161" w:rsidP="006C6161">
      <w:pPr>
        <w:pStyle w:val="ListParagraph"/>
        <w:tabs>
          <w:tab w:val="left" w:pos="1440"/>
        </w:tabs>
        <w:spacing w:after="0" w:line="240" w:lineRule="auto"/>
        <w:ind w:left="0"/>
        <w:rPr>
          <w:rFonts w:cs="Arial"/>
        </w:rPr>
      </w:pPr>
      <w:r>
        <w:rPr>
          <w:rFonts w:cs="Arial"/>
        </w:rPr>
        <w:tab/>
      </w:r>
      <w:r w:rsidRPr="0033050E">
        <w:rPr>
          <w:rFonts w:cs="Arial"/>
          <w:b/>
        </w:rPr>
        <w:t>Mayor Ben McAdams</w:t>
      </w:r>
      <w:r>
        <w:rPr>
          <w:rFonts w:cs="Arial"/>
        </w:rPr>
        <w:t xml:space="preserve"> stated he has spoken to Salt Lake City and the City values the relationship with Salt Lake County.  The issue is not spiteful or personal.  </w:t>
      </w:r>
      <w:r w:rsidRPr="00FA7FB3">
        <w:rPr>
          <w:rFonts w:cs="Arial"/>
        </w:rPr>
        <w:t>Th</w:t>
      </w:r>
      <w:r>
        <w:rPr>
          <w:rFonts w:cs="Arial"/>
        </w:rPr>
        <w:t xml:space="preserve">e utility </w:t>
      </w:r>
      <w:r>
        <w:rPr>
          <w:rFonts w:cs="Arial"/>
        </w:rPr>
        <w:lastRenderedPageBreak/>
        <w:t xml:space="preserve">company’s </w:t>
      </w:r>
      <w:r w:rsidRPr="00FA7FB3">
        <w:rPr>
          <w:rFonts w:cs="Arial"/>
        </w:rPr>
        <w:t>enterprise fund needs to recoup fair market value</w:t>
      </w:r>
      <w:r>
        <w:rPr>
          <w:rFonts w:cs="Arial"/>
        </w:rPr>
        <w:t xml:space="preserve"> for the land.  The County disagrees with the way the </w:t>
      </w:r>
      <w:r w:rsidR="00F97AE8">
        <w:rPr>
          <w:rFonts w:cs="Arial"/>
        </w:rPr>
        <w:t>city</w:t>
      </w:r>
      <w:r>
        <w:rPr>
          <w:rFonts w:cs="Arial"/>
        </w:rPr>
        <w:t xml:space="preserve"> arrived at the fair market value.  He will come back to the C</w:t>
      </w:r>
      <w:r w:rsidRPr="00FA7FB3">
        <w:rPr>
          <w:rFonts w:cs="Arial"/>
        </w:rPr>
        <w:t>ouncil in</w:t>
      </w:r>
      <w:r>
        <w:rPr>
          <w:rFonts w:cs="Arial"/>
        </w:rPr>
        <w:t xml:space="preserve"> the next six</w:t>
      </w:r>
      <w:r w:rsidRPr="00FA7FB3">
        <w:rPr>
          <w:rFonts w:cs="Arial"/>
        </w:rPr>
        <w:t xml:space="preserve"> months for policy guidelines. </w:t>
      </w:r>
    </w:p>
    <w:p w:rsidR="006C6161" w:rsidRDefault="006C6161" w:rsidP="006C6161">
      <w:pPr>
        <w:pStyle w:val="ListParagraph"/>
        <w:tabs>
          <w:tab w:val="left" w:pos="1440"/>
        </w:tabs>
        <w:spacing w:after="0" w:line="240" w:lineRule="auto"/>
        <w:ind w:left="0"/>
        <w:rPr>
          <w:rFonts w:cs="Arial"/>
        </w:rPr>
      </w:pPr>
    </w:p>
    <w:p w:rsidR="006C6161" w:rsidRPr="00FA7FB3" w:rsidRDefault="006C6161" w:rsidP="006C6161">
      <w:pPr>
        <w:pStyle w:val="ListParagraph"/>
        <w:tabs>
          <w:tab w:val="left" w:pos="1440"/>
        </w:tabs>
        <w:spacing w:after="0" w:line="240" w:lineRule="auto"/>
        <w:ind w:left="0"/>
        <w:rPr>
          <w:rFonts w:cs="Arial"/>
        </w:rPr>
      </w:pPr>
      <w:r>
        <w:rPr>
          <w:rFonts w:cs="Arial"/>
        </w:rPr>
        <w:tab/>
      </w:r>
      <w:r w:rsidRPr="0033050E">
        <w:rPr>
          <w:rFonts w:cs="Arial"/>
          <w:b/>
        </w:rPr>
        <w:t>Council Member Wilde</w:t>
      </w:r>
      <w:r>
        <w:rPr>
          <w:rFonts w:cs="Arial"/>
        </w:rPr>
        <w:t xml:space="preserve"> stated Salt Lake City should be reminded about all the projects the County has done for it, sometimes </w:t>
      </w:r>
      <w:r w:rsidRPr="00FA7FB3">
        <w:rPr>
          <w:rFonts w:cs="Arial"/>
        </w:rPr>
        <w:t>to the detrimen</w:t>
      </w:r>
      <w:r>
        <w:rPr>
          <w:rFonts w:cs="Arial"/>
        </w:rPr>
        <w:t>t of other citizens around the C</w:t>
      </w:r>
      <w:r w:rsidRPr="00FA7FB3">
        <w:rPr>
          <w:rFonts w:cs="Arial"/>
        </w:rPr>
        <w:t>ounty.</w:t>
      </w:r>
    </w:p>
    <w:p w:rsidR="006C6161" w:rsidRPr="00FA7FB3" w:rsidRDefault="006C6161" w:rsidP="006C6161">
      <w:pPr>
        <w:pStyle w:val="ListParagraph"/>
        <w:tabs>
          <w:tab w:val="left" w:pos="1440"/>
        </w:tabs>
        <w:spacing w:after="0" w:line="240" w:lineRule="auto"/>
        <w:ind w:left="0"/>
        <w:rPr>
          <w:rFonts w:cs="Arial"/>
        </w:rPr>
      </w:pPr>
    </w:p>
    <w:p w:rsidR="006C6161" w:rsidRDefault="006C6161" w:rsidP="006C6161">
      <w:pPr>
        <w:pStyle w:val="ListParagraph"/>
        <w:tabs>
          <w:tab w:val="left" w:pos="1440"/>
        </w:tabs>
        <w:spacing w:after="0" w:line="240" w:lineRule="auto"/>
        <w:ind w:left="0"/>
        <w:rPr>
          <w:rFonts w:cs="Arial"/>
        </w:rPr>
      </w:pPr>
      <w:r>
        <w:rPr>
          <w:rFonts w:cs="Arial"/>
        </w:rPr>
        <w:tab/>
      </w:r>
      <w:r w:rsidRPr="000D78BF">
        <w:rPr>
          <w:rFonts w:cs="Arial"/>
          <w:b/>
        </w:rPr>
        <w:t>Mayor McAdams</w:t>
      </w:r>
      <w:r>
        <w:rPr>
          <w:rFonts w:cs="Arial"/>
        </w:rPr>
        <w:t xml:space="preserve"> stated that is a reciprocal relationship.  The County is </w:t>
      </w:r>
      <w:r w:rsidRPr="00FA7FB3">
        <w:rPr>
          <w:rFonts w:cs="Arial"/>
        </w:rPr>
        <w:t xml:space="preserve">looking at other leases </w:t>
      </w:r>
      <w:r>
        <w:rPr>
          <w:rFonts w:cs="Arial"/>
        </w:rPr>
        <w:t xml:space="preserve">it </w:t>
      </w:r>
      <w:r w:rsidRPr="00FA7FB3">
        <w:rPr>
          <w:rFonts w:cs="Arial"/>
        </w:rPr>
        <w:t>holds</w:t>
      </w:r>
      <w:r>
        <w:rPr>
          <w:rFonts w:cs="Arial"/>
        </w:rPr>
        <w:t xml:space="preserve"> with Salt Lake City and some arrangement might be made with under market leases or land swaps.</w:t>
      </w:r>
    </w:p>
    <w:p w:rsidR="006C6161" w:rsidRPr="00FA7FB3" w:rsidRDefault="006C6161" w:rsidP="006C6161">
      <w:pPr>
        <w:pStyle w:val="ListParagraph"/>
        <w:tabs>
          <w:tab w:val="left" w:pos="1440"/>
        </w:tabs>
        <w:spacing w:after="0" w:line="240" w:lineRule="auto"/>
        <w:ind w:left="0"/>
        <w:rPr>
          <w:rFonts w:cs="Arial"/>
        </w:rPr>
      </w:pPr>
    </w:p>
    <w:p w:rsidR="005F527D" w:rsidRDefault="006C6161" w:rsidP="006C6161">
      <w:pPr>
        <w:pStyle w:val="ListParagraph"/>
        <w:tabs>
          <w:tab w:val="left" w:pos="1440"/>
        </w:tabs>
        <w:spacing w:after="0" w:line="240" w:lineRule="auto"/>
        <w:ind w:left="0"/>
        <w:rPr>
          <w:rFonts w:cs="Arial"/>
        </w:rPr>
      </w:pPr>
      <w:r>
        <w:rPr>
          <w:rFonts w:cs="Arial"/>
        </w:rPr>
        <w:tab/>
      </w:r>
      <w:r w:rsidRPr="006A3BA0">
        <w:rPr>
          <w:rFonts w:cs="Arial"/>
          <w:b/>
        </w:rPr>
        <w:t>Council Member Bradley</w:t>
      </w:r>
      <w:r>
        <w:rPr>
          <w:rFonts w:cs="Arial"/>
        </w:rPr>
        <w:t xml:space="preserve"> stated </w:t>
      </w:r>
      <w:r w:rsidRPr="00FA7FB3">
        <w:rPr>
          <w:rFonts w:cs="Arial"/>
        </w:rPr>
        <w:t>an enterprise fund could buy into a risk/reward type situation</w:t>
      </w:r>
      <w:r w:rsidR="0033272A">
        <w:rPr>
          <w:rFonts w:cs="Arial"/>
        </w:rPr>
        <w:t>,</w:t>
      </w:r>
      <w:r w:rsidRPr="00FA7FB3">
        <w:rPr>
          <w:rFonts w:cs="Arial"/>
        </w:rPr>
        <w:t xml:space="preserve"> and </w:t>
      </w:r>
      <w:r w:rsidR="0033272A">
        <w:rPr>
          <w:rFonts w:cs="Arial"/>
        </w:rPr>
        <w:t xml:space="preserve">the County could </w:t>
      </w:r>
      <w:r w:rsidRPr="00FA7FB3">
        <w:rPr>
          <w:rFonts w:cs="Arial"/>
        </w:rPr>
        <w:t xml:space="preserve">lease </w:t>
      </w:r>
      <w:r>
        <w:rPr>
          <w:rFonts w:cs="Arial"/>
        </w:rPr>
        <w:t xml:space="preserve">the golf course </w:t>
      </w:r>
      <w:r w:rsidRPr="00FA7FB3">
        <w:rPr>
          <w:rFonts w:cs="Arial"/>
        </w:rPr>
        <w:t xml:space="preserve">based upon rounds played.  </w:t>
      </w:r>
      <w:r>
        <w:rPr>
          <w:rFonts w:cs="Arial"/>
        </w:rPr>
        <w:t xml:space="preserve">This </w:t>
      </w:r>
    </w:p>
    <w:p w:rsidR="005F527D" w:rsidRDefault="005F527D" w:rsidP="006C6161">
      <w:pPr>
        <w:pStyle w:val="ListParagraph"/>
        <w:tabs>
          <w:tab w:val="left" w:pos="1440"/>
        </w:tabs>
        <w:spacing w:after="0" w:line="240" w:lineRule="auto"/>
        <w:ind w:left="0"/>
        <w:rPr>
          <w:rFonts w:cs="Arial"/>
        </w:rPr>
      </w:pPr>
    </w:p>
    <w:p w:rsidR="005F527D" w:rsidRDefault="005F527D" w:rsidP="006C6161">
      <w:pPr>
        <w:pStyle w:val="ListParagraph"/>
        <w:tabs>
          <w:tab w:val="left" w:pos="1440"/>
        </w:tabs>
        <w:spacing w:after="0" w:line="240" w:lineRule="auto"/>
        <w:ind w:left="0"/>
        <w:rPr>
          <w:rFonts w:cs="Arial"/>
        </w:rPr>
      </w:pPr>
    </w:p>
    <w:p w:rsidR="005F527D" w:rsidRDefault="005F527D" w:rsidP="006C6161">
      <w:pPr>
        <w:pStyle w:val="ListParagraph"/>
        <w:tabs>
          <w:tab w:val="left" w:pos="1440"/>
        </w:tabs>
        <w:spacing w:after="0" w:line="240" w:lineRule="auto"/>
        <w:ind w:left="0"/>
        <w:rPr>
          <w:rFonts w:cs="Arial"/>
        </w:rPr>
      </w:pPr>
    </w:p>
    <w:p w:rsidR="005F527D" w:rsidRDefault="005F527D" w:rsidP="006C6161">
      <w:pPr>
        <w:pStyle w:val="ListParagraph"/>
        <w:tabs>
          <w:tab w:val="left" w:pos="1440"/>
        </w:tabs>
        <w:spacing w:after="0" w:line="240" w:lineRule="auto"/>
        <w:ind w:left="0"/>
        <w:rPr>
          <w:rFonts w:cs="Arial"/>
        </w:rPr>
      </w:pPr>
    </w:p>
    <w:p w:rsidR="006C6161" w:rsidRDefault="006C6161" w:rsidP="006C6161">
      <w:pPr>
        <w:pStyle w:val="ListParagraph"/>
        <w:tabs>
          <w:tab w:val="left" w:pos="1440"/>
        </w:tabs>
        <w:spacing w:after="0" w:line="240" w:lineRule="auto"/>
        <w:ind w:left="0"/>
        <w:rPr>
          <w:rFonts w:cs="Arial"/>
        </w:rPr>
      </w:pPr>
      <w:proofErr w:type="gramStart"/>
      <w:r>
        <w:rPr>
          <w:rFonts w:cs="Arial"/>
        </w:rPr>
        <w:t>would</w:t>
      </w:r>
      <w:proofErr w:type="gramEnd"/>
      <w:r>
        <w:rPr>
          <w:rFonts w:cs="Arial"/>
        </w:rPr>
        <w:t xml:space="preserve"> provide </w:t>
      </w:r>
      <w:r w:rsidRPr="00FA7FB3">
        <w:rPr>
          <w:rFonts w:cs="Arial"/>
        </w:rPr>
        <w:t>an incentive to get more people to play</w:t>
      </w:r>
      <w:r>
        <w:rPr>
          <w:rFonts w:cs="Arial"/>
        </w:rPr>
        <w:t>, and allow the County to make capital improvements.</w:t>
      </w:r>
    </w:p>
    <w:p w:rsidR="006C6161" w:rsidRDefault="006C6161" w:rsidP="005F527D">
      <w:pPr>
        <w:pStyle w:val="ListParagraph"/>
        <w:tabs>
          <w:tab w:val="left" w:pos="1440"/>
        </w:tabs>
        <w:spacing w:after="0" w:line="240" w:lineRule="auto"/>
        <w:ind w:left="0"/>
        <w:rPr>
          <w:rFonts w:cs="Arial"/>
        </w:rPr>
      </w:pPr>
    </w:p>
    <w:p w:rsidR="005F3CC5" w:rsidRDefault="005F3CC5" w:rsidP="005F3CC5">
      <w:pPr>
        <w:tabs>
          <w:tab w:val="left" w:pos="1440"/>
          <w:tab w:val="left" w:pos="3240"/>
          <w:tab w:val="left" w:pos="5760"/>
          <w:tab w:val="left" w:pos="7920"/>
        </w:tabs>
        <w:spacing w:after="0" w:line="240" w:lineRule="auto"/>
        <w:jc w:val="center"/>
        <w:rPr>
          <w:rFonts w:cs="Arial"/>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eastAsia="Times New Roman" w:cs="Arial"/>
          <w:i/>
        </w:rPr>
      </w:pPr>
      <w:r>
        <w:rPr>
          <w:rFonts w:cs="Arial"/>
          <w:i/>
        </w:rPr>
        <w:t>Center for the Arts</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Fine Arts Fund – Org. 3500</w:t>
      </w:r>
      <w:r>
        <w:rPr>
          <w:rFonts w:cs="Arial"/>
          <w:b/>
        </w:rPr>
        <w:tab/>
        <w:t>$7,278,973</w:t>
      </w:r>
      <w:r>
        <w:rPr>
          <w:rFonts w:cs="Arial"/>
          <w:b/>
        </w:rPr>
        <w:tab/>
        <w:t>$9,191,449</w:t>
      </w:r>
      <w:r>
        <w:rPr>
          <w:rFonts w:cs="Arial"/>
          <w:b/>
        </w:rPr>
        <w:tab/>
        <w:t>26.27 percent</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92A41" w:rsidP="00C3683A">
      <w:pPr>
        <w:tabs>
          <w:tab w:val="left" w:pos="1440"/>
        </w:tabs>
        <w:spacing w:after="0" w:line="240" w:lineRule="auto"/>
        <w:rPr>
          <w:rFonts w:cs="Arial"/>
        </w:rPr>
      </w:pPr>
      <w:r>
        <w:rPr>
          <w:rFonts w:cs="Arial"/>
        </w:rPr>
        <w:tab/>
      </w:r>
      <w:r>
        <w:rPr>
          <w:rFonts w:cs="Arial"/>
          <w:b/>
        </w:rPr>
        <w:t>Ms. Erin Litvack</w:t>
      </w:r>
      <w:r>
        <w:rPr>
          <w:rFonts w:cs="Arial"/>
        </w:rPr>
        <w:t xml:space="preserve">, Director, Community Services Department, stated included in this budget is $121,203 </w:t>
      </w:r>
      <w:r w:rsidR="00C3683A">
        <w:rPr>
          <w:rFonts w:cs="Arial"/>
        </w:rPr>
        <w:t xml:space="preserve">relating to prior year policy decisions, $2,411 for </w:t>
      </w:r>
      <w:r w:rsidR="0033272A">
        <w:rPr>
          <w:rFonts w:cs="Arial"/>
        </w:rPr>
        <w:t xml:space="preserve">a </w:t>
      </w:r>
      <w:r w:rsidR="00C3683A">
        <w:rPr>
          <w:rFonts w:cs="Arial"/>
        </w:rPr>
        <w:t>technical adjustment</w:t>
      </w:r>
      <w:r w:rsidR="0033272A">
        <w:rPr>
          <w:rFonts w:cs="Arial"/>
        </w:rPr>
        <w:t>,</w:t>
      </w:r>
      <w:r w:rsidR="00C3683A">
        <w:rPr>
          <w:rFonts w:cs="Arial"/>
        </w:rPr>
        <w:t xml:space="preserve"> and $3,035,085 for five capital projects, four preservation projections</w:t>
      </w:r>
      <w:r w:rsidR="0033272A">
        <w:rPr>
          <w:rFonts w:cs="Arial"/>
        </w:rPr>
        <w:t>,</w:t>
      </w:r>
      <w:r w:rsidR="00C3683A">
        <w:rPr>
          <w:rFonts w:cs="Arial"/>
        </w:rPr>
        <w:t xml:space="preserve"> and four re-budgeted projects.  </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i/>
        </w:rPr>
      </w:pPr>
      <w:r>
        <w:rPr>
          <w:rFonts w:cs="Arial"/>
          <w:i/>
        </w:rPr>
        <w:t>Legislative Intent</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The Council requested the following legislative intent in 201</w:t>
      </w:r>
      <w:r w:rsidR="00C3683A">
        <w:rPr>
          <w:rFonts w:cs="Arial"/>
        </w:rPr>
        <w:t>2</w:t>
      </w:r>
      <w:r>
        <w:rPr>
          <w:rFonts w:cs="Arial"/>
        </w:rPr>
        <w:t xml:space="preserve">: </w:t>
      </w:r>
      <w:r>
        <w:rPr>
          <w:rFonts w:cs="Arial"/>
          <w:i/>
        </w:rPr>
        <w:t>It is the intent of the Council to evaluate county programs that receive below-market rental rates and/or operating subsidies, and determine the timing and extent to which these program subsidies might be curtailed.  In particular, the Council would like to review county subsidies provided by the Center for the Arts for its not-for-profit clientele.</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 xml:space="preserve">The Center for the Arts responded as follows:  </w:t>
      </w:r>
      <w:r>
        <w:rPr>
          <w:rFonts w:cs="Arial"/>
          <w:i/>
        </w:rPr>
        <w:t xml:space="preserve">The Center for the Arts conducted a regional rate comparison.  This comparison outlines theatre capacity, theatre style (proscenium, symphony, </w:t>
      </w:r>
      <w:proofErr w:type="gramStart"/>
      <w:r>
        <w:rPr>
          <w:rFonts w:cs="Arial"/>
          <w:i/>
        </w:rPr>
        <w:t>small</w:t>
      </w:r>
      <w:proofErr w:type="gramEnd"/>
      <w:r>
        <w:rPr>
          <w:rFonts w:cs="Arial"/>
          <w:i/>
        </w:rPr>
        <w:t xml:space="preserve"> theatre and black box styles) and ticket fees for commercial, non-profit and resident clients.  The theatres that closely resemble Center for the Arts theatres are the Phoenix Theatres, the Portland 5, and Kingsbury Hall.  The pricing charged by Center for the Arts is in line with this competitive set for theatres of similar size and use.</w:t>
      </w:r>
    </w:p>
    <w:p w:rsidR="005F3CC5" w:rsidRDefault="005F3CC5" w:rsidP="005F3CC5">
      <w:pPr>
        <w:tabs>
          <w:tab w:val="left" w:pos="144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eastAsia="Times New Roman" w:cs="Arial"/>
          <w:i/>
        </w:rPr>
      </w:pPr>
      <w:r>
        <w:rPr>
          <w:rFonts w:cs="Arial"/>
          <w:i/>
        </w:rPr>
        <w:lastRenderedPageBreak/>
        <w:t>Cultural Facility Support Program</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rPr>
      </w:pPr>
      <w:r>
        <w:rPr>
          <w:rFonts w:cs="Arial"/>
        </w:rPr>
        <w:t xml:space="preserve">The Mayor has proposed four projects for one-time TRCC funding: the Butler Middle School auditorium for $315,000; the Salt Lake Film Society renovation &amp; remodel for $125,000, with a required private match of $125,000; the Red Butte Garden Amphitheatre stage improvements and expansion of $8,804; and the Utah Cultural Celebration Center plaza level project including a black box theatre for $2,564,000, for which West Valley City will match, if not exceed, the County’s contribution.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rPr>
      </w:pPr>
      <w:r>
        <w:rPr>
          <w:rFonts w:cs="Arial"/>
        </w:rPr>
        <w:tab/>
      </w:r>
      <w:r>
        <w:rPr>
          <w:rFonts w:cs="Arial"/>
          <w:b/>
        </w:rPr>
        <w:t>Council Member Jensen</w:t>
      </w:r>
      <w:r>
        <w:rPr>
          <w:rFonts w:cs="Arial"/>
        </w:rPr>
        <w:t xml:space="preserve"> asked what was being done with the Butler Middle School auditorium.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rPr>
      </w:pPr>
      <w:r>
        <w:rPr>
          <w:rFonts w:cs="Arial"/>
        </w:rPr>
        <w:tab/>
      </w:r>
      <w:r>
        <w:rPr>
          <w:rFonts w:cs="Arial"/>
          <w:b/>
        </w:rPr>
        <w:t>Ms. Litvack</w:t>
      </w:r>
      <w:r>
        <w:rPr>
          <w:rFonts w:cs="Arial"/>
        </w:rPr>
        <w:t xml:space="preserve"> stated the funding allows for dressing rooms, a separate entrance to the theatre/auditorium space, added seats, and storage facilities.  This will allow the auditorium to operate as a cultural facility without impacting the utilization of the school.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rPr>
      </w:pPr>
      <w:r>
        <w:rPr>
          <w:rFonts w:cs="Arial"/>
        </w:rPr>
        <w:tab/>
      </w:r>
      <w:r>
        <w:rPr>
          <w:rFonts w:cs="Arial"/>
          <w:b/>
        </w:rPr>
        <w:t>Mayor Ben McAdams</w:t>
      </w:r>
      <w:r>
        <w:rPr>
          <w:rFonts w:cs="Arial"/>
        </w:rPr>
        <w:t xml:space="preserve"> stated the County is partnering with the school district for a black box theatre that will serve the community.  Other cities are interested in seeing how successful this is and may be making pitches in the future for their cities.  This project is consistent with the Cultural Facilities Master Plan.</w:t>
      </w:r>
    </w:p>
    <w:p w:rsidR="005F3CC5" w:rsidRDefault="005F3CC5" w:rsidP="005F3CC5">
      <w:pPr>
        <w:tabs>
          <w:tab w:val="left" w:pos="1440"/>
          <w:tab w:val="left" w:pos="3240"/>
          <w:tab w:val="left" w:pos="5760"/>
          <w:tab w:val="left" w:pos="7920"/>
        </w:tabs>
        <w:spacing w:after="0" w:line="240" w:lineRule="auto"/>
        <w:rPr>
          <w:rFonts w:cs="Arial"/>
        </w:rPr>
      </w:pPr>
    </w:p>
    <w:p w:rsidR="0033272A" w:rsidRDefault="005F3CC5" w:rsidP="005F3CC5">
      <w:pPr>
        <w:tabs>
          <w:tab w:val="left" w:pos="1440"/>
          <w:tab w:val="left" w:pos="3240"/>
          <w:tab w:val="left" w:pos="5760"/>
          <w:tab w:val="left" w:pos="7920"/>
        </w:tabs>
        <w:spacing w:after="0" w:line="240" w:lineRule="auto"/>
        <w:rPr>
          <w:rFonts w:cs="Arial"/>
        </w:rPr>
      </w:pPr>
      <w:r>
        <w:rPr>
          <w:rFonts w:cs="Arial"/>
        </w:rPr>
        <w:tab/>
      </w:r>
      <w:r>
        <w:rPr>
          <w:rFonts w:cs="Arial"/>
          <w:b/>
        </w:rPr>
        <w:t>Ms. Litvack</w:t>
      </w:r>
      <w:r>
        <w:rPr>
          <w:rFonts w:cs="Arial"/>
        </w:rPr>
        <w:t xml:space="preserve"> stated the TRCC Advisory Board had one caveat, which was for Cottonwood Heights to address the free speech concern before funding will be provided. </w:t>
      </w:r>
    </w:p>
    <w:p w:rsidR="005F3CC5" w:rsidRDefault="005F3CC5" w:rsidP="005F3CC5">
      <w:pPr>
        <w:tabs>
          <w:tab w:val="left" w:pos="1440"/>
          <w:tab w:val="left" w:pos="3240"/>
          <w:tab w:val="left" w:pos="5760"/>
          <w:tab w:val="left" w:pos="7920"/>
        </w:tabs>
        <w:spacing w:after="0" w:line="240" w:lineRule="auto"/>
        <w:rPr>
          <w:rFonts w:cs="Arial"/>
        </w:rPr>
      </w:pPr>
      <w:r>
        <w:rPr>
          <w:rFonts w:cs="Arial"/>
        </w:rPr>
        <w:t xml:space="preserve"> </w:t>
      </w:r>
    </w:p>
    <w:p w:rsidR="009275B6" w:rsidRDefault="009275B6" w:rsidP="009275B6">
      <w:pPr>
        <w:pStyle w:val="NoSpacing"/>
      </w:pPr>
      <w:proofErr w:type="gramStart"/>
      <w:r>
        <w:t>[Later in the meeting.]</w:t>
      </w:r>
      <w:proofErr w:type="gramEnd"/>
      <w:r>
        <w:t xml:space="preserve"> </w:t>
      </w:r>
      <w:r>
        <w:rPr>
          <w:rFonts w:cs="Arial"/>
          <w:i/>
        </w:rPr>
        <w:t>(</w:t>
      </w:r>
      <w:hyperlink r:id="rId17" w:tooltip="11/12/2013 COW 2:33:58 PM" w:history="1">
        <w:r w:rsidRPr="00617844">
          <w:rPr>
            <w:rStyle w:val="Hyperlink"/>
            <w:rFonts w:cs="Arial"/>
          </w:rPr>
          <w:t>2:33:58 PM</w:t>
        </w:r>
      </w:hyperlink>
      <w:r>
        <w:rPr>
          <w:rStyle w:val="Hyperlink"/>
          <w:rFonts w:cs="Arial"/>
        </w:rPr>
        <w:t>)</w:t>
      </w:r>
    </w:p>
    <w:p w:rsidR="009275B6" w:rsidRDefault="009275B6" w:rsidP="009275B6">
      <w:pPr>
        <w:pStyle w:val="NoSpacing"/>
      </w:pPr>
    </w:p>
    <w:p w:rsidR="009275B6" w:rsidRDefault="009275B6" w:rsidP="009275B6">
      <w:pPr>
        <w:tabs>
          <w:tab w:val="left" w:pos="1440"/>
        </w:tabs>
        <w:spacing w:after="0" w:line="240" w:lineRule="auto"/>
        <w:rPr>
          <w:rFonts w:cs="Arial"/>
        </w:rPr>
      </w:pPr>
      <w:r>
        <w:rPr>
          <w:rFonts w:cs="Arial"/>
        </w:rPr>
        <w:tab/>
      </w:r>
      <w:r>
        <w:rPr>
          <w:rFonts w:cs="Arial"/>
          <w:b/>
        </w:rPr>
        <w:t xml:space="preserve">Council Member Bradley </w:t>
      </w:r>
      <w:r>
        <w:rPr>
          <w:rFonts w:cs="Arial"/>
        </w:rPr>
        <w:t>stated he would like the Council to consider passing the following legislative Intent:</w:t>
      </w:r>
    </w:p>
    <w:p w:rsidR="009275B6" w:rsidRPr="009275B6" w:rsidRDefault="009275B6" w:rsidP="009275B6">
      <w:pPr>
        <w:pStyle w:val="NoSpacing"/>
      </w:pPr>
    </w:p>
    <w:p w:rsidR="009275B6" w:rsidRDefault="009275B6" w:rsidP="009275B6">
      <w:pPr>
        <w:tabs>
          <w:tab w:val="left" w:pos="1440"/>
        </w:tabs>
        <w:spacing w:after="0" w:line="240" w:lineRule="auto"/>
        <w:ind w:left="720" w:right="720" w:hanging="1440"/>
        <w:rPr>
          <w:rFonts w:cs="Arial"/>
          <w:i/>
        </w:rPr>
      </w:pPr>
      <w:r>
        <w:rPr>
          <w:rFonts w:cs="Arial"/>
          <w:i/>
        </w:rPr>
        <w:tab/>
      </w:r>
      <w:r w:rsidRPr="00617844">
        <w:rPr>
          <w:rFonts w:cs="Arial"/>
          <w:i/>
        </w:rPr>
        <w:t>It is the intent of the Salt Lake County Council that Salt Lake County Center for Fine Arts policies of artistic expression be followed for all venues funded with ZAP or TRCC funds in local schools when programming is outside of normal school curriculum and extra-curricular activities.</w:t>
      </w:r>
    </w:p>
    <w:p w:rsidR="009275B6" w:rsidRPr="009275B6" w:rsidRDefault="009275B6" w:rsidP="009275B6">
      <w:pPr>
        <w:pStyle w:val="NoSpacing"/>
      </w:pPr>
    </w:p>
    <w:p w:rsidR="009275B6" w:rsidRDefault="009275B6" w:rsidP="009275B6">
      <w:pPr>
        <w:tabs>
          <w:tab w:val="left" w:pos="1440"/>
        </w:tabs>
        <w:spacing w:after="0" w:line="240" w:lineRule="auto"/>
        <w:rPr>
          <w:rFonts w:cs="Arial"/>
        </w:rPr>
      </w:pPr>
      <w:r>
        <w:rPr>
          <w:rFonts w:cs="Arial"/>
        </w:rPr>
        <w:t>This means that the Council would have the artistic control over what can be shown at these theatres</w:t>
      </w:r>
      <w:r w:rsidR="0033272A">
        <w:rPr>
          <w:rFonts w:cs="Arial"/>
        </w:rPr>
        <w:t xml:space="preserve">, which </w:t>
      </w:r>
      <w:r>
        <w:rPr>
          <w:rFonts w:cs="Arial"/>
        </w:rPr>
        <w:t xml:space="preserve">would avoid a lot of potential conflicts. </w:t>
      </w:r>
    </w:p>
    <w:p w:rsidR="009275B6" w:rsidRDefault="009275B6" w:rsidP="009275B6">
      <w:pPr>
        <w:tabs>
          <w:tab w:val="left" w:pos="1440"/>
        </w:tabs>
        <w:spacing w:after="0" w:line="240" w:lineRule="auto"/>
        <w:rPr>
          <w:rFonts w:cs="Arial"/>
        </w:rPr>
      </w:pPr>
    </w:p>
    <w:p w:rsidR="009275B6" w:rsidRPr="00B30DCE" w:rsidRDefault="009275B6" w:rsidP="009275B6">
      <w:pPr>
        <w:tabs>
          <w:tab w:val="left" w:pos="1440"/>
        </w:tabs>
        <w:spacing w:after="0" w:line="240" w:lineRule="auto"/>
        <w:rPr>
          <w:rFonts w:cs="Arial"/>
          <w:b/>
        </w:rPr>
      </w:pPr>
      <w:r>
        <w:rPr>
          <w:rFonts w:cs="Arial"/>
        </w:rPr>
        <w:tab/>
      </w:r>
      <w:r>
        <w:rPr>
          <w:rFonts w:cs="Arial"/>
          <w:b/>
        </w:rPr>
        <w:t>Council Member Bradley, seconded by Council Member Bradshaw, moved to adopt the legislative intent.</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Council Member Wilde</w:t>
      </w:r>
      <w:r>
        <w:rPr>
          <w:rFonts w:cs="Arial"/>
        </w:rPr>
        <w:t xml:space="preserve"> stated this could be controversial; there are things that could be portrayed on a school stage that some parents might not like.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Council Member Bradley</w:t>
      </w:r>
      <w:r>
        <w:rPr>
          <w:rFonts w:cs="Arial"/>
        </w:rPr>
        <w:t xml:space="preserve"> stated </w:t>
      </w:r>
      <w:r w:rsidR="0033272A">
        <w:rPr>
          <w:rFonts w:cs="Arial"/>
        </w:rPr>
        <w:t xml:space="preserve">the artistic productions </w:t>
      </w:r>
      <w:r>
        <w:rPr>
          <w:rFonts w:cs="Arial"/>
        </w:rPr>
        <w:t xml:space="preserve">would be outside of the normal school curriculum. This legislative intent would only apply to building a stage funded by Salt Lake County and some evening performances.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Ms. Erin Litvack</w:t>
      </w:r>
      <w:r>
        <w:rPr>
          <w:rFonts w:cs="Arial"/>
        </w:rPr>
        <w:t xml:space="preserve">, Director, Community Services Department, stated the current contract between Cottonwood Heights City and Butler Middle School </w:t>
      </w:r>
      <w:r w:rsidR="0033272A">
        <w:rPr>
          <w:rFonts w:cs="Arial"/>
        </w:rPr>
        <w:t xml:space="preserve">says </w:t>
      </w:r>
      <w:r>
        <w:rPr>
          <w:rFonts w:cs="Arial"/>
        </w:rPr>
        <w:t xml:space="preserve">that Cottonwood </w:t>
      </w:r>
      <w:r>
        <w:rPr>
          <w:rFonts w:cs="Arial"/>
        </w:rPr>
        <w:lastRenderedPageBreak/>
        <w:t xml:space="preserve">Heights City would control content. Cottonwood Heights City has been asked to clarify this agreement in regards to free speech and to report back to the County.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sidRPr="00C457AC">
        <w:rPr>
          <w:rFonts w:cs="Arial"/>
          <w:b/>
        </w:rPr>
        <w:t>Council Member Bradley</w:t>
      </w:r>
      <w:r>
        <w:rPr>
          <w:rFonts w:cs="Arial"/>
        </w:rPr>
        <w:t xml:space="preserve"> stated this legislative intent would be a general policy indicating the Council retains the right to determine and protect artistic expression.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 xml:space="preserve">Council Member Burdick </w:t>
      </w:r>
      <w:r>
        <w:rPr>
          <w:rFonts w:cs="Arial"/>
        </w:rPr>
        <w:t>stated it seem</w:t>
      </w:r>
      <w:r w:rsidR="0033272A">
        <w:rPr>
          <w:rFonts w:cs="Arial"/>
        </w:rPr>
        <w:t>ed</w:t>
      </w:r>
      <w:r>
        <w:rPr>
          <w:rFonts w:cs="Arial"/>
        </w:rPr>
        <w:t xml:space="preserve"> to him the Council adopted a policy earlier this year relating to this very issue.  He asked if this legislative intent is more or less restrictive than what was adopted.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sidRPr="006364E9">
        <w:rPr>
          <w:rFonts w:cs="Arial"/>
          <w:b/>
        </w:rPr>
        <w:t>Ms. Litvack</w:t>
      </w:r>
      <w:r>
        <w:rPr>
          <w:rFonts w:cs="Arial"/>
        </w:rPr>
        <w:t xml:space="preserve"> stated she would be happy to pull the policy so the Council can have the discussion.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 xml:space="preserve">Council Member Wilde </w:t>
      </w:r>
      <w:r>
        <w:rPr>
          <w:rFonts w:cs="Arial"/>
        </w:rPr>
        <w:t>stated he would prefer legislative intent that indicates the County would work cooperatively with the school or school district to determine what would be considered appropriate expression.</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 xml:space="preserve">Council Member Bradley </w:t>
      </w:r>
      <w:r>
        <w:rPr>
          <w:rFonts w:cs="Arial"/>
        </w:rPr>
        <w:t>stated that would be status quo</w:t>
      </w:r>
      <w:r w:rsidR="0033272A">
        <w:rPr>
          <w:rFonts w:cs="Arial"/>
        </w:rPr>
        <w:t>; it</w:t>
      </w:r>
      <w:r>
        <w:rPr>
          <w:rFonts w:cs="Arial"/>
        </w:rPr>
        <w:t xml:space="preserve"> would not accomplish anything.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 xml:space="preserve">Council Member Burdick </w:t>
      </w:r>
      <w:r>
        <w:rPr>
          <w:rFonts w:cs="Arial"/>
        </w:rPr>
        <w:t xml:space="preserve">stated </w:t>
      </w:r>
      <w:r w:rsidR="0033272A">
        <w:rPr>
          <w:rFonts w:cs="Arial"/>
        </w:rPr>
        <w:t xml:space="preserve">policies </w:t>
      </w:r>
      <w:r>
        <w:rPr>
          <w:rFonts w:cs="Arial"/>
        </w:rPr>
        <w:t>are already in place regarding this</w:t>
      </w:r>
      <w:r w:rsidR="0033272A">
        <w:rPr>
          <w:rFonts w:cs="Arial"/>
        </w:rPr>
        <w:t xml:space="preserve">; </w:t>
      </w:r>
      <w:r>
        <w:rPr>
          <w:rFonts w:cs="Arial"/>
        </w:rPr>
        <w:t xml:space="preserve">he would like to review them before making a decision.  </w:t>
      </w:r>
    </w:p>
    <w:p w:rsidR="009275B6" w:rsidRDefault="009275B6" w:rsidP="009275B6">
      <w:pPr>
        <w:tabs>
          <w:tab w:val="left" w:pos="1440"/>
        </w:tabs>
        <w:spacing w:after="0" w:line="240" w:lineRule="auto"/>
        <w:rPr>
          <w:rFonts w:cs="Arial"/>
        </w:rPr>
      </w:pPr>
    </w:p>
    <w:p w:rsidR="009275B6" w:rsidRDefault="009275B6" w:rsidP="009275B6">
      <w:pPr>
        <w:tabs>
          <w:tab w:val="left" w:pos="1440"/>
        </w:tabs>
        <w:spacing w:after="0" w:line="240" w:lineRule="auto"/>
        <w:rPr>
          <w:rFonts w:cs="Arial"/>
        </w:rPr>
      </w:pPr>
      <w:r>
        <w:rPr>
          <w:rFonts w:cs="Arial"/>
        </w:rPr>
        <w:tab/>
      </w:r>
      <w:r>
        <w:rPr>
          <w:rFonts w:cs="Arial"/>
          <w:b/>
        </w:rPr>
        <w:t xml:space="preserve">Council Member Bradley </w:t>
      </w:r>
      <w:r>
        <w:rPr>
          <w:rFonts w:cs="Arial"/>
        </w:rPr>
        <w:t xml:space="preserve">stated he would be willing to wait on a vote on the motion until the Council has an opportunity to review the policy.  </w:t>
      </w:r>
    </w:p>
    <w:p w:rsidR="009275B6" w:rsidRDefault="009275B6" w:rsidP="009275B6">
      <w:pPr>
        <w:pStyle w:val="NoSpacing"/>
      </w:pPr>
    </w:p>
    <w:p w:rsidR="005F3CC5" w:rsidRDefault="005F3CC5" w:rsidP="005F3CC5">
      <w:pPr>
        <w:tabs>
          <w:tab w:val="left" w:pos="1440"/>
          <w:tab w:val="left" w:pos="3240"/>
          <w:tab w:val="left" w:pos="5760"/>
          <w:tab w:val="left" w:pos="7920"/>
        </w:tabs>
        <w:spacing w:after="0" w:line="240" w:lineRule="auto"/>
        <w:rPr>
          <w:rFonts w:eastAsia="Times New Roman" w:cs="Arial"/>
          <w:i/>
        </w:rPr>
      </w:pPr>
      <w:r>
        <w:rPr>
          <w:rFonts w:cs="Arial"/>
          <w:i/>
        </w:rPr>
        <w:t>TRCC Requests and Recommendations</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rPr>
      </w:pPr>
      <w:r>
        <w:rPr>
          <w:rFonts w:cs="Arial"/>
        </w:rPr>
        <w:t xml:space="preserve">The following requests were made for one-time TRCC funding, and the TRCC Advisory Board supported these contributions.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33272A">
      <w:pPr>
        <w:pStyle w:val="ListParagraph"/>
        <w:numPr>
          <w:ilvl w:val="0"/>
          <w:numId w:val="5"/>
        </w:numPr>
        <w:tabs>
          <w:tab w:val="left" w:pos="630"/>
          <w:tab w:val="left" w:pos="3240"/>
          <w:tab w:val="left" w:pos="5760"/>
          <w:tab w:val="left" w:pos="7920"/>
        </w:tabs>
        <w:spacing w:after="0" w:line="240" w:lineRule="auto"/>
        <w:ind w:left="0" w:firstLine="0"/>
        <w:rPr>
          <w:rFonts w:cs="Arial"/>
        </w:rPr>
      </w:pPr>
      <w:r>
        <w:rPr>
          <w:rFonts w:cs="Arial"/>
        </w:rPr>
        <w:t xml:space="preserve">This is the Place requested $50,000 for its Irrigation Station, which is basically a splash pad.  The Mayor is recommending this be funded. </w:t>
      </w:r>
    </w:p>
    <w:p w:rsidR="005F3CC5" w:rsidRDefault="005F3CC5" w:rsidP="0033272A">
      <w:pPr>
        <w:tabs>
          <w:tab w:val="left" w:pos="1440"/>
          <w:tab w:val="left" w:pos="3240"/>
          <w:tab w:val="left" w:pos="5760"/>
          <w:tab w:val="left" w:pos="7920"/>
        </w:tabs>
        <w:spacing w:after="0" w:line="240" w:lineRule="auto"/>
        <w:rPr>
          <w:rFonts w:cs="Arial"/>
        </w:rPr>
      </w:pPr>
    </w:p>
    <w:p w:rsidR="005F3CC5" w:rsidRDefault="005F3CC5" w:rsidP="0033272A">
      <w:pPr>
        <w:pStyle w:val="ListParagraph"/>
        <w:numPr>
          <w:ilvl w:val="0"/>
          <w:numId w:val="5"/>
        </w:numPr>
        <w:tabs>
          <w:tab w:val="left" w:pos="720"/>
        </w:tabs>
        <w:spacing w:after="0" w:line="240" w:lineRule="auto"/>
        <w:ind w:left="0" w:firstLine="0"/>
        <w:rPr>
          <w:rFonts w:cs="Arial"/>
        </w:rPr>
      </w:pPr>
      <w:r>
        <w:rPr>
          <w:rFonts w:cs="Arial"/>
        </w:rPr>
        <w:t xml:space="preserve">The Utah Symphony &amp; Opera requested $3,750,000 over three years to help support its general operations.  TRCC allowable uses for funding include supporting a cultural facility, not the general operations of a cultural facility.  The Mayor recommended funding of $350,000 per year for three years because the Symphony &amp; Opera has expenses related to the use of a cultural venue equating to that amount.  </w:t>
      </w:r>
    </w:p>
    <w:p w:rsidR="005F3CC5" w:rsidRDefault="005F3CC5" w:rsidP="0033272A">
      <w:pPr>
        <w:tabs>
          <w:tab w:val="left" w:pos="1440"/>
        </w:tabs>
        <w:spacing w:after="0" w:line="240" w:lineRule="auto"/>
        <w:rPr>
          <w:rFonts w:cs="Arial"/>
        </w:rPr>
      </w:pPr>
    </w:p>
    <w:p w:rsidR="005F3CC5" w:rsidRDefault="005F3CC5" w:rsidP="0033272A">
      <w:pPr>
        <w:pStyle w:val="ListParagraph"/>
        <w:numPr>
          <w:ilvl w:val="0"/>
          <w:numId w:val="5"/>
        </w:numPr>
        <w:spacing w:after="0" w:line="240" w:lineRule="auto"/>
        <w:ind w:left="0" w:firstLine="0"/>
        <w:rPr>
          <w:rFonts w:cs="Arial"/>
        </w:rPr>
      </w:pPr>
      <w:r>
        <w:rPr>
          <w:rFonts w:cs="Arial"/>
        </w:rPr>
        <w:t xml:space="preserve">The Leonardo requested $500,000 for its Dead Sea Scrolls: Life and Faith in Ancient Times Exhibit.  The Mayor recommended $150,000 because </w:t>
      </w:r>
      <w:r w:rsidR="00D15F8D">
        <w:rPr>
          <w:rFonts w:cs="Arial"/>
        </w:rPr>
        <w:t>T</w:t>
      </w:r>
      <w:r>
        <w:rPr>
          <w:rFonts w:cs="Arial"/>
        </w:rPr>
        <w:t xml:space="preserve">he Leonardo receives ZAP funds already; however, this is an impactful exhibit that will be heavily attended.  The State of Utah also contributed $350,000 and SLC contributed $60,000.  </w:t>
      </w:r>
    </w:p>
    <w:p w:rsidR="005F3CC5" w:rsidRDefault="005F3CC5" w:rsidP="0033272A">
      <w:pPr>
        <w:tabs>
          <w:tab w:val="left" w:pos="1440"/>
        </w:tabs>
        <w:spacing w:after="0" w:line="240" w:lineRule="auto"/>
        <w:rPr>
          <w:rFonts w:cs="Arial"/>
        </w:rPr>
      </w:pPr>
    </w:p>
    <w:p w:rsidR="005F3CC5" w:rsidRDefault="005F3CC5" w:rsidP="0033272A">
      <w:pPr>
        <w:pStyle w:val="ListParagraph"/>
        <w:numPr>
          <w:ilvl w:val="0"/>
          <w:numId w:val="5"/>
        </w:numPr>
        <w:tabs>
          <w:tab w:val="left" w:pos="720"/>
        </w:tabs>
        <w:spacing w:after="0" w:line="240" w:lineRule="auto"/>
        <w:ind w:left="0" w:firstLine="0"/>
        <w:rPr>
          <w:rFonts w:cs="Arial"/>
        </w:rPr>
      </w:pPr>
      <w:r>
        <w:rPr>
          <w:rFonts w:cs="Arial"/>
        </w:rPr>
        <w:t xml:space="preserve">The Utah Cultural Celebration Center requested $300,000 to help with operations.  The original </w:t>
      </w:r>
      <w:proofErr w:type="spellStart"/>
      <w:r>
        <w:rPr>
          <w:rFonts w:cs="Arial"/>
        </w:rPr>
        <w:t>interlocal</w:t>
      </w:r>
      <w:proofErr w:type="spellEnd"/>
      <w:r>
        <w:rPr>
          <w:rFonts w:cs="Arial"/>
        </w:rPr>
        <w:t xml:space="preserve"> agreement expired in 2013; this is for a one-year extension.  The TRCC Advisory Board recommended extending it for more than one-year.  However, the Mayor </w:t>
      </w:r>
      <w:r>
        <w:rPr>
          <w:rFonts w:cs="Arial"/>
        </w:rPr>
        <w:lastRenderedPageBreak/>
        <w:t>recommended $150,000 be funded based on the fact the County is already contributing to the capital project.</w:t>
      </w:r>
    </w:p>
    <w:p w:rsidR="005F3CC5" w:rsidRDefault="005F3CC5" w:rsidP="005F3CC5">
      <w:pPr>
        <w:pStyle w:val="ListParagraph"/>
        <w:spacing w:after="0" w:line="240" w:lineRule="auto"/>
        <w:ind w:left="0"/>
        <w:rPr>
          <w:rFonts w:cs="Arial"/>
        </w:rPr>
      </w:pPr>
    </w:p>
    <w:p w:rsidR="005F3CC5" w:rsidRDefault="005F3CC5" w:rsidP="005F3CC5">
      <w:pPr>
        <w:tabs>
          <w:tab w:val="left" w:pos="1440"/>
          <w:tab w:val="left" w:pos="3240"/>
          <w:tab w:val="left" w:pos="5760"/>
          <w:tab w:val="left" w:pos="7920"/>
        </w:tabs>
        <w:spacing w:after="0" w:line="240" w:lineRule="auto"/>
        <w:rPr>
          <w:rFonts w:cs="Arial"/>
        </w:rPr>
      </w:pPr>
      <w:r>
        <w:rPr>
          <w:rFonts w:cs="Arial"/>
        </w:rPr>
        <w:tab/>
      </w:r>
      <w:r>
        <w:rPr>
          <w:rFonts w:cs="Arial"/>
          <w:b/>
        </w:rPr>
        <w:t>Council Member Bradley</w:t>
      </w:r>
      <w:r>
        <w:rPr>
          <w:rFonts w:cs="Arial"/>
        </w:rPr>
        <w:t xml:space="preserve"> stated while the Dead Sea Scrolls exhibit is unique and could be a learning experience for children, the ticket price is steep.  He suggested the County stipulate that its contribution go toward maximizing the number of people who go see the exhibit.</w:t>
      </w:r>
    </w:p>
    <w:p w:rsidR="005F3CC5" w:rsidRDefault="005F3CC5" w:rsidP="005F3CC5">
      <w:pPr>
        <w:tabs>
          <w:tab w:val="left" w:pos="1440"/>
        </w:tabs>
        <w:spacing w:after="0" w:line="240" w:lineRule="auto"/>
        <w:rPr>
          <w:rFonts w:cs="Arial"/>
        </w:rPr>
      </w:pPr>
    </w:p>
    <w:p w:rsidR="005F3CC5" w:rsidRDefault="005F3CC5" w:rsidP="005F3CC5">
      <w:pPr>
        <w:tabs>
          <w:tab w:val="left" w:pos="1440"/>
        </w:tabs>
        <w:spacing w:after="0" w:line="240" w:lineRule="auto"/>
        <w:rPr>
          <w:rFonts w:cs="Arial"/>
        </w:rPr>
      </w:pPr>
      <w:r>
        <w:rPr>
          <w:rFonts w:cs="Arial"/>
        </w:rPr>
        <w:tab/>
      </w:r>
      <w:r>
        <w:rPr>
          <w:rFonts w:cs="Arial"/>
          <w:b/>
        </w:rPr>
        <w:t xml:space="preserve">Ms. Litvack </w:t>
      </w:r>
      <w:r>
        <w:rPr>
          <w:rFonts w:cs="Arial"/>
        </w:rPr>
        <w:t xml:space="preserve">stated the Mayor and TRCC Advisory Board did not make their funding recommendation based on anything, but if the Council wants to, the Mayor’s Office can talk to the agency and ask it to earmark those funds as such.  </w:t>
      </w:r>
    </w:p>
    <w:p w:rsidR="00C3683A" w:rsidRDefault="00C3683A" w:rsidP="00C3683A">
      <w:pPr>
        <w:tabs>
          <w:tab w:val="left" w:pos="1440"/>
        </w:tabs>
        <w:spacing w:after="0" w:line="240" w:lineRule="auto"/>
      </w:pPr>
    </w:p>
    <w:p w:rsidR="00C3683A" w:rsidRDefault="00C3683A" w:rsidP="00C3683A">
      <w:pPr>
        <w:pStyle w:val="ListParagraph"/>
        <w:tabs>
          <w:tab w:val="left" w:pos="1440"/>
        </w:tabs>
        <w:spacing w:after="0" w:line="240" w:lineRule="auto"/>
        <w:ind w:left="0"/>
        <w:rPr>
          <w:rFonts w:cs="Arial"/>
        </w:rPr>
      </w:pPr>
      <w:r>
        <w:rPr>
          <w:rFonts w:cs="Arial"/>
        </w:rPr>
        <w:tab/>
      </w:r>
      <w:r w:rsidRPr="00FA7FB3">
        <w:rPr>
          <w:rFonts w:cs="Arial"/>
          <w:b/>
        </w:rPr>
        <w:t>Ms. Katie Smith</w:t>
      </w:r>
      <w:r w:rsidRPr="00FA7FB3">
        <w:rPr>
          <w:rFonts w:cs="Arial"/>
        </w:rPr>
        <w:t>, Director of De</w:t>
      </w:r>
      <w:r>
        <w:rPr>
          <w:rFonts w:cs="Arial"/>
        </w:rPr>
        <w:t xml:space="preserve">velopment, The Leonardo, stated bringing the Dead Sea Scrolls to Utah will be a very rare experience.  Accessibility to such exhibits </w:t>
      </w:r>
      <w:r w:rsidRPr="00FA7FB3">
        <w:rPr>
          <w:rFonts w:cs="Arial"/>
        </w:rPr>
        <w:t xml:space="preserve">is very close to the heart of </w:t>
      </w:r>
      <w:r>
        <w:rPr>
          <w:rFonts w:cs="Arial"/>
        </w:rPr>
        <w:t xml:space="preserve">The Leonardo and </w:t>
      </w:r>
      <w:r w:rsidR="0033272A">
        <w:rPr>
          <w:rFonts w:cs="Arial"/>
        </w:rPr>
        <w:t xml:space="preserve">it is </w:t>
      </w:r>
      <w:r>
        <w:rPr>
          <w:rFonts w:cs="Arial"/>
        </w:rPr>
        <w:t xml:space="preserve">looking for </w:t>
      </w:r>
      <w:r w:rsidRPr="00FA7FB3">
        <w:rPr>
          <w:rFonts w:cs="Arial"/>
        </w:rPr>
        <w:t>additional funding opportunities to underwrite access to the exhibit</w:t>
      </w:r>
      <w:r>
        <w:rPr>
          <w:rFonts w:cs="Arial"/>
        </w:rPr>
        <w:t xml:space="preserve">.  </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E90B53">
        <w:rPr>
          <w:rFonts w:cs="Arial"/>
          <w:b/>
        </w:rPr>
        <w:t>Council Member Bradley</w:t>
      </w:r>
      <w:r>
        <w:rPr>
          <w:rFonts w:cs="Arial"/>
        </w:rPr>
        <w:t xml:space="preserve"> stated he heard $150,000 had already been spent on the exhibit.</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E90B53">
        <w:rPr>
          <w:rFonts w:cs="Arial"/>
          <w:b/>
        </w:rPr>
        <w:t>Ms. Smith</w:t>
      </w:r>
      <w:r>
        <w:rPr>
          <w:rFonts w:cs="Arial"/>
        </w:rPr>
        <w:t xml:space="preserve"> stated that was earmarked toward marketing.  She was also happy to work with Ms. Litvack and Council staff to identify the potential amount of funding and the best way to invest it.</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E90B53">
        <w:rPr>
          <w:rFonts w:cs="Arial"/>
          <w:b/>
        </w:rPr>
        <w:t>Council Member Wilde</w:t>
      </w:r>
      <w:r>
        <w:rPr>
          <w:rFonts w:cs="Arial"/>
        </w:rPr>
        <w:t xml:space="preserve"> asked </w:t>
      </w:r>
      <w:r w:rsidRPr="00FA7FB3">
        <w:rPr>
          <w:rFonts w:cs="Arial"/>
        </w:rPr>
        <w:t xml:space="preserve">how many visitors </w:t>
      </w:r>
      <w:r>
        <w:rPr>
          <w:rFonts w:cs="Arial"/>
        </w:rPr>
        <w:t>were expected to view the exhibit.</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E90B53">
        <w:rPr>
          <w:rFonts w:cs="Arial"/>
          <w:b/>
        </w:rPr>
        <w:t>Ms. Smith</w:t>
      </w:r>
      <w:r>
        <w:rPr>
          <w:rFonts w:cs="Arial"/>
        </w:rPr>
        <w:t xml:space="preserve"> stated about 200,000 people.  The exhibit costs $2.5 million to bring to Utah.  The Leonardo is also working closely with the Interfaith Coalition and local universities to bring free supporting programs, such as book clubs, film series</w:t>
      </w:r>
      <w:r w:rsidR="001D2E4F">
        <w:rPr>
          <w:rFonts w:cs="Arial"/>
        </w:rPr>
        <w:t>,</w:t>
      </w:r>
      <w:r>
        <w:rPr>
          <w:rFonts w:cs="Arial"/>
        </w:rPr>
        <w:t xml:space="preserve"> and lectures.  This will allow more of the community to access the event beyond the ticket price.  Adult tickets are $23.95, group rates for 15 or more are $18.95, and school field trips are $6.50.  The</w:t>
      </w:r>
      <w:r w:rsidR="001D2E4F">
        <w:rPr>
          <w:rFonts w:cs="Arial"/>
        </w:rPr>
        <w:t xml:space="preserve"> Leonardo </w:t>
      </w:r>
      <w:r>
        <w:rPr>
          <w:rFonts w:cs="Arial"/>
        </w:rPr>
        <w:t>anticipate</w:t>
      </w:r>
      <w:r w:rsidR="001D2E4F">
        <w:rPr>
          <w:rFonts w:cs="Arial"/>
        </w:rPr>
        <w:t>s</w:t>
      </w:r>
      <w:r>
        <w:rPr>
          <w:rFonts w:cs="Arial"/>
        </w:rPr>
        <w:t xml:space="preserve"> about 25,000 school children visits from field trips.</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A944AB">
        <w:rPr>
          <w:rFonts w:cs="Arial"/>
          <w:b/>
        </w:rPr>
        <w:t>Council Member Wilde</w:t>
      </w:r>
      <w:r>
        <w:rPr>
          <w:rFonts w:cs="Arial"/>
        </w:rPr>
        <w:t xml:space="preserve"> stated it was access by children that he was most concerned about and $6.50 per child seems reasonable.  If the County came up with another $75,000 focused on funding those field trips, it would cut the ticket price in half.</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9C3CB1">
        <w:rPr>
          <w:rFonts w:cs="Arial"/>
          <w:b/>
        </w:rPr>
        <w:t>Ms. Smith</w:t>
      </w:r>
      <w:r>
        <w:rPr>
          <w:rFonts w:cs="Arial"/>
        </w:rPr>
        <w:t xml:space="preserve"> stated additional funding could </w:t>
      </w:r>
      <w:r w:rsidRPr="00FA7FB3">
        <w:rPr>
          <w:rFonts w:cs="Arial"/>
        </w:rPr>
        <w:t xml:space="preserve">reduce admission or </w:t>
      </w:r>
      <w:r>
        <w:rPr>
          <w:rFonts w:cs="Arial"/>
        </w:rPr>
        <w:t xml:space="preserve">the County could </w:t>
      </w:r>
      <w:r w:rsidRPr="00FA7FB3">
        <w:rPr>
          <w:rFonts w:cs="Arial"/>
        </w:rPr>
        <w:t xml:space="preserve">sponsor free field trips.  </w:t>
      </w:r>
      <w:r>
        <w:rPr>
          <w:rFonts w:cs="Arial"/>
        </w:rPr>
        <w:t>The</w:t>
      </w:r>
      <w:r w:rsidR="001D2E4F">
        <w:rPr>
          <w:rFonts w:cs="Arial"/>
        </w:rPr>
        <w:t xml:space="preserve"> Leonardo</w:t>
      </w:r>
      <w:r>
        <w:rPr>
          <w:rFonts w:cs="Arial"/>
        </w:rPr>
        <w:t xml:space="preserve"> can work with a lot of models to meet the Council’s strategic objectives.</w:t>
      </w:r>
    </w:p>
    <w:p w:rsidR="00C3683A" w:rsidRDefault="00C3683A" w:rsidP="00C3683A">
      <w:pPr>
        <w:pStyle w:val="ListParagraph"/>
        <w:tabs>
          <w:tab w:val="left" w:pos="1440"/>
        </w:tabs>
        <w:spacing w:after="0" w:line="240" w:lineRule="auto"/>
        <w:ind w:left="0"/>
        <w:rPr>
          <w:rFonts w:cs="Arial"/>
        </w:rPr>
      </w:pPr>
    </w:p>
    <w:p w:rsidR="00C3683A" w:rsidRDefault="00C3683A" w:rsidP="00C3683A">
      <w:pPr>
        <w:pStyle w:val="ListParagraph"/>
        <w:tabs>
          <w:tab w:val="left" w:pos="1440"/>
        </w:tabs>
        <w:spacing w:after="0" w:line="240" w:lineRule="auto"/>
        <w:ind w:left="0"/>
        <w:rPr>
          <w:rFonts w:cs="Arial"/>
        </w:rPr>
      </w:pPr>
      <w:r>
        <w:rPr>
          <w:rFonts w:cs="Arial"/>
        </w:rPr>
        <w:tab/>
      </w:r>
      <w:r w:rsidRPr="00A944AB">
        <w:rPr>
          <w:rFonts w:cs="Arial"/>
          <w:b/>
        </w:rPr>
        <w:t>Council Member Burdick</w:t>
      </w:r>
      <w:r>
        <w:rPr>
          <w:rFonts w:cs="Arial"/>
        </w:rPr>
        <w:t xml:space="preserve"> stated the Dead Sea Scrolls were an important discovery, and bringing them to Salt Lake is a great event.  He will support the Mayor’s recommendation for funding.</w:t>
      </w:r>
    </w:p>
    <w:p w:rsidR="005F3CC5" w:rsidRDefault="005F3CC5" w:rsidP="005F3CC5">
      <w:pPr>
        <w:tabs>
          <w:tab w:val="left" w:pos="1440"/>
        </w:tabs>
        <w:spacing w:after="0" w:line="240" w:lineRule="auto"/>
        <w:rPr>
          <w:rFonts w:cs="Arial"/>
        </w:rPr>
      </w:pPr>
    </w:p>
    <w:p w:rsidR="00B92AA9" w:rsidRDefault="00B92AA9" w:rsidP="00B92AA9">
      <w:pPr>
        <w:tabs>
          <w:tab w:val="left" w:pos="1440"/>
        </w:tabs>
        <w:spacing w:after="0" w:line="240" w:lineRule="auto"/>
        <w:jc w:val="center"/>
        <w:rPr>
          <w:rFonts w:eastAsia="Times New Roman" w:cs="Arial"/>
          <w:b/>
          <w:sz w:val="16"/>
          <w:szCs w:val="16"/>
        </w:rPr>
      </w:pPr>
      <w:r>
        <w:rPr>
          <w:sz w:val="26"/>
          <w:szCs w:val="26"/>
        </w:rPr>
        <w:t>− − − − − − − − − − − − − −</w:t>
      </w:r>
    </w:p>
    <w:p w:rsidR="00B92AA9" w:rsidRDefault="00B92AA9" w:rsidP="00B92AA9">
      <w:pPr>
        <w:pStyle w:val="ListParagraph"/>
        <w:tabs>
          <w:tab w:val="left" w:pos="1440"/>
        </w:tabs>
        <w:ind w:left="0"/>
        <w:rPr>
          <w:rFonts w:cs="Arial"/>
          <w:i/>
        </w:rPr>
      </w:pPr>
    </w:p>
    <w:p w:rsidR="00B92AA9" w:rsidRPr="008304D2" w:rsidRDefault="00B92AA9" w:rsidP="00B92AA9">
      <w:pPr>
        <w:pStyle w:val="ListParagraph"/>
        <w:tabs>
          <w:tab w:val="left" w:pos="1440"/>
        </w:tabs>
        <w:ind w:left="0"/>
        <w:rPr>
          <w:rFonts w:cs="Arial"/>
          <w:i/>
        </w:rPr>
      </w:pPr>
      <w:r w:rsidRPr="008304D2">
        <w:rPr>
          <w:rFonts w:cs="Arial"/>
          <w:i/>
        </w:rPr>
        <w:t>Cultural Celebration Center</w:t>
      </w:r>
    </w:p>
    <w:p w:rsidR="00B92AA9" w:rsidRPr="00FA7FB3"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E44FEF">
        <w:rPr>
          <w:rFonts w:cs="Arial"/>
          <w:b/>
        </w:rPr>
        <w:t xml:space="preserve">Ms. </w:t>
      </w:r>
      <w:r>
        <w:rPr>
          <w:rFonts w:cs="Arial"/>
          <w:b/>
        </w:rPr>
        <w:t xml:space="preserve">Erin </w:t>
      </w:r>
      <w:r w:rsidRPr="00E44FEF">
        <w:rPr>
          <w:rFonts w:cs="Arial"/>
          <w:b/>
        </w:rPr>
        <w:t>Litvack</w:t>
      </w:r>
      <w:r>
        <w:rPr>
          <w:rFonts w:cs="Arial"/>
        </w:rPr>
        <w:t>, Director, Community Services Department, stated the County is asking for a one</w:t>
      </w:r>
      <w:r w:rsidR="001D2E4F">
        <w:rPr>
          <w:rFonts w:cs="Arial"/>
        </w:rPr>
        <w:t>-</w:t>
      </w:r>
      <w:r>
        <w:rPr>
          <w:rFonts w:cs="Arial"/>
        </w:rPr>
        <w:t>year exten</w:t>
      </w:r>
      <w:r w:rsidRPr="00FA7FB3">
        <w:rPr>
          <w:rFonts w:cs="Arial"/>
        </w:rPr>
        <w:t xml:space="preserve">sion of the Cultural Celebration Center </w:t>
      </w:r>
      <w:proofErr w:type="spellStart"/>
      <w:r w:rsidRPr="00FA7FB3">
        <w:rPr>
          <w:rFonts w:cs="Arial"/>
        </w:rPr>
        <w:t>interlocal</w:t>
      </w:r>
      <w:proofErr w:type="spellEnd"/>
      <w:r>
        <w:rPr>
          <w:rFonts w:cs="Arial"/>
        </w:rPr>
        <w:t xml:space="preserve"> agreement </w:t>
      </w:r>
      <w:r w:rsidRPr="00FA7FB3">
        <w:rPr>
          <w:rFonts w:cs="Arial"/>
        </w:rPr>
        <w:t>to help W</w:t>
      </w:r>
      <w:r>
        <w:rPr>
          <w:rFonts w:cs="Arial"/>
        </w:rPr>
        <w:t xml:space="preserve">est </w:t>
      </w:r>
      <w:r w:rsidRPr="00FA7FB3">
        <w:rPr>
          <w:rFonts w:cs="Arial"/>
        </w:rPr>
        <w:t>V</w:t>
      </w:r>
      <w:r>
        <w:rPr>
          <w:rFonts w:cs="Arial"/>
        </w:rPr>
        <w:t xml:space="preserve">alley City </w:t>
      </w:r>
      <w:r w:rsidRPr="00FA7FB3">
        <w:rPr>
          <w:rFonts w:cs="Arial"/>
        </w:rPr>
        <w:t>with the expense of operations</w:t>
      </w:r>
      <w:r>
        <w:rPr>
          <w:rFonts w:cs="Arial"/>
        </w:rPr>
        <w:t xml:space="preserve">.  </w:t>
      </w:r>
      <w:r w:rsidRPr="00FA7FB3">
        <w:rPr>
          <w:rFonts w:cs="Arial"/>
        </w:rPr>
        <w:t>The TRCC Advisory B</w:t>
      </w:r>
      <w:r>
        <w:rPr>
          <w:rFonts w:cs="Arial"/>
        </w:rPr>
        <w:t>oa</w:t>
      </w:r>
      <w:r w:rsidRPr="00FA7FB3">
        <w:rPr>
          <w:rFonts w:cs="Arial"/>
        </w:rPr>
        <w:t xml:space="preserve">rd recommended </w:t>
      </w:r>
      <w:r>
        <w:rPr>
          <w:rFonts w:cs="Arial"/>
        </w:rPr>
        <w:t xml:space="preserve">a longer agreement, but </w:t>
      </w:r>
      <w:r w:rsidRPr="00FA7FB3">
        <w:rPr>
          <w:rFonts w:cs="Arial"/>
        </w:rPr>
        <w:t xml:space="preserve">the Mayor’s </w:t>
      </w:r>
      <w:r>
        <w:rPr>
          <w:rFonts w:cs="Arial"/>
        </w:rPr>
        <w:t>recommendation is for one year.</w:t>
      </w:r>
    </w:p>
    <w:p w:rsidR="00B92AA9" w:rsidRDefault="00B92AA9" w:rsidP="00B92AA9">
      <w:pPr>
        <w:pStyle w:val="ListParagraph"/>
        <w:tabs>
          <w:tab w:val="left" w:pos="1440"/>
        </w:tabs>
        <w:spacing w:after="0" w:line="240" w:lineRule="auto"/>
        <w:ind w:left="0"/>
        <w:rPr>
          <w:rFonts w:cs="Arial"/>
        </w:rPr>
      </w:pPr>
    </w:p>
    <w:p w:rsidR="005F3CC5" w:rsidRDefault="005F3CC5" w:rsidP="005F3CC5">
      <w:pPr>
        <w:tabs>
          <w:tab w:val="left" w:pos="1440"/>
        </w:tabs>
        <w:spacing w:after="0" w:line="240" w:lineRule="auto"/>
        <w:jc w:val="center"/>
        <w:rPr>
          <w:rFonts w:eastAsia="Times New Roman" w:cs="Arial"/>
          <w:b/>
          <w:sz w:val="16"/>
          <w:szCs w:val="16"/>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i/>
        </w:rPr>
      </w:pPr>
      <w:r>
        <w:rPr>
          <w:rFonts w:cs="Arial"/>
          <w:i/>
        </w:rPr>
        <w:t xml:space="preserve">Calvin L. </w:t>
      </w:r>
      <w:proofErr w:type="spellStart"/>
      <w:r>
        <w:rPr>
          <w:rFonts w:cs="Arial"/>
          <w:i/>
        </w:rPr>
        <w:t>Rampton</w:t>
      </w:r>
      <w:proofErr w:type="spellEnd"/>
      <w:r>
        <w:rPr>
          <w:rFonts w:cs="Arial"/>
          <w:i/>
        </w:rPr>
        <w:t xml:space="preserve"> Salt Palace Convention Center</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Salt Palace Operations </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 Org. 3550</w:t>
      </w:r>
      <w:r>
        <w:rPr>
          <w:rFonts w:cs="Arial"/>
          <w:b/>
        </w:rPr>
        <w:tab/>
        <w:t>$14,720,638</w:t>
      </w:r>
      <w:r>
        <w:rPr>
          <w:rFonts w:cs="Arial"/>
          <w:b/>
        </w:rPr>
        <w:tab/>
        <w:t>$15,103,708</w:t>
      </w:r>
      <w:r>
        <w:rPr>
          <w:rFonts w:cs="Arial"/>
          <w:b/>
        </w:rPr>
        <w:tab/>
        <w:t xml:space="preserve">  2.60 percent</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Salt Palace Capital Projects</w:t>
      </w:r>
    </w:p>
    <w:p w:rsidR="005F3CC5" w:rsidRDefault="005F3CC5" w:rsidP="005F3CC5">
      <w:pPr>
        <w:tabs>
          <w:tab w:val="left" w:pos="1440"/>
          <w:tab w:val="left" w:pos="3240"/>
        </w:tabs>
        <w:spacing w:after="0" w:line="240" w:lineRule="auto"/>
        <w:rPr>
          <w:rFonts w:cs="Arial"/>
          <w:b/>
        </w:rPr>
      </w:pPr>
      <w:r>
        <w:rPr>
          <w:rFonts w:cs="Arial"/>
        </w:rPr>
        <w:t xml:space="preserve">     </w:t>
      </w:r>
      <w:r>
        <w:rPr>
          <w:rFonts w:cs="Arial"/>
          <w:b/>
        </w:rPr>
        <w:t>– Org. 3554</w:t>
      </w:r>
      <w:r>
        <w:rPr>
          <w:rFonts w:cs="Arial"/>
          <w:b/>
        </w:rPr>
        <w:tab/>
      </w:r>
      <w:proofErr w:type="gramStart"/>
      <w:r>
        <w:rPr>
          <w:rFonts w:cs="Arial"/>
          <w:b/>
        </w:rPr>
        <w:t>$  4,651,595</w:t>
      </w:r>
      <w:proofErr w:type="gramEnd"/>
      <w:r>
        <w:rPr>
          <w:rFonts w:cs="Arial"/>
          <w:b/>
        </w:rPr>
        <w:tab/>
      </w:r>
      <w:r>
        <w:rPr>
          <w:rFonts w:cs="Arial"/>
          <w:b/>
        </w:rPr>
        <w:tab/>
        <w:t>$  5,529,346</w:t>
      </w:r>
      <w:r>
        <w:rPr>
          <w:rFonts w:cs="Arial"/>
          <w:b/>
        </w:rPr>
        <w:tab/>
      </w:r>
      <w:r>
        <w:rPr>
          <w:rFonts w:cs="Arial"/>
          <w:b/>
        </w:rPr>
        <w:tab/>
        <w:t>18.87 percent</w:t>
      </w:r>
    </w:p>
    <w:p w:rsidR="005F3CC5" w:rsidRDefault="005F3CC5" w:rsidP="005F3CC5">
      <w:pPr>
        <w:tabs>
          <w:tab w:val="left" w:pos="1440"/>
          <w:tab w:val="left" w:pos="3240"/>
        </w:tabs>
        <w:spacing w:after="0" w:line="240" w:lineRule="auto"/>
        <w:rPr>
          <w:rFonts w:cs="Arial"/>
          <w:b/>
        </w:rPr>
      </w:pPr>
    </w:p>
    <w:p w:rsidR="005F3CC5" w:rsidRDefault="00CA0D39" w:rsidP="00CA0D39">
      <w:pPr>
        <w:tabs>
          <w:tab w:val="left" w:pos="1440"/>
        </w:tabs>
        <w:spacing w:after="0" w:line="240" w:lineRule="auto"/>
        <w:rPr>
          <w:rFonts w:cs="Arial"/>
        </w:rPr>
      </w:pPr>
      <w:r>
        <w:rPr>
          <w:rFonts w:cs="Arial"/>
        </w:rPr>
        <w:tab/>
      </w:r>
      <w:r>
        <w:rPr>
          <w:rFonts w:cs="Arial"/>
          <w:b/>
        </w:rPr>
        <w:t>Ms. Erin Litvack</w:t>
      </w:r>
      <w:r>
        <w:rPr>
          <w:rFonts w:cs="Arial"/>
        </w:rPr>
        <w:t xml:space="preserve">, Director, Community Services Department, stated included in this budget is a shift of </w:t>
      </w:r>
      <w:r w:rsidR="005F3CC5">
        <w:rPr>
          <w:rFonts w:cs="Arial"/>
        </w:rPr>
        <w:t>$136,488 from the South Towne Exposition Center for new expenses that are not offset by revenue</w:t>
      </w:r>
      <w:r>
        <w:rPr>
          <w:rFonts w:cs="Arial"/>
        </w:rPr>
        <w:t>; $181,647 for four new capital projects</w:t>
      </w:r>
      <w:r w:rsidR="001D2E4F">
        <w:rPr>
          <w:rFonts w:cs="Arial"/>
        </w:rPr>
        <w:t>,</w:t>
      </w:r>
      <w:r>
        <w:rPr>
          <w:rFonts w:cs="Arial"/>
        </w:rPr>
        <w:t xml:space="preserve"> and $1,673,711 for deferred maintenance.  </w:t>
      </w:r>
    </w:p>
    <w:p w:rsidR="00CA0D39" w:rsidRDefault="00CA0D39" w:rsidP="00B92AA9">
      <w:pPr>
        <w:tabs>
          <w:tab w:val="left" w:pos="1440"/>
        </w:tabs>
        <w:spacing w:after="0" w:line="240" w:lineRule="auto"/>
        <w:rPr>
          <w:sz w:val="26"/>
          <w:szCs w:val="26"/>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 xml:space="preserve">Council Member </w:t>
      </w:r>
      <w:proofErr w:type="spellStart"/>
      <w:r w:rsidRPr="000439F8">
        <w:rPr>
          <w:rFonts w:cs="Arial"/>
          <w:b/>
        </w:rPr>
        <w:t>Snelgrove</w:t>
      </w:r>
      <w:proofErr w:type="spellEnd"/>
      <w:r>
        <w:rPr>
          <w:rFonts w:cs="Arial"/>
        </w:rPr>
        <w:t xml:space="preserve"> asked if the problem with the chillers at the Salt Palace had been resolved.</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Ms. Litvack</w:t>
      </w:r>
      <w:r>
        <w:rPr>
          <w:rFonts w:cs="Arial"/>
        </w:rPr>
        <w:t xml:space="preserve"> stated yes.  One chiller was repaired and another replaced.  </w:t>
      </w:r>
      <w:r w:rsidRPr="00FA7FB3">
        <w:rPr>
          <w:rFonts w:cs="Arial"/>
        </w:rPr>
        <w:t xml:space="preserve">The </w:t>
      </w:r>
      <w:r>
        <w:rPr>
          <w:rFonts w:cs="Arial"/>
        </w:rPr>
        <w:t xml:space="preserve">annual </w:t>
      </w:r>
      <w:r w:rsidRPr="00FA7FB3">
        <w:rPr>
          <w:rFonts w:cs="Arial"/>
        </w:rPr>
        <w:t xml:space="preserve">$2 million reserve contribution has </w:t>
      </w:r>
      <w:r>
        <w:rPr>
          <w:rFonts w:cs="Arial"/>
        </w:rPr>
        <w:t xml:space="preserve">been a great help </w:t>
      </w:r>
      <w:r w:rsidRPr="00FA7FB3">
        <w:rPr>
          <w:rFonts w:cs="Arial"/>
        </w:rPr>
        <w:t xml:space="preserve">to the deferred capital maintenance on those facilities.  </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Council Member Horiuchi</w:t>
      </w:r>
      <w:r>
        <w:rPr>
          <w:rFonts w:cs="Arial"/>
        </w:rPr>
        <w:t xml:space="preserve"> asked about the escalator project at the Salt Palace</w:t>
      </w:r>
      <w:r w:rsidR="009275B6">
        <w:rPr>
          <w:rFonts w:cs="Arial"/>
        </w:rPr>
        <w:t xml:space="preserve">. </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Ms. Litvack</w:t>
      </w:r>
      <w:r>
        <w:rPr>
          <w:rFonts w:cs="Arial"/>
        </w:rPr>
        <w:t xml:space="preserve"> stated the escalator project requires delicate scheduling due to the usage at the Salt Palace.  </w:t>
      </w:r>
    </w:p>
    <w:p w:rsidR="00B92AA9" w:rsidRPr="00B92AA9" w:rsidRDefault="00B92AA9" w:rsidP="00B92AA9">
      <w:pPr>
        <w:pStyle w:val="NoSpacing"/>
      </w:pPr>
    </w:p>
    <w:p w:rsidR="005F3CC5" w:rsidRDefault="005F3CC5" w:rsidP="005F3CC5">
      <w:pPr>
        <w:tabs>
          <w:tab w:val="left" w:pos="1440"/>
        </w:tabs>
        <w:spacing w:after="0" w:line="240" w:lineRule="auto"/>
        <w:jc w:val="center"/>
        <w:rPr>
          <w:rFonts w:cs="Arial"/>
          <w:b/>
          <w:sz w:val="16"/>
          <w:szCs w:val="16"/>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i/>
        </w:rPr>
      </w:pPr>
      <w:r>
        <w:rPr>
          <w:rFonts w:cs="Arial"/>
          <w:i/>
        </w:rPr>
        <w:t>South Towne Convention Center</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South Towne Operations </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 Org. 3552</w:t>
      </w:r>
      <w:r>
        <w:rPr>
          <w:rFonts w:cs="Arial"/>
          <w:b/>
        </w:rPr>
        <w:tab/>
        <w:t>$3,635,907</w:t>
      </w:r>
      <w:r>
        <w:rPr>
          <w:rFonts w:cs="Arial"/>
          <w:b/>
        </w:rPr>
        <w:tab/>
        <w:t>$3,781,608</w:t>
      </w:r>
      <w:r>
        <w:rPr>
          <w:rFonts w:cs="Arial"/>
          <w:b/>
        </w:rPr>
        <w:tab/>
        <w:t>4.01 percent</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Salt Palace Capital Projects</w:t>
      </w:r>
    </w:p>
    <w:p w:rsidR="005F3CC5" w:rsidRDefault="005F3CC5" w:rsidP="005F3CC5">
      <w:pPr>
        <w:tabs>
          <w:tab w:val="left" w:pos="1440"/>
          <w:tab w:val="left" w:pos="3240"/>
        </w:tabs>
        <w:spacing w:after="0" w:line="240" w:lineRule="auto"/>
        <w:rPr>
          <w:rFonts w:cs="Arial"/>
          <w:b/>
        </w:rPr>
      </w:pPr>
      <w:r>
        <w:rPr>
          <w:rFonts w:cs="Arial"/>
          <w:b/>
        </w:rPr>
        <w:t xml:space="preserve">     – Org. 3555</w:t>
      </w:r>
      <w:r>
        <w:rPr>
          <w:rFonts w:cs="Arial"/>
          <w:b/>
        </w:rPr>
        <w:tab/>
        <w:t>$4,651,595</w:t>
      </w:r>
      <w:r>
        <w:rPr>
          <w:rFonts w:cs="Arial"/>
          <w:b/>
        </w:rPr>
        <w:tab/>
      </w:r>
      <w:r>
        <w:rPr>
          <w:rFonts w:cs="Arial"/>
          <w:b/>
        </w:rPr>
        <w:tab/>
        <w:t>$728,853</w:t>
      </w:r>
      <w:r>
        <w:rPr>
          <w:rFonts w:cs="Arial"/>
          <w:b/>
        </w:rPr>
        <w:tab/>
        <w:t xml:space="preserve">        </w:t>
      </w:r>
      <w:r>
        <w:rPr>
          <w:rFonts w:cs="Arial"/>
          <w:b/>
          <w:spacing w:val="20"/>
        </w:rPr>
        <w:t>-</w:t>
      </w:r>
      <w:r>
        <w:rPr>
          <w:rFonts w:cs="Arial"/>
          <w:b/>
        </w:rPr>
        <w:t>84.33 percent</w:t>
      </w:r>
    </w:p>
    <w:p w:rsidR="005F3CC5" w:rsidRDefault="005F3CC5" w:rsidP="005F3CC5">
      <w:pPr>
        <w:tabs>
          <w:tab w:val="left" w:pos="1440"/>
          <w:tab w:val="left" w:pos="3240"/>
        </w:tabs>
        <w:spacing w:after="0" w:line="240" w:lineRule="auto"/>
        <w:rPr>
          <w:rFonts w:cs="Arial"/>
          <w:b/>
        </w:rPr>
      </w:pPr>
    </w:p>
    <w:p w:rsidR="00CA0D39" w:rsidRDefault="00CA0D39" w:rsidP="005F3CC5">
      <w:pPr>
        <w:tabs>
          <w:tab w:val="left" w:pos="1440"/>
        </w:tabs>
        <w:spacing w:after="0" w:line="240" w:lineRule="auto"/>
        <w:rPr>
          <w:rFonts w:cs="Arial"/>
        </w:rPr>
      </w:pPr>
      <w:r>
        <w:rPr>
          <w:rFonts w:cs="Arial"/>
        </w:rPr>
        <w:tab/>
      </w:r>
      <w:r>
        <w:rPr>
          <w:rFonts w:cs="Arial"/>
          <w:b/>
        </w:rPr>
        <w:t>Ms. Erin Litvack</w:t>
      </w:r>
      <w:r>
        <w:rPr>
          <w:rFonts w:cs="Arial"/>
        </w:rPr>
        <w:t>, Director, Community Services Department, stated this budget reflects the $136,488 shift to the Salt Palace, as well as $297,960 in deferred maintenance</w:t>
      </w:r>
    </w:p>
    <w:p w:rsidR="00CA0D39" w:rsidRDefault="00CA0D39" w:rsidP="005F3CC5">
      <w:pPr>
        <w:tabs>
          <w:tab w:val="left" w:pos="1440"/>
        </w:tabs>
        <w:spacing w:after="0" w:line="240" w:lineRule="auto"/>
        <w:rPr>
          <w:rFonts w:cs="Arial"/>
        </w:rPr>
      </w:pPr>
    </w:p>
    <w:p w:rsidR="00B92AA9" w:rsidRDefault="00B92AA9" w:rsidP="00B92AA9">
      <w:pPr>
        <w:pStyle w:val="ListParagraph"/>
        <w:tabs>
          <w:tab w:val="left" w:pos="1440"/>
        </w:tabs>
        <w:spacing w:after="0" w:line="240" w:lineRule="auto"/>
        <w:ind w:left="0"/>
        <w:rPr>
          <w:rFonts w:cs="Arial"/>
        </w:rPr>
      </w:pPr>
      <w:r>
        <w:rPr>
          <w:rFonts w:cs="Arial"/>
        </w:rPr>
        <w:lastRenderedPageBreak/>
        <w:tab/>
      </w:r>
      <w:r w:rsidRPr="00BB3BBC">
        <w:rPr>
          <w:rFonts w:cs="Arial"/>
          <w:b/>
        </w:rPr>
        <w:t>Council Member Burdick</w:t>
      </w:r>
      <w:r>
        <w:rPr>
          <w:rFonts w:cs="Arial"/>
        </w:rPr>
        <w:t xml:space="preserve"> asked about the signage at </w:t>
      </w:r>
      <w:r w:rsidR="001D2E4F">
        <w:rPr>
          <w:rFonts w:cs="Arial"/>
        </w:rPr>
        <w:t xml:space="preserve">the </w:t>
      </w:r>
      <w:proofErr w:type="spellStart"/>
      <w:r>
        <w:rPr>
          <w:rFonts w:cs="Arial"/>
        </w:rPr>
        <w:t>Southtowne</w:t>
      </w:r>
      <w:proofErr w:type="spellEnd"/>
      <w:r>
        <w:rPr>
          <w:rFonts w:cs="Arial"/>
        </w:rPr>
        <w:t xml:space="preserve"> Expo</w:t>
      </w:r>
      <w:r w:rsidR="001D2E4F">
        <w:rPr>
          <w:rFonts w:cs="Arial"/>
        </w:rPr>
        <w:t>sition</w:t>
      </w:r>
      <w:r>
        <w:rPr>
          <w:rFonts w:cs="Arial"/>
        </w:rPr>
        <w:t xml:space="preserve"> Center.</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BB3BBC">
        <w:rPr>
          <w:rFonts w:cs="Arial"/>
          <w:b/>
        </w:rPr>
        <w:t>Ms. Litvack</w:t>
      </w:r>
      <w:r>
        <w:rPr>
          <w:rFonts w:cs="Arial"/>
        </w:rPr>
        <w:t xml:space="preserve"> stated </w:t>
      </w:r>
      <w:r w:rsidRPr="00FA7FB3">
        <w:rPr>
          <w:rFonts w:cs="Arial"/>
        </w:rPr>
        <w:t>last year</w:t>
      </w:r>
      <w:r w:rsidR="001D2E4F">
        <w:rPr>
          <w:rFonts w:cs="Arial"/>
        </w:rPr>
        <w:t>,</w:t>
      </w:r>
      <w:r w:rsidRPr="00FA7FB3">
        <w:rPr>
          <w:rFonts w:cs="Arial"/>
        </w:rPr>
        <w:t xml:space="preserve"> one of </w:t>
      </w:r>
      <w:r>
        <w:rPr>
          <w:rFonts w:cs="Arial"/>
        </w:rPr>
        <w:t>the capital projects funded was $</w:t>
      </w:r>
      <w:r w:rsidRPr="00FA7FB3">
        <w:rPr>
          <w:rFonts w:cs="Arial"/>
        </w:rPr>
        <w:t>300,000 for a marque</w:t>
      </w:r>
      <w:r>
        <w:rPr>
          <w:rFonts w:cs="Arial"/>
        </w:rPr>
        <w:t>e</w:t>
      </w:r>
      <w:r w:rsidRPr="00FA7FB3">
        <w:rPr>
          <w:rFonts w:cs="Arial"/>
        </w:rPr>
        <w:t xml:space="preserve"> on the corner of 9400 </w:t>
      </w:r>
      <w:proofErr w:type="gramStart"/>
      <w:r w:rsidRPr="00FA7FB3">
        <w:rPr>
          <w:rFonts w:cs="Arial"/>
        </w:rPr>
        <w:t>South</w:t>
      </w:r>
      <w:proofErr w:type="gramEnd"/>
      <w:r w:rsidRPr="00FA7FB3">
        <w:rPr>
          <w:rFonts w:cs="Arial"/>
        </w:rPr>
        <w:t xml:space="preserve"> and State Street.  </w:t>
      </w:r>
      <w:r>
        <w:rPr>
          <w:rFonts w:cs="Arial"/>
        </w:rPr>
        <w:t>However, the budget came in lower than anticipated</w:t>
      </w:r>
      <w:r w:rsidR="001D2E4F">
        <w:rPr>
          <w:rFonts w:cs="Arial"/>
        </w:rPr>
        <w:t>, so</w:t>
      </w:r>
      <w:r w:rsidRPr="00FA7FB3">
        <w:rPr>
          <w:rFonts w:cs="Arial"/>
        </w:rPr>
        <w:t xml:space="preserve"> </w:t>
      </w:r>
      <w:r>
        <w:rPr>
          <w:rFonts w:cs="Arial"/>
        </w:rPr>
        <w:t xml:space="preserve">the extra funds were going to be used for </w:t>
      </w:r>
      <w:r w:rsidRPr="00FA7FB3">
        <w:rPr>
          <w:rFonts w:cs="Arial"/>
        </w:rPr>
        <w:t xml:space="preserve">a digital screen on the sign </w:t>
      </w:r>
      <w:r>
        <w:rPr>
          <w:rFonts w:cs="Arial"/>
        </w:rPr>
        <w:t xml:space="preserve">at the Expo’s main entrance.  </w:t>
      </w:r>
      <w:r w:rsidR="00F97AE8">
        <w:rPr>
          <w:rFonts w:cs="Arial"/>
        </w:rPr>
        <w:t>Those</w:t>
      </w:r>
      <w:r w:rsidR="00F97AE8" w:rsidRPr="00FA7FB3">
        <w:rPr>
          <w:rFonts w:cs="Arial"/>
        </w:rPr>
        <w:t xml:space="preserve"> conversations evolved into </w:t>
      </w:r>
      <w:r w:rsidR="00F97AE8">
        <w:rPr>
          <w:rFonts w:cs="Arial"/>
        </w:rPr>
        <w:t>a</w:t>
      </w:r>
      <w:r w:rsidRPr="00FA7FB3">
        <w:rPr>
          <w:rFonts w:cs="Arial"/>
        </w:rPr>
        <w:t xml:space="preserve"> much more comprehensive signage package at the facility</w:t>
      </w:r>
      <w:r>
        <w:rPr>
          <w:rFonts w:cs="Arial"/>
        </w:rPr>
        <w:t xml:space="preserve"> that will likely cost more than $300,000.  There will be an under expend on the escalator project</w:t>
      </w:r>
      <w:r w:rsidR="001D2E4F">
        <w:rPr>
          <w:rFonts w:cs="Arial"/>
        </w:rPr>
        <w:t>, so</w:t>
      </w:r>
      <w:r>
        <w:rPr>
          <w:rFonts w:cs="Arial"/>
        </w:rPr>
        <w:t xml:space="preserve"> she will come back to the Council with a budget adjustment to transfer funds to the sign project.</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Council Member DeBry</w:t>
      </w:r>
      <w:r>
        <w:rPr>
          <w:rFonts w:cs="Arial"/>
        </w:rPr>
        <w:t xml:space="preserve"> asked how labeling all County facilities as “Salt Lake County”</w:t>
      </w:r>
      <w:r w:rsidR="001D2E4F">
        <w:rPr>
          <w:rFonts w:cs="Arial"/>
        </w:rPr>
        <w:t xml:space="preserve"> was going.</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Mr. Wayne Marion</w:t>
      </w:r>
      <w:r>
        <w:rPr>
          <w:rFonts w:cs="Arial"/>
        </w:rPr>
        <w:t>, Director, Facilities Management Division, stated $150,000 has</w:t>
      </w:r>
      <w:r w:rsidR="00F97AE8">
        <w:rPr>
          <w:rFonts w:cs="Arial"/>
        </w:rPr>
        <w:t xml:space="preserve"> been</w:t>
      </w:r>
      <w:r>
        <w:rPr>
          <w:rFonts w:cs="Arial"/>
        </w:rPr>
        <w:t xml:space="preserve"> appropriated in 2014 to continue this project.</w:t>
      </w:r>
    </w:p>
    <w:p w:rsidR="00B92AA9" w:rsidRDefault="00B92AA9" w:rsidP="00B92AA9">
      <w:pPr>
        <w:pStyle w:val="ListParagraph"/>
        <w:tabs>
          <w:tab w:val="left" w:pos="1440"/>
        </w:tabs>
        <w:spacing w:after="0" w:line="240" w:lineRule="auto"/>
        <w:ind w:left="0"/>
        <w:rPr>
          <w:rFonts w:cs="Arial"/>
        </w:rPr>
      </w:pPr>
    </w:p>
    <w:p w:rsidR="00B92AA9" w:rsidRDefault="00B92AA9" w:rsidP="00B92AA9">
      <w:pPr>
        <w:pStyle w:val="ListParagraph"/>
        <w:tabs>
          <w:tab w:val="left" w:pos="1440"/>
        </w:tabs>
        <w:spacing w:after="0" w:line="240" w:lineRule="auto"/>
        <w:ind w:left="0"/>
        <w:rPr>
          <w:rFonts w:cs="Arial"/>
        </w:rPr>
      </w:pPr>
      <w:r>
        <w:rPr>
          <w:rFonts w:cs="Arial"/>
        </w:rPr>
        <w:tab/>
      </w:r>
      <w:r w:rsidRPr="000439F8">
        <w:rPr>
          <w:rFonts w:cs="Arial"/>
          <w:b/>
        </w:rPr>
        <w:t>Ms. Litvack</w:t>
      </w:r>
      <w:r>
        <w:rPr>
          <w:rFonts w:cs="Arial"/>
        </w:rPr>
        <w:t xml:space="preserve"> stated that will also be addressed in the new </w:t>
      </w:r>
      <w:proofErr w:type="spellStart"/>
      <w:r>
        <w:rPr>
          <w:rFonts w:cs="Arial"/>
        </w:rPr>
        <w:t>Southtowne</w:t>
      </w:r>
      <w:proofErr w:type="spellEnd"/>
      <w:r>
        <w:rPr>
          <w:rFonts w:cs="Arial"/>
        </w:rPr>
        <w:t xml:space="preserve"> signs.</w:t>
      </w:r>
    </w:p>
    <w:p w:rsidR="00B92AA9" w:rsidRDefault="00B92AA9" w:rsidP="00B92AA9">
      <w:pPr>
        <w:pStyle w:val="NoSpacing"/>
      </w:pPr>
    </w:p>
    <w:p w:rsidR="005F3CC5" w:rsidRDefault="005F3CC5" w:rsidP="005F3CC5">
      <w:pPr>
        <w:tabs>
          <w:tab w:val="left" w:pos="1440"/>
        </w:tabs>
        <w:spacing w:after="0" w:line="240" w:lineRule="auto"/>
        <w:jc w:val="center"/>
        <w:rPr>
          <w:rFonts w:cs="Arial"/>
          <w:b/>
          <w:sz w:val="16"/>
          <w:szCs w:val="16"/>
        </w:rPr>
      </w:pPr>
      <w:r>
        <w:rPr>
          <w:sz w:val="26"/>
          <w:szCs w:val="26"/>
        </w:rPr>
        <w:t>− − − − − − − − − − − − − −</w:t>
      </w:r>
    </w:p>
    <w:p w:rsidR="005F3CC5" w:rsidRDefault="005F3CC5" w:rsidP="005F3CC5">
      <w:pPr>
        <w:tabs>
          <w:tab w:val="left" w:pos="1440"/>
          <w:tab w:val="left" w:pos="3240"/>
          <w:tab w:val="left" w:pos="5760"/>
          <w:tab w:val="left" w:pos="7920"/>
        </w:tabs>
        <w:spacing w:after="0" w:line="240" w:lineRule="auto"/>
        <w:rPr>
          <w:rFonts w:cs="Arial"/>
        </w:rPr>
      </w:pPr>
    </w:p>
    <w:p w:rsidR="005F3CC5" w:rsidRDefault="005F3CC5" w:rsidP="005F3CC5">
      <w:pPr>
        <w:tabs>
          <w:tab w:val="left" w:pos="1440"/>
          <w:tab w:val="left" w:pos="3240"/>
          <w:tab w:val="left" w:pos="5760"/>
          <w:tab w:val="left" w:pos="7920"/>
        </w:tabs>
        <w:spacing w:after="0" w:line="240" w:lineRule="auto"/>
        <w:rPr>
          <w:rFonts w:cs="Arial"/>
          <w:i/>
        </w:rPr>
      </w:pPr>
      <w:r>
        <w:rPr>
          <w:rFonts w:cs="Arial"/>
          <w:i/>
        </w:rPr>
        <w:t>Visit Salt Lake</w:t>
      </w:r>
    </w:p>
    <w:p w:rsidR="005F3CC5" w:rsidRDefault="005F3CC5" w:rsidP="005F3CC5">
      <w:pPr>
        <w:tabs>
          <w:tab w:val="left" w:pos="1440"/>
          <w:tab w:val="left" w:pos="3240"/>
          <w:tab w:val="left" w:pos="5760"/>
          <w:tab w:val="left" w:pos="7920"/>
        </w:tabs>
        <w:spacing w:after="0" w:line="240" w:lineRule="auto"/>
        <w:rPr>
          <w:rFonts w:cs="Arial"/>
          <w:i/>
        </w:rPr>
      </w:pPr>
    </w:p>
    <w:p w:rsidR="005F3CC5" w:rsidRDefault="005F3CC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5F3CC5" w:rsidRDefault="005F3CC5" w:rsidP="005F3CC5">
      <w:pPr>
        <w:tabs>
          <w:tab w:val="left" w:pos="1440"/>
          <w:tab w:val="left" w:pos="3240"/>
          <w:tab w:val="left" w:pos="5760"/>
          <w:tab w:val="left" w:pos="7920"/>
        </w:tabs>
        <w:spacing w:after="0" w:line="240" w:lineRule="auto"/>
        <w:rPr>
          <w:rFonts w:cs="Arial"/>
          <w:b/>
        </w:rPr>
      </w:pPr>
    </w:p>
    <w:p w:rsidR="005F3CC5" w:rsidRDefault="005F3CC5" w:rsidP="005F3CC5">
      <w:pPr>
        <w:tabs>
          <w:tab w:val="left" w:pos="1440"/>
          <w:tab w:val="left" w:pos="3240"/>
          <w:tab w:val="left" w:pos="5760"/>
          <w:tab w:val="left" w:pos="7920"/>
        </w:tabs>
        <w:spacing w:after="0" w:line="240" w:lineRule="auto"/>
        <w:rPr>
          <w:rFonts w:cs="Arial"/>
          <w:b/>
        </w:rPr>
      </w:pPr>
      <w:r>
        <w:rPr>
          <w:rFonts w:cs="Arial"/>
          <w:b/>
        </w:rPr>
        <w:t>Visitor Promotion</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 xml:space="preserve">     – Org. 3600</w:t>
      </w:r>
      <w:r>
        <w:rPr>
          <w:rFonts w:cs="Arial"/>
          <w:b/>
        </w:rPr>
        <w:tab/>
        <w:t>$7,851,748</w:t>
      </w:r>
      <w:r>
        <w:rPr>
          <w:rFonts w:cs="Arial"/>
          <w:b/>
        </w:rPr>
        <w:tab/>
        <w:t>$8,044,589</w:t>
      </w:r>
      <w:r>
        <w:rPr>
          <w:rFonts w:cs="Arial"/>
          <w:b/>
        </w:rPr>
        <w:tab/>
        <w:t>2.46 percent</w:t>
      </w:r>
    </w:p>
    <w:p w:rsidR="005F3CC5" w:rsidRDefault="005F3CC5" w:rsidP="005F3CC5">
      <w:pPr>
        <w:tabs>
          <w:tab w:val="left" w:pos="1440"/>
          <w:tab w:val="left" w:pos="3240"/>
          <w:tab w:val="left" w:pos="5760"/>
          <w:tab w:val="left" w:pos="7920"/>
        </w:tabs>
        <w:spacing w:after="0" w:line="240" w:lineRule="auto"/>
        <w:rPr>
          <w:rFonts w:cs="Arial"/>
          <w:b/>
        </w:rPr>
      </w:pPr>
      <w:r>
        <w:rPr>
          <w:rFonts w:cs="Arial"/>
          <w:b/>
        </w:rPr>
        <w:t>Visitor Promotion (County)</w:t>
      </w:r>
    </w:p>
    <w:p w:rsidR="005F3CC5" w:rsidRDefault="005F3CC5" w:rsidP="005F3CC5">
      <w:pPr>
        <w:tabs>
          <w:tab w:val="left" w:pos="3240"/>
        </w:tabs>
        <w:spacing w:after="0" w:line="240" w:lineRule="auto"/>
        <w:rPr>
          <w:rFonts w:ascii="Times New Roman" w:hAnsi="Times New Roman" w:cs="Times New Roman"/>
          <w:sz w:val="24"/>
          <w:szCs w:val="24"/>
        </w:rPr>
      </w:pPr>
      <w:r>
        <w:rPr>
          <w:rFonts w:cs="Arial"/>
          <w:b/>
        </w:rPr>
        <w:t xml:space="preserve">     – Org. 3601</w:t>
      </w:r>
      <w:r>
        <w:rPr>
          <w:rFonts w:cs="Arial"/>
          <w:b/>
        </w:rPr>
        <w:tab/>
        <w:t>$   188,352</w:t>
      </w:r>
      <w:r>
        <w:rPr>
          <w:rFonts w:cs="Arial"/>
          <w:b/>
        </w:rPr>
        <w:tab/>
      </w:r>
      <w:r>
        <w:rPr>
          <w:rFonts w:cs="Arial"/>
          <w:b/>
        </w:rPr>
        <w:tab/>
        <w:t>$   188,352</w:t>
      </w:r>
      <w:r>
        <w:rPr>
          <w:rFonts w:cs="Arial"/>
          <w:b/>
        </w:rPr>
        <w:tab/>
      </w:r>
      <w:r>
        <w:rPr>
          <w:rFonts w:cs="Arial"/>
          <w:b/>
        </w:rPr>
        <w:tab/>
        <w:t>0.00 percent</w:t>
      </w:r>
    </w:p>
    <w:p w:rsidR="005F3CC5" w:rsidRDefault="005F3CC5" w:rsidP="005F3CC5">
      <w:pPr>
        <w:spacing w:after="0" w:line="240" w:lineRule="auto"/>
        <w:rPr>
          <w:rFonts w:cs="Arial"/>
        </w:rPr>
      </w:pPr>
    </w:p>
    <w:p w:rsidR="00B92AA9" w:rsidRDefault="00B92AA9" w:rsidP="00B92AA9">
      <w:pPr>
        <w:tabs>
          <w:tab w:val="left" w:pos="1440"/>
        </w:tabs>
        <w:spacing w:after="0" w:line="240" w:lineRule="auto"/>
        <w:jc w:val="center"/>
        <w:rPr>
          <w:rFonts w:cs="Arial"/>
          <w:b/>
          <w:sz w:val="16"/>
          <w:szCs w:val="16"/>
        </w:rPr>
      </w:pPr>
      <w:r>
        <w:rPr>
          <w:sz w:val="26"/>
          <w:szCs w:val="26"/>
        </w:rPr>
        <w:t>− − − − − − − − − − − − − −</w:t>
      </w:r>
    </w:p>
    <w:p w:rsidR="00B92AA9" w:rsidRDefault="00B92AA9" w:rsidP="005F3CC5">
      <w:pPr>
        <w:tabs>
          <w:tab w:val="left" w:pos="1440"/>
        </w:tabs>
        <w:spacing w:after="0" w:line="240" w:lineRule="auto"/>
        <w:rPr>
          <w:rFonts w:cs="Arial"/>
        </w:rPr>
      </w:pPr>
      <w:r w:rsidRPr="00365B70">
        <w:rPr>
          <w:rFonts w:cs="Arial"/>
        </w:rPr>
        <w:t xml:space="preserve"> </w:t>
      </w:r>
    </w:p>
    <w:p w:rsidR="001B4510" w:rsidRDefault="001B4510" w:rsidP="005F3CC5">
      <w:pPr>
        <w:tabs>
          <w:tab w:val="left" w:pos="1440"/>
        </w:tabs>
        <w:spacing w:after="0" w:line="240" w:lineRule="auto"/>
        <w:rPr>
          <w:rFonts w:cs="Arial"/>
        </w:rPr>
      </w:pPr>
      <w:r w:rsidRPr="00365B70">
        <w:rPr>
          <w:rFonts w:cs="Arial"/>
        </w:rPr>
        <w:t>[</w:t>
      </w:r>
      <w:r>
        <w:rPr>
          <w:rFonts w:cs="Arial"/>
        </w:rPr>
        <w:t>Later in the meeting.</w:t>
      </w:r>
      <w:r w:rsidRPr="00AC1CA6">
        <w:t xml:space="preserve"> </w:t>
      </w:r>
      <w:hyperlink r:id="rId18" w:tooltip="11/12/2013 COW 2:20:08 PM" w:history="1">
        <w:r w:rsidRPr="00AC1CA6">
          <w:rPr>
            <w:rStyle w:val="Hyperlink"/>
            <w:rFonts w:cs="Arial"/>
          </w:rPr>
          <w:t>2:20:08 PM</w:t>
        </w:r>
      </w:hyperlink>
      <w:r>
        <w:rPr>
          <w:rFonts w:cs="Arial"/>
        </w:rPr>
        <w:t>]</w:t>
      </w:r>
    </w:p>
    <w:p w:rsidR="001B4510" w:rsidRDefault="001B4510" w:rsidP="005F3CC5">
      <w:pPr>
        <w:spacing w:after="0" w:line="240" w:lineRule="auto"/>
        <w:rPr>
          <w:rFonts w:cs="Arial"/>
          <w:u w:val="single"/>
        </w:rPr>
      </w:pPr>
    </w:p>
    <w:p w:rsidR="001B4510" w:rsidRDefault="001B4510" w:rsidP="005F3CC5">
      <w:pPr>
        <w:spacing w:after="0" w:line="240" w:lineRule="auto"/>
        <w:rPr>
          <w:rFonts w:cs="Arial"/>
          <w:i/>
        </w:rPr>
      </w:pPr>
      <w:r w:rsidRPr="001B4510">
        <w:rPr>
          <w:rFonts w:cs="Arial"/>
          <w:i/>
        </w:rPr>
        <w:t xml:space="preserve">TRCC Fund </w:t>
      </w:r>
    </w:p>
    <w:p w:rsidR="009275B6" w:rsidRPr="009275B6" w:rsidRDefault="009275B6" w:rsidP="009275B6">
      <w:pPr>
        <w:pStyle w:val="NoSpacing"/>
      </w:pPr>
    </w:p>
    <w:p w:rsidR="001B4510" w:rsidRDefault="001B4510" w:rsidP="005F3CC5">
      <w:pPr>
        <w:tabs>
          <w:tab w:val="left" w:pos="1440"/>
        </w:tabs>
        <w:spacing w:after="0" w:line="240" w:lineRule="auto"/>
        <w:rPr>
          <w:rFonts w:cs="Arial"/>
        </w:rPr>
      </w:pPr>
      <w:r>
        <w:rPr>
          <w:rFonts w:cs="Arial"/>
        </w:rPr>
        <w:tab/>
      </w:r>
      <w:r>
        <w:rPr>
          <w:rFonts w:cs="Arial"/>
          <w:b/>
        </w:rPr>
        <w:t>Mr. Darrin Casper</w:t>
      </w:r>
      <w:r>
        <w:rPr>
          <w:rFonts w:cs="Arial"/>
        </w:rPr>
        <w:t xml:space="preserve">, Chief Financial Officer, Mayor’s Office, stated this fund is healthy and doing well, even though it looks like it is structurally out of balance.  </w:t>
      </w:r>
      <w:r w:rsidR="001C4AE0">
        <w:rPr>
          <w:rFonts w:cs="Arial"/>
        </w:rPr>
        <w:t>S</w:t>
      </w:r>
      <w:r>
        <w:rPr>
          <w:rFonts w:cs="Arial"/>
        </w:rPr>
        <w:t>everal million dollars</w:t>
      </w:r>
      <w:r w:rsidR="001C4AE0">
        <w:rPr>
          <w:rFonts w:cs="Arial"/>
        </w:rPr>
        <w:t xml:space="preserve"> are</w:t>
      </w:r>
      <w:r>
        <w:rPr>
          <w:rFonts w:cs="Arial"/>
        </w:rPr>
        <w:t xml:space="preserve"> being drawn out of the fund this year for one</w:t>
      </w:r>
      <w:r w:rsidR="001C4AE0">
        <w:rPr>
          <w:rFonts w:cs="Arial"/>
        </w:rPr>
        <w:t>-</w:t>
      </w:r>
      <w:r>
        <w:rPr>
          <w:rFonts w:cs="Arial"/>
        </w:rPr>
        <w:t>time projects and $6 million for deferred maintenance projects.  In 2015-2016</w:t>
      </w:r>
      <w:r w:rsidR="001C4AE0">
        <w:rPr>
          <w:rFonts w:cs="Arial"/>
        </w:rPr>
        <w:t>,</w:t>
      </w:r>
      <w:r>
        <w:rPr>
          <w:rFonts w:cs="Arial"/>
        </w:rPr>
        <w:t xml:space="preserve"> the fund will increase from $6.7 million to $12.3 million.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Pr>
          <w:rFonts w:cs="Arial"/>
          <w:b/>
        </w:rPr>
        <w:t>Council Member Bradshaw</w:t>
      </w:r>
      <w:r>
        <w:rPr>
          <w:rFonts w:cs="Arial"/>
        </w:rPr>
        <w:t xml:space="preserve"> asked if the Council were to make any changes to the recommended TRCC Fund</w:t>
      </w:r>
      <w:r w:rsidR="001C4AE0">
        <w:rPr>
          <w:rFonts w:cs="Arial"/>
        </w:rPr>
        <w:t xml:space="preserve">, whether </w:t>
      </w:r>
      <w:r>
        <w:rPr>
          <w:rFonts w:cs="Arial"/>
        </w:rPr>
        <w:t xml:space="preserve">the TRCC Advisory </w:t>
      </w:r>
      <w:r w:rsidR="00F97AE8">
        <w:rPr>
          <w:rFonts w:cs="Arial"/>
        </w:rPr>
        <w:t xml:space="preserve">Board </w:t>
      </w:r>
      <w:r w:rsidR="001C4AE0">
        <w:rPr>
          <w:rFonts w:cs="Arial"/>
        </w:rPr>
        <w:t xml:space="preserve">would </w:t>
      </w:r>
      <w:r>
        <w:rPr>
          <w:rFonts w:cs="Arial"/>
        </w:rPr>
        <w:t>have the opportunity to review those changes before the budget was adopted.</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Pr>
          <w:rFonts w:cs="Arial"/>
          <w:b/>
        </w:rPr>
        <w:t>Mr. Erin Litvack</w:t>
      </w:r>
      <w:r>
        <w:rPr>
          <w:rFonts w:cs="Arial"/>
        </w:rPr>
        <w:t>, Director, Community Services Department,</w:t>
      </w:r>
      <w:r>
        <w:rPr>
          <w:rFonts w:cs="Arial"/>
          <w:b/>
        </w:rPr>
        <w:t xml:space="preserve"> </w:t>
      </w:r>
      <w:r>
        <w:rPr>
          <w:rFonts w:cs="Arial"/>
        </w:rPr>
        <w:t xml:space="preserve">stated the TRCC Advisory Board has a meeting scheduled for Monday, November 18, 2013, to review any changes the Council </w:t>
      </w:r>
      <w:r w:rsidR="001C4AE0">
        <w:rPr>
          <w:rFonts w:cs="Arial"/>
        </w:rPr>
        <w:t xml:space="preserve">makes. </w:t>
      </w:r>
    </w:p>
    <w:p w:rsidR="001B4510" w:rsidRDefault="001B4510" w:rsidP="005F3CC5">
      <w:pPr>
        <w:tabs>
          <w:tab w:val="left" w:pos="1440"/>
        </w:tabs>
        <w:spacing w:after="0" w:line="240" w:lineRule="auto"/>
        <w:rPr>
          <w:rFonts w:cs="Arial"/>
        </w:rPr>
      </w:pPr>
      <w:r>
        <w:rPr>
          <w:rFonts w:cs="Arial"/>
        </w:rPr>
        <w:tab/>
      </w:r>
    </w:p>
    <w:p w:rsidR="001B4510" w:rsidRDefault="001B4510" w:rsidP="005F3CC5">
      <w:pPr>
        <w:tabs>
          <w:tab w:val="left" w:pos="1440"/>
        </w:tabs>
        <w:spacing w:after="0" w:line="240" w:lineRule="auto"/>
        <w:rPr>
          <w:rFonts w:cs="Arial"/>
        </w:rPr>
      </w:pPr>
      <w:r>
        <w:rPr>
          <w:rFonts w:cs="Arial"/>
        </w:rPr>
        <w:lastRenderedPageBreak/>
        <w:tab/>
      </w:r>
      <w:r w:rsidRPr="00C71A47">
        <w:rPr>
          <w:rFonts w:cs="Arial"/>
          <w:b/>
        </w:rPr>
        <w:t>Council Member Bradshaw</w:t>
      </w:r>
      <w:r>
        <w:rPr>
          <w:rFonts w:cs="Arial"/>
        </w:rPr>
        <w:t xml:space="preserve"> stated the Cultural Facilities Support Group recommended the Mayor contribut</w:t>
      </w:r>
      <w:r w:rsidR="001C4AE0">
        <w:rPr>
          <w:rFonts w:cs="Arial"/>
        </w:rPr>
        <w:t>e</w:t>
      </w:r>
      <w:r>
        <w:rPr>
          <w:rFonts w:cs="Arial"/>
        </w:rPr>
        <w:t xml:space="preserve"> of $37,500 to Sugar Space.  The Mayor did not include funding for this organization in his proposed budget.  Sugar Space provides space</w:t>
      </w:r>
      <w:r w:rsidR="00F97AE8">
        <w:rPr>
          <w:rFonts w:cs="Arial"/>
        </w:rPr>
        <w:t xml:space="preserve"> for</w:t>
      </w:r>
      <w:r>
        <w:rPr>
          <w:rFonts w:cs="Arial"/>
        </w:rPr>
        <w:t xml:space="preserve"> different ar</w:t>
      </w:r>
      <w:r w:rsidR="00F97AE8">
        <w:rPr>
          <w:rFonts w:cs="Arial"/>
        </w:rPr>
        <w:t xml:space="preserve">ts organizations, such as a </w:t>
      </w:r>
      <w:r>
        <w:rPr>
          <w:rFonts w:cs="Arial"/>
        </w:rPr>
        <w:t>gallery in Sugarhouse, which artists use for showings.  Recently, it acquired a warehouse at 2</w:t>
      </w:r>
      <w:r w:rsidR="00F97AE8">
        <w:rPr>
          <w:rFonts w:cs="Arial"/>
        </w:rPr>
        <w:t>00</w:t>
      </w:r>
      <w:r>
        <w:rPr>
          <w:rFonts w:cs="Arial"/>
        </w:rPr>
        <w:t xml:space="preserve"> South and </w:t>
      </w:r>
      <w:r w:rsidR="00F97AE8">
        <w:rPr>
          <w:rFonts w:cs="Arial"/>
        </w:rPr>
        <w:t>800</w:t>
      </w:r>
      <w:r>
        <w:rPr>
          <w:rFonts w:cs="Arial"/>
        </w:rPr>
        <w:t xml:space="preserve"> West, which it would like to remodel and rent out for people who would like to teach dance.  The $37,500 would be used to complete phase one of the remodel.  The Cultural Facilities Support Group recommended funding this with the caveat that the current loan on the building be refinanced.  The Group felt the terms of the loan were not favorable.  If the Council committed to this, Sugar Space could use it as leverage when restructuring the loan to get a more favorable loan.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Pr>
          <w:rFonts w:cs="Arial"/>
          <w:b/>
        </w:rPr>
        <w:t xml:space="preserve">Council Member Wilde </w:t>
      </w:r>
      <w:r>
        <w:rPr>
          <w:rFonts w:cs="Arial"/>
        </w:rPr>
        <w:t>asked if the TRCC Advisory Board had weigh</w:t>
      </w:r>
      <w:r w:rsidR="001C4AE0">
        <w:rPr>
          <w:rFonts w:cs="Arial"/>
        </w:rPr>
        <w:t>ed</w:t>
      </w:r>
      <w:r>
        <w:rPr>
          <w:rFonts w:cs="Arial"/>
        </w:rPr>
        <w:t xml:space="preserve"> in on this.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Pr>
          <w:rFonts w:cs="Arial"/>
          <w:b/>
        </w:rPr>
        <w:t xml:space="preserve">Council Member Bradshaw </w:t>
      </w:r>
      <w:r>
        <w:rPr>
          <w:rFonts w:cs="Arial"/>
        </w:rPr>
        <w:t xml:space="preserve">stated no; it was not included in the Mayor’s budget so </w:t>
      </w:r>
      <w:r w:rsidR="001C4AE0">
        <w:rPr>
          <w:rFonts w:cs="Arial"/>
        </w:rPr>
        <w:t>the Board</w:t>
      </w:r>
      <w:r>
        <w:rPr>
          <w:rFonts w:cs="Arial"/>
        </w:rPr>
        <w:t xml:space="preserve"> did not weigh in. It is a one-time, small expenditure that would mean a lot. In order for the TRCC Advisory Board to weigh in, the Council has to indicate that it wants to include this in the budget.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Pr>
          <w:rFonts w:cs="Arial"/>
          <w:b/>
        </w:rPr>
        <w:t xml:space="preserve">Council Member DeBry </w:t>
      </w:r>
      <w:r>
        <w:rPr>
          <w:rFonts w:cs="Arial"/>
        </w:rPr>
        <w:t xml:space="preserve">asked for clarification.  The TRCC Advisory Board will not review this unless the Council indicates it wants to include it in the budget.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Pr>
          <w:rFonts w:cs="Arial"/>
          <w:b/>
        </w:rPr>
        <w:t xml:space="preserve">Ms. Litvack </w:t>
      </w:r>
      <w:r>
        <w:rPr>
          <w:rFonts w:cs="Arial"/>
        </w:rPr>
        <w:t xml:space="preserve">stated the Council does not have to vote on putting this in the budget, </w:t>
      </w:r>
      <w:r w:rsidR="001C4AE0">
        <w:rPr>
          <w:rFonts w:cs="Arial"/>
        </w:rPr>
        <w:t xml:space="preserve">it has to indicate it </w:t>
      </w:r>
      <w:r>
        <w:rPr>
          <w:rFonts w:cs="Arial"/>
        </w:rPr>
        <w:t>is reviewing the donation and ask the TRCC Advisory Board to weigh in on it.</w:t>
      </w:r>
    </w:p>
    <w:p w:rsidR="001B4510" w:rsidRDefault="001B4510" w:rsidP="005F3CC5">
      <w:pPr>
        <w:tabs>
          <w:tab w:val="left" w:pos="1440"/>
        </w:tabs>
        <w:spacing w:after="0" w:line="240" w:lineRule="auto"/>
        <w:rPr>
          <w:rFonts w:cs="Arial"/>
        </w:rPr>
      </w:pPr>
      <w:r>
        <w:rPr>
          <w:rFonts w:cs="Arial"/>
        </w:rPr>
        <w:t xml:space="preserve"> </w:t>
      </w:r>
    </w:p>
    <w:p w:rsidR="001B4510" w:rsidRDefault="001B4510" w:rsidP="005F3CC5">
      <w:pPr>
        <w:tabs>
          <w:tab w:val="left" w:pos="1440"/>
        </w:tabs>
        <w:spacing w:after="0" w:line="240" w:lineRule="auto"/>
        <w:rPr>
          <w:rFonts w:cs="Arial"/>
          <w:b/>
        </w:rPr>
      </w:pPr>
      <w:r>
        <w:rPr>
          <w:rFonts w:cs="Arial"/>
        </w:rPr>
        <w:tab/>
      </w:r>
      <w:r>
        <w:rPr>
          <w:rFonts w:cs="Arial"/>
          <w:b/>
        </w:rPr>
        <w:t xml:space="preserve">Council Member Bradshaw, seconded by Council Member </w:t>
      </w:r>
      <w:proofErr w:type="spellStart"/>
      <w:r>
        <w:rPr>
          <w:rFonts w:cs="Arial"/>
          <w:b/>
        </w:rPr>
        <w:t>Granato</w:t>
      </w:r>
      <w:proofErr w:type="spellEnd"/>
      <w:r>
        <w:rPr>
          <w:rFonts w:cs="Arial"/>
          <w:b/>
        </w:rPr>
        <w:t>, moved to request the TRCC Advisory Board weigh in on the $37,500 with the caveat that new financing needs to be obtain</w:t>
      </w:r>
      <w:r w:rsidR="001C4AE0">
        <w:rPr>
          <w:rFonts w:cs="Arial"/>
          <w:b/>
        </w:rPr>
        <w:t>ed</w:t>
      </w:r>
      <w:r>
        <w:rPr>
          <w:rFonts w:cs="Arial"/>
          <w:b/>
        </w:rPr>
        <w:t xml:space="preserve"> before the donation is made.  The motion passed unanimously.  Council Members </w:t>
      </w:r>
      <w:proofErr w:type="spellStart"/>
      <w:r>
        <w:rPr>
          <w:rFonts w:cs="Arial"/>
          <w:b/>
        </w:rPr>
        <w:t>Snelgrove</w:t>
      </w:r>
      <w:proofErr w:type="spellEnd"/>
      <w:r>
        <w:rPr>
          <w:rFonts w:cs="Arial"/>
          <w:b/>
        </w:rPr>
        <w:t xml:space="preserve"> and Horiuchi were absent for the vote.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b/>
        </w:rPr>
      </w:pPr>
      <w:r>
        <w:rPr>
          <w:rFonts w:cs="Arial"/>
        </w:rPr>
        <w:tab/>
      </w:r>
      <w:r>
        <w:rPr>
          <w:rFonts w:cs="Arial"/>
          <w:b/>
        </w:rPr>
        <w:t>Council Member Bradshaw, seconded by Council Member Jensen, moved to approve the Community Services Department</w:t>
      </w:r>
      <w:r w:rsidR="001C4AE0">
        <w:rPr>
          <w:rFonts w:cs="Arial"/>
          <w:b/>
        </w:rPr>
        <w:t>’s</w:t>
      </w:r>
      <w:r>
        <w:rPr>
          <w:rFonts w:cs="Arial"/>
          <w:b/>
        </w:rPr>
        <w:t xml:space="preserve"> budget as recommended by the Mayor.  Council Member Jensen amended the motion with the caveat that when SMG takes over the management of the Equestrian Center</w:t>
      </w:r>
      <w:proofErr w:type="gramStart"/>
      <w:r>
        <w:rPr>
          <w:rFonts w:cs="Arial"/>
          <w:b/>
        </w:rPr>
        <w:t>,  County</w:t>
      </w:r>
      <w:proofErr w:type="gramEnd"/>
      <w:r>
        <w:rPr>
          <w:rFonts w:cs="Arial"/>
          <w:b/>
        </w:rPr>
        <w:t xml:space="preserve"> employees be kept as whole as possible. Once this is done, he requested a report be made to the County Council. Council Member Bradshaw accepted the amendment.  The motion passed unanimously.  Council Member</w:t>
      </w:r>
      <w:r w:rsidR="00D15F8D">
        <w:rPr>
          <w:rFonts w:cs="Arial"/>
          <w:b/>
        </w:rPr>
        <w:t>s</w:t>
      </w:r>
      <w:r>
        <w:rPr>
          <w:rFonts w:cs="Arial"/>
          <w:b/>
        </w:rPr>
        <w:t xml:space="preserve"> Horiuchi and </w:t>
      </w:r>
      <w:proofErr w:type="spellStart"/>
      <w:r>
        <w:rPr>
          <w:rFonts w:cs="Arial"/>
          <w:b/>
        </w:rPr>
        <w:t>Snelgrove</w:t>
      </w:r>
      <w:proofErr w:type="spellEnd"/>
      <w:r>
        <w:rPr>
          <w:rFonts w:cs="Arial"/>
          <w:b/>
        </w:rPr>
        <w:t xml:space="preserve"> were absent for the vote.  </w:t>
      </w:r>
    </w:p>
    <w:p w:rsidR="001B4510" w:rsidRDefault="001B4510" w:rsidP="005F3CC5">
      <w:pPr>
        <w:pStyle w:val="ListParagraph"/>
        <w:tabs>
          <w:tab w:val="left" w:pos="1440"/>
        </w:tabs>
        <w:spacing w:after="0" w:line="240" w:lineRule="auto"/>
        <w:ind w:left="0"/>
        <w:rPr>
          <w:rFonts w:cs="Arial"/>
        </w:rPr>
      </w:pPr>
    </w:p>
    <w:p w:rsidR="0089650E" w:rsidRDefault="0089650E"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92AA9" w:rsidRPr="00B92AA9" w:rsidRDefault="00B92AA9" w:rsidP="00B92AA9">
      <w:pPr>
        <w:pStyle w:val="NoSpacing"/>
      </w:pPr>
    </w:p>
    <w:p w:rsidR="0089650E" w:rsidRDefault="0089650E" w:rsidP="005F3CC5">
      <w:pPr>
        <w:tabs>
          <w:tab w:val="left" w:pos="1440"/>
        </w:tabs>
        <w:spacing w:after="0" w:line="240" w:lineRule="auto"/>
        <w:rPr>
          <w:rFonts w:cs="Arial"/>
        </w:rPr>
      </w:pPr>
      <w:r w:rsidRPr="00CE5F56">
        <w:rPr>
          <w:rFonts w:cs="Arial"/>
        </w:rPr>
        <w:t>[The Council recessed for lunch</w:t>
      </w:r>
      <w:r>
        <w:rPr>
          <w:rFonts w:cs="Arial"/>
        </w:rPr>
        <w:t xml:space="preserve"> at </w:t>
      </w:r>
      <w:hyperlink r:id="rId19" w:tooltip="11/12/2013 COW 11:41:40 AM" w:history="1">
        <w:r>
          <w:rPr>
            <w:rStyle w:val="Hyperlink"/>
          </w:rPr>
          <w:t>11:41:40 AM</w:t>
        </w:r>
      </w:hyperlink>
      <w:r w:rsidRPr="00CE5F56">
        <w:rPr>
          <w:rFonts w:cs="Arial"/>
        </w:rPr>
        <w:t xml:space="preserve"> and reconvened at </w:t>
      </w:r>
      <w:hyperlink r:id="rId20" w:tooltip="11/12/2013 COW 2:08:14 PM" w:history="1">
        <w:r>
          <w:rPr>
            <w:rStyle w:val="Hyperlink"/>
          </w:rPr>
          <w:t>2:08:14 PM</w:t>
        </w:r>
      </w:hyperlink>
      <w:r w:rsidRPr="00CE5F56">
        <w:rPr>
          <w:rFonts w:cs="Arial"/>
        </w:rPr>
        <w:t>]</w:t>
      </w:r>
    </w:p>
    <w:p w:rsidR="00B92AA9" w:rsidRPr="00B92AA9" w:rsidRDefault="00B92AA9" w:rsidP="00B92AA9">
      <w:pPr>
        <w:pStyle w:val="NoSpacing"/>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92AA9" w:rsidRPr="00B92AA9" w:rsidRDefault="00B92AA9" w:rsidP="00B92AA9">
      <w:pPr>
        <w:pStyle w:val="NoSpacing"/>
      </w:pPr>
    </w:p>
    <w:p w:rsidR="00945949" w:rsidRPr="0084264C" w:rsidRDefault="00945949" w:rsidP="005F3CC5">
      <w:pPr>
        <w:tabs>
          <w:tab w:val="left" w:pos="1440"/>
        </w:tabs>
        <w:spacing w:after="0" w:line="240" w:lineRule="auto"/>
        <w:rPr>
          <w:rStyle w:val="Hyperlink"/>
          <w:rFonts w:cs="Arial"/>
        </w:rPr>
      </w:pPr>
      <w:r w:rsidRPr="0084264C">
        <w:rPr>
          <w:rFonts w:cs="Arial"/>
          <w:u w:val="single"/>
        </w:rPr>
        <w:t xml:space="preserve">Zoo, Arts &amp; Parks (ZAP) Funding </w:t>
      </w:r>
      <w:proofErr w:type="gramStart"/>
      <w:r w:rsidRPr="0084264C">
        <w:rPr>
          <w:rFonts w:cs="Arial"/>
          <w:u w:val="single"/>
        </w:rPr>
        <w:t>Recommendations</w:t>
      </w:r>
      <w:r w:rsidRPr="0084264C">
        <w:rPr>
          <w:rFonts w:cs="Arial"/>
          <w:bCs/>
          <w:color w:val="000000"/>
        </w:rPr>
        <w:t xml:space="preserve">  (</w:t>
      </w:r>
      <w:proofErr w:type="gramEnd"/>
      <w:r w:rsidRPr="00B86279">
        <w:rPr>
          <w:rFonts w:cs="Arial"/>
          <w:bCs/>
          <w:color w:val="000000"/>
        </w:rPr>
        <w:fldChar w:fldCharType="begin"/>
      </w:r>
      <w:r w:rsidRPr="00B86279">
        <w:rPr>
          <w:rFonts w:cs="Arial"/>
          <w:bCs/>
          <w:color w:val="000000"/>
        </w:rPr>
        <w:instrText xml:space="preserve"> HYPERLINK "ftr://?location=&amp;quot;COW&amp;quot;?date=&amp;quot;12-Nov-2013&amp;quot;?path=&amp;quot;&amp;quot;?position=&amp;quot;14:08:14&amp;quot;?Data=&amp;quot;dc5d13b5&amp;quot;" \o "11/12/2013 COW 2:08:14 PM" </w:instrText>
      </w:r>
      <w:r w:rsidRPr="00B86279">
        <w:rPr>
          <w:rFonts w:cs="Arial"/>
          <w:bCs/>
          <w:color w:val="000000"/>
        </w:rPr>
        <w:fldChar w:fldCharType="separate"/>
      </w:r>
      <w:r w:rsidRPr="00B86279">
        <w:rPr>
          <w:rStyle w:val="Hyperlink"/>
          <w:rFonts w:cs="Arial"/>
        </w:rPr>
        <w:t>2:08:14 PM</w:t>
      </w:r>
      <w:r w:rsidRPr="00B86279">
        <w:rPr>
          <w:rFonts w:cs="Arial"/>
          <w:bCs/>
          <w:color w:val="000000"/>
        </w:rPr>
        <w:fldChar w:fldCharType="end"/>
      </w:r>
      <w:r w:rsidRPr="0084264C">
        <w:rPr>
          <w:rStyle w:val="Hyperlink"/>
          <w:rFonts w:cs="Arial"/>
        </w:rPr>
        <w:t>)</w:t>
      </w:r>
    </w:p>
    <w:p w:rsidR="00945949" w:rsidRPr="006812CC" w:rsidRDefault="00945949" w:rsidP="005F3CC5">
      <w:pPr>
        <w:tabs>
          <w:tab w:val="left" w:pos="1440"/>
        </w:tabs>
        <w:spacing w:after="0" w:line="240" w:lineRule="auto"/>
        <w:rPr>
          <w:rFonts w:cs="Arial"/>
          <w:b/>
        </w:rPr>
      </w:pPr>
    </w:p>
    <w:p w:rsidR="00945949" w:rsidRDefault="00945949" w:rsidP="005F3CC5">
      <w:pPr>
        <w:tabs>
          <w:tab w:val="left" w:pos="1440"/>
          <w:tab w:val="left" w:pos="3600"/>
        </w:tabs>
        <w:spacing w:after="0" w:line="240" w:lineRule="auto"/>
        <w:rPr>
          <w:rFonts w:cs="Arial"/>
        </w:rPr>
      </w:pPr>
      <w:r>
        <w:rPr>
          <w:rFonts w:cs="Arial"/>
          <w:b/>
        </w:rPr>
        <w:lastRenderedPageBreak/>
        <w:tab/>
      </w:r>
      <w:r w:rsidRPr="00423D79">
        <w:rPr>
          <w:rFonts w:cs="Arial"/>
          <w:b/>
        </w:rPr>
        <w:t>M</w:t>
      </w:r>
      <w:r>
        <w:rPr>
          <w:rFonts w:cs="Arial"/>
          <w:b/>
        </w:rPr>
        <w:t xml:space="preserve">s. Stephanie </w:t>
      </w:r>
      <w:proofErr w:type="spellStart"/>
      <w:r>
        <w:rPr>
          <w:rFonts w:cs="Arial"/>
          <w:b/>
        </w:rPr>
        <w:t>Harpst</w:t>
      </w:r>
      <w:proofErr w:type="spellEnd"/>
      <w:r>
        <w:rPr>
          <w:rFonts w:cs="Arial"/>
        </w:rPr>
        <w:t>, Chair, Zoo, Arts &amp; Parks (ZAP) Tier I Advisory Board, submitted the following list of organizations recommended for funding by the Zoo, Arts &amp; Parks Tier I Advisory Board:</w:t>
      </w:r>
    </w:p>
    <w:p w:rsidR="00945949" w:rsidRDefault="00945949" w:rsidP="005F3CC5">
      <w:pPr>
        <w:tabs>
          <w:tab w:val="left" w:pos="1440"/>
          <w:tab w:val="left" w:pos="3600"/>
        </w:tabs>
        <w:spacing w:after="0" w:line="240" w:lineRule="auto"/>
        <w:rPr>
          <w:rFonts w:cs="Arial"/>
        </w:rPr>
      </w:pPr>
    </w:p>
    <w:p w:rsidR="00945949" w:rsidRDefault="00945949" w:rsidP="005F527D">
      <w:pPr>
        <w:tabs>
          <w:tab w:val="right" w:pos="9360"/>
        </w:tabs>
        <w:spacing w:after="0" w:line="240" w:lineRule="auto"/>
        <w:rPr>
          <w:rFonts w:cs="Arial"/>
          <w:b/>
          <w:bCs/>
        </w:rPr>
      </w:pPr>
      <w:r w:rsidRPr="0081147A">
        <w:rPr>
          <w:rFonts w:cs="Arial"/>
          <w:b/>
          <w:bCs/>
          <w:u w:val="single"/>
        </w:rPr>
        <w:t>Organization</w:t>
      </w:r>
      <w:r>
        <w:rPr>
          <w:rFonts w:cs="Arial"/>
          <w:b/>
          <w:bCs/>
        </w:rPr>
        <w:tab/>
      </w:r>
      <w:r w:rsidRPr="0081147A">
        <w:rPr>
          <w:rFonts w:cs="Arial"/>
          <w:b/>
          <w:bCs/>
          <w:u w:val="single"/>
        </w:rPr>
        <w:t>Percentage</w:t>
      </w:r>
    </w:p>
    <w:p w:rsidR="00945949" w:rsidRDefault="00945949" w:rsidP="005F3CC5">
      <w:pPr>
        <w:tabs>
          <w:tab w:val="right" w:leader="dot" w:pos="7920"/>
        </w:tabs>
        <w:spacing w:after="0" w:line="240" w:lineRule="auto"/>
        <w:rPr>
          <w:rFonts w:cs="Arial"/>
          <w:b/>
          <w:bCs/>
        </w:rPr>
      </w:pPr>
    </w:p>
    <w:p w:rsidR="00945949" w:rsidRDefault="00945949" w:rsidP="001C4AE0">
      <w:pPr>
        <w:tabs>
          <w:tab w:val="right" w:leader="dot" w:pos="9360"/>
        </w:tabs>
        <w:spacing w:after="0" w:line="240" w:lineRule="auto"/>
        <w:rPr>
          <w:rFonts w:cs="Arial"/>
          <w:b/>
          <w:bCs/>
        </w:rPr>
      </w:pPr>
      <w:r>
        <w:rPr>
          <w:rFonts w:cs="Arial"/>
          <w:b/>
          <w:bCs/>
        </w:rPr>
        <w:t>Ballet West</w:t>
      </w:r>
      <w:r>
        <w:rPr>
          <w:rFonts w:cs="Arial"/>
          <w:b/>
          <w:bCs/>
        </w:rPr>
        <w:tab/>
        <w:t>9.68</w:t>
      </w:r>
    </w:p>
    <w:p w:rsidR="00945949" w:rsidRDefault="00945949" w:rsidP="001C4AE0">
      <w:pPr>
        <w:tabs>
          <w:tab w:val="right" w:leader="dot" w:pos="9360"/>
        </w:tabs>
        <w:spacing w:after="0" w:line="240" w:lineRule="auto"/>
        <w:rPr>
          <w:rFonts w:cs="Arial"/>
          <w:b/>
          <w:bCs/>
        </w:rPr>
      </w:pPr>
      <w:r>
        <w:rPr>
          <w:rFonts w:cs="Arial"/>
          <w:b/>
          <w:bCs/>
        </w:rPr>
        <w:t>Discovery Gateway</w:t>
      </w:r>
      <w:r>
        <w:rPr>
          <w:rFonts w:cs="Arial"/>
          <w:b/>
          <w:bCs/>
        </w:rPr>
        <w:tab/>
        <w:t>2.92</w:t>
      </w:r>
    </w:p>
    <w:p w:rsidR="00945949" w:rsidRDefault="00945949" w:rsidP="001C4AE0">
      <w:pPr>
        <w:tabs>
          <w:tab w:val="right" w:leader="dot" w:pos="9360"/>
        </w:tabs>
        <w:spacing w:after="0" w:line="240" w:lineRule="auto"/>
        <w:rPr>
          <w:rFonts w:cs="Arial"/>
          <w:b/>
          <w:bCs/>
        </w:rPr>
      </w:pPr>
      <w:r>
        <w:rPr>
          <w:rFonts w:cs="Arial"/>
          <w:b/>
          <w:bCs/>
        </w:rPr>
        <w:t>Hale Centre Theatre</w:t>
      </w:r>
      <w:r>
        <w:rPr>
          <w:rFonts w:cs="Arial"/>
          <w:b/>
          <w:bCs/>
        </w:rPr>
        <w:tab/>
        <w:t>9.44</w:t>
      </w:r>
    </w:p>
    <w:p w:rsidR="00945949" w:rsidRDefault="00945949" w:rsidP="001C4AE0">
      <w:pPr>
        <w:tabs>
          <w:tab w:val="right" w:leader="dot" w:pos="9360"/>
        </w:tabs>
        <w:spacing w:after="0" w:line="240" w:lineRule="auto"/>
        <w:rPr>
          <w:rFonts w:cs="Arial"/>
          <w:b/>
          <w:bCs/>
        </w:rPr>
      </w:pPr>
      <w:r>
        <w:rPr>
          <w:rFonts w:cs="Arial"/>
          <w:b/>
          <w:bCs/>
        </w:rPr>
        <w:t>Natural History Museum of Utah</w:t>
      </w:r>
      <w:r>
        <w:rPr>
          <w:rFonts w:cs="Arial"/>
          <w:b/>
          <w:bCs/>
        </w:rPr>
        <w:tab/>
        <w:t>8.53</w:t>
      </w:r>
    </w:p>
    <w:p w:rsidR="00945949" w:rsidRDefault="00945949" w:rsidP="001C4AE0">
      <w:pPr>
        <w:tabs>
          <w:tab w:val="right" w:leader="dot" w:pos="9360"/>
        </w:tabs>
        <w:spacing w:after="0" w:line="240" w:lineRule="auto"/>
        <w:rPr>
          <w:rFonts w:cs="Arial"/>
          <w:b/>
          <w:bCs/>
        </w:rPr>
      </w:pPr>
      <w:r>
        <w:rPr>
          <w:rFonts w:cs="Arial"/>
          <w:b/>
          <w:bCs/>
        </w:rPr>
        <w:t>Pioneer Theatre Company</w:t>
      </w:r>
      <w:r>
        <w:rPr>
          <w:rFonts w:cs="Arial"/>
          <w:b/>
          <w:bCs/>
        </w:rPr>
        <w:tab/>
        <w:t>6.93</w:t>
      </w:r>
    </w:p>
    <w:p w:rsidR="00945949" w:rsidRDefault="00945949" w:rsidP="001C4AE0">
      <w:pPr>
        <w:tabs>
          <w:tab w:val="right" w:leader="dot" w:pos="9360"/>
        </w:tabs>
        <w:spacing w:after="0" w:line="240" w:lineRule="auto"/>
        <w:rPr>
          <w:rFonts w:cs="Arial"/>
          <w:b/>
          <w:bCs/>
        </w:rPr>
      </w:pPr>
      <w:r>
        <w:rPr>
          <w:rFonts w:cs="Arial"/>
          <w:b/>
          <w:bCs/>
        </w:rPr>
        <w:t>Red Butte Garden &amp; Arboretum</w:t>
      </w:r>
      <w:r>
        <w:rPr>
          <w:rFonts w:cs="Arial"/>
          <w:b/>
          <w:bCs/>
        </w:rPr>
        <w:tab/>
        <w:t>8.82</w:t>
      </w:r>
    </w:p>
    <w:p w:rsidR="00945949" w:rsidRDefault="00945949" w:rsidP="001C4AE0">
      <w:pPr>
        <w:tabs>
          <w:tab w:val="right" w:leader="dot" w:pos="9360"/>
        </w:tabs>
        <w:spacing w:after="0" w:line="240" w:lineRule="auto"/>
        <w:rPr>
          <w:rFonts w:cs="Arial"/>
          <w:b/>
          <w:bCs/>
        </w:rPr>
      </w:pPr>
      <w:r>
        <w:rPr>
          <w:rFonts w:cs="Arial"/>
          <w:b/>
          <w:bCs/>
        </w:rPr>
        <w:t>Repertory Dance Theatre</w:t>
      </w:r>
      <w:r>
        <w:rPr>
          <w:rFonts w:cs="Arial"/>
          <w:b/>
          <w:bCs/>
        </w:rPr>
        <w:tab/>
        <w:t>0.95</w:t>
      </w:r>
    </w:p>
    <w:p w:rsidR="00945949" w:rsidRDefault="00945949" w:rsidP="001C4AE0">
      <w:pPr>
        <w:tabs>
          <w:tab w:val="right" w:leader="dot" w:pos="9360"/>
        </w:tabs>
        <w:spacing w:after="0" w:line="240" w:lineRule="auto"/>
        <w:rPr>
          <w:rFonts w:cs="Arial"/>
          <w:b/>
          <w:bCs/>
        </w:rPr>
      </w:pPr>
      <w:proofErr w:type="spellStart"/>
      <w:r>
        <w:rPr>
          <w:rFonts w:cs="Arial"/>
          <w:b/>
          <w:bCs/>
        </w:rPr>
        <w:t>Ririe</w:t>
      </w:r>
      <w:proofErr w:type="spellEnd"/>
      <w:r>
        <w:rPr>
          <w:rFonts w:cs="Arial"/>
          <w:b/>
          <w:bCs/>
        </w:rPr>
        <w:t>-Woodbury Dance Company</w:t>
      </w:r>
      <w:r>
        <w:rPr>
          <w:rFonts w:cs="Arial"/>
          <w:b/>
          <w:bCs/>
        </w:rPr>
        <w:tab/>
        <w:t>1.28</w:t>
      </w:r>
    </w:p>
    <w:p w:rsidR="00945949" w:rsidRDefault="00945949" w:rsidP="001C4AE0">
      <w:pPr>
        <w:tabs>
          <w:tab w:val="right" w:leader="dot" w:pos="9360"/>
        </w:tabs>
        <w:spacing w:after="0" w:line="240" w:lineRule="auto"/>
        <w:rPr>
          <w:rFonts w:cs="Arial"/>
          <w:b/>
          <w:bCs/>
        </w:rPr>
      </w:pPr>
      <w:r>
        <w:rPr>
          <w:rFonts w:cs="Arial"/>
          <w:b/>
          <w:bCs/>
        </w:rPr>
        <w:t>Salt Lake Acting Company</w:t>
      </w:r>
      <w:r>
        <w:rPr>
          <w:rFonts w:cs="Arial"/>
          <w:b/>
          <w:bCs/>
        </w:rPr>
        <w:tab/>
        <w:t>1.99</w:t>
      </w:r>
    </w:p>
    <w:p w:rsidR="00945949" w:rsidRDefault="00945949" w:rsidP="001C4AE0">
      <w:pPr>
        <w:tabs>
          <w:tab w:val="right" w:leader="dot" w:pos="9360"/>
        </w:tabs>
        <w:spacing w:after="0" w:line="240" w:lineRule="auto"/>
        <w:rPr>
          <w:rFonts w:cs="Arial"/>
          <w:b/>
          <w:bCs/>
        </w:rPr>
      </w:pPr>
      <w:r>
        <w:rPr>
          <w:rFonts w:cs="Arial"/>
          <w:b/>
          <w:bCs/>
        </w:rPr>
        <w:t>Salt Lake City Arts Council</w:t>
      </w:r>
      <w:r>
        <w:rPr>
          <w:rFonts w:cs="Arial"/>
          <w:b/>
          <w:bCs/>
        </w:rPr>
        <w:tab/>
        <w:t>2.41</w:t>
      </w:r>
    </w:p>
    <w:p w:rsidR="00945949" w:rsidRDefault="00945949" w:rsidP="001C4AE0">
      <w:pPr>
        <w:tabs>
          <w:tab w:val="right" w:leader="dot" w:pos="9360"/>
        </w:tabs>
        <w:spacing w:after="0" w:line="240" w:lineRule="auto"/>
        <w:rPr>
          <w:rFonts w:cs="Arial"/>
          <w:b/>
          <w:bCs/>
        </w:rPr>
      </w:pPr>
      <w:r>
        <w:rPr>
          <w:rFonts w:cs="Arial"/>
          <w:b/>
          <w:bCs/>
        </w:rPr>
        <w:t>Salt Lake Film Society</w:t>
      </w:r>
      <w:r>
        <w:rPr>
          <w:rFonts w:cs="Arial"/>
          <w:b/>
          <w:bCs/>
        </w:rPr>
        <w:tab/>
        <w:t>2.83</w:t>
      </w:r>
    </w:p>
    <w:p w:rsidR="00945949" w:rsidRDefault="00945949" w:rsidP="001C4AE0">
      <w:pPr>
        <w:tabs>
          <w:tab w:val="right" w:leader="dot" w:pos="9360"/>
        </w:tabs>
        <w:spacing w:after="0" w:line="240" w:lineRule="auto"/>
        <w:rPr>
          <w:rFonts w:cs="Arial"/>
          <w:b/>
          <w:bCs/>
        </w:rPr>
      </w:pPr>
      <w:r>
        <w:rPr>
          <w:rFonts w:cs="Arial"/>
          <w:b/>
          <w:bCs/>
        </w:rPr>
        <w:t>Spy Hop Productions</w:t>
      </w:r>
      <w:r>
        <w:rPr>
          <w:rFonts w:cs="Arial"/>
          <w:b/>
          <w:bCs/>
        </w:rPr>
        <w:tab/>
        <w:t>1.78</w:t>
      </w:r>
    </w:p>
    <w:p w:rsidR="00945949" w:rsidRDefault="00945949" w:rsidP="001C4AE0">
      <w:pPr>
        <w:tabs>
          <w:tab w:val="right" w:leader="dot" w:pos="9360"/>
        </w:tabs>
        <w:spacing w:after="0" w:line="240" w:lineRule="auto"/>
        <w:rPr>
          <w:rFonts w:cs="Arial"/>
          <w:b/>
          <w:bCs/>
        </w:rPr>
      </w:pPr>
      <w:r>
        <w:rPr>
          <w:rFonts w:cs="Arial"/>
          <w:b/>
          <w:bCs/>
        </w:rPr>
        <w:t>Tanner Dance Program</w:t>
      </w:r>
      <w:r>
        <w:rPr>
          <w:rFonts w:cs="Arial"/>
          <w:b/>
          <w:bCs/>
        </w:rPr>
        <w:tab/>
        <w:t>1.97</w:t>
      </w:r>
    </w:p>
    <w:p w:rsidR="00945949" w:rsidRDefault="00945949" w:rsidP="001C4AE0">
      <w:pPr>
        <w:tabs>
          <w:tab w:val="right" w:leader="dot" w:pos="9360"/>
        </w:tabs>
        <w:spacing w:after="0" w:line="240" w:lineRule="auto"/>
        <w:rPr>
          <w:rFonts w:cs="Arial"/>
          <w:b/>
          <w:bCs/>
        </w:rPr>
      </w:pPr>
      <w:r>
        <w:rPr>
          <w:rFonts w:cs="Arial"/>
          <w:b/>
          <w:bCs/>
        </w:rPr>
        <w:t>The Grande Theatre Foundation Inc.</w:t>
      </w:r>
      <w:r>
        <w:rPr>
          <w:rFonts w:cs="Arial"/>
          <w:b/>
          <w:bCs/>
        </w:rPr>
        <w:tab/>
        <w:t>0.64</w:t>
      </w:r>
    </w:p>
    <w:p w:rsidR="00945949" w:rsidRDefault="00945949" w:rsidP="001C4AE0">
      <w:pPr>
        <w:tabs>
          <w:tab w:val="right" w:leader="dot" w:pos="9360"/>
        </w:tabs>
        <w:spacing w:after="0" w:line="240" w:lineRule="auto"/>
        <w:rPr>
          <w:rFonts w:cs="Arial"/>
          <w:b/>
          <w:bCs/>
        </w:rPr>
      </w:pPr>
      <w:r>
        <w:rPr>
          <w:rFonts w:cs="Arial"/>
          <w:b/>
          <w:bCs/>
        </w:rPr>
        <w:t>The Living Planet Aquarium</w:t>
      </w:r>
      <w:r>
        <w:rPr>
          <w:rFonts w:cs="Arial"/>
          <w:b/>
          <w:bCs/>
        </w:rPr>
        <w:tab/>
        <w:t>5.67</w:t>
      </w:r>
    </w:p>
    <w:p w:rsidR="00945949" w:rsidRDefault="00945949" w:rsidP="001C4AE0">
      <w:pPr>
        <w:tabs>
          <w:tab w:val="right" w:leader="dot" w:pos="9360"/>
        </w:tabs>
        <w:spacing w:after="0" w:line="240" w:lineRule="auto"/>
        <w:rPr>
          <w:rFonts w:cs="Arial"/>
          <w:b/>
          <w:bCs/>
        </w:rPr>
      </w:pPr>
      <w:r>
        <w:rPr>
          <w:rFonts w:cs="Arial"/>
          <w:b/>
          <w:bCs/>
        </w:rPr>
        <w:t>Utah Arts Festival</w:t>
      </w:r>
      <w:r>
        <w:rPr>
          <w:rFonts w:cs="Arial"/>
          <w:b/>
          <w:bCs/>
        </w:rPr>
        <w:tab/>
        <w:t>2.22</w:t>
      </w:r>
    </w:p>
    <w:p w:rsidR="00945949" w:rsidRDefault="00945949" w:rsidP="001C4AE0">
      <w:pPr>
        <w:tabs>
          <w:tab w:val="right" w:leader="dot" w:pos="9360"/>
        </w:tabs>
        <w:spacing w:after="0" w:line="240" w:lineRule="auto"/>
        <w:rPr>
          <w:rFonts w:cs="Arial"/>
          <w:b/>
          <w:bCs/>
        </w:rPr>
      </w:pPr>
      <w:r>
        <w:rPr>
          <w:rFonts w:cs="Arial"/>
          <w:b/>
          <w:bCs/>
        </w:rPr>
        <w:t>Utah Film Center</w:t>
      </w:r>
      <w:r>
        <w:rPr>
          <w:rFonts w:cs="Arial"/>
          <w:b/>
          <w:bCs/>
        </w:rPr>
        <w:tab/>
        <w:t>1.18</w:t>
      </w:r>
    </w:p>
    <w:p w:rsidR="00945949" w:rsidRDefault="00945949" w:rsidP="001C4AE0">
      <w:pPr>
        <w:tabs>
          <w:tab w:val="right" w:leader="dot" w:pos="9360"/>
        </w:tabs>
        <w:spacing w:after="0" w:line="240" w:lineRule="auto"/>
        <w:rPr>
          <w:rFonts w:cs="Arial"/>
          <w:b/>
          <w:bCs/>
        </w:rPr>
      </w:pPr>
      <w:r>
        <w:rPr>
          <w:rFonts w:cs="Arial"/>
          <w:b/>
          <w:bCs/>
        </w:rPr>
        <w:t>Utah Heritage Foundation</w:t>
      </w:r>
      <w:r>
        <w:rPr>
          <w:rFonts w:cs="Arial"/>
          <w:b/>
          <w:bCs/>
        </w:rPr>
        <w:tab/>
        <w:t>0.81</w:t>
      </w:r>
    </w:p>
    <w:p w:rsidR="00945949" w:rsidRDefault="00945949" w:rsidP="001C4AE0">
      <w:pPr>
        <w:tabs>
          <w:tab w:val="right" w:leader="dot" w:pos="9360"/>
        </w:tabs>
        <w:spacing w:after="0" w:line="240" w:lineRule="auto"/>
        <w:rPr>
          <w:rFonts w:cs="Arial"/>
          <w:b/>
          <w:bCs/>
        </w:rPr>
      </w:pPr>
      <w:r>
        <w:rPr>
          <w:rFonts w:cs="Arial"/>
          <w:b/>
          <w:bCs/>
        </w:rPr>
        <w:t>Utah Humanities Council</w:t>
      </w:r>
      <w:r>
        <w:rPr>
          <w:rFonts w:cs="Arial"/>
          <w:b/>
          <w:bCs/>
        </w:rPr>
        <w:tab/>
        <w:t>1.09</w:t>
      </w:r>
    </w:p>
    <w:p w:rsidR="00945949" w:rsidRDefault="00945949" w:rsidP="001C4AE0">
      <w:pPr>
        <w:tabs>
          <w:tab w:val="right" w:leader="dot" w:pos="9360"/>
        </w:tabs>
        <w:spacing w:after="0" w:line="240" w:lineRule="auto"/>
        <w:rPr>
          <w:rFonts w:cs="Arial"/>
          <w:b/>
          <w:bCs/>
        </w:rPr>
      </w:pPr>
      <w:r>
        <w:rPr>
          <w:rFonts w:cs="Arial"/>
          <w:b/>
          <w:bCs/>
        </w:rPr>
        <w:t>Utah Museum of Contemporary Arts</w:t>
      </w:r>
      <w:r>
        <w:rPr>
          <w:rFonts w:cs="Arial"/>
          <w:b/>
          <w:bCs/>
        </w:rPr>
        <w:tab/>
        <w:t>1.44</w:t>
      </w:r>
    </w:p>
    <w:p w:rsidR="00945949" w:rsidRDefault="00945949" w:rsidP="001C4AE0">
      <w:pPr>
        <w:tabs>
          <w:tab w:val="right" w:leader="dot" w:pos="9360"/>
        </w:tabs>
        <w:spacing w:after="0" w:line="240" w:lineRule="auto"/>
        <w:rPr>
          <w:rFonts w:cs="Arial"/>
          <w:b/>
          <w:bCs/>
        </w:rPr>
      </w:pPr>
      <w:r>
        <w:rPr>
          <w:rFonts w:cs="Arial"/>
          <w:b/>
          <w:bCs/>
        </w:rPr>
        <w:t>Utah Museum of Fine Arts</w:t>
      </w:r>
      <w:r>
        <w:rPr>
          <w:rFonts w:cs="Arial"/>
          <w:b/>
          <w:bCs/>
        </w:rPr>
        <w:tab/>
        <w:t>3.84</w:t>
      </w:r>
    </w:p>
    <w:p w:rsidR="00945949" w:rsidRDefault="00945949" w:rsidP="001C4AE0">
      <w:pPr>
        <w:tabs>
          <w:tab w:val="right" w:leader="dot" w:pos="9360"/>
        </w:tabs>
        <w:spacing w:after="0" w:line="240" w:lineRule="auto"/>
        <w:rPr>
          <w:rFonts w:cs="Arial"/>
          <w:b/>
          <w:bCs/>
        </w:rPr>
      </w:pPr>
      <w:r>
        <w:rPr>
          <w:rFonts w:cs="Arial"/>
          <w:b/>
          <w:bCs/>
        </w:rPr>
        <w:t>Utah Symphony &amp; Opera</w:t>
      </w:r>
      <w:r>
        <w:rPr>
          <w:rFonts w:cs="Arial"/>
          <w:b/>
          <w:bCs/>
        </w:rPr>
        <w:tab/>
        <w:t>22.94</w:t>
      </w:r>
    </w:p>
    <w:p w:rsidR="00945949" w:rsidRDefault="00945949" w:rsidP="001C4AE0">
      <w:pPr>
        <w:tabs>
          <w:tab w:val="right" w:leader="dot" w:pos="9360"/>
        </w:tabs>
        <w:spacing w:after="0" w:line="240" w:lineRule="auto"/>
        <w:rPr>
          <w:rFonts w:cs="Arial"/>
          <w:b/>
          <w:bCs/>
        </w:rPr>
      </w:pPr>
      <w:r>
        <w:rPr>
          <w:rFonts w:cs="Arial"/>
          <w:b/>
          <w:bCs/>
        </w:rPr>
        <w:t>VSA Arts of Utah</w:t>
      </w:r>
      <w:r>
        <w:rPr>
          <w:rFonts w:cs="Arial"/>
          <w:b/>
          <w:bCs/>
        </w:rPr>
        <w:tab/>
        <w:t>0.64</w:t>
      </w:r>
    </w:p>
    <w:p w:rsidR="00945949" w:rsidRDefault="00945949" w:rsidP="001C4AE0">
      <w:pPr>
        <w:tabs>
          <w:tab w:val="right" w:leader="dot" w:pos="9360"/>
        </w:tabs>
        <w:spacing w:after="0" w:line="240" w:lineRule="auto"/>
        <w:rPr>
          <w:rFonts w:cs="Arial"/>
          <w:b/>
          <w:bCs/>
        </w:rPr>
      </w:pPr>
    </w:p>
    <w:p w:rsidR="00945949" w:rsidRPr="00167D55" w:rsidRDefault="00945949" w:rsidP="001C4AE0">
      <w:pPr>
        <w:tabs>
          <w:tab w:val="right" w:leader="dot" w:pos="9360"/>
        </w:tabs>
        <w:spacing w:after="0" w:line="240" w:lineRule="auto"/>
        <w:rPr>
          <w:rFonts w:cs="Arial"/>
          <w:bCs/>
        </w:rPr>
      </w:pPr>
      <w:r w:rsidRPr="00167D55">
        <w:rPr>
          <w:rFonts w:cs="Arial"/>
          <w:bCs/>
        </w:rPr>
        <w:t xml:space="preserve">The </w:t>
      </w:r>
      <w:r>
        <w:rPr>
          <w:rFonts w:cs="Arial"/>
          <w:bCs/>
        </w:rPr>
        <w:t>Board</w:t>
      </w:r>
      <w:r w:rsidRPr="00167D55">
        <w:rPr>
          <w:rFonts w:cs="Arial"/>
          <w:bCs/>
        </w:rPr>
        <w:t xml:space="preserve"> also </w:t>
      </w:r>
      <w:r>
        <w:rPr>
          <w:rFonts w:cs="Arial"/>
          <w:bCs/>
        </w:rPr>
        <w:t xml:space="preserve">recommended funding for the following Zoological </w:t>
      </w:r>
      <w:r w:rsidRPr="00167D55">
        <w:rPr>
          <w:rFonts w:cs="Arial"/>
          <w:bCs/>
        </w:rPr>
        <w:t>organizations based upon the total qualifying expenditures:</w:t>
      </w:r>
    </w:p>
    <w:p w:rsidR="00945949" w:rsidRPr="00167D55" w:rsidRDefault="00945949" w:rsidP="001C4AE0">
      <w:pPr>
        <w:tabs>
          <w:tab w:val="right" w:leader="dot" w:pos="9360"/>
        </w:tabs>
        <w:spacing w:after="0" w:line="240" w:lineRule="auto"/>
        <w:rPr>
          <w:rFonts w:cs="Arial"/>
          <w:bCs/>
        </w:rPr>
      </w:pPr>
    </w:p>
    <w:p w:rsidR="00945949" w:rsidRDefault="00945949" w:rsidP="001C4AE0">
      <w:pPr>
        <w:tabs>
          <w:tab w:val="right" w:leader="dot" w:pos="9360"/>
        </w:tabs>
        <w:spacing w:after="0" w:line="240" w:lineRule="auto"/>
        <w:rPr>
          <w:rFonts w:cs="Arial"/>
          <w:b/>
          <w:bCs/>
        </w:rPr>
      </w:pPr>
      <w:r w:rsidRPr="00167D55">
        <w:rPr>
          <w:rFonts w:cs="Arial"/>
          <w:b/>
          <w:bCs/>
          <w:u w:val="single"/>
        </w:rPr>
        <w:t>Organization</w:t>
      </w:r>
      <w:r>
        <w:rPr>
          <w:rFonts w:cs="Arial"/>
          <w:b/>
          <w:bCs/>
        </w:rPr>
        <w:tab/>
      </w:r>
      <w:r w:rsidRPr="00167D55">
        <w:rPr>
          <w:rFonts w:cs="Arial"/>
          <w:b/>
          <w:bCs/>
          <w:u w:val="single"/>
        </w:rPr>
        <w:t>Percentage</w:t>
      </w:r>
    </w:p>
    <w:p w:rsidR="00945949" w:rsidRDefault="00945949" w:rsidP="001C4AE0">
      <w:pPr>
        <w:tabs>
          <w:tab w:val="right" w:leader="dot" w:pos="9360"/>
        </w:tabs>
        <w:spacing w:after="0" w:line="240" w:lineRule="auto"/>
        <w:rPr>
          <w:rFonts w:cs="Arial"/>
          <w:b/>
          <w:bCs/>
        </w:rPr>
      </w:pPr>
    </w:p>
    <w:p w:rsidR="00945949" w:rsidRDefault="00945949" w:rsidP="001C4AE0">
      <w:pPr>
        <w:tabs>
          <w:tab w:val="right" w:leader="dot" w:pos="9360"/>
        </w:tabs>
        <w:spacing w:after="0" w:line="240" w:lineRule="auto"/>
        <w:rPr>
          <w:rFonts w:cs="Arial"/>
          <w:b/>
          <w:bCs/>
        </w:rPr>
      </w:pPr>
      <w:r>
        <w:rPr>
          <w:rFonts w:cs="Arial"/>
          <w:b/>
          <w:bCs/>
        </w:rPr>
        <w:t>Friends of Tracy Aviary</w:t>
      </w:r>
      <w:r>
        <w:rPr>
          <w:rFonts w:cs="Arial"/>
          <w:b/>
          <w:bCs/>
        </w:rPr>
        <w:tab/>
        <w:t>5.50</w:t>
      </w:r>
    </w:p>
    <w:p w:rsidR="00945949" w:rsidRDefault="00945949" w:rsidP="001C4AE0">
      <w:pPr>
        <w:tabs>
          <w:tab w:val="right" w:leader="dot" w:pos="9360"/>
        </w:tabs>
        <w:spacing w:after="0" w:line="240" w:lineRule="auto"/>
        <w:rPr>
          <w:rFonts w:cs="Arial"/>
          <w:b/>
          <w:bCs/>
        </w:rPr>
      </w:pPr>
      <w:r>
        <w:rPr>
          <w:rFonts w:cs="Arial"/>
          <w:b/>
          <w:bCs/>
        </w:rPr>
        <w:t>Utah Zoological Society</w:t>
      </w:r>
      <w:r>
        <w:rPr>
          <w:rFonts w:cs="Arial"/>
          <w:b/>
          <w:bCs/>
        </w:rPr>
        <w:tab/>
        <w:t>94.50</w:t>
      </w:r>
    </w:p>
    <w:p w:rsidR="00945949" w:rsidRDefault="00945949" w:rsidP="001C4AE0">
      <w:pPr>
        <w:tabs>
          <w:tab w:val="right" w:leader="dot" w:pos="9360"/>
        </w:tabs>
        <w:spacing w:after="0" w:line="240" w:lineRule="auto"/>
        <w:rPr>
          <w:rFonts w:cs="Arial"/>
          <w:b/>
          <w:bCs/>
        </w:rPr>
      </w:pPr>
    </w:p>
    <w:p w:rsidR="00945949" w:rsidRDefault="00945949" w:rsidP="005F3CC5">
      <w:pPr>
        <w:tabs>
          <w:tab w:val="right" w:leader="dot" w:pos="7920"/>
        </w:tabs>
        <w:spacing w:after="0" w:line="240" w:lineRule="auto"/>
        <w:rPr>
          <w:rFonts w:cs="Arial"/>
          <w:b/>
          <w:bCs/>
        </w:rPr>
      </w:pPr>
      <w:r w:rsidRPr="00CA7729">
        <w:rPr>
          <w:rFonts w:cs="Arial"/>
        </w:rPr>
        <w:t xml:space="preserve">The </w:t>
      </w:r>
      <w:r>
        <w:rPr>
          <w:rFonts w:cs="Arial"/>
        </w:rPr>
        <w:t xml:space="preserve">Board recommended denial of Zoo, Arts &amp; Parks Tier I funding for </w:t>
      </w:r>
      <w:r>
        <w:rPr>
          <w:rFonts w:cs="Arial"/>
          <w:b/>
          <w:bCs/>
        </w:rPr>
        <w:t xml:space="preserve">Kingsbury Hall Presents </w:t>
      </w:r>
      <w:r>
        <w:rPr>
          <w:rFonts w:cs="Arial"/>
          <w:bCs/>
        </w:rPr>
        <w:t>an</w:t>
      </w:r>
      <w:r w:rsidRPr="00CA7729">
        <w:rPr>
          <w:rFonts w:cs="Arial"/>
          <w:bCs/>
        </w:rPr>
        <w:t>d</w:t>
      </w:r>
      <w:r w:rsidRPr="00CA7729">
        <w:rPr>
          <w:rFonts w:cs="Arial"/>
          <w:b/>
          <w:bCs/>
        </w:rPr>
        <w:t xml:space="preserve"> </w:t>
      </w:r>
      <w:r w:rsidRPr="005E0070">
        <w:rPr>
          <w:rFonts w:cs="Arial"/>
          <w:b/>
          <w:bCs/>
        </w:rPr>
        <w:t>T</w:t>
      </w:r>
      <w:r>
        <w:rPr>
          <w:rFonts w:cs="Arial"/>
          <w:b/>
          <w:bCs/>
        </w:rPr>
        <w:t>he</w:t>
      </w:r>
      <w:r w:rsidRPr="00CA7729">
        <w:rPr>
          <w:rFonts w:cs="Arial"/>
          <w:b/>
          <w:bCs/>
        </w:rPr>
        <w:t xml:space="preserve"> </w:t>
      </w:r>
      <w:r>
        <w:rPr>
          <w:rFonts w:cs="Arial"/>
          <w:b/>
          <w:bCs/>
        </w:rPr>
        <w:t>Leonardo.</w:t>
      </w:r>
      <w:r w:rsidRPr="00CA7729">
        <w:rPr>
          <w:rFonts w:cs="Arial"/>
        </w:rPr>
        <w:t xml:space="preserve">  </w:t>
      </w:r>
    </w:p>
    <w:p w:rsidR="00945949" w:rsidRPr="00651185" w:rsidRDefault="00945949" w:rsidP="005F3CC5">
      <w:pPr>
        <w:tabs>
          <w:tab w:val="left" w:pos="1440"/>
        </w:tabs>
        <w:spacing w:after="0" w:line="240" w:lineRule="auto"/>
        <w:rPr>
          <w:rFonts w:cs="Arial"/>
        </w:rPr>
      </w:pPr>
    </w:p>
    <w:p w:rsidR="00945949" w:rsidRDefault="00945949" w:rsidP="005F3CC5">
      <w:pPr>
        <w:pStyle w:val="ListParagraph"/>
        <w:tabs>
          <w:tab w:val="left" w:pos="0"/>
          <w:tab w:val="left" w:pos="1440"/>
        </w:tabs>
        <w:spacing w:after="0" w:line="240" w:lineRule="auto"/>
        <w:ind w:left="0"/>
        <w:rPr>
          <w:rFonts w:cs="Arial"/>
        </w:rPr>
      </w:pPr>
      <w:r w:rsidRPr="00651185">
        <w:rPr>
          <w:rFonts w:cs="Arial"/>
        </w:rPr>
        <w:tab/>
      </w:r>
      <w:r w:rsidRPr="00D836D7">
        <w:rPr>
          <w:rFonts w:cs="Arial"/>
          <w:b/>
        </w:rPr>
        <w:t>M</w:t>
      </w:r>
      <w:r>
        <w:rPr>
          <w:rFonts w:cs="Arial"/>
          <w:b/>
        </w:rPr>
        <w:t xml:space="preserve">s. </w:t>
      </w:r>
      <w:proofErr w:type="spellStart"/>
      <w:r>
        <w:rPr>
          <w:rFonts w:cs="Arial"/>
          <w:b/>
        </w:rPr>
        <w:t>Harpst</w:t>
      </w:r>
      <w:proofErr w:type="spellEnd"/>
      <w:r>
        <w:rPr>
          <w:rFonts w:cs="Arial"/>
          <w:b/>
        </w:rPr>
        <w:t xml:space="preserve"> </w:t>
      </w:r>
      <w:r w:rsidRPr="00D836D7">
        <w:rPr>
          <w:rFonts w:cs="Arial"/>
        </w:rPr>
        <w:t xml:space="preserve">stated </w:t>
      </w:r>
      <w:r>
        <w:rPr>
          <w:rFonts w:cs="Arial"/>
        </w:rPr>
        <w:t>t</w:t>
      </w:r>
      <w:r w:rsidRPr="00651185">
        <w:rPr>
          <w:rFonts w:cs="Arial"/>
        </w:rPr>
        <w:t xml:space="preserve">he </w:t>
      </w:r>
      <w:r>
        <w:rPr>
          <w:rFonts w:cs="Arial"/>
        </w:rPr>
        <w:t xml:space="preserve">total expenditures for organizations funded through Zoo, Arts &amp; Parks </w:t>
      </w:r>
      <w:r w:rsidRPr="00651185">
        <w:rPr>
          <w:rFonts w:cs="Arial"/>
        </w:rPr>
        <w:t xml:space="preserve">Tier I </w:t>
      </w:r>
      <w:r>
        <w:rPr>
          <w:rFonts w:cs="Arial"/>
        </w:rPr>
        <w:t xml:space="preserve">were over $63 million with approximately 4.26 million people served.  Only 23 organizations can receive funding through the Zoo, Arts &amp; Parks Tier 1 funding.  </w:t>
      </w:r>
      <w:r w:rsidR="009275B6">
        <w:rPr>
          <w:rFonts w:cs="Arial"/>
        </w:rPr>
        <w:t xml:space="preserve">Twenty-five </w:t>
      </w:r>
      <w:r>
        <w:rPr>
          <w:rFonts w:cs="Arial"/>
        </w:rPr>
        <w:t xml:space="preserve">applications </w:t>
      </w:r>
      <w:r w:rsidR="009275B6">
        <w:rPr>
          <w:rFonts w:cs="Arial"/>
        </w:rPr>
        <w:t xml:space="preserve">were </w:t>
      </w:r>
      <w:r>
        <w:rPr>
          <w:rFonts w:cs="Arial"/>
        </w:rPr>
        <w:t xml:space="preserve">received this year.  The Board uses a </w:t>
      </w:r>
      <w:r w:rsidRPr="00651185">
        <w:rPr>
          <w:rFonts w:cs="Arial"/>
        </w:rPr>
        <w:t>scoring system to evaluate organizations based on artistic cultural, the governing board, community outreach, management and organizational stability, and financial health.</w:t>
      </w:r>
      <w:r>
        <w:rPr>
          <w:rFonts w:cs="Arial"/>
        </w:rPr>
        <w:t xml:space="preserve">  The recommendations included the percentage of funding for each </w:t>
      </w:r>
      <w:r w:rsidR="001C4AE0">
        <w:rPr>
          <w:rFonts w:cs="Arial"/>
        </w:rPr>
        <w:t>T</w:t>
      </w:r>
      <w:r>
        <w:rPr>
          <w:rFonts w:cs="Arial"/>
        </w:rPr>
        <w:t xml:space="preserve">ier 1 organization based on qualifying expenditures.  Those qualifying expenditures exclude any activities outside of Salt Lake County and other expenditures listed in the Zoo, Arts, and Parks policies.  </w:t>
      </w:r>
    </w:p>
    <w:p w:rsidR="00945949" w:rsidRDefault="00945949" w:rsidP="005F3CC5">
      <w:pPr>
        <w:pStyle w:val="ListParagraph"/>
        <w:tabs>
          <w:tab w:val="left" w:pos="0"/>
          <w:tab w:val="left" w:pos="1440"/>
        </w:tabs>
        <w:spacing w:after="0" w:line="240" w:lineRule="auto"/>
        <w:ind w:left="0"/>
        <w:rPr>
          <w:rFonts w:cs="Arial"/>
        </w:rPr>
      </w:pPr>
      <w:r>
        <w:rPr>
          <w:rFonts w:cs="Arial"/>
        </w:rPr>
        <w:lastRenderedPageBreak/>
        <w:tab/>
      </w:r>
    </w:p>
    <w:p w:rsidR="00945949" w:rsidRDefault="00945949" w:rsidP="005F3CC5">
      <w:pPr>
        <w:pStyle w:val="ListParagraph"/>
        <w:tabs>
          <w:tab w:val="left" w:pos="0"/>
          <w:tab w:val="left" w:pos="1440"/>
        </w:tabs>
        <w:spacing w:after="0" w:line="240" w:lineRule="auto"/>
        <w:ind w:left="0"/>
        <w:rPr>
          <w:rFonts w:cs="Arial"/>
        </w:rPr>
      </w:pPr>
      <w:r>
        <w:rPr>
          <w:rFonts w:cs="Arial"/>
        </w:rPr>
        <w:tab/>
      </w:r>
      <w:r>
        <w:rPr>
          <w:rFonts w:cs="Arial"/>
          <w:b/>
        </w:rPr>
        <w:t xml:space="preserve">Council Member DeBry </w:t>
      </w:r>
      <w:r>
        <w:rPr>
          <w:rFonts w:cs="Arial"/>
        </w:rPr>
        <w:t xml:space="preserve">asked what the criteria were to move from </w:t>
      </w:r>
      <w:r w:rsidR="001C4AE0">
        <w:rPr>
          <w:rFonts w:cs="Arial"/>
        </w:rPr>
        <w:t>T</w:t>
      </w:r>
      <w:r>
        <w:rPr>
          <w:rFonts w:cs="Arial"/>
        </w:rPr>
        <w:t xml:space="preserve">ier 1 to </w:t>
      </w:r>
      <w:r w:rsidR="001C4AE0">
        <w:rPr>
          <w:rFonts w:cs="Arial"/>
        </w:rPr>
        <w:t>T</w:t>
      </w:r>
      <w:r>
        <w:rPr>
          <w:rFonts w:cs="Arial"/>
        </w:rPr>
        <w:t>ier</w:t>
      </w:r>
      <w:r w:rsidR="001C4AE0">
        <w:rPr>
          <w:rFonts w:cs="Arial"/>
        </w:rPr>
        <w:t xml:space="preserve"> II</w:t>
      </w:r>
      <w:r>
        <w:rPr>
          <w:rFonts w:cs="Arial"/>
        </w:rPr>
        <w:t xml:space="preserve">.    </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sidRPr="008953F0">
        <w:rPr>
          <w:rFonts w:cs="Arial"/>
          <w:b/>
        </w:rPr>
        <w:t xml:space="preserve">Ms. Victoria </w:t>
      </w:r>
      <w:proofErr w:type="spellStart"/>
      <w:r w:rsidRPr="008953F0">
        <w:rPr>
          <w:rFonts w:cs="Arial"/>
          <w:b/>
        </w:rPr>
        <w:t>Panella</w:t>
      </w:r>
      <w:proofErr w:type="spellEnd"/>
      <w:r w:rsidRPr="008953F0">
        <w:rPr>
          <w:rFonts w:cs="Arial"/>
          <w:b/>
        </w:rPr>
        <w:t xml:space="preserve"> Bourns</w:t>
      </w:r>
      <w:r w:rsidRPr="008953F0">
        <w:rPr>
          <w:rFonts w:cs="Arial"/>
        </w:rPr>
        <w:t>, Program Manager, Zoo, Arts and Parks (ZAP),</w:t>
      </w:r>
      <w:r>
        <w:rPr>
          <w:rFonts w:cs="Arial"/>
        </w:rPr>
        <w:t xml:space="preserve"> </w:t>
      </w:r>
      <w:r w:rsidRPr="00651185">
        <w:rPr>
          <w:rFonts w:cs="Arial"/>
        </w:rPr>
        <w:t>stated</w:t>
      </w:r>
      <w:r>
        <w:rPr>
          <w:rFonts w:cs="Arial"/>
        </w:rPr>
        <w:t xml:space="preserve"> the baseline is the organization has to have at least three years of qualifying expenditures over $320,000.  Then the Board will apply the scoring matrix to determine which organizations will be funded.  If all things are equal, the Board will look at the makeup of</w:t>
      </w:r>
      <w:r w:rsidR="001C4AE0">
        <w:rPr>
          <w:rFonts w:cs="Arial"/>
        </w:rPr>
        <w:t xml:space="preserve"> the</w:t>
      </w:r>
      <w:r>
        <w:rPr>
          <w:rFonts w:cs="Arial"/>
        </w:rPr>
        <w:t xml:space="preserve"> governing boards and outreach activities.  </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Pr>
          <w:rFonts w:cs="Arial"/>
          <w:b/>
        </w:rPr>
        <w:t xml:space="preserve">Council Member Jensen </w:t>
      </w:r>
      <w:r>
        <w:rPr>
          <w:rFonts w:cs="Arial"/>
        </w:rPr>
        <w:t xml:space="preserve">asked how much money </w:t>
      </w:r>
      <w:proofErr w:type="spellStart"/>
      <w:r w:rsidR="001C4AE0">
        <w:rPr>
          <w:rFonts w:cs="Arial"/>
        </w:rPr>
        <w:t>Hogle</w:t>
      </w:r>
      <w:proofErr w:type="spellEnd"/>
      <w:r w:rsidR="001C4AE0">
        <w:rPr>
          <w:rFonts w:cs="Arial"/>
        </w:rPr>
        <w:t xml:space="preserve"> Z</w:t>
      </w:r>
      <w:r>
        <w:rPr>
          <w:rFonts w:cs="Arial"/>
        </w:rPr>
        <w:t>oo would receive this year.</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sidRPr="00365B70">
        <w:rPr>
          <w:rFonts w:cs="Arial"/>
          <w:b/>
        </w:rPr>
        <w:t xml:space="preserve">Ms. </w:t>
      </w:r>
      <w:proofErr w:type="spellStart"/>
      <w:r w:rsidRPr="00365B70">
        <w:rPr>
          <w:rFonts w:cs="Arial"/>
          <w:b/>
        </w:rPr>
        <w:t>Harpst</w:t>
      </w:r>
      <w:proofErr w:type="spellEnd"/>
      <w:r>
        <w:rPr>
          <w:rFonts w:cs="Arial"/>
        </w:rPr>
        <w:t xml:space="preserve"> stated it is not known what the funding will be this year.  However, it is projected the </w:t>
      </w:r>
      <w:r w:rsidR="001C4AE0">
        <w:rPr>
          <w:rFonts w:cs="Arial"/>
        </w:rPr>
        <w:t>Z</w:t>
      </w:r>
      <w:r>
        <w:rPr>
          <w:rFonts w:cs="Arial"/>
        </w:rPr>
        <w:t>oo will receive approximately $2.3 million and Tracy Aviary will receive $134,000.</w:t>
      </w:r>
      <w:r>
        <w:rPr>
          <w:rFonts w:cs="Arial"/>
        </w:rPr>
        <w:tab/>
        <w:t xml:space="preserve">   </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Pr>
          <w:rFonts w:cs="Arial"/>
          <w:b/>
        </w:rPr>
        <w:t xml:space="preserve">Council Member Wilde </w:t>
      </w:r>
      <w:r>
        <w:rPr>
          <w:rFonts w:cs="Arial"/>
        </w:rPr>
        <w:t xml:space="preserve">asked what the State provided in funding for the </w:t>
      </w:r>
      <w:r w:rsidR="001C4AE0">
        <w:rPr>
          <w:rFonts w:cs="Arial"/>
        </w:rPr>
        <w:t>Z</w:t>
      </w:r>
      <w:r>
        <w:rPr>
          <w:rFonts w:cs="Arial"/>
        </w:rPr>
        <w:t>oo.</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Pr>
          <w:rFonts w:cs="Arial"/>
          <w:b/>
        </w:rPr>
        <w:t xml:space="preserve">Ms. Bourns </w:t>
      </w:r>
      <w:r>
        <w:rPr>
          <w:rFonts w:cs="Arial"/>
        </w:rPr>
        <w:t xml:space="preserve">stated she would have to look that up. </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Pr>
          <w:rFonts w:cs="Arial"/>
          <w:b/>
        </w:rPr>
        <w:t xml:space="preserve">Council Member Wilde </w:t>
      </w:r>
      <w:r>
        <w:rPr>
          <w:rFonts w:cs="Arial"/>
        </w:rPr>
        <w:t>stated the makeup of the board is very important to him</w:t>
      </w:r>
      <w:r w:rsidR="001C4AE0">
        <w:rPr>
          <w:rFonts w:cs="Arial"/>
        </w:rPr>
        <w:t xml:space="preserve">.  He </w:t>
      </w:r>
      <w:r>
        <w:rPr>
          <w:rFonts w:cs="Arial"/>
        </w:rPr>
        <w:t xml:space="preserve">asked if progress was being made in having representation from all over the County on these boards.  </w:t>
      </w:r>
    </w:p>
    <w:p w:rsidR="00945949" w:rsidRDefault="00945949" w:rsidP="005F3CC5">
      <w:pPr>
        <w:pStyle w:val="ListParagraph"/>
        <w:tabs>
          <w:tab w:val="left" w:pos="0"/>
          <w:tab w:val="left" w:pos="1440"/>
        </w:tabs>
        <w:spacing w:after="0" w:line="240" w:lineRule="auto"/>
        <w:ind w:left="0"/>
        <w:rPr>
          <w:rFonts w:cs="Arial"/>
        </w:rPr>
      </w:pPr>
    </w:p>
    <w:p w:rsidR="00945949" w:rsidRDefault="00945949" w:rsidP="005F3CC5">
      <w:pPr>
        <w:pStyle w:val="ListParagraph"/>
        <w:tabs>
          <w:tab w:val="left" w:pos="0"/>
          <w:tab w:val="left" w:pos="1440"/>
        </w:tabs>
        <w:spacing w:after="0" w:line="240" w:lineRule="auto"/>
        <w:ind w:left="0"/>
        <w:rPr>
          <w:rFonts w:cs="Arial"/>
        </w:rPr>
      </w:pPr>
      <w:r>
        <w:rPr>
          <w:rFonts w:cs="Arial"/>
        </w:rPr>
        <w:tab/>
      </w:r>
      <w:r w:rsidRPr="004A6481">
        <w:rPr>
          <w:rFonts w:cs="Arial"/>
          <w:b/>
        </w:rPr>
        <w:t xml:space="preserve">Mr. Dick </w:t>
      </w:r>
      <w:r>
        <w:rPr>
          <w:rFonts w:cs="Arial"/>
          <w:b/>
        </w:rPr>
        <w:t>T</w:t>
      </w:r>
      <w:r w:rsidRPr="004A6481">
        <w:rPr>
          <w:rFonts w:cs="Arial"/>
          <w:b/>
        </w:rPr>
        <w:t>urpin</w:t>
      </w:r>
      <w:r>
        <w:rPr>
          <w:rFonts w:cs="Arial"/>
        </w:rPr>
        <w:t xml:space="preserve">, Vice Chair, Zoo, Arts and Parks (ZAP) Tier 1 Advisory Board, stated the Board looks at the makeup of each board and makes recommendations on where future board members should come from. </w:t>
      </w:r>
    </w:p>
    <w:p w:rsidR="00945949" w:rsidRPr="00651185" w:rsidRDefault="00945949" w:rsidP="005F3CC5">
      <w:pPr>
        <w:pStyle w:val="ListParagraph"/>
        <w:tabs>
          <w:tab w:val="left" w:pos="0"/>
          <w:tab w:val="left" w:pos="1440"/>
        </w:tabs>
        <w:spacing w:after="0" w:line="240" w:lineRule="auto"/>
        <w:ind w:left="0"/>
        <w:rPr>
          <w:rFonts w:cs="Arial"/>
        </w:rPr>
      </w:pPr>
    </w:p>
    <w:p w:rsidR="00945949" w:rsidRPr="006B6594" w:rsidRDefault="00945949" w:rsidP="005F3CC5">
      <w:pPr>
        <w:tabs>
          <w:tab w:val="left" w:pos="1440"/>
        </w:tabs>
        <w:spacing w:after="0" w:line="240" w:lineRule="auto"/>
        <w:contextualSpacing/>
        <w:rPr>
          <w:rFonts w:cs="Arial"/>
          <w:b/>
        </w:rPr>
      </w:pPr>
      <w:r>
        <w:rPr>
          <w:rFonts w:cs="Arial"/>
        </w:rPr>
        <w:tab/>
      </w:r>
      <w:r w:rsidRPr="006B6594">
        <w:rPr>
          <w:rFonts w:cs="Arial"/>
          <w:b/>
        </w:rPr>
        <w:t xml:space="preserve">Council Member </w:t>
      </w:r>
      <w:proofErr w:type="gramStart"/>
      <w:r>
        <w:rPr>
          <w:rFonts w:cs="Arial"/>
          <w:b/>
        </w:rPr>
        <w:t>Jensen</w:t>
      </w:r>
      <w:r w:rsidRPr="006B6594">
        <w:rPr>
          <w:rFonts w:cs="Arial"/>
          <w:b/>
        </w:rPr>
        <w:t>,</w:t>
      </w:r>
      <w:proofErr w:type="gramEnd"/>
      <w:r w:rsidRPr="006B6594">
        <w:rPr>
          <w:rFonts w:cs="Arial"/>
          <w:b/>
        </w:rPr>
        <w:t xml:space="preserve"> seconded by Council Member </w:t>
      </w:r>
      <w:r>
        <w:rPr>
          <w:rFonts w:cs="Arial"/>
          <w:b/>
        </w:rPr>
        <w:t>Burdick</w:t>
      </w:r>
      <w:r w:rsidRPr="006B6594">
        <w:rPr>
          <w:rFonts w:cs="Arial"/>
          <w:b/>
        </w:rPr>
        <w:t xml:space="preserve">, moved to approve the recommendations for Zap Tier I funding and forward them to the 4:00 p.m. Council </w:t>
      </w:r>
      <w:r>
        <w:rPr>
          <w:rFonts w:cs="Arial"/>
          <w:b/>
        </w:rPr>
        <w:t>m</w:t>
      </w:r>
      <w:r w:rsidRPr="006B6594">
        <w:rPr>
          <w:rFonts w:cs="Arial"/>
          <w:b/>
        </w:rPr>
        <w:t>eeting for formal consideration.  The motion passed unanimously.  Council Member</w:t>
      </w:r>
      <w:r>
        <w:rPr>
          <w:rFonts w:cs="Arial"/>
          <w:b/>
        </w:rPr>
        <w:t xml:space="preserve">s </w:t>
      </w:r>
      <w:proofErr w:type="spellStart"/>
      <w:r>
        <w:rPr>
          <w:rFonts w:cs="Arial"/>
          <w:b/>
        </w:rPr>
        <w:t>Snelgrove</w:t>
      </w:r>
      <w:proofErr w:type="spellEnd"/>
      <w:r>
        <w:rPr>
          <w:rFonts w:cs="Arial"/>
          <w:b/>
        </w:rPr>
        <w:t xml:space="preserve"> and Horiuchi were absent for the vote. </w:t>
      </w:r>
      <w:r w:rsidRPr="006B6594">
        <w:rPr>
          <w:rFonts w:cs="Arial"/>
          <w:b/>
        </w:rPr>
        <w:t xml:space="preserve">  </w:t>
      </w:r>
    </w:p>
    <w:p w:rsidR="00945949" w:rsidRPr="00362223" w:rsidRDefault="00945949" w:rsidP="005F3CC5">
      <w:pPr>
        <w:tabs>
          <w:tab w:val="left" w:pos="3600"/>
        </w:tabs>
        <w:spacing w:after="0" w:line="240" w:lineRule="auto"/>
        <w:rPr>
          <w:rFonts w:cs="Arial"/>
        </w:rPr>
      </w:pPr>
    </w:p>
    <w:p w:rsidR="00945949" w:rsidRDefault="00945949"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92AA9" w:rsidRDefault="00B92AA9" w:rsidP="005F3CC5">
      <w:pPr>
        <w:tabs>
          <w:tab w:val="left" w:pos="1440"/>
        </w:tabs>
        <w:spacing w:after="0" w:line="240" w:lineRule="auto"/>
        <w:rPr>
          <w:rFonts w:cs="Arial"/>
          <w:u w:val="single"/>
        </w:rPr>
      </w:pPr>
    </w:p>
    <w:p w:rsidR="00945949" w:rsidRDefault="00945949" w:rsidP="005F3CC5">
      <w:pPr>
        <w:tabs>
          <w:tab w:val="left" w:pos="1440"/>
        </w:tabs>
        <w:spacing w:after="0" w:line="240" w:lineRule="auto"/>
        <w:rPr>
          <w:rFonts w:cs="Arial"/>
          <w:u w:val="single"/>
        </w:rPr>
      </w:pPr>
      <w:r>
        <w:rPr>
          <w:rFonts w:cs="Arial"/>
          <w:u w:val="single"/>
        </w:rPr>
        <w:t>Department/Division Funds</w:t>
      </w:r>
    </w:p>
    <w:p w:rsidR="00945949" w:rsidRDefault="00945949" w:rsidP="005F3CC5">
      <w:pPr>
        <w:tabs>
          <w:tab w:val="left" w:pos="1440"/>
        </w:tabs>
        <w:spacing w:after="0" w:line="240" w:lineRule="auto"/>
        <w:rPr>
          <w:rFonts w:cs="Arial"/>
          <w:u w:val="single"/>
        </w:rPr>
      </w:pPr>
    </w:p>
    <w:p w:rsidR="00945949" w:rsidRDefault="00945949" w:rsidP="005F3CC5">
      <w:pPr>
        <w:tabs>
          <w:tab w:val="left" w:pos="1440"/>
        </w:tabs>
        <w:spacing w:after="0" w:line="240" w:lineRule="auto"/>
        <w:rPr>
          <w:rFonts w:cs="Arial"/>
        </w:rPr>
      </w:pPr>
      <w:r>
        <w:rPr>
          <w:rFonts w:cs="Arial"/>
          <w:u w:val="single"/>
        </w:rPr>
        <w:t>Administrative Services Department (</w:t>
      </w:r>
      <w:hyperlink r:id="rId21" w:tooltip="11/12/2013 COW 2:38:22 PM" w:history="1">
        <w:r w:rsidRPr="00C77E89">
          <w:rPr>
            <w:rStyle w:val="Hyperlink"/>
            <w:rFonts w:cs="Arial"/>
          </w:rPr>
          <w:t>2:38:22 PM</w:t>
        </w:r>
      </w:hyperlink>
      <w:r>
        <w:rPr>
          <w:rFonts w:cs="Arial"/>
        </w:rPr>
        <w:t xml:space="preserve">) </w:t>
      </w:r>
    </w:p>
    <w:p w:rsidR="00945949" w:rsidRPr="00617844" w:rsidRDefault="00945949" w:rsidP="005F3CC5">
      <w:pPr>
        <w:tabs>
          <w:tab w:val="left" w:pos="1440"/>
        </w:tabs>
        <w:spacing w:after="0" w:line="240" w:lineRule="auto"/>
        <w:rPr>
          <w:rFonts w:cs="Arial"/>
        </w:rPr>
      </w:pPr>
    </w:p>
    <w:p w:rsidR="00945949" w:rsidRDefault="00945949" w:rsidP="005F3CC5">
      <w:pPr>
        <w:tabs>
          <w:tab w:val="left" w:pos="1440"/>
        </w:tabs>
        <w:spacing w:after="0" w:line="240" w:lineRule="auto"/>
        <w:rPr>
          <w:rFonts w:cs="Arial"/>
        </w:rPr>
      </w:pPr>
      <w:r>
        <w:rPr>
          <w:rFonts w:cs="Arial"/>
        </w:rPr>
        <w:tab/>
      </w:r>
      <w:r>
        <w:rPr>
          <w:rFonts w:cs="Arial"/>
          <w:b/>
        </w:rPr>
        <w:t>Ms. Jill Carter</w:t>
      </w:r>
      <w:r>
        <w:rPr>
          <w:rFonts w:cs="Arial"/>
        </w:rPr>
        <w:t xml:space="preserve">, Director, Administrative Services Department, delivered a PowerPoint presentation.  She stated the Administrative Services Department is the only department that serves every County employee.  She then presented the proposed budget for each of the divisions within this department: </w:t>
      </w:r>
    </w:p>
    <w:p w:rsidR="00945949" w:rsidRDefault="00945949" w:rsidP="005F3CC5">
      <w:pPr>
        <w:tabs>
          <w:tab w:val="left" w:pos="1440"/>
        </w:tabs>
        <w:spacing w:after="0" w:line="240" w:lineRule="auto"/>
        <w:rPr>
          <w:rFonts w:cs="Arial"/>
        </w:rPr>
      </w:pPr>
    </w:p>
    <w:p w:rsidR="00945949" w:rsidRDefault="00945949" w:rsidP="005F3CC5">
      <w:pPr>
        <w:tabs>
          <w:tab w:val="left" w:pos="1440"/>
        </w:tabs>
        <w:spacing w:after="0" w:line="240" w:lineRule="auto"/>
        <w:rPr>
          <w:rFonts w:cs="Arial"/>
          <w:i/>
        </w:rPr>
      </w:pPr>
      <w:r>
        <w:rPr>
          <w:rFonts w:cs="Arial"/>
          <w:i/>
        </w:rPr>
        <w:t>Records Management and Archives Division</w:t>
      </w:r>
    </w:p>
    <w:p w:rsidR="00945949" w:rsidRDefault="00945949" w:rsidP="005F3CC5">
      <w:pPr>
        <w:tabs>
          <w:tab w:val="left" w:pos="1440"/>
          <w:tab w:val="left" w:pos="3240"/>
          <w:tab w:val="left" w:pos="5760"/>
          <w:tab w:val="left" w:pos="7920"/>
        </w:tabs>
        <w:spacing w:after="0" w:line="240" w:lineRule="auto"/>
        <w:rPr>
          <w:rFonts w:cs="Arial"/>
          <w:b/>
        </w:rPr>
      </w:pPr>
    </w:p>
    <w:p w:rsidR="00945949" w:rsidRPr="00747B2F" w:rsidRDefault="00945949"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945949" w:rsidRDefault="00945949" w:rsidP="005F3CC5">
      <w:pPr>
        <w:tabs>
          <w:tab w:val="left" w:pos="1440"/>
          <w:tab w:val="left" w:pos="3240"/>
          <w:tab w:val="left" w:pos="5760"/>
          <w:tab w:val="left" w:pos="7920"/>
        </w:tabs>
        <w:spacing w:after="0" w:line="240" w:lineRule="auto"/>
        <w:rPr>
          <w:rFonts w:cs="Arial"/>
          <w:b/>
        </w:rPr>
      </w:pPr>
    </w:p>
    <w:p w:rsidR="00945949" w:rsidRPr="006364E9" w:rsidRDefault="00945949" w:rsidP="005F3CC5">
      <w:pPr>
        <w:tabs>
          <w:tab w:val="left" w:pos="1440"/>
          <w:tab w:val="left" w:pos="3240"/>
          <w:tab w:val="left" w:pos="5760"/>
          <w:tab w:val="left" w:pos="7920"/>
        </w:tabs>
        <w:spacing w:after="0" w:line="240" w:lineRule="auto"/>
        <w:rPr>
          <w:rFonts w:cs="Arial"/>
          <w:b/>
          <w:u w:val="single"/>
        </w:rPr>
      </w:pPr>
      <w:r>
        <w:rPr>
          <w:rFonts w:cs="Arial"/>
          <w:b/>
        </w:rPr>
        <w:lastRenderedPageBreak/>
        <w:t xml:space="preserve">Records Management </w:t>
      </w:r>
      <w:r>
        <w:rPr>
          <w:rFonts w:cs="Arial"/>
          <w:b/>
        </w:rPr>
        <w:tab/>
      </w:r>
      <w:r>
        <w:rPr>
          <w:rFonts w:cs="Arial"/>
          <w:b/>
        </w:rPr>
        <w:tab/>
      </w:r>
      <w:r>
        <w:rPr>
          <w:rFonts w:cs="Arial"/>
          <w:b/>
        </w:rPr>
        <w:tab/>
      </w:r>
    </w:p>
    <w:p w:rsidR="00945949" w:rsidRDefault="00945949" w:rsidP="005F3CC5">
      <w:pPr>
        <w:tabs>
          <w:tab w:val="left" w:pos="1440"/>
          <w:tab w:val="left" w:pos="3240"/>
          <w:tab w:val="left" w:pos="5760"/>
          <w:tab w:val="left" w:pos="7920"/>
        </w:tabs>
        <w:spacing w:after="0" w:line="240" w:lineRule="auto"/>
        <w:rPr>
          <w:rFonts w:cs="Arial"/>
          <w:b/>
        </w:rPr>
      </w:pPr>
      <w:r>
        <w:rPr>
          <w:rFonts w:cs="Arial"/>
          <w:b/>
        </w:rPr>
        <w:t xml:space="preserve">      &amp; Archives – Org. 3400</w:t>
      </w:r>
      <w:r w:rsidRPr="00126765">
        <w:rPr>
          <w:rFonts w:cs="Arial"/>
          <w:b/>
        </w:rPr>
        <w:tab/>
      </w:r>
      <w:r>
        <w:rPr>
          <w:rFonts w:cs="Arial"/>
          <w:b/>
        </w:rPr>
        <w:t>$413,848</w:t>
      </w:r>
      <w:r>
        <w:rPr>
          <w:rFonts w:cs="Arial"/>
          <w:b/>
        </w:rPr>
        <w:tab/>
        <w:t>$434,547</w:t>
      </w:r>
      <w:r>
        <w:rPr>
          <w:rFonts w:cs="Arial"/>
          <w:b/>
        </w:rPr>
        <w:tab/>
        <w:t>5.00 percent</w:t>
      </w:r>
    </w:p>
    <w:p w:rsidR="00945949" w:rsidRDefault="00945949"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rPr>
      </w:pPr>
      <w:r>
        <w:rPr>
          <w:rFonts w:cs="Arial"/>
          <w:b/>
        </w:rPr>
        <w:tab/>
        <w:t>Ms. Carter</w:t>
      </w:r>
      <w:r>
        <w:rPr>
          <w:rFonts w:cs="Arial"/>
        </w:rPr>
        <w:t xml:space="preserve"> stated included in this budget is a $6,000 rent increase at the Wadsworth Building</w:t>
      </w:r>
      <w:r w:rsidR="00BF15FA">
        <w:rPr>
          <w:rFonts w:cs="Arial"/>
        </w:rPr>
        <w:t>.</w:t>
      </w:r>
    </w:p>
    <w:p w:rsidR="00945949" w:rsidRDefault="00945949" w:rsidP="005F3CC5">
      <w:pPr>
        <w:tabs>
          <w:tab w:val="left" w:pos="1440"/>
          <w:tab w:val="left" w:pos="3240"/>
          <w:tab w:val="left" w:pos="5760"/>
          <w:tab w:val="left" w:pos="7920"/>
        </w:tabs>
        <w:spacing w:after="0" w:line="240" w:lineRule="auto"/>
        <w:rPr>
          <w:rFonts w:cs="Arial"/>
        </w:rPr>
      </w:pPr>
    </w:p>
    <w:p w:rsidR="00945949" w:rsidRPr="00110C0A" w:rsidRDefault="00945949" w:rsidP="005F3CC5">
      <w:pPr>
        <w:tabs>
          <w:tab w:val="left" w:pos="1440"/>
        </w:tabs>
        <w:spacing w:after="0" w:line="240" w:lineRule="auto"/>
        <w:jc w:val="center"/>
        <w:rPr>
          <w:rFonts w:cs="Arial"/>
          <w:b/>
          <w:sz w:val="16"/>
          <w:szCs w:val="16"/>
        </w:rPr>
      </w:pPr>
      <w:r>
        <w:rPr>
          <w:rFonts w:cs="Arial"/>
          <w:sz w:val="28"/>
          <w:szCs w:val="28"/>
        </w:rPr>
        <w:t>−−−−−−−−−−−−−−−−−−−</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i/>
        </w:rPr>
      </w:pPr>
      <w:r>
        <w:rPr>
          <w:rFonts w:cs="Arial"/>
          <w:i/>
        </w:rPr>
        <w:t>Contracts and Procurement Division</w:t>
      </w:r>
    </w:p>
    <w:p w:rsidR="00945949" w:rsidRDefault="00945949" w:rsidP="005F3CC5">
      <w:pPr>
        <w:tabs>
          <w:tab w:val="left" w:pos="1440"/>
          <w:tab w:val="left" w:pos="3240"/>
          <w:tab w:val="left" w:pos="5760"/>
          <w:tab w:val="left" w:pos="7920"/>
        </w:tabs>
        <w:spacing w:after="0" w:line="240" w:lineRule="auto"/>
        <w:rPr>
          <w:rFonts w:cs="Arial"/>
          <w:i/>
        </w:rPr>
      </w:pPr>
    </w:p>
    <w:p w:rsidR="00945949" w:rsidRPr="009525A4" w:rsidRDefault="00945949"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945949" w:rsidRDefault="00945949"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b/>
        </w:rPr>
      </w:pPr>
      <w:r>
        <w:rPr>
          <w:rFonts w:cs="Arial"/>
          <w:b/>
        </w:rPr>
        <w:t>Contracts &amp; Procurement</w:t>
      </w:r>
    </w:p>
    <w:p w:rsidR="00945949" w:rsidRPr="00DC5A64" w:rsidRDefault="00945949" w:rsidP="005F3CC5">
      <w:pPr>
        <w:tabs>
          <w:tab w:val="left" w:pos="1440"/>
          <w:tab w:val="left" w:pos="3240"/>
          <w:tab w:val="left" w:pos="5760"/>
          <w:tab w:val="left" w:pos="7920"/>
        </w:tabs>
        <w:spacing w:after="0" w:line="240" w:lineRule="auto"/>
        <w:rPr>
          <w:rFonts w:cs="Arial"/>
          <w:b/>
          <w:u w:val="single"/>
        </w:rPr>
      </w:pPr>
      <w:r>
        <w:rPr>
          <w:rFonts w:cs="Arial"/>
          <w:b/>
        </w:rPr>
        <w:t xml:space="preserve">    - Org. 3100</w:t>
      </w:r>
      <w:r>
        <w:rPr>
          <w:rFonts w:cs="Arial"/>
          <w:b/>
        </w:rPr>
        <w:tab/>
      </w:r>
      <w:r>
        <w:rPr>
          <w:rFonts w:cs="Arial"/>
          <w:b/>
        </w:rPr>
        <w:tab/>
        <w:t>$1,145,242</w:t>
      </w:r>
      <w:r>
        <w:rPr>
          <w:rFonts w:cs="Arial"/>
          <w:b/>
        </w:rPr>
        <w:tab/>
        <w:t>$1,219,277</w:t>
      </w:r>
      <w:r>
        <w:rPr>
          <w:rFonts w:cs="Arial"/>
          <w:b/>
        </w:rPr>
        <w:tab/>
        <w:t>6.46 percent</w:t>
      </w:r>
      <w:r>
        <w:rPr>
          <w:rFonts w:cs="Arial"/>
          <w:b/>
          <w:u w:val="single"/>
        </w:rPr>
        <w:t xml:space="preserve"> </w:t>
      </w:r>
    </w:p>
    <w:p w:rsidR="00945949" w:rsidRDefault="00945949" w:rsidP="005F3CC5">
      <w:pPr>
        <w:tabs>
          <w:tab w:val="left" w:pos="1440"/>
          <w:tab w:val="left" w:pos="3240"/>
          <w:tab w:val="left" w:pos="5760"/>
          <w:tab w:val="left" w:pos="7920"/>
        </w:tabs>
        <w:spacing w:after="0" w:line="240" w:lineRule="auto"/>
        <w:rPr>
          <w:rFonts w:cs="Arial"/>
          <w:b/>
        </w:rPr>
      </w:pPr>
    </w:p>
    <w:p w:rsidR="00BF15FA" w:rsidRDefault="00BF15FA" w:rsidP="005F3CC5">
      <w:pPr>
        <w:tabs>
          <w:tab w:val="left" w:pos="1440"/>
          <w:tab w:val="left" w:pos="3240"/>
          <w:tab w:val="left" w:pos="5760"/>
          <w:tab w:val="left" w:pos="7920"/>
        </w:tabs>
        <w:spacing w:after="0" w:line="240" w:lineRule="auto"/>
        <w:rPr>
          <w:rFonts w:cs="Arial"/>
        </w:rPr>
      </w:pPr>
      <w:r>
        <w:rPr>
          <w:rFonts w:cs="Arial"/>
          <w:b/>
        </w:rPr>
        <w:tab/>
        <w:t>Ms. Jill Carter</w:t>
      </w:r>
      <w:r>
        <w:rPr>
          <w:rFonts w:cs="Arial"/>
        </w:rPr>
        <w:t xml:space="preserve">, Director, Administrative Services Department, stated this budget includes an increase in revenue of $10,000 from the purchasing card rebate. </w:t>
      </w:r>
    </w:p>
    <w:p w:rsidR="00BF15FA" w:rsidRPr="00BF15FA" w:rsidRDefault="00BF15FA" w:rsidP="00BF15FA">
      <w:pPr>
        <w:pStyle w:val="NoSpacing"/>
      </w:pPr>
    </w:p>
    <w:p w:rsidR="00945949" w:rsidRDefault="00945949" w:rsidP="005F3CC5">
      <w:pPr>
        <w:tabs>
          <w:tab w:val="left" w:pos="1440"/>
          <w:tab w:val="left" w:pos="3240"/>
          <w:tab w:val="left" w:pos="5760"/>
          <w:tab w:val="left" w:pos="7920"/>
        </w:tabs>
        <w:spacing w:after="0" w:line="240" w:lineRule="auto"/>
        <w:rPr>
          <w:rFonts w:cs="Arial"/>
        </w:rPr>
      </w:pPr>
      <w:r>
        <w:rPr>
          <w:rFonts w:cs="Arial"/>
          <w:b/>
        </w:rPr>
        <w:tab/>
        <w:t>Council Member Horiuchi</w:t>
      </w:r>
      <w:r>
        <w:rPr>
          <w:rFonts w:cs="Arial"/>
        </w:rPr>
        <w:t xml:space="preserve"> asked how long it takes to prepare and release a </w:t>
      </w:r>
      <w:r w:rsidR="001C4AE0">
        <w:rPr>
          <w:rFonts w:cs="Arial"/>
        </w:rPr>
        <w:t>r</w:t>
      </w:r>
      <w:r>
        <w:rPr>
          <w:rFonts w:cs="Arial"/>
        </w:rPr>
        <w:t>equest-</w:t>
      </w:r>
      <w:r w:rsidR="001C4AE0">
        <w:rPr>
          <w:rFonts w:cs="Arial"/>
        </w:rPr>
        <w:t>f</w:t>
      </w:r>
      <w:r>
        <w:rPr>
          <w:rFonts w:cs="Arial"/>
        </w:rPr>
        <w:t>or-</w:t>
      </w:r>
      <w:r w:rsidR="001C4AE0">
        <w:rPr>
          <w:rFonts w:cs="Arial"/>
        </w:rPr>
        <w:t>p</w:t>
      </w:r>
      <w:r>
        <w:rPr>
          <w:rFonts w:cs="Arial"/>
        </w:rPr>
        <w:t xml:space="preserve">roposal (RFP). </w:t>
      </w:r>
    </w:p>
    <w:p w:rsidR="00945949" w:rsidRDefault="00945949" w:rsidP="005F3CC5">
      <w:pPr>
        <w:tabs>
          <w:tab w:val="left" w:pos="1440"/>
          <w:tab w:val="left" w:pos="3240"/>
          <w:tab w:val="left" w:pos="5760"/>
          <w:tab w:val="left" w:pos="7920"/>
        </w:tabs>
        <w:spacing w:after="0" w:line="240" w:lineRule="auto"/>
        <w:rPr>
          <w:rFonts w:cs="Arial"/>
        </w:rPr>
      </w:pPr>
    </w:p>
    <w:p w:rsidR="00945949" w:rsidRPr="006364E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Mr. Jason Yocom</w:t>
      </w:r>
      <w:r>
        <w:rPr>
          <w:rFonts w:cs="Arial"/>
        </w:rPr>
        <w:t>, Director, Contracts &amp; Procurement Division, stated on an average</w:t>
      </w:r>
      <w:r w:rsidR="001C4AE0">
        <w:rPr>
          <w:rFonts w:cs="Arial"/>
        </w:rPr>
        <w:t>,</w:t>
      </w:r>
      <w:r>
        <w:rPr>
          <w:rFonts w:cs="Arial"/>
        </w:rPr>
        <w:t xml:space="preserve"> it takes three months to complete the process.  </w:t>
      </w:r>
    </w:p>
    <w:p w:rsidR="00945949" w:rsidRPr="00C77E89" w:rsidRDefault="00945949" w:rsidP="005F3CC5">
      <w:pPr>
        <w:tabs>
          <w:tab w:val="left" w:pos="1440"/>
          <w:tab w:val="left" w:pos="3240"/>
          <w:tab w:val="left" w:pos="5760"/>
          <w:tab w:val="left" w:pos="7920"/>
        </w:tabs>
        <w:spacing w:after="0" w:line="240" w:lineRule="auto"/>
        <w:rPr>
          <w:rFonts w:cs="Arial"/>
          <w:b/>
        </w:rPr>
      </w:pPr>
      <w:r w:rsidRPr="00F95E77">
        <w:rPr>
          <w:rFonts w:cs="Arial"/>
          <w:b/>
        </w:rPr>
        <w:tab/>
      </w:r>
    </w:p>
    <w:p w:rsidR="00945949" w:rsidRPr="00110C0A" w:rsidRDefault="00945949" w:rsidP="005F3CC5">
      <w:pPr>
        <w:tabs>
          <w:tab w:val="left" w:pos="1440"/>
        </w:tabs>
        <w:spacing w:after="0" w:line="240" w:lineRule="auto"/>
        <w:jc w:val="center"/>
        <w:rPr>
          <w:rFonts w:cs="Arial"/>
          <w:b/>
          <w:sz w:val="16"/>
          <w:szCs w:val="16"/>
        </w:rPr>
      </w:pPr>
      <w:r>
        <w:rPr>
          <w:rFonts w:cs="Arial"/>
          <w:sz w:val="28"/>
          <w:szCs w:val="28"/>
        </w:rPr>
        <w:t>−−−−−−−−−−−−−−−−−−−</w:t>
      </w:r>
    </w:p>
    <w:p w:rsidR="00945949" w:rsidRDefault="00945949" w:rsidP="005F3CC5">
      <w:pPr>
        <w:tabs>
          <w:tab w:val="left" w:pos="1440"/>
        </w:tabs>
        <w:spacing w:after="0" w:line="240" w:lineRule="auto"/>
        <w:rPr>
          <w:rFonts w:cs="Arial"/>
          <w:i/>
        </w:rPr>
      </w:pPr>
    </w:p>
    <w:p w:rsidR="00945949" w:rsidRDefault="00945949" w:rsidP="005F3CC5">
      <w:pPr>
        <w:tabs>
          <w:tab w:val="left" w:pos="1440"/>
        </w:tabs>
        <w:spacing w:after="0" w:line="240" w:lineRule="auto"/>
        <w:rPr>
          <w:rFonts w:cs="Arial"/>
          <w:i/>
        </w:rPr>
      </w:pPr>
      <w:r>
        <w:rPr>
          <w:rFonts w:cs="Arial"/>
          <w:i/>
        </w:rPr>
        <w:t>Facilities Management Division</w:t>
      </w:r>
    </w:p>
    <w:p w:rsidR="00945949" w:rsidRPr="00CA2701" w:rsidRDefault="00945949" w:rsidP="005F3CC5">
      <w:pPr>
        <w:tabs>
          <w:tab w:val="left" w:pos="1440"/>
        </w:tabs>
        <w:spacing w:after="0" w:line="240" w:lineRule="auto"/>
        <w:rPr>
          <w:rFonts w:cs="Arial"/>
        </w:rPr>
      </w:pPr>
      <w:r>
        <w:rPr>
          <w:rFonts w:cs="Arial"/>
        </w:rPr>
        <w:tab/>
      </w:r>
    </w:p>
    <w:p w:rsidR="00945949" w:rsidRPr="007C1F36" w:rsidRDefault="00945949" w:rsidP="005F3CC5">
      <w:pPr>
        <w:tabs>
          <w:tab w:val="left" w:pos="3240"/>
          <w:tab w:val="left" w:pos="5760"/>
          <w:tab w:val="left" w:pos="7920"/>
        </w:tabs>
        <w:spacing w:after="0" w:line="240" w:lineRule="auto"/>
        <w:rPr>
          <w:rFonts w:cs="Arial"/>
          <w:b/>
          <w:u w:val="single"/>
        </w:rPr>
      </w:pPr>
      <w:r>
        <w:rPr>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945949" w:rsidRDefault="00945949" w:rsidP="005F3CC5">
      <w:pPr>
        <w:spacing w:after="0" w:line="240" w:lineRule="auto"/>
        <w:rPr>
          <w:rFonts w:cs="Arial"/>
          <w:b/>
        </w:rPr>
      </w:pPr>
    </w:p>
    <w:p w:rsidR="00945949" w:rsidRDefault="00945949" w:rsidP="005F3CC5">
      <w:pPr>
        <w:spacing w:after="0" w:line="240" w:lineRule="auto"/>
        <w:rPr>
          <w:rFonts w:cs="Arial"/>
          <w:b/>
        </w:rPr>
      </w:pPr>
      <w:r>
        <w:rPr>
          <w:rFonts w:cs="Arial"/>
          <w:b/>
        </w:rPr>
        <w:t xml:space="preserve">Facilities Management </w:t>
      </w:r>
    </w:p>
    <w:p w:rsidR="00945949" w:rsidRDefault="00945949" w:rsidP="005F3CC5">
      <w:pPr>
        <w:tabs>
          <w:tab w:val="left" w:pos="3240"/>
          <w:tab w:val="left" w:pos="5760"/>
          <w:tab w:val="left" w:pos="7920"/>
        </w:tabs>
        <w:spacing w:after="0" w:line="240" w:lineRule="auto"/>
        <w:rPr>
          <w:rFonts w:cs="Arial"/>
          <w:b/>
        </w:rPr>
      </w:pPr>
      <w:r>
        <w:rPr>
          <w:rFonts w:cs="Arial"/>
          <w:b/>
        </w:rPr>
        <w:t xml:space="preserve">   - Org. 3310</w:t>
      </w:r>
      <w:r>
        <w:rPr>
          <w:rFonts w:cs="Arial"/>
          <w:b/>
        </w:rPr>
        <w:tab/>
        <w:t>$     509,652</w:t>
      </w:r>
      <w:r>
        <w:rPr>
          <w:rFonts w:cs="Arial"/>
          <w:b/>
        </w:rPr>
        <w:tab/>
        <w:t>$     526,600</w:t>
      </w:r>
      <w:r>
        <w:rPr>
          <w:rFonts w:cs="Arial"/>
          <w:b/>
        </w:rPr>
        <w:tab/>
        <w:t>3.33 percent</w:t>
      </w:r>
    </w:p>
    <w:p w:rsidR="00945949" w:rsidRDefault="00945949" w:rsidP="005F3CC5">
      <w:pPr>
        <w:tabs>
          <w:tab w:val="left" w:pos="3240"/>
          <w:tab w:val="left" w:pos="5760"/>
          <w:tab w:val="left" w:pos="7920"/>
        </w:tabs>
        <w:spacing w:after="0" w:line="240" w:lineRule="auto"/>
        <w:rPr>
          <w:rFonts w:cs="Arial"/>
          <w:b/>
        </w:rPr>
      </w:pPr>
      <w:r>
        <w:rPr>
          <w:rFonts w:cs="Arial"/>
          <w:b/>
        </w:rPr>
        <w:t xml:space="preserve">Facilities Services </w:t>
      </w:r>
    </w:p>
    <w:p w:rsidR="00945949" w:rsidRPr="007C1F36" w:rsidRDefault="00945949" w:rsidP="005F3CC5">
      <w:pPr>
        <w:pStyle w:val="ListParagraph"/>
        <w:numPr>
          <w:ilvl w:val="0"/>
          <w:numId w:val="4"/>
        </w:numPr>
        <w:tabs>
          <w:tab w:val="left" w:pos="3240"/>
          <w:tab w:val="left" w:pos="5760"/>
          <w:tab w:val="left" w:pos="7920"/>
        </w:tabs>
        <w:spacing w:after="0" w:line="240" w:lineRule="auto"/>
        <w:ind w:left="0" w:hanging="180"/>
        <w:jc w:val="left"/>
        <w:rPr>
          <w:rFonts w:cs="Arial"/>
          <w:b/>
          <w:u w:val="single"/>
        </w:rPr>
      </w:pPr>
      <w:r w:rsidRPr="007C1F36">
        <w:rPr>
          <w:rFonts w:cs="Arial"/>
          <w:b/>
        </w:rPr>
        <w:t>Org. 3300</w:t>
      </w:r>
      <w:r w:rsidRPr="007C1F36">
        <w:rPr>
          <w:rFonts w:cs="Arial"/>
          <w:b/>
        </w:rPr>
        <w:tab/>
        <w:t>$</w:t>
      </w:r>
      <w:r>
        <w:rPr>
          <w:rFonts w:cs="Arial"/>
          <w:b/>
        </w:rPr>
        <w:t>11,033,342</w:t>
      </w:r>
      <w:r>
        <w:rPr>
          <w:rFonts w:cs="Arial"/>
          <w:b/>
        </w:rPr>
        <w:tab/>
        <w:t>$11,221,931</w:t>
      </w:r>
      <w:r>
        <w:rPr>
          <w:rFonts w:cs="Arial"/>
          <w:b/>
        </w:rPr>
        <w:tab/>
        <w:t>1.71 percent</w:t>
      </w:r>
    </w:p>
    <w:p w:rsidR="00945949" w:rsidRDefault="00945949" w:rsidP="005F3CC5">
      <w:pPr>
        <w:tabs>
          <w:tab w:val="left" w:pos="3240"/>
          <w:tab w:val="left" w:pos="5760"/>
          <w:tab w:val="left" w:pos="7920"/>
        </w:tabs>
        <w:spacing w:after="0" w:line="240" w:lineRule="auto"/>
        <w:rPr>
          <w:rFonts w:cs="Arial"/>
          <w:b/>
        </w:rPr>
      </w:pPr>
      <w:r>
        <w:rPr>
          <w:rFonts w:cs="Arial"/>
          <w:b/>
        </w:rPr>
        <w:t xml:space="preserve">Government Center </w:t>
      </w:r>
    </w:p>
    <w:p w:rsidR="00945949" w:rsidRPr="00747B2F" w:rsidRDefault="00945949" w:rsidP="005F3CC5">
      <w:pPr>
        <w:tabs>
          <w:tab w:val="left" w:pos="3240"/>
          <w:tab w:val="left" w:pos="5760"/>
          <w:tab w:val="left" w:pos="7920"/>
        </w:tabs>
        <w:spacing w:after="0" w:line="240" w:lineRule="auto"/>
        <w:rPr>
          <w:rFonts w:cs="Arial"/>
          <w:b/>
        </w:rPr>
      </w:pPr>
      <w:r>
        <w:rPr>
          <w:rFonts w:cs="Arial"/>
          <w:b/>
        </w:rPr>
        <w:t xml:space="preserve">   Operations – Org. 3900</w:t>
      </w:r>
      <w:r>
        <w:rPr>
          <w:rFonts w:cs="Arial"/>
          <w:b/>
        </w:rPr>
        <w:tab/>
      </w:r>
      <w:proofErr w:type="gramStart"/>
      <w:r>
        <w:rPr>
          <w:rFonts w:cs="Arial"/>
          <w:b/>
        </w:rPr>
        <w:t>$  4,415,106</w:t>
      </w:r>
      <w:proofErr w:type="gramEnd"/>
      <w:r>
        <w:rPr>
          <w:rFonts w:cs="Arial"/>
          <w:b/>
        </w:rPr>
        <w:tab/>
        <w:t>$  4,432,912</w:t>
      </w:r>
      <w:r>
        <w:rPr>
          <w:rFonts w:cs="Arial"/>
          <w:b/>
        </w:rPr>
        <w:tab/>
        <w:t>0.40 percent</w:t>
      </w:r>
    </w:p>
    <w:p w:rsidR="00945949" w:rsidRDefault="00945949"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rPr>
      </w:pPr>
      <w:r>
        <w:rPr>
          <w:rFonts w:cs="Arial"/>
          <w:b/>
        </w:rPr>
        <w:tab/>
        <w:t>Ms. Jill Carter</w:t>
      </w:r>
      <w:r>
        <w:rPr>
          <w:rFonts w:cs="Arial"/>
        </w:rPr>
        <w:t xml:space="preserve">, Director, Administrative Services Department, stated included in this </w:t>
      </w:r>
      <w:r w:rsidR="00B92AA9">
        <w:rPr>
          <w:rFonts w:cs="Arial"/>
        </w:rPr>
        <w:t xml:space="preserve">budget is a </w:t>
      </w:r>
      <w:r>
        <w:rPr>
          <w:rFonts w:cs="Arial"/>
        </w:rPr>
        <w:t xml:space="preserve">request </w:t>
      </w:r>
      <w:r w:rsidR="00742D38">
        <w:rPr>
          <w:rFonts w:cs="Arial"/>
        </w:rPr>
        <w:t>of</w:t>
      </w:r>
      <w:r>
        <w:rPr>
          <w:rFonts w:cs="Arial"/>
        </w:rPr>
        <w:t xml:space="preserve"> $15,925 for a .25 FTE, additional painter</w:t>
      </w:r>
      <w:r w:rsidR="001C4AE0">
        <w:rPr>
          <w:rFonts w:cs="Arial"/>
        </w:rPr>
        <w:t xml:space="preserve"> to work on </w:t>
      </w:r>
      <w:r>
        <w:rPr>
          <w:rFonts w:cs="Arial"/>
        </w:rPr>
        <w:t xml:space="preserve">deferred maintenance.  Hiring is more cost effective than using an outside vendor. </w:t>
      </w:r>
    </w:p>
    <w:p w:rsidR="00945949" w:rsidRDefault="00945949" w:rsidP="005F3CC5">
      <w:pPr>
        <w:tabs>
          <w:tab w:val="left" w:pos="1440"/>
          <w:tab w:val="left" w:pos="3240"/>
          <w:tab w:val="left" w:pos="5760"/>
          <w:tab w:val="left" w:pos="7920"/>
        </w:tabs>
        <w:spacing w:after="0" w:line="240" w:lineRule="auto"/>
        <w:rPr>
          <w:rFonts w:cs="Arial"/>
        </w:rPr>
      </w:pPr>
    </w:p>
    <w:p w:rsidR="00945949" w:rsidRPr="00110C0A" w:rsidRDefault="00945949" w:rsidP="005F3CC5">
      <w:pPr>
        <w:tabs>
          <w:tab w:val="left" w:pos="1440"/>
        </w:tabs>
        <w:spacing w:after="0" w:line="240" w:lineRule="auto"/>
        <w:jc w:val="center"/>
        <w:rPr>
          <w:rFonts w:cs="Arial"/>
          <w:b/>
          <w:sz w:val="16"/>
          <w:szCs w:val="16"/>
        </w:rPr>
      </w:pPr>
      <w:r>
        <w:rPr>
          <w:rFonts w:cs="Arial"/>
          <w:sz w:val="28"/>
          <w:szCs w:val="28"/>
        </w:rPr>
        <w:t>−−−−−−−−−−−−−−−−−−−</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i/>
        </w:rPr>
      </w:pPr>
      <w:r>
        <w:rPr>
          <w:rFonts w:cs="Arial"/>
          <w:i/>
        </w:rPr>
        <w:t>Fleet Management Division</w:t>
      </w:r>
    </w:p>
    <w:p w:rsidR="00945949" w:rsidRDefault="00945949" w:rsidP="005F3CC5">
      <w:pPr>
        <w:tabs>
          <w:tab w:val="left" w:pos="1440"/>
          <w:tab w:val="left" w:pos="3240"/>
          <w:tab w:val="left" w:pos="5760"/>
          <w:tab w:val="left" w:pos="7920"/>
        </w:tabs>
        <w:spacing w:after="0" w:line="240" w:lineRule="auto"/>
        <w:rPr>
          <w:rFonts w:cs="Arial"/>
          <w:i/>
        </w:rPr>
      </w:pPr>
    </w:p>
    <w:p w:rsidR="00945949" w:rsidRDefault="00945949" w:rsidP="005F3CC5">
      <w:pPr>
        <w:tabs>
          <w:tab w:val="left" w:pos="1440"/>
          <w:tab w:val="left" w:pos="3240"/>
          <w:tab w:val="left" w:pos="5760"/>
          <w:tab w:val="left" w:pos="7920"/>
        </w:tabs>
        <w:spacing w:after="0" w:line="240" w:lineRule="auto"/>
        <w:rPr>
          <w:rFonts w:cs="Arial"/>
          <w:b/>
          <w:u w:val="single"/>
        </w:rPr>
      </w:pPr>
      <w:r>
        <w:rPr>
          <w:rFonts w:cs="Arial"/>
        </w:rPr>
        <w:tab/>
      </w:r>
      <w:r>
        <w:rPr>
          <w:rFonts w:cs="Arial"/>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742D38" w:rsidRPr="00742D38" w:rsidRDefault="00742D38" w:rsidP="00742D38">
      <w:pPr>
        <w:pStyle w:val="NoSpacing"/>
      </w:pPr>
    </w:p>
    <w:p w:rsidR="00945949" w:rsidRDefault="00945949" w:rsidP="005F3CC5">
      <w:pPr>
        <w:tabs>
          <w:tab w:val="left" w:pos="1440"/>
          <w:tab w:val="left" w:pos="3240"/>
          <w:tab w:val="left" w:pos="5760"/>
          <w:tab w:val="left" w:pos="7920"/>
        </w:tabs>
        <w:spacing w:after="0" w:line="240" w:lineRule="auto"/>
        <w:rPr>
          <w:rFonts w:cs="Arial"/>
          <w:b/>
        </w:rPr>
      </w:pPr>
      <w:r>
        <w:rPr>
          <w:rFonts w:cs="Arial"/>
          <w:b/>
        </w:rPr>
        <w:t>Fleet Management</w:t>
      </w:r>
    </w:p>
    <w:p w:rsidR="00945949" w:rsidRDefault="00945949" w:rsidP="00BF15FA">
      <w:pPr>
        <w:pStyle w:val="ListParagraph"/>
        <w:numPr>
          <w:ilvl w:val="0"/>
          <w:numId w:val="4"/>
        </w:numPr>
        <w:tabs>
          <w:tab w:val="left" w:pos="1440"/>
          <w:tab w:val="left" w:pos="3240"/>
          <w:tab w:val="left" w:pos="5760"/>
          <w:tab w:val="left" w:pos="7920"/>
        </w:tabs>
        <w:spacing w:after="0" w:line="240" w:lineRule="auto"/>
        <w:rPr>
          <w:rFonts w:cs="Arial"/>
          <w:b/>
        </w:rPr>
      </w:pPr>
      <w:r>
        <w:rPr>
          <w:rFonts w:cs="Arial"/>
          <w:b/>
        </w:rPr>
        <w:t>Org. 4800</w:t>
      </w:r>
      <w:r>
        <w:rPr>
          <w:rFonts w:cs="Arial"/>
          <w:b/>
        </w:rPr>
        <w:tab/>
        <w:t>$21,791,460</w:t>
      </w:r>
      <w:r>
        <w:rPr>
          <w:rFonts w:cs="Arial"/>
          <w:b/>
        </w:rPr>
        <w:tab/>
        <w:t>$21,780,180</w:t>
      </w:r>
      <w:r>
        <w:rPr>
          <w:rFonts w:cs="Arial"/>
          <w:b/>
        </w:rPr>
        <w:tab/>
        <w:t>-0.05 percent</w:t>
      </w:r>
    </w:p>
    <w:p w:rsidR="00945949" w:rsidRDefault="00945949" w:rsidP="005F3CC5">
      <w:pPr>
        <w:tabs>
          <w:tab w:val="left" w:pos="1440"/>
          <w:tab w:val="left" w:pos="3240"/>
          <w:tab w:val="left" w:pos="5760"/>
          <w:tab w:val="left" w:pos="7920"/>
        </w:tabs>
        <w:spacing w:after="0" w:line="240" w:lineRule="auto"/>
        <w:rPr>
          <w:rFonts w:cs="Arial"/>
          <w:b/>
        </w:rPr>
      </w:pPr>
    </w:p>
    <w:p w:rsidR="00BF15FA" w:rsidRPr="00BF15FA" w:rsidRDefault="00BF15FA" w:rsidP="005F3CC5">
      <w:pPr>
        <w:tabs>
          <w:tab w:val="left" w:pos="1440"/>
          <w:tab w:val="left" w:pos="3240"/>
          <w:tab w:val="left" w:pos="5760"/>
          <w:tab w:val="left" w:pos="7920"/>
        </w:tabs>
        <w:spacing w:after="0" w:line="240" w:lineRule="auto"/>
        <w:rPr>
          <w:rFonts w:cs="Arial"/>
        </w:rPr>
      </w:pPr>
      <w:r>
        <w:rPr>
          <w:rFonts w:cs="Arial"/>
          <w:b/>
        </w:rPr>
        <w:tab/>
        <w:t>Ms. Jill Carter</w:t>
      </w:r>
      <w:r>
        <w:rPr>
          <w:rFonts w:cs="Arial"/>
        </w:rPr>
        <w:t xml:space="preserve">, Director, Administrative Services Department, stated included in this budget is a $90 labor rate increase, $20 driver testing increase, and </w:t>
      </w:r>
      <w:r w:rsidR="001C4AE0">
        <w:rPr>
          <w:rFonts w:cs="Arial"/>
        </w:rPr>
        <w:t xml:space="preserve">an </w:t>
      </w:r>
      <w:r>
        <w:rPr>
          <w:rFonts w:cs="Arial"/>
        </w:rPr>
        <w:t xml:space="preserve">environmental shop fee increase to 12 percent up from 9.2 percent.  </w:t>
      </w:r>
    </w:p>
    <w:p w:rsidR="00BF15FA" w:rsidRDefault="00BF15FA"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rPr>
      </w:pPr>
      <w:r>
        <w:rPr>
          <w:rFonts w:cs="Arial"/>
          <w:b/>
        </w:rPr>
        <w:tab/>
      </w:r>
      <w:r w:rsidRPr="00747B2F">
        <w:rPr>
          <w:rFonts w:cs="Arial"/>
          <w:b/>
        </w:rPr>
        <w:t>Council Member DeBry</w:t>
      </w:r>
      <w:r>
        <w:rPr>
          <w:rFonts w:cs="Arial"/>
        </w:rPr>
        <w:t xml:space="preserve"> asked if there were additional external contracts that were about ready to come on.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Mr. John Webster</w:t>
      </w:r>
      <w:r>
        <w:rPr>
          <w:rFonts w:cs="Arial"/>
        </w:rPr>
        <w:t xml:space="preserve">, Director, Fleet Management Division, stated the Salt Lake City School District was just added.  Once the new shop is completed, two additional entities are looking to come on line. The Fleet Management Division could not handle two additional entities until the shop is completed.  </w:t>
      </w:r>
    </w:p>
    <w:p w:rsidR="00945949" w:rsidRDefault="00945949" w:rsidP="005F3CC5">
      <w:pPr>
        <w:tabs>
          <w:tab w:val="left" w:pos="1440"/>
          <w:tab w:val="left" w:pos="3240"/>
          <w:tab w:val="left" w:pos="5760"/>
          <w:tab w:val="left" w:pos="7920"/>
        </w:tabs>
        <w:spacing w:after="0" w:line="240" w:lineRule="auto"/>
        <w:rPr>
          <w:rFonts w:cs="Arial"/>
        </w:rPr>
      </w:pPr>
    </w:p>
    <w:p w:rsidR="00945949" w:rsidRPr="00110C0A" w:rsidRDefault="00945949" w:rsidP="005F3CC5">
      <w:pPr>
        <w:tabs>
          <w:tab w:val="left" w:pos="1440"/>
        </w:tabs>
        <w:spacing w:after="0" w:line="240" w:lineRule="auto"/>
        <w:jc w:val="center"/>
        <w:rPr>
          <w:rFonts w:cs="Arial"/>
          <w:b/>
          <w:sz w:val="16"/>
          <w:szCs w:val="16"/>
        </w:rPr>
      </w:pPr>
      <w:r>
        <w:rPr>
          <w:rFonts w:cs="Arial"/>
          <w:sz w:val="28"/>
          <w:szCs w:val="28"/>
        </w:rPr>
        <w:t>−−−−−−−−−−−−−−−−−−−</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i/>
        </w:rPr>
      </w:pPr>
      <w:r>
        <w:rPr>
          <w:rFonts w:cs="Arial"/>
          <w:i/>
        </w:rPr>
        <w:t>Human Resources Division</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b/>
          <w:u w:val="single"/>
        </w:rPr>
      </w:pPr>
      <w:r>
        <w:rPr>
          <w:rFonts w:cs="Arial"/>
        </w:rPr>
        <w:tab/>
      </w:r>
      <w:r>
        <w:rPr>
          <w:rFonts w:cs="Arial"/>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742D38" w:rsidRDefault="00742D38"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b/>
        </w:rPr>
      </w:pPr>
      <w:r>
        <w:rPr>
          <w:rFonts w:cs="Arial"/>
          <w:b/>
        </w:rPr>
        <w:t xml:space="preserve">Human Resources </w:t>
      </w:r>
    </w:p>
    <w:p w:rsidR="00945949" w:rsidRPr="006E087F" w:rsidRDefault="00945949" w:rsidP="00742D38">
      <w:pPr>
        <w:pStyle w:val="ListParagraph"/>
        <w:numPr>
          <w:ilvl w:val="0"/>
          <w:numId w:val="4"/>
        </w:numPr>
        <w:tabs>
          <w:tab w:val="left" w:pos="1440"/>
          <w:tab w:val="left" w:pos="3240"/>
          <w:tab w:val="left" w:pos="5760"/>
          <w:tab w:val="left" w:pos="7920"/>
        </w:tabs>
        <w:spacing w:after="0" w:line="240" w:lineRule="auto"/>
        <w:rPr>
          <w:rFonts w:cs="Arial"/>
          <w:b/>
        </w:rPr>
      </w:pPr>
      <w:r w:rsidRPr="006E087F">
        <w:rPr>
          <w:rFonts w:cs="Arial"/>
          <w:b/>
        </w:rPr>
        <w:t>Org. 3150</w:t>
      </w:r>
      <w:r w:rsidRPr="006E087F">
        <w:rPr>
          <w:rFonts w:cs="Arial"/>
          <w:b/>
        </w:rPr>
        <w:tab/>
        <w:t>$2,145,442</w:t>
      </w:r>
      <w:r w:rsidRPr="006E087F">
        <w:rPr>
          <w:rFonts w:cs="Arial"/>
          <w:b/>
        </w:rPr>
        <w:tab/>
        <w:t>$2,402,997</w:t>
      </w:r>
      <w:r w:rsidRPr="006E087F">
        <w:rPr>
          <w:rFonts w:cs="Arial"/>
          <w:b/>
        </w:rPr>
        <w:tab/>
        <w:t>12.00 percent</w:t>
      </w:r>
    </w:p>
    <w:p w:rsidR="00945949" w:rsidRDefault="00945949"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rPr>
      </w:pPr>
      <w:r>
        <w:rPr>
          <w:rFonts w:cs="Arial"/>
          <w:b/>
        </w:rPr>
        <w:tab/>
        <w:t>Ms. Jill Carter</w:t>
      </w:r>
      <w:r>
        <w:rPr>
          <w:rFonts w:cs="Arial"/>
        </w:rPr>
        <w:t xml:space="preserve">, Director, Administrative Services Department, stated included within this budget is a request for a Senior Compensation Analyst FTE at $128,065; $24,000 for a </w:t>
      </w:r>
      <w:r w:rsidR="005F694E">
        <w:rPr>
          <w:rFonts w:cs="Arial"/>
        </w:rPr>
        <w:t>third</w:t>
      </w:r>
      <w:r>
        <w:rPr>
          <w:rFonts w:cs="Arial"/>
        </w:rPr>
        <w:t xml:space="preserve"> party vendor salary survey data &amp; analytical tool; and $4,500 for a Towers Watson Salary Survey.  Also included is a transfer of $10,000 into this budget for </w:t>
      </w:r>
      <w:r w:rsidR="005F694E">
        <w:rPr>
          <w:rFonts w:cs="Arial"/>
        </w:rPr>
        <w:t xml:space="preserve">the </w:t>
      </w:r>
      <w:r>
        <w:rPr>
          <w:rFonts w:cs="Arial"/>
        </w:rPr>
        <w:t xml:space="preserve">Women’s Leadership Program, a $25,000 transfer for </w:t>
      </w:r>
      <w:r w:rsidR="005F694E">
        <w:rPr>
          <w:rFonts w:cs="Arial"/>
        </w:rPr>
        <w:t xml:space="preserve">the </w:t>
      </w:r>
      <w:r>
        <w:rPr>
          <w:rFonts w:cs="Arial"/>
        </w:rPr>
        <w:t>Career Service Council/Fitness for Duty Exam</w:t>
      </w:r>
      <w:r w:rsidR="005F694E">
        <w:rPr>
          <w:rFonts w:cs="Arial"/>
        </w:rPr>
        <w:t>,</w:t>
      </w:r>
      <w:r>
        <w:rPr>
          <w:rFonts w:cs="Arial"/>
        </w:rPr>
        <w:t xml:space="preserve"> and $14,778 transfer of staff time from </w:t>
      </w:r>
      <w:r w:rsidR="005F694E">
        <w:rPr>
          <w:rFonts w:cs="Arial"/>
        </w:rPr>
        <w:t>B</w:t>
      </w:r>
      <w:r>
        <w:rPr>
          <w:rFonts w:cs="Arial"/>
        </w:rPr>
        <w:t xml:space="preserve">enefits </w:t>
      </w:r>
      <w:r w:rsidR="005F694E">
        <w:rPr>
          <w:rFonts w:cs="Arial"/>
        </w:rPr>
        <w:t>A</w:t>
      </w:r>
      <w:r>
        <w:rPr>
          <w:rFonts w:cs="Arial"/>
        </w:rPr>
        <w:t xml:space="preserve">dministration.  She stated the current compensation system no longer effectively serves management, employees, and policy makers.  In fact, 71 percent of the County workforce is within the first 10 percent of their grades.  The County </w:t>
      </w:r>
      <w:r w:rsidR="00742D38">
        <w:rPr>
          <w:rFonts w:cs="Arial"/>
        </w:rPr>
        <w:t xml:space="preserve">is not able to </w:t>
      </w:r>
      <w:r>
        <w:rPr>
          <w:rFonts w:cs="Arial"/>
        </w:rPr>
        <w:t xml:space="preserve">attract and retain employees due to the lack of competitive salaries.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Council Member Wilde</w:t>
      </w:r>
      <w:r>
        <w:rPr>
          <w:rFonts w:cs="Arial"/>
        </w:rPr>
        <w:t xml:space="preserve"> asked if the plan was to revamp</w:t>
      </w:r>
      <w:r w:rsidR="005F694E">
        <w:rPr>
          <w:rFonts w:cs="Arial"/>
        </w:rPr>
        <w:t xml:space="preserve"> the County’s </w:t>
      </w:r>
      <w:r>
        <w:rPr>
          <w:rFonts w:cs="Arial"/>
        </w:rPr>
        <w:t>compensation system</w:t>
      </w:r>
      <w:r w:rsidR="005F694E">
        <w:rPr>
          <w:rFonts w:cs="Arial"/>
        </w:rPr>
        <w:t xml:space="preserve"> was to start from scratch</w:t>
      </w:r>
      <w:r>
        <w:rPr>
          <w:rFonts w:cs="Arial"/>
        </w:rPr>
        <w:t xml:space="preserv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sidRPr="00CC2E56">
        <w:rPr>
          <w:rFonts w:cs="Arial"/>
          <w:b/>
        </w:rPr>
        <w:t>Ms. Carter</w:t>
      </w:r>
      <w:r>
        <w:rPr>
          <w:rFonts w:cs="Arial"/>
        </w:rPr>
        <w:t xml:space="preserve"> stated her recommendation is to look at this from ground zero.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Wilde </w:t>
      </w:r>
      <w:r>
        <w:rPr>
          <w:rFonts w:cs="Arial"/>
        </w:rPr>
        <w:t xml:space="preserve">asked if there was any idea what the final result would be.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sidRPr="00CC2E56">
        <w:rPr>
          <w:rFonts w:cs="Arial"/>
          <w:b/>
        </w:rPr>
        <w:t>M</w:t>
      </w:r>
      <w:r>
        <w:rPr>
          <w:rFonts w:cs="Arial"/>
          <w:b/>
        </w:rPr>
        <w:t>s</w:t>
      </w:r>
      <w:r w:rsidRPr="00CC2E56">
        <w:rPr>
          <w:rFonts w:cs="Arial"/>
          <w:b/>
        </w:rPr>
        <w:t>. Carter</w:t>
      </w:r>
      <w:r>
        <w:rPr>
          <w:rFonts w:cs="Arial"/>
        </w:rPr>
        <w:t xml:space="preserve"> stated it is very difficult to tell.  The County does not have a data base, which would provide </w:t>
      </w:r>
      <w:r w:rsidR="005F694E">
        <w:rPr>
          <w:rFonts w:cs="Arial"/>
        </w:rPr>
        <w:t>it</w:t>
      </w:r>
      <w:r>
        <w:rPr>
          <w:rFonts w:cs="Arial"/>
        </w:rPr>
        <w:t xml:space="preserve"> with an idea of where things stand. The budget asks for two different surveys, which will give the County the data it needs.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Wilde </w:t>
      </w:r>
      <w:r>
        <w:rPr>
          <w:rFonts w:cs="Arial"/>
        </w:rPr>
        <w:t>asked if the study would evaluate everything related to compensation.</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 xml:space="preserve">stated the study would look at everything including base salary, base pay structure, and pay policies.  The Council would have the opportunity to weigh in on this.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Burdick </w:t>
      </w:r>
      <w:r>
        <w:rPr>
          <w:rFonts w:cs="Arial"/>
        </w:rPr>
        <w:t xml:space="preserve">asked if it was a red flag indicator that 71 percent of the County’s workforce is within the first 10 percent of its salary range.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stated yes; when 71 percent of the workforce is within the first 10 percent of its salary range, it tells her there is a problem.  Another red flag is the compression issues.</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Bradley </w:t>
      </w:r>
      <w:r>
        <w:rPr>
          <w:rFonts w:cs="Arial"/>
        </w:rPr>
        <w:t xml:space="preserve">asked if it would be better to hire an outside consultant to conduct the study.  This would provide the County with an independent individual who has the expertise and experience needed.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stated her team would welcome that.  The County would need to be careful how</w:t>
      </w:r>
      <w:r w:rsidR="00742D38">
        <w:rPr>
          <w:rFonts w:cs="Arial"/>
        </w:rPr>
        <w:t xml:space="preserve"> the RFP is written.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Bradley </w:t>
      </w:r>
      <w:r>
        <w:rPr>
          <w:rFonts w:cs="Arial"/>
        </w:rPr>
        <w:t xml:space="preserve">stated the consultant could be funded by postponing hiring the FTE and with some of the $500,000 set aside in the Mayor’s budget for compensation.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Mr. David Delquadro</w:t>
      </w:r>
      <w:r>
        <w:rPr>
          <w:rFonts w:cs="Arial"/>
        </w:rPr>
        <w:t>, Chief Financial Manager, Council Office, stated it would benefit the Council to receive monthly reports on how the County is doing in terms of recruitment, vacancies, and salaries.  There is concern about how much the total compensation reform is going to cost and how it will be financed.  So a better understanding of the problem would help the Council in making decisions.  It makes sense to hire an independent consultant to conduct this study to provide external experience.  The consultant could also look at the career ladder adjustment and which employees received the</w:t>
      </w:r>
      <w:r w:rsidR="005F694E">
        <w:rPr>
          <w:rFonts w:cs="Arial"/>
        </w:rPr>
        <w:t xml:space="preserve"> adjustments, </w:t>
      </w:r>
      <w:r>
        <w:rPr>
          <w:rFonts w:cs="Arial"/>
        </w:rPr>
        <w:t xml:space="preserve">as well as, the 21/23/25 steps for a position.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Horiuchi </w:t>
      </w:r>
      <w:r>
        <w:rPr>
          <w:rFonts w:cs="Arial"/>
        </w:rPr>
        <w:t xml:space="preserve">stated the County can stop compression from occurring by providing a steady, yearly merit increase for employees.  He did not want the possibility of a massive reclassification to cause great concern for County employees.  Another issue he was concerned with was the decentralization of human resource functions.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 xml:space="preserve">stated some decentralization has occurred with the Deputy Merit Commission located under the Sheriff’s Office.  Recruitment </w:t>
      </w:r>
      <w:r w:rsidR="005F694E">
        <w:rPr>
          <w:rFonts w:cs="Arial"/>
        </w:rPr>
        <w:t xml:space="preserve">for </w:t>
      </w:r>
      <w:proofErr w:type="gramStart"/>
      <w:r w:rsidR="005F694E">
        <w:rPr>
          <w:rFonts w:cs="Arial"/>
        </w:rPr>
        <w:t xml:space="preserve">the </w:t>
      </w:r>
      <w:r>
        <w:rPr>
          <w:rFonts w:cs="Arial"/>
        </w:rPr>
        <w:t xml:space="preserve"> Library</w:t>
      </w:r>
      <w:proofErr w:type="gramEnd"/>
      <w:r>
        <w:rPr>
          <w:rFonts w:cs="Arial"/>
        </w:rPr>
        <w:t xml:space="preserve"> Services Division and the Salt Lake County Health Department has been decentralized. However, benefits and compensation are centralized.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Jensen </w:t>
      </w:r>
      <w:r>
        <w:rPr>
          <w:rFonts w:cs="Arial"/>
        </w:rPr>
        <w:t xml:space="preserve">stated he knows something needs to be done with the compensation system, but there are pros and cons to looking at it comprehensively. Some of the security and benefits the employees have could be in jeopardy. Not all employees would get a 5 percent pay increase; there is always give and take. </w:t>
      </w:r>
    </w:p>
    <w:p w:rsidR="00945949" w:rsidRDefault="00945949" w:rsidP="005F3CC5">
      <w:pPr>
        <w:tabs>
          <w:tab w:val="left" w:pos="1440"/>
          <w:tab w:val="left" w:pos="3240"/>
          <w:tab w:val="left" w:pos="5760"/>
          <w:tab w:val="left" w:pos="7920"/>
        </w:tabs>
        <w:spacing w:after="0" w:line="240" w:lineRule="auto"/>
        <w:rPr>
          <w:rFonts w:cs="Arial"/>
        </w:rPr>
      </w:pPr>
    </w:p>
    <w:p w:rsidR="00945949" w:rsidRPr="00C139F8" w:rsidRDefault="00945949" w:rsidP="005F3CC5">
      <w:pPr>
        <w:tabs>
          <w:tab w:val="left" w:pos="1440"/>
          <w:tab w:val="left" w:pos="3240"/>
          <w:tab w:val="left" w:pos="5760"/>
          <w:tab w:val="left" w:pos="7920"/>
        </w:tabs>
        <w:spacing w:after="0" w:line="240" w:lineRule="auto"/>
        <w:rPr>
          <w:rFonts w:cs="Arial"/>
          <w:b/>
        </w:rPr>
      </w:pPr>
      <w:r>
        <w:rPr>
          <w:rFonts w:cs="Arial"/>
          <w:b/>
        </w:rPr>
        <w:tab/>
        <w:t xml:space="preserve">Council Member </w:t>
      </w:r>
      <w:r w:rsidRPr="00C139F8">
        <w:rPr>
          <w:rFonts w:cs="Arial"/>
          <w:b/>
        </w:rPr>
        <w:t>Bradley</w:t>
      </w:r>
      <w:r>
        <w:rPr>
          <w:rFonts w:cs="Arial"/>
          <w:b/>
        </w:rPr>
        <w:t xml:space="preserve">, seconded by Council Member </w:t>
      </w:r>
      <w:proofErr w:type="spellStart"/>
      <w:r>
        <w:rPr>
          <w:rFonts w:cs="Arial"/>
          <w:b/>
        </w:rPr>
        <w:t>Granato</w:t>
      </w:r>
      <w:proofErr w:type="spellEnd"/>
      <w:r>
        <w:rPr>
          <w:rFonts w:cs="Arial"/>
          <w:b/>
        </w:rPr>
        <w:t>,</w:t>
      </w:r>
      <w:r w:rsidRPr="00C139F8">
        <w:rPr>
          <w:rFonts w:cs="Arial"/>
          <w:b/>
        </w:rPr>
        <w:t xml:space="preserve"> moved to </w:t>
      </w:r>
      <w:r>
        <w:rPr>
          <w:rFonts w:cs="Arial"/>
          <w:b/>
        </w:rPr>
        <w:t xml:space="preserve">go </w:t>
      </w:r>
      <w:r w:rsidRPr="00C139F8">
        <w:rPr>
          <w:rFonts w:cs="Arial"/>
          <w:b/>
        </w:rPr>
        <w:t xml:space="preserve">forward with </w:t>
      </w:r>
      <w:r>
        <w:rPr>
          <w:rFonts w:cs="Arial"/>
          <w:b/>
        </w:rPr>
        <w:t xml:space="preserve">hiring </w:t>
      </w:r>
      <w:r w:rsidRPr="00C139F8">
        <w:rPr>
          <w:rFonts w:cs="Arial"/>
          <w:b/>
        </w:rPr>
        <w:t>a private consultant</w:t>
      </w:r>
      <w:r>
        <w:rPr>
          <w:rFonts w:cs="Arial"/>
          <w:b/>
        </w:rPr>
        <w:t xml:space="preserve">, to hold off </w:t>
      </w:r>
      <w:r w:rsidRPr="00C139F8">
        <w:rPr>
          <w:rFonts w:cs="Arial"/>
          <w:b/>
        </w:rPr>
        <w:t xml:space="preserve">hiring the </w:t>
      </w:r>
      <w:r>
        <w:rPr>
          <w:rFonts w:cs="Arial"/>
          <w:b/>
        </w:rPr>
        <w:t>FTE</w:t>
      </w:r>
      <w:r w:rsidRPr="00C139F8">
        <w:rPr>
          <w:rFonts w:cs="Arial"/>
          <w:b/>
        </w:rPr>
        <w:t xml:space="preserve"> until next </w:t>
      </w:r>
      <w:r>
        <w:rPr>
          <w:rFonts w:cs="Arial"/>
          <w:b/>
        </w:rPr>
        <w:t xml:space="preserve">July and use the savings from that to help pay for the consultant as well as a portion of the $500,000 set aside in the Mayor’s budget for compensation. Before the RFP is written, a scoping committee consisting of representatives from the Mayor’s Office, Council Office, and Human Resources Division put on paper what the boundaries and expectation of the study will be.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Burdick </w:t>
      </w:r>
      <w:r>
        <w:rPr>
          <w:rFonts w:cs="Arial"/>
        </w:rPr>
        <w:t xml:space="preserve">stated he wanted to be careful not </w:t>
      </w:r>
      <w:r w:rsidR="005F694E">
        <w:rPr>
          <w:rFonts w:cs="Arial"/>
        </w:rPr>
        <w:t xml:space="preserve">to </w:t>
      </w:r>
      <w:r>
        <w:rPr>
          <w:rFonts w:cs="Arial"/>
        </w:rPr>
        <w:t xml:space="preserve">do anything that would make </w:t>
      </w:r>
      <w:r w:rsidR="005F694E">
        <w:rPr>
          <w:rFonts w:cs="Arial"/>
        </w:rPr>
        <w:t xml:space="preserve">County </w:t>
      </w:r>
      <w:r>
        <w:rPr>
          <w:rFonts w:cs="Arial"/>
        </w:rPr>
        <w:t xml:space="preserve">employees feel bad.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Bradley </w:t>
      </w:r>
      <w:r>
        <w:rPr>
          <w:rFonts w:cs="Arial"/>
        </w:rPr>
        <w:t xml:space="preserve">stated the study would look at market place information, which the Council needs to know in order to deal with the compensation issues constructively.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stated the study will be by job</w:t>
      </w:r>
      <w:r w:rsidR="005F694E">
        <w:rPr>
          <w:rFonts w:cs="Arial"/>
        </w:rPr>
        <w:t>s</w:t>
      </w:r>
      <w:r>
        <w:rPr>
          <w:rFonts w:cs="Arial"/>
        </w:rPr>
        <w:t xml:space="preserve"> and the value of that job</w:t>
      </w:r>
      <w:r w:rsidR="005F694E">
        <w:rPr>
          <w:rFonts w:cs="Arial"/>
        </w:rPr>
        <w:t xml:space="preserve"> will be</w:t>
      </w:r>
      <w:r>
        <w:rPr>
          <w:rFonts w:cs="Arial"/>
        </w:rPr>
        <w:t xml:space="preserve"> based</w:t>
      </w:r>
      <w:r w:rsidR="005F694E">
        <w:rPr>
          <w:rFonts w:cs="Arial"/>
        </w:rPr>
        <w:t xml:space="preserve"> on</w:t>
      </w:r>
      <w:r>
        <w:rPr>
          <w:rFonts w:cs="Arial"/>
        </w:rPr>
        <w:t xml:space="preserve"> whatever the Council deems appropriate.  It could be based on seniority, performance, or the market place.    </w:t>
      </w: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Burdick </w:t>
      </w:r>
      <w:r>
        <w:rPr>
          <w:rFonts w:cs="Arial"/>
        </w:rPr>
        <w:t xml:space="preserve">asked who set up the grade system in the County.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stated the grades have been in place for at least 15 to 25 years.  The Human Resources Division has tweaked them from time to time.  Hiring an outside consultant will be very helpful; however, she wanted the Council to know that she has been involved with compensation for 30 years and has built numerous pay plans.  She will keep a close eye of this.</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Bradshaw </w:t>
      </w:r>
      <w:r>
        <w:rPr>
          <w:rFonts w:cs="Arial"/>
        </w:rPr>
        <w:t>asked if the Council decided to hire a consultant</w:t>
      </w:r>
      <w:r w:rsidR="005F694E">
        <w:rPr>
          <w:rFonts w:cs="Arial"/>
        </w:rPr>
        <w:t>,</w:t>
      </w:r>
      <w:r>
        <w:rPr>
          <w:rFonts w:cs="Arial"/>
        </w:rPr>
        <w:t xml:space="preserve"> what </w:t>
      </w:r>
      <w:r w:rsidR="005F694E">
        <w:rPr>
          <w:rFonts w:cs="Arial"/>
        </w:rPr>
        <w:t xml:space="preserve">it </w:t>
      </w:r>
      <w:r>
        <w:rPr>
          <w:rFonts w:cs="Arial"/>
        </w:rPr>
        <w:t xml:space="preserve">would cost.  He asked if it would be better to have the senior compensation analyst on board during the review process, so they would be up to speed and informed on what was happening.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Ms. Carter </w:t>
      </w:r>
      <w:r>
        <w:rPr>
          <w:rFonts w:cs="Arial"/>
        </w:rPr>
        <w:t>stated she was not sure how much it would cost</w:t>
      </w:r>
      <w:r w:rsidR="005F694E">
        <w:rPr>
          <w:rFonts w:cs="Arial"/>
        </w:rPr>
        <w:t>;</w:t>
      </w:r>
      <w:r>
        <w:rPr>
          <w:rFonts w:cs="Arial"/>
        </w:rPr>
        <w:t xml:space="preserve"> it could be approximately $150,000 to $200,000.  It would be very important to the success of the project to hire the FTE as soon as possible.  The FTE could help to generate data and build the data base.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Bradshaw </w:t>
      </w:r>
      <w:r>
        <w:rPr>
          <w:rFonts w:cs="Arial"/>
        </w:rPr>
        <w:t>stated this might be one of those issues the Council might wish to look at later.  In the meantime, Ms. Carter could look into the potential cost of a consultant.</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Ms. Nichole Dunn</w:t>
      </w:r>
      <w:r>
        <w:rPr>
          <w:rFonts w:cs="Arial"/>
        </w:rPr>
        <w:t>, Deputy Mayor, stated it would be nice to have this FTE on board from the beginning so they c</w:t>
      </w:r>
      <w:r w:rsidR="005F694E">
        <w:rPr>
          <w:rFonts w:cs="Arial"/>
        </w:rPr>
        <w:t>an</w:t>
      </w:r>
      <w:r>
        <w:rPr>
          <w:rFonts w:cs="Arial"/>
        </w:rPr>
        <w:t xml:space="preserve"> understand the problem and be part of the solution. The Mayor’s Office would agree with funding the consultant from the $500,000 set aside for market adjustments.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Wilde </w:t>
      </w:r>
      <w:r>
        <w:rPr>
          <w:rFonts w:cs="Arial"/>
        </w:rPr>
        <w:t xml:space="preserve">asked why the County would hire an outside consultant when it had expertise in this area already working for the County.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Bradley </w:t>
      </w:r>
      <w:r>
        <w:rPr>
          <w:rFonts w:cs="Arial"/>
        </w:rPr>
        <w:t>stated Ms. Carter could do the study, but it could put her in a compromise</w:t>
      </w:r>
      <w:r w:rsidR="005F694E">
        <w:rPr>
          <w:rFonts w:cs="Arial"/>
        </w:rPr>
        <w:t>d</w:t>
      </w:r>
      <w:r>
        <w:rPr>
          <w:rFonts w:cs="Arial"/>
        </w:rPr>
        <w:t xml:space="preserve"> position. The person conducting the survey needs to be in a position where they are not nervous about recommendations because they are not working within the County structure.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Burdick </w:t>
      </w:r>
      <w:r>
        <w:rPr>
          <w:rFonts w:cs="Arial"/>
        </w:rPr>
        <w:t>asked if there was a recent study done that the Council could look at.</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Ms. Carter</w:t>
      </w:r>
      <w:r>
        <w:rPr>
          <w:rFonts w:cs="Arial"/>
        </w:rPr>
        <w:t xml:space="preserve"> stated yes; the State of Utah just completed one.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Bradley </w:t>
      </w:r>
      <w:r>
        <w:rPr>
          <w:rFonts w:cs="Arial"/>
        </w:rPr>
        <w:t>withdr</w:t>
      </w:r>
      <w:r w:rsidR="005F694E">
        <w:rPr>
          <w:rFonts w:cs="Arial"/>
        </w:rPr>
        <w:t>e</w:t>
      </w:r>
      <w:r>
        <w:rPr>
          <w:rFonts w:cs="Arial"/>
        </w:rPr>
        <w:t xml:space="preserve">w his motion and asked that Ms. Carter come back with an estimated cost to hire an outside consultant as well as a copy of a completed study.  </w:t>
      </w:r>
    </w:p>
    <w:p w:rsidR="0089650E" w:rsidRDefault="0089650E" w:rsidP="005F3CC5">
      <w:pPr>
        <w:tabs>
          <w:tab w:val="left" w:pos="1440"/>
        </w:tabs>
        <w:spacing w:after="0" w:line="240" w:lineRule="auto"/>
        <w:rPr>
          <w:rFonts w:cs="Arial"/>
        </w:rPr>
      </w:pPr>
    </w:p>
    <w:p w:rsidR="00BB5BDD" w:rsidRDefault="00BB5BDD" w:rsidP="00BB5BDD">
      <w:pPr>
        <w:pStyle w:val="NoSpacing"/>
      </w:pPr>
      <w:r>
        <w:t>[This item was discussed during the November 19, 2013, and November 26, 2013, Budget Workshop sessions.]</w:t>
      </w:r>
    </w:p>
    <w:p w:rsidR="00BB5BDD" w:rsidRPr="00BB5BDD" w:rsidRDefault="00BB5BDD" w:rsidP="00BB5BDD">
      <w:pPr>
        <w:pStyle w:val="NoSpacing"/>
      </w:pPr>
    </w:p>
    <w:p w:rsidR="00945949" w:rsidRPr="00110C0A" w:rsidRDefault="00945949" w:rsidP="005F3CC5">
      <w:pPr>
        <w:tabs>
          <w:tab w:val="left" w:pos="1440"/>
        </w:tabs>
        <w:spacing w:after="0" w:line="240" w:lineRule="auto"/>
        <w:jc w:val="center"/>
        <w:rPr>
          <w:rFonts w:cs="Arial"/>
          <w:b/>
          <w:sz w:val="16"/>
          <w:szCs w:val="16"/>
        </w:rPr>
      </w:pPr>
      <w:r>
        <w:rPr>
          <w:rFonts w:cs="Arial"/>
          <w:sz w:val="28"/>
          <w:szCs w:val="28"/>
        </w:rPr>
        <w:t>−−−−−−−−−−−−−−−−−−−</w:t>
      </w:r>
    </w:p>
    <w:p w:rsidR="00E51512" w:rsidRDefault="00E51512" w:rsidP="005F3CC5">
      <w:pPr>
        <w:tabs>
          <w:tab w:val="left" w:pos="1440"/>
          <w:tab w:val="left" w:pos="3240"/>
          <w:tab w:val="left" w:pos="5760"/>
          <w:tab w:val="left" w:pos="7920"/>
        </w:tabs>
        <w:spacing w:after="0" w:line="240" w:lineRule="auto"/>
        <w:rPr>
          <w:rFonts w:cs="Arial"/>
          <w:i/>
        </w:rPr>
      </w:pPr>
    </w:p>
    <w:p w:rsidR="00945949" w:rsidRDefault="00945949" w:rsidP="005F3CC5">
      <w:pPr>
        <w:tabs>
          <w:tab w:val="left" w:pos="1440"/>
          <w:tab w:val="left" w:pos="3240"/>
          <w:tab w:val="left" w:pos="5760"/>
          <w:tab w:val="left" w:pos="7920"/>
        </w:tabs>
        <w:spacing w:after="0" w:line="240" w:lineRule="auto"/>
        <w:rPr>
          <w:rFonts w:cs="Arial"/>
          <w:i/>
        </w:rPr>
      </w:pPr>
      <w:r>
        <w:rPr>
          <w:rFonts w:cs="Arial"/>
          <w:i/>
        </w:rPr>
        <w:t>Information Services Division</w:t>
      </w:r>
    </w:p>
    <w:p w:rsidR="00945949" w:rsidRDefault="00945949" w:rsidP="005F3CC5">
      <w:pPr>
        <w:tabs>
          <w:tab w:val="left" w:pos="1440"/>
          <w:tab w:val="left" w:pos="3240"/>
          <w:tab w:val="left" w:pos="5760"/>
          <w:tab w:val="left" w:pos="7920"/>
        </w:tabs>
        <w:spacing w:after="0" w:line="240" w:lineRule="auto"/>
        <w:rPr>
          <w:rFonts w:cs="Arial"/>
          <w:i/>
        </w:rPr>
      </w:pPr>
    </w:p>
    <w:p w:rsidR="00945949" w:rsidRDefault="00945949" w:rsidP="005F3CC5">
      <w:pPr>
        <w:tabs>
          <w:tab w:val="left" w:pos="1440"/>
          <w:tab w:val="left" w:pos="3240"/>
          <w:tab w:val="left" w:pos="5760"/>
          <w:tab w:val="left" w:pos="7920"/>
        </w:tabs>
        <w:spacing w:after="0" w:line="240" w:lineRule="auto"/>
        <w:rPr>
          <w:rFonts w:cs="Arial"/>
          <w:b/>
          <w:u w:val="single"/>
        </w:rPr>
      </w:pPr>
      <w:r>
        <w:rPr>
          <w:rFonts w:cs="Arial"/>
          <w:i/>
        </w:rPr>
        <w:tab/>
      </w:r>
      <w:r>
        <w:rPr>
          <w:rFonts w:cs="Arial"/>
          <w:i/>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945949" w:rsidRDefault="00945949" w:rsidP="005F3CC5">
      <w:pPr>
        <w:tabs>
          <w:tab w:val="left" w:pos="1440"/>
          <w:tab w:val="left" w:pos="3240"/>
          <w:tab w:val="left" w:pos="5760"/>
          <w:tab w:val="left" w:pos="7920"/>
        </w:tabs>
        <w:spacing w:after="0" w:line="240" w:lineRule="auto"/>
        <w:rPr>
          <w:rFonts w:cs="Arial"/>
          <w:b/>
          <w:u w:val="single"/>
        </w:rPr>
      </w:pPr>
    </w:p>
    <w:p w:rsidR="00945949" w:rsidRPr="00A01D27" w:rsidRDefault="00945949" w:rsidP="005F3CC5">
      <w:pPr>
        <w:tabs>
          <w:tab w:val="left" w:pos="1440"/>
          <w:tab w:val="left" w:pos="3240"/>
          <w:tab w:val="left" w:pos="5760"/>
          <w:tab w:val="left" w:pos="7920"/>
        </w:tabs>
        <w:spacing w:after="0" w:line="240" w:lineRule="auto"/>
        <w:rPr>
          <w:rFonts w:cs="Arial"/>
          <w:b/>
        </w:rPr>
      </w:pPr>
      <w:r w:rsidRPr="00A01D27">
        <w:rPr>
          <w:rFonts w:cs="Arial"/>
          <w:b/>
        </w:rPr>
        <w:t>Information Services</w:t>
      </w:r>
    </w:p>
    <w:p w:rsidR="00945949" w:rsidRPr="00FE24E9" w:rsidRDefault="00945949" w:rsidP="00BF15FA">
      <w:pPr>
        <w:pStyle w:val="ListParagraph"/>
        <w:numPr>
          <w:ilvl w:val="0"/>
          <w:numId w:val="4"/>
        </w:numPr>
        <w:tabs>
          <w:tab w:val="left" w:pos="1440"/>
          <w:tab w:val="left" w:pos="3240"/>
          <w:tab w:val="left" w:pos="5760"/>
          <w:tab w:val="left" w:pos="7920"/>
        </w:tabs>
        <w:spacing w:after="0" w:line="240" w:lineRule="auto"/>
        <w:rPr>
          <w:rFonts w:cs="Arial"/>
        </w:rPr>
      </w:pPr>
      <w:r w:rsidRPr="00A01D27">
        <w:rPr>
          <w:rFonts w:cs="Arial"/>
          <w:b/>
        </w:rPr>
        <w:t>Org. 3050</w:t>
      </w:r>
      <w:r>
        <w:rPr>
          <w:rFonts w:cs="Arial"/>
        </w:rPr>
        <w:tab/>
      </w:r>
      <w:r>
        <w:rPr>
          <w:rFonts w:cs="Arial"/>
          <w:b/>
        </w:rPr>
        <w:t>$12,991,890</w:t>
      </w:r>
      <w:r>
        <w:rPr>
          <w:rFonts w:cs="Arial"/>
          <w:b/>
        </w:rPr>
        <w:tab/>
        <w:t>$13,815,284</w:t>
      </w:r>
      <w:r>
        <w:rPr>
          <w:rFonts w:cs="Arial"/>
          <w:b/>
        </w:rPr>
        <w:tab/>
        <w:t>6.34 percent</w:t>
      </w:r>
    </w:p>
    <w:p w:rsidR="00945949" w:rsidRPr="002D24F8" w:rsidRDefault="00945949" w:rsidP="00BF15FA">
      <w:pPr>
        <w:pStyle w:val="ListParagraph"/>
        <w:numPr>
          <w:ilvl w:val="0"/>
          <w:numId w:val="4"/>
        </w:numPr>
        <w:tabs>
          <w:tab w:val="left" w:pos="1440"/>
          <w:tab w:val="left" w:pos="3240"/>
          <w:tab w:val="left" w:pos="5760"/>
          <w:tab w:val="left" w:pos="7920"/>
        </w:tabs>
        <w:spacing w:after="0" w:line="240" w:lineRule="auto"/>
        <w:rPr>
          <w:rFonts w:cs="Arial"/>
        </w:rPr>
      </w:pPr>
      <w:r>
        <w:rPr>
          <w:rFonts w:cs="Arial"/>
          <w:b/>
        </w:rPr>
        <w:t>Org. 3052</w:t>
      </w:r>
      <w:r>
        <w:rPr>
          <w:rFonts w:cs="Arial"/>
          <w:b/>
        </w:rPr>
        <w:tab/>
        <w:t>$     500,000</w:t>
      </w:r>
      <w:r>
        <w:rPr>
          <w:rFonts w:cs="Arial"/>
          <w:b/>
        </w:rPr>
        <w:tab/>
        <w:t>$     500,000</w:t>
      </w:r>
      <w:r>
        <w:rPr>
          <w:rFonts w:cs="Arial"/>
          <w:b/>
        </w:rPr>
        <w:tab/>
        <w:t>0.00 percent</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Ms. Jill Carter</w:t>
      </w:r>
      <w:r>
        <w:rPr>
          <w:rFonts w:cs="Arial"/>
        </w:rPr>
        <w:t xml:space="preserve">, Director, Administrative Services Department, stated included in this budget is $285,300 dedicated to the PeopleSoft </w:t>
      </w:r>
      <w:r w:rsidR="00E05AC0">
        <w:rPr>
          <w:rFonts w:cs="Arial"/>
        </w:rPr>
        <w:t>s</w:t>
      </w:r>
      <w:r>
        <w:rPr>
          <w:rFonts w:cs="Arial"/>
        </w:rPr>
        <w:t>oftware maintenance;</w:t>
      </w:r>
      <w:r w:rsidR="00E05AC0">
        <w:rPr>
          <w:rFonts w:cs="Arial"/>
        </w:rPr>
        <w:t xml:space="preserve"> a</w:t>
      </w:r>
      <w:r>
        <w:rPr>
          <w:rFonts w:cs="Arial"/>
        </w:rPr>
        <w:t xml:space="preserve"> $47,026 mainframe rental/lease cost, a proposed increase of $3 month for VOIP, and </w:t>
      </w:r>
      <w:r w:rsidR="00E05AC0">
        <w:rPr>
          <w:rFonts w:cs="Arial"/>
        </w:rPr>
        <w:t>the</w:t>
      </w:r>
      <w:r>
        <w:rPr>
          <w:rFonts w:cs="Arial"/>
        </w:rPr>
        <w:t xml:space="preserve"> transfer of a .46 employee ($67,692) to work in telecom.  </w:t>
      </w:r>
      <w:r w:rsidR="00E05AC0">
        <w:rPr>
          <w:rFonts w:cs="Arial"/>
        </w:rPr>
        <w:t xml:space="preserve">The </w:t>
      </w:r>
      <w:r>
        <w:rPr>
          <w:rFonts w:cs="Arial"/>
        </w:rPr>
        <w:t xml:space="preserve">Information Services Division is facing a challenge relating to the depletion of its operating budget due to absorbing increased hardware and software maintenance costs for agencies throughout the County.  This is a challenge because the </w:t>
      </w:r>
      <w:r w:rsidR="00E05AC0">
        <w:rPr>
          <w:rFonts w:cs="Arial"/>
        </w:rPr>
        <w:t>T</w:t>
      </w:r>
      <w:r>
        <w:rPr>
          <w:rFonts w:cs="Arial"/>
        </w:rPr>
        <w:t xml:space="preserve">echnology </w:t>
      </w:r>
      <w:r w:rsidR="00E05AC0">
        <w:rPr>
          <w:rFonts w:cs="Arial"/>
        </w:rPr>
        <w:t>F</w:t>
      </w:r>
      <w:r>
        <w:rPr>
          <w:rFonts w:cs="Arial"/>
        </w:rPr>
        <w:t>und addresses hardware replacement, but with every software and hardware package the County purchases, the maintenance costs go up each year.  There is no dedicated funding for these maintenance costs.  The Mayor’s Office is proposing a Countywide I</w:t>
      </w:r>
      <w:r w:rsidR="00E05AC0">
        <w:rPr>
          <w:rFonts w:cs="Arial"/>
        </w:rPr>
        <w:t>nformation Services</w:t>
      </w:r>
      <w:r>
        <w:rPr>
          <w:rFonts w:cs="Arial"/>
        </w:rPr>
        <w:t xml:space="preserve"> review to seek efficiencies and best practices.  The RFP would result in a needs assessment and implementation roadmap.</w:t>
      </w:r>
    </w:p>
    <w:p w:rsidR="00945949" w:rsidRDefault="00945949" w:rsidP="005F3CC5">
      <w:pPr>
        <w:tabs>
          <w:tab w:val="left" w:pos="1440"/>
          <w:tab w:val="left" w:pos="3240"/>
          <w:tab w:val="left" w:pos="5760"/>
          <w:tab w:val="left" w:pos="7920"/>
        </w:tabs>
        <w:spacing w:after="0" w:line="240" w:lineRule="auto"/>
        <w:rPr>
          <w:rFonts w:cs="Arial"/>
        </w:rPr>
      </w:pPr>
    </w:p>
    <w:p w:rsidR="00945949" w:rsidRPr="00110C0A" w:rsidRDefault="00945949" w:rsidP="005F3CC5">
      <w:pPr>
        <w:tabs>
          <w:tab w:val="left" w:pos="1440"/>
        </w:tabs>
        <w:spacing w:after="0" w:line="240" w:lineRule="auto"/>
        <w:jc w:val="center"/>
        <w:rPr>
          <w:rFonts w:cs="Arial"/>
          <w:b/>
          <w:sz w:val="16"/>
          <w:szCs w:val="16"/>
        </w:rPr>
      </w:pPr>
      <w:r>
        <w:rPr>
          <w:rFonts w:cs="Arial"/>
          <w:sz w:val="28"/>
          <w:szCs w:val="28"/>
        </w:rPr>
        <w:t>−−−−−−−−−−−−−−−−−−−</w:t>
      </w:r>
    </w:p>
    <w:p w:rsidR="00945949" w:rsidRDefault="00945949" w:rsidP="005F3CC5">
      <w:pPr>
        <w:tabs>
          <w:tab w:val="left" w:pos="1440"/>
          <w:tab w:val="left" w:pos="3240"/>
          <w:tab w:val="left" w:pos="5760"/>
          <w:tab w:val="left" w:pos="7920"/>
        </w:tabs>
        <w:spacing w:after="0" w:line="240" w:lineRule="auto"/>
        <w:rPr>
          <w:rFonts w:cs="Arial"/>
        </w:rPr>
      </w:pPr>
    </w:p>
    <w:p w:rsidR="00945949" w:rsidRPr="00FE24E9" w:rsidRDefault="00945949" w:rsidP="005F3CC5">
      <w:pPr>
        <w:tabs>
          <w:tab w:val="left" w:pos="1440"/>
          <w:tab w:val="left" w:pos="3240"/>
          <w:tab w:val="left" w:pos="5760"/>
          <w:tab w:val="left" w:pos="7920"/>
        </w:tabs>
        <w:spacing w:after="0" w:line="240" w:lineRule="auto"/>
        <w:rPr>
          <w:rFonts w:cs="Arial"/>
          <w:i/>
        </w:rPr>
      </w:pPr>
      <w:r>
        <w:rPr>
          <w:rFonts w:cs="Arial"/>
          <w:i/>
        </w:rPr>
        <w:t>Printing Division</w:t>
      </w:r>
    </w:p>
    <w:p w:rsidR="00945949" w:rsidRDefault="00945949" w:rsidP="005F3CC5">
      <w:pPr>
        <w:tabs>
          <w:tab w:val="left" w:pos="1440"/>
          <w:tab w:val="left" w:pos="3240"/>
          <w:tab w:val="left" w:pos="5760"/>
          <w:tab w:val="left" w:pos="7920"/>
        </w:tabs>
        <w:spacing w:after="0" w:line="240" w:lineRule="auto"/>
        <w:rPr>
          <w:rFonts w:cs="Arial"/>
          <w:b/>
          <w:u w:val="single"/>
        </w:rPr>
      </w:pPr>
      <w:r>
        <w:rPr>
          <w:rFonts w:cs="Arial"/>
        </w:rPr>
        <w:tab/>
      </w:r>
      <w:r>
        <w:rPr>
          <w:rFonts w:cs="Arial"/>
        </w:rPr>
        <w:tab/>
      </w:r>
      <w:r>
        <w:rPr>
          <w:rFonts w:cs="Arial"/>
          <w:b/>
          <w:u w:val="single"/>
        </w:rPr>
        <w:t>2013 Budget</w:t>
      </w:r>
      <w:r>
        <w:rPr>
          <w:rFonts w:cs="Arial"/>
        </w:rPr>
        <w:tab/>
      </w:r>
      <w:r>
        <w:rPr>
          <w:rFonts w:cs="Arial"/>
          <w:b/>
          <w:u w:val="single"/>
        </w:rPr>
        <w:t>2014 Proposed</w:t>
      </w:r>
      <w:r>
        <w:rPr>
          <w:rFonts w:cs="Arial"/>
          <w:b/>
        </w:rPr>
        <w:tab/>
      </w:r>
      <w:r>
        <w:rPr>
          <w:rFonts w:cs="Arial"/>
          <w:b/>
          <w:u w:val="single"/>
        </w:rPr>
        <w:t>Change</w:t>
      </w:r>
    </w:p>
    <w:p w:rsidR="00945949" w:rsidRDefault="00945949" w:rsidP="005F3CC5">
      <w:pPr>
        <w:tabs>
          <w:tab w:val="left" w:pos="1440"/>
          <w:tab w:val="left" w:pos="3240"/>
          <w:tab w:val="left" w:pos="5760"/>
          <w:tab w:val="left" w:pos="7920"/>
        </w:tabs>
        <w:spacing w:after="0" w:line="240" w:lineRule="auto"/>
        <w:rPr>
          <w:rFonts w:cs="Arial"/>
          <w:b/>
          <w:u w:val="single"/>
        </w:rPr>
      </w:pPr>
    </w:p>
    <w:p w:rsidR="00945949" w:rsidRDefault="00945949" w:rsidP="005F3CC5">
      <w:pPr>
        <w:tabs>
          <w:tab w:val="left" w:pos="1440"/>
          <w:tab w:val="left" w:pos="3240"/>
          <w:tab w:val="left" w:pos="5760"/>
          <w:tab w:val="left" w:pos="7920"/>
        </w:tabs>
        <w:spacing w:after="0" w:line="240" w:lineRule="auto"/>
        <w:rPr>
          <w:rFonts w:cs="Arial"/>
          <w:b/>
        </w:rPr>
      </w:pPr>
      <w:r w:rsidRPr="00A01D27">
        <w:rPr>
          <w:rFonts w:cs="Arial"/>
          <w:b/>
        </w:rPr>
        <w:t>Printing - Org. 3200</w:t>
      </w:r>
      <w:r>
        <w:rPr>
          <w:rFonts w:cs="Arial"/>
        </w:rPr>
        <w:tab/>
      </w:r>
      <w:r>
        <w:rPr>
          <w:rFonts w:cs="Arial"/>
          <w:b/>
        </w:rPr>
        <w:t>$474,446</w:t>
      </w:r>
      <w:r>
        <w:rPr>
          <w:rFonts w:cs="Arial"/>
          <w:b/>
        </w:rPr>
        <w:tab/>
        <w:t>$468,061</w:t>
      </w:r>
      <w:r>
        <w:rPr>
          <w:rFonts w:cs="Arial"/>
          <w:b/>
        </w:rPr>
        <w:tab/>
        <w:t>0.00 percent</w:t>
      </w:r>
    </w:p>
    <w:p w:rsidR="00945949" w:rsidRDefault="00945949" w:rsidP="005F3CC5">
      <w:pPr>
        <w:tabs>
          <w:tab w:val="left" w:pos="1440"/>
          <w:tab w:val="left" w:pos="3240"/>
          <w:tab w:val="left" w:pos="5760"/>
          <w:tab w:val="left" w:pos="7920"/>
        </w:tabs>
        <w:spacing w:after="0" w:line="240" w:lineRule="auto"/>
        <w:rPr>
          <w:rFonts w:cs="Arial"/>
          <w:b/>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Ms. Jill Carter</w:t>
      </w:r>
      <w:r>
        <w:rPr>
          <w:rFonts w:cs="Arial"/>
        </w:rPr>
        <w:t xml:space="preserve">, Director, Administrative Services Department, stated within this budget is a request for a rate increase for color copies from $0.23 to $0.30 per impression.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Council Member DeBry</w:t>
      </w:r>
      <w:r>
        <w:rPr>
          <w:rFonts w:cs="Arial"/>
        </w:rPr>
        <w:t xml:space="preserve"> asked if the County could save money by pushing this service to the private sector.  He asked if </w:t>
      </w:r>
      <w:r w:rsidR="00E05AC0">
        <w:rPr>
          <w:rFonts w:cs="Arial"/>
        </w:rPr>
        <w:t>it</w:t>
      </w:r>
      <w:r>
        <w:rPr>
          <w:rFonts w:cs="Arial"/>
        </w:rPr>
        <w:t xml:space="preserve"> would be worth sending it to the revenue committee for review.</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sidRPr="00421850">
        <w:rPr>
          <w:rFonts w:cs="Arial"/>
          <w:b/>
        </w:rPr>
        <w:t>Ms. Car</w:t>
      </w:r>
      <w:r>
        <w:rPr>
          <w:rFonts w:cs="Arial"/>
          <w:b/>
        </w:rPr>
        <w:t>t</w:t>
      </w:r>
      <w:r w:rsidRPr="00421850">
        <w:rPr>
          <w:rFonts w:cs="Arial"/>
          <w:b/>
        </w:rPr>
        <w:t>er</w:t>
      </w:r>
      <w:r>
        <w:rPr>
          <w:rFonts w:cs="Arial"/>
        </w:rPr>
        <w:t xml:space="preserve"> stated </w:t>
      </w:r>
      <w:r w:rsidR="00E05AC0">
        <w:rPr>
          <w:rFonts w:cs="Arial"/>
        </w:rPr>
        <w:t xml:space="preserve">the Printing Division </w:t>
      </w:r>
      <w:r>
        <w:rPr>
          <w:rFonts w:cs="Arial"/>
        </w:rPr>
        <w:t xml:space="preserve">would be happy to have this review.  The County prices are competitive or even under competitors prices.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rPr>
      </w:pPr>
      <w:r>
        <w:rPr>
          <w:rFonts w:cs="Arial"/>
        </w:rPr>
        <w:tab/>
      </w:r>
      <w:r>
        <w:rPr>
          <w:rFonts w:cs="Arial"/>
          <w:b/>
        </w:rPr>
        <w:t xml:space="preserve">Council Member DeBry </w:t>
      </w:r>
      <w:r>
        <w:rPr>
          <w:rFonts w:cs="Arial"/>
        </w:rPr>
        <w:t xml:space="preserve">stated he would like to have this done for information purposes.    </w:t>
      </w:r>
    </w:p>
    <w:p w:rsidR="00945949" w:rsidRDefault="00945949" w:rsidP="005F3CC5">
      <w:pPr>
        <w:tabs>
          <w:tab w:val="left" w:pos="1440"/>
          <w:tab w:val="left" w:pos="3240"/>
          <w:tab w:val="left" w:pos="5760"/>
          <w:tab w:val="left" w:pos="7920"/>
        </w:tabs>
        <w:spacing w:after="0" w:line="240" w:lineRule="auto"/>
        <w:rPr>
          <w:rFonts w:cs="Arial"/>
        </w:rPr>
      </w:pPr>
    </w:p>
    <w:p w:rsidR="00945949" w:rsidRDefault="00945949" w:rsidP="005F3CC5">
      <w:pPr>
        <w:tabs>
          <w:tab w:val="left" w:pos="1440"/>
          <w:tab w:val="left" w:pos="3240"/>
          <w:tab w:val="left" w:pos="5760"/>
          <w:tab w:val="left" w:pos="7920"/>
        </w:tabs>
        <w:spacing w:after="0" w:line="240" w:lineRule="auto"/>
        <w:rPr>
          <w:rFonts w:cs="Arial"/>
          <w:b/>
        </w:rPr>
      </w:pPr>
      <w:r w:rsidRPr="000C4F8A">
        <w:rPr>
          <w:rFonts w:cs="Arial"/>
          <w:b/>
        </w:rPr>
        <w:tab/>
        <w:t xml:space="preserve">Council </w:t>
      </w:r>
      <w:r>
        <w:rPr>
          <w:rFonts w:cs="Arial"/>
          <w:b/>
        </w:rPr>
        <w:t>M</w:t>
      </w:r>
      <w:r w:rsidRPr="000C4F8A">
        <w:rPr>
          <w:rFonts w:cs="Arial"/>
          <w:b/>
        </w:rPr>
        <w:t>ember Jensen, s</w:t>
      </w:r>
      <w:r>
        <w:rPr>
          <w:rFonts w:cs="Arial"/>
          <w:b/>
        </w:rPr>
        <w:t>e</w:t>
      </w:r>
      <w:r w:rsidRPr="000C4F8A">
        <w:rPr>
          <w:rFonts w:cs="Arial"/>
          <w:b/>
        </w:rPr>
        <w:t xml:space="preserve">conded by </w:t>
      </w:r>
      <w:r>
        <w:rPr>
          <w:rFonts w:cs="Arial"/>
          <w:b/>
        </w:rPr>
        <w:t>C</w:t>
      </w:r>
      <w:r w:rsidRPr="000C4F8A">
        <w:rPr>
          <w:rFonts w:cs="Arial"/>
          <w:b/>
        </w:rPr>
        <w:t xml:space="preserve">ouncil </w:t>
      </w:r>
      <w:r>
        <w:rPr>
          <w:rFonts w:cs="Arial"/>
          <w:b/>
        </w:rPr>
        <w:t>M</w:t>
      </w:r>
      <w:r w:rsidRPr="000C4F8A">
        <w:rPr>
          <w:rFonts w:cs="Arial"/>
          <w:b/>
        </w:rPr>
        <w:t xml:space="preserve">ember </w:t>
      </w:r>
      <w:proofErr w:type="spellStart"/>
      <w:r>
        <w:rPr>
          <w:rFonts w:cs="Arial"/>
          <w:b/>
        </w:rPr>
        <w:t>G</w:t>
      </w:r>
      <w:r w:rsidRPr="000C4F8A">
        <w:rPr>
          <w:rFonts w:cs="Arial"/>
          <w:b/>
        </w:rPr>
        <w:t>ranato</w:t>
      </w:r>
      <w:proofErr w:type="spellEnd"/>
      <w:r w:rsidRPr="000C4F8A">
        <w:rPr>
          <w:rFonts w:cs="Arial"/>
          <w:b/>
        </w:rPr>
        <w:t xml:space="preserve">, moved to approve the </w:t>
      </w:r>
      <w:r>
        <w:rPr>
          <w:rFonts w:cs="Arial"/>
          <w:b/>
        </w:rPr>
        <w:t>A</w:t>
      </w:r>
      <w:r w:rsidRPr="000C4F8A">
        <w:rPr>
          <w:rFonts w:cs="Arial"/>
          <w:b/>
        </w:rPr>
        <w:t xml:space="preserve">dministrative </w:t>
      </w:r>
      <w:r>
        <w:rPr>
          <w:rFonts w:cs="Arial"/>
          <w:b/>
        </w:rPr>
        <w:t>S</w:t>
      </w:r>
      <w:r w:rsidRPr="000C4F8A">
        <w:rPr>
          <w:rFonts w:cs="Arial"/>
          <w:b/>
        </w:rPr>
        <w:t>e</w:t>
      </w:r>
      <w:r>
        <w:rPr>
          <w:rFonts w:cs="Arial"/>
          <w:b/>
        </w:rPr>
        <w:t>r</w:t>
      </w:r>
      <w:r w:rsidRPr="000C4F8A">
        <w:rPr>
          <w:rFonts w:cs="Arial"/>
          <w:b/>
        </w:rPr>
        <w:t xml:space="preserve">vices </w:t>
      </w:r>
      <w:proofErr w:type="spellStart"/>
      <w:r>
        <w:rPr>
          <w:rFonts w:cs="Arial"/>
          <w:b/>
        </w:rPr>
        <w:t>D</w:t>
      </w:r>
      <w:r w:rsidRPr="000C4F8A">
        <w:rPr>
          <w:rFonts w:cs="Arial"/>
          <w:b/>
        </w:rPr>
        <w:t>epartmen</w:t>
      </w:r>
      <w:r w:rsidR="00E05AC0">
        <w:rPr>
          <w:rFonts w:cs="Arial"/>
          <w:b/>
        </w:rPr>
        <w:t>’s</w:t>
      </w:r>
      <w:proofErr w:type="spellEnd"/>
      <w:r w:rsidRPr="000C4F8A">
        <w:rPr>
          <w:rFonts w:cs="Arial"/>
          <w:b/>
        </w:rPr>
        <w:t xml:space="preserve"> budget as recommended by the Mayor with the caveat </w:t>
      </w:r>
      <w:r>
        <w:rPr>
          <w:rFonts w:cs="Arial"/>
          <w:b/>
        </w:rPr>
        <w:t>to fund the Senior Compensation Analyst (FTE) position</w:t>
      </w:r>
      <w:r w:rsidR="00E05AC0">
        <w:rPr>
          <w:rFonts w:cs="Arial"/>
          <w:b/>
        </w:rPr>
        <w:t>,</w:t>
      </w:r>
      <w:r>
        <w:rPr>
          <w:rFonts w:cs="Arial"/>
          <w:b/>
        </w:rPr>
        <w:t xml:space="preserve"> but to hold off on the recruitment and hiring of this position until the Council decides </w:t>
      </w:r>
      <w:r w:rsidR="00E05AC0">
        <w:rPr>
          <w:rFonts w:cs="Arial"/>
          <w:b/>
        </w:rPr>
        <w:t>whether</w:t>
      </w:r>
      <w:r>
        <w:rPr>
          <w:rFonts w:cs="Arial"/>
          <w:b/>
        </w:rPr>
        <w:t xml:space="preserve"> or not to hire a consultant and when to hire the person for this position.  The motion passed unanimously. </w:t>
      </w:r>
    </w:p>
    <w:p w:rsidR="00E51512" w:rsidRPr="00E51512" w:rsidRDefault="00E51512" w:rsidP="00E51512">
      <w:pPr>
        <w:pStyle w:val="NoSpacing"/>
      </w:pPr>
    </w:p>
    <w:p w:rsidR="00945949" w:rsidRDefault="00945949"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F15FA" w:rsidRDefault="00BF15FA" w:rsidP="005F3CC5">
      <w:pPr>
        <w:pStyle w:val="NoSpacing"/>
        <w:rPr>
          <w:u w:val="single"/>
        </w:rPr>
      </w:pPr>
    </w:p>
    <w:p w:rsidR="001B309A" w:rsidRDefault="001B309A" w:rsidP="005F3CC5">
      <w:pPr>
        <w:pStyle w:val="NoSpacing"/>
        <w:rPr>
          <w:rStyle w:val="Hyperlink"/>
        </w:rPr>
      </w:pPr>
      <w:r>
        <w:rPr>
          <w:u w:val="single"/>
        </w:rPr>
        <w:t>Legal Defenders</w:t>
      </w:r>
      <w:r w:rsidR="00E10FB8">
        <w:rPr>
          <w:u w:val="single"/>
        </w:rPr>
        <w:t xml:space="preserve"> </w:t>
      </w:r>
      <w:r w:rsidR="002536C6">
        <w:rPr>
          <w:u w:val="single"/>
        </w:rPr>
        <w:t>(</w:t>
      </w:r>
      <w:hyperlink r:id="rId22" w:tooltip="11/12/2013 COW 3:49:54 PM" w:history="1">
        <w:r w:rsidR="002536C6">
          <w:rPr>
            <w:rStyle w:val="Hyperlink"/>
          </w:rPr>
          <w:t>3:49:54 PM</w:t>
        </w:r>
      </w:hyperlink>
      <w:r w:rsidR="002536C6">
        <w:rPr>
          <w:rStyle w:val="Hyperlink"/>
        </w:rPr>
        <w:t>)</w:t>
      </w:r>
    </w:p>
    <w:p w:rsidR="00F75F26" w:rsidRDefault="00F75F26" w:rsidP="005F3CC5">
      <w:pPr>
        <w:pStyle w:val="NoSpacing"/>
        <w:rPr>
          <w:rStyle w:val="Hyperlink"/>
        </w:rPr>
      </w:pPr>
    </w:p>
    <w:p w:rsidR="00BF1F95" w:rsidRDefault="00BF1F95" w:rsidP="005F3CC5">
      <w:pPr>
        <w:tabs>
          <w:tab w:val="left" w:pos="1440"/>
        </w:tabs>
        <w:spacing w:after="0" w:line="240" w:lineRule="auto"/>
        <w:rPr>
          <w:rFonts w:cs="Arial"/>
          <w:i/>
        </w:rPr>
      </w:pPr>
      <w:r>
        <w:rPr>
          <w:rFonts w:cs="Arial"/>
          <w:i/>
        </w:rPr>
        <w:t>Indigent Legal Services</w:t>
      </w:r>
    </w:p>
    <w:p w:rsidR="00BF1F95" w:rsidRPr="00747B2F" w:rsidRDefault="00BF1F95" w:rsidP="005F3CC5">
      <w:pPr>
        <w:tabs>
          <w:tab w:val="left" w:pos="1440"/>
          <w:tab w:val="left" w:pos="3240"/>
          <w:tab w:val="left" w:pos="5760"/>
          <w:tab w:val="left" w:pos="7920"/>
        </w:tabs>
        <w:spacing w:after="0" w:line="240" w:lineRule="auto"/>
        <w:rPr>
          <w:rFonts w:cs="Arial"/>
          <w:b/>
          <w:u w:val="single"/>
        </w:rPr>
      </w:pPr>
      <w:r>
        <w:rPr>
          <w:rFonts w:cs="Arial"/>
          <w:b/>
        </w:rPr>
        <w:tab/>
      </w:r>
      <w:r>
        <w:rPr>
          <w:rFonts w:cs="Arial"/>
          <w:b/>
        </w:rPr>
        <w:tab/>
      </w:r>
      <w:r>
        <w:rPr>
          <w:rFonts w:cs="Arial"/>
          <w:b/>
          <w:u w:val="single"/>
        </w:rPr>
        <w:t>2013 Budget</w:t>
      </w:r>
      <w:r>
        <w:rPr>
          <w:rFonts w:cs="Arial"/>
          <w:b/>
        </w:rPr>
        <w:tab/>
      </w:r>
      <w:r>
        <w:rPr>
          <w:rFonts w:cs="Arial"/>
          <w:b/>
          <w:u w:val="single"/>
        </w:rPr>
        <w:t>2014 Proposed</w:t>
      </w:r>
      <w:r>
        <w:rPr>
          <w:rFonts w:cs="Arial"/>
          <w:b/>
        </w:rPr>
        <w:tab/>
      </w:r>
      <w:r>
        <w:rPr>
          <w:rFonts w:cs="Arial"/>
          <w:b/>
          <w:u w:val="single"/>
        </w:rPr>
        <w:t>Change</w:t>
      </w:r>
    </w:p>
    <w:p w:rsidR="00E51512" w:rsidRDefault="00E51512" w:rsidP="005F3CC5">
      <w:pPr>
        <w:tabs>
          <w:tab w:val="left" w:pos="1440"/>
          <w:tab w:val="left" w:pos="3240"/>
          <w:tab w:val="left" w:pos="5760"/>
          <w:tab w:val="left" w:pos="7920"/>
        </w:tabs>
        <w:spacing w:after="0" w:line="240" w:lineRule="auto"/>
        <w:rPr>
          <w:rFonts w:cs="Arial"/>
          <w:b/>
        </w:rPr>
      </w:pPr>
    </w:p>
    <w:p w:rsidR="00BF1F95" w:rsidRDefault="00BF1F95" w:rsidP="005F3CC5">
      <w:pPr>
        <w:tabs>
          <w:tab w:val="left" w:pos="1440"/>
          <w:tab w:val="left" w:pos="3240"/>
          <w:tab w:val="left" w:pos="5760"/>
          <w:tab w:val="left" w:pos="7920"/>
        </w:tabs>
        <w:spacing w:after="0" w:line="240" w:lineRule="auto"/>
        <w:rPr>
          <w:rFonts w:cs="Arial"/>
          <w:b/>
        </w:rPr>
      </w:pPr>
      <w:r>
        <w:rPr>
          <w:rFonts w:cs="Arial"/>
          <w:b/>
        </w:rPr>
        <w:t>Indigent Legal Services</w:t>
      </w:r>
    </w:p>
    <w:p w:rsidR="00BF1F95" w:rsidRPr="00BF1F95" w:rsidRDefault="00BF1F95" w:rsidP="00E51512">
      <w:pPr>
        <w:pStyle w:val="NoSpacing"/>
        <w:numPr>
          <w:ilvl w:val="0"/>
          <w:numId w:val="3"/>
        </w:numPr>
        <w:tabs>
          <w:tab w:val="left" w:pos="720"/>
          <w:tab w:val="left" w:pos="3240"/>
          <w:tab w:val="left" w:pos="5760"/>
          <w:tab w:val="left" w:pos="7920"/>
        </w:tabs>
        <w:ind w:left="0"/>
        <w:rPr>
          <w:b/>
        </w:rPr>
      </w:pPr>
      <w:r>
        <w:rPr>
          <w:b/>
        </w:rPr>
        <w:t>Org. 2900</w:t>
      </w:r>
      <w:r>
        <w:tab/>
      </w:r>
      <w:r>
        <w:rPr>
          <w:b/>
        </w:rPr>
        <w:t>$15,520,381</w:t>
      </w:r>
      <w:r>
        <w:rPr>
          <w:b/>
        </w:rPr>
        <w:tab/>
        <w:t>$16,044,781</w:t>
      </w:r>
      <w:r>
        <w:rPr>
          <w:b/>
        </w:rPr>
        <w:tab/>
        <w:t>3.38 percent</w:t>
      </w:r>
    </w:p>
    <w:p w:rsidR="0089064A" w:rsidRDefault="0089064A" w:rsidP="005F3CC5">
      <w:pPr>
        <w:pStyle w:val="NoSpacing"/>
        <w:tabs>
          <w:tab w:val="left" w:pos="3240"/>
          <w:tab w:val="left" w:pos="5400"/>
          <w:tab w:val="left" w:pos="7740"/>
        </w:tabs>
        <w:rPr>
          <w:b/>
          <w:u w:val="single"/>
        </w:rPr>
      </w:pPr>
    </w:p>
    <w:p w:rsidR="0089064A" w:rsidRPr="0089064A" w:rsidRDefault="0089064A" w:rsidP="005F3CC5">
      <w:pPr>
        <w:pStyle w:val="NoSpacing"/>
        <w:tabs>
          <w:tab w:val="left" w:pos="3240"/>
          <w:tab w:val="left" w:pos="5400"/>
          <w:tab w:val="left" w:pos="7740"/>
        </w:tabs>
        <w:rPr>
          <w:i/>
        </w:rPr>
      </w:pPr>
    </w:p>
    <w:p w:rsidR="00BF1F95" w:rsidRDefault="00EE5998" w:rsidP="005F3CC5">
      <w:pPr>
        <w:pStyle w:val="NoSpacing"/>
      </w:pPr>
      <w:r>
        <w:tab/>
      </w:r>
      <w:r>
        <w:tab/>
      </w:r>
      <w:r w:rsidRPr="00EE5998">
        <w:rPr>
          <w:b/>
        </w:rPr>
        <w:t xml:space="preserve">Mr. </w:t>
      </w:r>
      <w:r w:rsidR="001B309A" w:rsidRPr="00EE5998">
        <w:rPr>
          <w:b/>
        </w:rPr>
        <w:t>Patrick Anderson</w:t>
      </w:r>
      <w:r w:rsidR="001B309A">
        <w:t>, Director, Salt Lake Legal Defender Association</w:t>
      </w:r>
      <w:r w:rsidR="00052FE5">
        <w:t xml:space="preserve"> (LDA)</w:t>
      </w:r>
      <w:r w:rsidR="002536C6">
        <w:t>,</w:t>
      </w:r>
      <w:r w:rsidR="00B508F6">
        <w:t xml:space="preserve"> stated Mayor McAdams</w:t>
      </w:r>
      <w:r w:rsidR="00D15F8D">
        <w:t>’</w:t>
      </w:r>
      <w:r w:rsidR="00B508F6">
        <w:t xml:space="preserve"> </w:t>
      </w:r>
      <w:r w:rsidR="00BF1F95">
        <w:t>proposed budget recommends a total increase of $518,804 to</w:t>
      </w:r>
      <w:r w:rsidR="00E05AC0">
        <w:t xml:space="preserve"> the LDA </w:t>
      </w:r>
      <w:r w:rsidR="00BF1F95">
        <w:t>budget.</w:t>
      </w:r>
      <w:r w:rsidR="003526FA">
        <w:t xml:space="preserve">  If this </w:t>
      </w:r>
      <w:r w:rsidR="00E05AC0">
        <w:t>is</w:t>
      </w:r>
      <w:r w:rsidR="003526FA">
        <w:t xml:space="preserve"> approved, </w:t>
      </w:r>
      <w:r w:rsidR="00E05AC0">
        <w:t xml:space="preserve">LDA employees would not get the </w:t>
      </w:r>
      <w:r w:rsidR="003526FA">
        <w:t xml:space="preserve">same 2.5 percent salary increase County employees would get. </w:t>
      </w:r>
      <w:r w:rsidR="00E05AC0">
        <w:t xml:space="preserve">LDA’s </w:t>
      </w:r>
      <w:r w:rsidR="003526FA">
        <w:t>insurance costs are going up more than 5 percent this year.  Five years ago</w:t>
      </w:r>
      <w:r w:rsidR="00CD7967">
        <w:t>,</w:t>
      </w:r>
      <w:r w:rsidR="003526FA">
        <w:t xml:space="preserve"> </w:t>
      </w:r>
      <w:r w:rsidR="00BF1F95">
        <w:t>insurance cost went down 5 percent because</w:t>
      </w:r>
      <w:r w:rsidR="00E05AC0">
        <w:t xml:space="preserve"> LDA</w:t>
      </w:r>
      <w:r w:rsidR="00BF1F95">
        <w:t xml:space="preserve"> renegotiated through </w:t>
      </w:r>
      <w:r w:rsidR="00E05AC0">
        <w:t xml:space="preserve">the </w:t>
      </w:r>
      <w:r w:rsidR="00BF1F95">
        <w:t xml:space="preserve">insurance provider.  </w:t>
      </w:r>
      <w:r w:rsidR="003526FA">
        <w:t xml:space="preserve">At that time, the County’s insurance </w:t>
      </w:r>
      <w:r w:rsidR="00BF1F95">
        <w:t>went up 10 to 12 pe</w:t>
      </w:r>
      <w:r w:rsidR="003526FA">
        <w:t>r</w:t>
      </w:r>
      <w:r w:rsidR="00BF1F95">
        <w:t>cent</w:t>
      </w:r>
      <w:r w:rsidR="003526FA">
        <w:t>,</w:t>
      </w:r>
      <w:r w:rsidR="00E05AC0">
        <w:t xml:space="preserve"> LDA</w:t>
      </w:r>
      <w:r w:rsidR="00BF1F95">
        <w:t xml:space="preserve"> was not funded the 10 to 12 percent because </w:t>
      </w:r>
      <w:r w:rsidR="00E05AC0">
        <w:t xml:space="preserve">it </w:t>
      </w:r>
      <w:r w:rsidR="00BF1F95">
        <w:t>did not need that amount of money.  In the subsequent years</w:t>
      </w:r>
      <w:r w:rsidR="003526FA">
        <w:t>,</w:t>
      </w:r>
      <w:r w:rsidR="00BF1F95">
        <w:t xml:space="preserve"> </w:t>
      </w:r>
      <w:r w:rsidR="00E05AC0">
        <w:t>LDA insurance</w:t>
      </w:r>
      <w:r w:rsidR="00BF1F95">
        <w:t xml:space="preserve"> increase has been more in the 5 to 8 percent level</w:t>
      </w:r>
      <w:r w:rsidR="00D15F8D">
        <w:t>;</w:t>
      </w:r>
      <w:r w:rsidR="00BF1F95">
        <w:t xml:space="preserve"> this year </w:t>
      </w:r>
      <w:r w:rsidR="00E05AC0">
        <w:t xml:space="preserve">it </w:t>
      </w:r>
      <w:r w:rsidR="00BF1F95">
        <w:t>had a substantial incr</w:t>
      </w:r>
      <w:r w:rsidR="003526FA">
        <w:t>e</w:t>
      </w:r>
      <w:r w:rsidR="00BF1F95">
        <w:t>ase</w:t>
      </w:r>
      <w:r w:rsidR="003526FA">
        <w:t xml:space="preserve">.  </w:t>
      </w:r>
      <w:r w:rsidR="00BF1F95">
        <w:t xml:space="preserve">The </w:t>
      </w:r>
      <w:r w:rsidR="003526FA">
        <w:t>M</w:t>
      </w:r>
      <w:r w:rsidR="00BF1F95">
        <w:t>ayor’s recommendation</w:t>
      </w:r>
      <w:r w:rsidR="00E05AC0">
        <w:t xml:space="preserve"> of </w:t>
      </w:r>
      <w:r w:rsidR="00BF1F95">
        <w:t>5 pe</w:t>
      </w:r>
      <w:r w:rsidR="003526FA">
        <w:t>r</w:t>
      </w:r>
      <w:r w:rsidR="00BF1F95">
        <w:t xml:space="preserve">cent </w:t>
      </w:r>
      <w:r w:rsidR="003526FA">
        <w:t xml:space="preserve">equates to </w:t>
      </w:r>
      <w:r w:rsidR="00BF1F95">
        <w:t xml:space="preserve">$97,543. But because </w:t>
      </w:r>
      <w:r w:rsidR="00E05AC0">
        <w:t xml:space="preserve">of the </w:t>
      </w:r>
      <w:r w:rsidR="00BF1F95">
        <w:t xml:space="preserve">different insurance than the </w:t>
      </w:r>
      <w:r w:rsidR="003526FA">
        <w:t>C</w:t>
      </w:r>
      <w:r w:rsidR="00BF1F95">
        <w:t xml:space="preserve">ounty </w:t>
      </w:r>
      <w:r w:rsidR="00E05AC0">
        <w:t>its</w:t>
      </w:r>
      <w:r w:rsidR="00BF1F95">
        <w:t xml:space="preserve"> fixed cost </w:t>
      </w:r>
      <w:r w:rsidR="003526FA">
        <w:t>are</w:t>
      </w:r>
      <w:r w:rsidR="00BF1F95">
        <w:t xml:space="preserve"> more. </w:t>
      </w:r>
    </w:p>
    <w:p w:rsidR="00BF1F95" w:rsidRDefault="00BF1F95" w:rsidP="005F3CC5">
      <w:pPr>
        <w:pStyle w:val="NoSpacing"/>
      </w:pPr>
    </w:p>
    <w:p w:rsidR="00BF1F95" w:rsidRDefault="00BF1F95" w:rsidP="005F3CC5">
      <w:pPr>
        <w:pStyle w:val="NoSpacing"/>
        <w:tabs>
          <w:tab w:val="left" w:pos="1440"/>
        </w:tabs>
      </w:pPr>
      <w:r>
        <w:tab/>
      </w:r>
      <w:r w:rsidR="003526FA">
        <w:rPr>
          <w:b/>
        </w:rPr>
        <w:t xml:space="preserve">Council Member DeBry </w:t>
      </w:r>
      <w:r w:rsidR="003526FA">
        <w:t xml:space="preserve">asked if </w:t>
      </w:r>
      <w:r w:rsidR="00E05AC0">
        <w:t>LDA</w:t>
      </w:r>
      <w:r w:rsidR="003526FA">
        <w:t xml:space="preserve"> was requesting a 13 percent increase, while the Mayor is recommending only a 5 percent increase.  </w:t>
      </w:r>
      <w:r>
        <w:t>.</w:t>
      </w:r>
    </w:p>
    <w:p w:rsidR="00BF1F95" w:rsidRDefault="00BF1F95" w:rsidP="005F3CC5">
      <w:pPr>
        <w:pStyle w:val="NoSpacing"/>
      </w:pPr>
    </w:p>
    <w:p w:rsidR="00BF1F95" w:rsidRDefault="00BF1F95" w:rsidP="005F3CC5">
      <w:pPr>
        <w:pStyle w:val="NoSpacing"/>
        <w:tabs>
          <w:tab w:val="left" w:pos="1440"/>
        </w:tabs>
      </w:pPr>
      <w:r>
        <w:tab/>
      </w:r>
      <w:r w:rsidR="003526FA">
        <w:rPr>
          <w:b/>
        </w:rPr>
        <w:t xml:space="preserve">Mr. Anderson </w:t>
      </w:r>
      <w:r>
        <w:t>stat</w:t>
      </w:r>
      <w:r w:rsidR="00CD7967">
        <w:t xml:space="preserve">ed it is more like an </w:t>
      </w:r>
      <w:r>
        <w:t>18 percent</w:t>
      </w:r>
      <w:r w:rsidR="003526FA">
        <w:t xml:space="preserve"> increase.  The </w:t>
      </w:r>
      <w:r>
        <w:t xml:space="preserve">total fix cost increase of </w:t>
      </w:r>
      <w:r w:rsidR="00E05AC0">
        <w:t>its</w:t>
      </w:r>
      <w:r>
        <w:t xml:space="preserve"> insurance </w:t>
      </w:r>
      <w:r w:rsidR="003526FA">
        <w:t xml:space="preserve">is </w:t>
      </w:r>
      <w:r>
        <w:t>$293,614.</w:t>
      </w:r>
    </w:p>
    <w:p w:rsidR="00BF1F95" w:rsidRDefault="00BF1F95" w:rsidP="005F3CC5">
      <w:pPr>
        <w:pStyle w:val="NoSpacing"/>
      </w:pPr>
    </w:p>
    <w:p w:rsidR="008B621E" w:rsidRDefault="002B1730" w:rsidP="005F3CC5">
      <w:pPr>
        <w:pStyle w:val="NoSpacing"/>
      </w:pPr>
      <w:r>
        <w:tab/>
      </w:r>
      <w:r>
        <w:tab/>
      </w:r>
      <w:r>
        <w:rPr>
          <w:b/>
        </w:rPr>
        <w:t>Council Member Wilde</w:t>
      </w:r>
      <w:r>
        <w:t xml:space="preserve"> asked if the situation was explained to Mayor McAdams before budget recommendations were made.</w:t>
      </w:r>
      <w:r w:rsidR="00EE5998">
        <w:tab/>
      </w:r>
    </w:p>
    <w:p w:rsidR="008B621E" w:rsidRDefault="008B621E" w:rsidP="005F3CC5">
      <w:pPr>
        <w:pStyle w:val="NoSpacing"/>
      </w:pPr>
    </w:p>
    <w:p w:rsidR="002B1730" w:rsidRPr="002B1730" w:rsidRDefault="002B1730" w:rsidP="005F3CC5">
      <w:pPr>
        <w:pStyle w:val="NoSpacing"/>
      </w:pPr>
      <w:r>
        <w:tab/>
      </w:r>
      <w:r>
        <w:tab/>
      </w:r>
      <w:r>
        <w:rPr>
          <w:b/>
        </w:rPr>
        <w:t>Mr. Anderson</w:t>
      </w:r>
      <w:r>
        <w:t xml:space="preserve"> stated he met with Mayor McAdams before the budget recommendations; however, </w:t>
      </w:r>
      <w:r w:rsidR="00E05AC0">
        <w:t xml:space="preserve">Mayor McAdams </w:t>
      </w:r>
      <w:r>
        <w:t>misunderst</w:t>
      </w:r>
      <w:r w:rsidR="00E05AC0">
        <w:t xml:space="preserve">ood </w:t>
      </w:r>
      <w:r>
        <w:t xml:space="preserve">that health insurance is </w:t>
      </w:r>
      <w:r w:rsidR="00BF1F95">
        <w:t xml:space="preserve">a </w:t>
      </w:r>
      <w:r>
        <w:t>fixed</w:t>
      </w:r>
      <w:r w:rsidR="00BF1F95">
        <w:t xml:space="preserve"> cost</w:t>
      </w:r>
      <w:r w:rsidR="00052FE5">
        <w:t>.</w:t>
      </w:r>
      <w:r>
        <w:t xml:space="preserve"> </w:t>
      </w:r>
    </w:p>
    <w:p w:rsidR="002B1730" w:rsidRDefault="002B1730" w:rsidP="005F3CC5">
      <w:pPr>
        <w:pStyle w:val="NoSpacing"/>
      </w:pPr>
    </w:p>
    <w:p w:rsidR="008B621E" w:rsidRPr="00052FE5" w:rsidRDefault="00052FE5" w:rsidP="005F3CC5">
      <w:pPr>
        <w:pStyle w:val="NoSpacing"/>
      </w:pPr>
      <w:r>
        <w:tab/>
      </w:r>
      <w:r>
        <w:tab/>
      </w:r>
      <w:r>
        <w:rPr>
          <w:b/>
        </w:rPr>
        <w:t>Ms. Nichole Dunn</w:t>
      </w:r>
      <w:r>
        <w:t>, Deputy Mayor, stated the first proposal request was for $2.2 million</w:t>
      </w:r>
      <w:r w:rsidR="00E05AC0">
        <w:t>,</w:t>
      </w:r>
      <w:r>
        <w:t xml:space="preserve"> </w:t>
      </w:r>
      <w:r w:rsidR="00E05AC0">
        <w:t>which</w:t>
      </w:r>
      <w:r>
        <w:t xml:space="preserve"> include</w:t>
      </w:r>
      <w:r w:rsidR="00E05AC0">
        <w:t>d</w:t>
      </w:r>
      <w:r>
        <w:t xml:space="preserve"> an overall compensation adjustment. </w:t>
      </w:r>
      <w:r w:rsidR="00E05AC0">
        <w:t>However, t</w:t>
      </w:r>
      <w:r>
        <w:t>he budget request was not affordable</w:t>
      </w:r>
      <w:r w:rsidR="00E05AC0">
        <w:t xml:space="preserve">; therefore, </w:t>
      </w:r>
      <w:r>
        <w:t xml:space="preserve">the Mayor’s Office suggested a match equivalent to </w:t>
      </w:r>
      <w:r w:rsidR="00CD7967">
        <w:t>C</w:t>
      </w:r>
      <w:r>
        <w:t xml:space="preserve">ounty employees without understanding what the impact of the fixed health insurance would be. </w:t>
      </w:r>
    </w:p>
    <w:p w:rsidR="008B621E" w:rsidRDefault="008B621E" w:rsidP="005F3CC5">
      <w:pPr>
        <w:pStyle w:val="NoSpacing"/>
      </w:pPr>
    </w:p>
    <w:p w:rsidR="00052FE5" w:rsidRPr="00052FE5" w:rsidRDefault="00052FE5" w:rsidP="005F3CC5">
      <w:pPr>
        <w:pStyle w:val="NoSpacing"/>
      </w:pPr>
      <w:r>
        <w:lastRenderedPageBreak/>
        <w:tab/>
      </w:r>
      <w:r>
        <w:tab/>
      </w:r>
      <w:r>
        <w:rPr>
          <w:b/>
        </w:rPr>
        <w:t>Council Member DeBry</w:t>
      </w:r>
      <w:r>
        <w:t xml:space="preserve"> stated the LDA is a contract service provider</w:t>
      </w:r>
      <w:r w:rsidR="00E05AC0">
        <w:t xml:space="preserve">; contractors are </w:t>
      </w:r>
      <w:r>
        <w:t xml:space="preserve">not </w:t>
      </w:r>
      <w:r w:rsidR="00BF1F95">
        <w:t>C</w:t>
      </w:r>
      <w:r>
        <w:t xml:space="preserve">ounty employees. Just because Salt Lake County does something for </w:t>
      </w:r>
      <w:r w:rsidR="00BF1F95">
        <w:t>C</w:t>
      </w:r>
      <w:r>
        <w:t xml:space="preserve">ounty employees does not mean </w:t>
      </w:r>
      <w:r w:rsidR="00E54F18">
        <w:t xml:space="preserve">it needs to match that for the LDA. </w:t>
      </w:r>
    </w:p>
    <w:p w:rsidR="008B621E" w:rsidRDefault="008B621E" w:rsidP="005F3CC5">
      <w:pPr>
        <w:pStyle w:val="NoSpacing"/>
      </w:pPr>
    </w:p>
    <w:p w:rsidR="00C04F2E" w:rsidRDefault="00052FE5" w:rsidP="005F3CC5">
      <w:pPr>
        <w:pStyle w:val="NoSpacing"/>
      </w:pPr>
      <w:r>
        <w:tab/>
      </w:r>
      <w:r>
        <w:tab/>
      </w:r>
      <w:r>
        <w:rPr>
          <w:b/>
        </w:rPr>
        <w:t>Mr. David Delquadro</w:t>
      </w:r>
      <w:r>
        <w:t xml:space="preserve">, </w:t>
      </w:r>
      <w:r w:rsidR="002536C6">
        <w:t xml:space="preserve">Chief Financial </w:t>
      </w:r>
      <w:r>
        <w:t xml:space="preserve">Manager, Council Office, stated </w:t>
      </w:r>
      <w:r w:rsidR="00C04F2E">
        <w:t xml:space="preserve">Mayor McAdams recommended </w:t>
      </w:r>
      <w:r w:rsidR="00720BBF">
        <w:t xml:space="preserve">a rent increase and a compensation package that equates roughly to what is proposed for County employees – 2.5 percent across the board, restoration of 2 percent on the 401(k), </w:t>
      </w:r>
      <w:r w:rsidR="00CD7967">
        <w:t xml:space="preserve">and </w:t>
      </w:r>
      <w:r w:rsidR="00720BBF">
        <w:t xml:space="preserve">a premium increase for health insurance of 5 percent. </w:t>
      </w:r>
    </w:p>
    <w:p w:rsidR="00720BBF" w:rsidRDefault="00720BBF" w:rsidP="005F3CC5">
      <w:pPr>
        <w:pStyle w:val="NoSpacing"/>
      </w:pPr>
    </w:p>
    <w:p w:rsidR="00C04F2E" w:rsidRPr="00C04F2E" w:rsidRDefault="00C04F2E" w:rsidP="005F3CC5">
      <w:pPr>
        <w:pStyle w:val="NoSpacing"/>
      </w:pPr>
      <w:r>
        <w:tab/>
      </w:r>
      <w:r>
        <w:tab/>
      </w:r>
      <w:r>
        <w:rPr>
          <w:b/>
        </w:rPr>
        <w:t>Council Member Wilde</w:t>
      </w:r>
      <w:r>
        <w:t xml:space="preserve"> stated Salt Lake County has legal requirements to provide reasonable funding for legal defense.</w:t>
      </w:r>
    </w:p>
    <w:p w:rsidR="00052FE5" w:rsidRDefault="00052FE5" w:rsidP="005F3CC5">
      <w:pPr>
        <w:pStyle w:val="NoSpacing"/>
      </w:pPr>
    </w:p>
    <w:p w:rsidR="00957890" w:rsidRPr="00C04F2E" w:rsidRDefault="00C04F2E" w:rsidP="005F3CC5">
      <w:pPr>
        <w:pStyle w:val="NoSpacing"/>
      </w:pPr>
      <w:r>
        <w:tab/>
      </w:r>
      <w:r>
        <w:tab/>
      </w:r>
      <w:r>
        <w:rPr>
          <w:b/>
        </w:rPr>
        <w:t>Ms. Dunn</w:t>
      </w:r>
      <w:r>
        <w:t xml:space="preserve"> stated there </w:t>
      </w:r>
      <w:r w:rsidR="00721F6D">
        <w:t>are no requirements</w:t>
      </w:r>
      <w:r>
        <w:t xml:space="preserve"> to match what i</w:t>
      </w:r>
      <w:r w:rsidR="00E54F18">
        <w:t xml:space="preserve">t does </w:t>
      </w:r>
      <w:r>
        <w:t xml:space="preserve">for </w:t>
      </w:r>
      <w:r w:rsidR="00720BBF">
        <w:t>C</w:t>
      </w:r>
      <w:r>
        <w:t>ounty employees. The request was substantially higher</w:t>
      </w:r>
      <w:r w:rsidR="00720BBF">
        <w:t xml:space="preserve"> than what the County was providing its employees</w:t>
      </w:r>
      <w:r>
        <w:t>; the Mayor’s Office felt it was reasonable to give the LDA the 2.5 percent.</w:t>
      </w:r>
    </w:p>
    <w:p w:rsidR="00957890" w:rsidRDefault="00957890" w:rsidP="005F3CC5">
      <w:pPr>
        <w:pStyle w:val="NoSpacing"/>
      </w:pPr>
    </w:p>
    <w:p w:rsidR="00957890" w:rsidRPr="00721F6D" w:rsidRDefault="00721F6D" w:rsidP="005F3CC5">
      <w:pPr>
        <w:pStyle w:val="NoSpacing"/>
      </w:pPr>
      <w:r>
        <w:tab/>
      </w:r>
      <w:r>
        <w:tab/>
      </w:r>
      <w:r>
        <w:rPr>
          <w:b/>
        </w:rPr>
        <w:t>Council Member Bradshaw</w:t>
      </w:r>
      <w:r>
        <w:t xml:space="preserve"> stated when Salt Lake County went through budget </w:t>
      </w:r>
      <w:proofErr w:type="gramStart"/>
      <w:r>
        <w:t>cuts,</w:t>
      </w:r>
      <w:proofErr w:type="gramEnd"/>
      <w:r>
        <w:t xml:space="preserve"> the LDA’s budget was also cut. The LDA should be restored to the same level. </w:t>
      </w:r>
      <w:r w:rsidR="00720BBF">
        <w:t xml:space="preserve"> The health insurance information came to the Mayor’s Office late so it is up to </w:t>
      </w:r>
      <w:r w:rsidR="00CD7967">
        <w:t xml:space="preserve">the Council to decide.  </w:t>
      </w:r>
      <w:r w:rsidR="00720BBF">
        <w:t>His preference would be to provide the funding.  He would recommend that the Council inc</w:t>
      </w:r>
      <w:r w:rsidR="00CD7967">
        <w:t>r</w:t>
      </w:r>
      <w:r w:rsidR="00720BBF">
        <w:t xml:space="preserve">ease the </w:t>
      </w:r>
      <w:r w:rsidR="00CD7967">
        <w:t>L</w:t>
      </w:r>
      <w:r>
        <w:t xml:space="preserve">DA’s budget </w:t>
      </w:r>
      <w:r w:rsidR="00CD7967">
        <w:t>b</w:t>
      </w:r>
      <w:r>
        <w:t>y $196,000;</w:t>
      </w:r>
      <w:r w:rsidR="00E54F18">
        <w:t xml:space="preserve"> of which</w:t>
      </w:r>
      <w:r>
        <w:t xml:space="preserve"> $98,000 should come from the </w:t>
      </w:r>
      <w:r w:rsidR="00E54F18">
        <w:t>G</w:t>
      </w:r>
      <w:r>
        <w:t xml:space="preserve">eneral </w:t>
      </w:r>
      <w:r w:rsidR="00E54F18">
        <w:t>F</w:t>
      </w:r>
      <w:r>
        <w:t>und balance</w:t>
      </w:r>
      <w:r w:rsidR="00E54F18">
        <w:t>,</w:t>
      </w:r>
      <w:r>
        <w:t xml:space="preserve"> and $98,000</w:t>
      </w:r>
      <w:r w:rsidR="003F7532">
        <w:t xml:space="preserve"> should come from the Mayor’s Office $500,000 fund.</w:t>
      </w:r>
    </w:p>
    <w:p w:rsidR="00957890" w:rsidRDefault="00957890" w:rsidP="005F3CC5">
      <w:pPr>
        <w:pStyle w:val="NoSpacing"/>
      </w:pPr>
    </w:p>
    <w:p w:rsidR="00957890" w:rsidRPr="003F7532" w:rsidRDefault="003F7532" w:rsidP="005F3CC5">
      <w:pPr>
        <w:pStyle w:val="NoSpacing"/>
      </w:pPr>
      <w:r>
        <w:tab/>
      </w:r>
      <w:r>
        <w:tab/>
      </w:r>
      <w:r>
        <w:rPr>
          <w:b/>
        </w:rPr>
        <w:t>Council Member Wilde</w:t>
      </w:r>
      <w:r>
        <w:t xml:space="preserve"> asked if the Mayor’s Office is comfortable with an additional increase</w:t>
      </w:r>
      <w:r w:rsidR="00720BBF">
        <w:t xml:space="preserve">. </w:t>
      </w:r>
    </w:p>
    <w:p w:rsidR="00957890" w:rsidRDefault="00957890" w:rsidP="005F3CC5">
      <w:pPr>
        <w:pStyle w:val="NoSpacing"/>
      </w:pPr>
    </w:p>
    <w:p w:rsidR="003F7532" w:rsidRPr="003F7532" w:rsidRDefault="003F7532" w:rsidP="005F3CC5">
      <w:pPr>
        <w:pStyle w:val="NoSpacing"/>
      </w:pPr>
      <w:r>
        <w:tab/>
      </w:r>
      <w:r>
        <w:tab/>
      </w:r>
      <w:r>
        <w:rPr>
          <w:b/>
        </w:rPr>
        <w:t>Ms. Dunn</w:t>
      </w:r>
      <w:r>
        <w:t xml:space="preserve"> stated the Mayor’s Office is comfortable with the request to increase the LDA’s budget because it is justified; however, any additional requests should be put on the priority list to discuss at a later time. </w:t>
      </w:r>
    </w:p>
    <w:p w:rsidR="003F7532" w:rsidRDefault="003F7532" w:rsidP="005F3CC5">
      <w:pPr>
        <w:pStyle w:val="NoSpacing"/>
      </w:pPr>
    </w:p>
    <w:p w:rsidR="00957890" w:rsidRPr="000126D8" w:rsidRDefault="000126D8" w:rsidP="005F3CC5">
      <w:pPr>
        <w:pStyle w:val="NoSpacing"/>
      </w:pPr>
      <w:r>
        <w:tab/>
      </w:r>
      <w:r>
        <w:tab/>
      </w:r>
      <w:r>
        <w:rPr>
          <w:b/>
        </w:rPr>
        <w:t>Mr. Anderson</w:t>
      </w:r>
      <w:r>
        <w:t xml:space="preserve"> stated there is a constitutional requirement </w:t>
      </w:r>
      <w:r w:rsidR="00E54F18">
        <w:t xml:space="preserve">to fund the </w:t>
      </w:r>
      <w:r>
        <w:t>LDA</w:t>
      </w:r>
      <w:r w:rsidR="00E54F18">
        <w:t xml:space="preserve">, he did not know to what extent. </w:t>
      </w:r>
      <w:r>
        <w:t>LDA would like to be part of the comprehensive compensation review. Employees of the LDA are paid 14</w:t>
      </w:r>
      <w:r w:rsidR="00E54F18">
        <w:t xml:space="preserve"> to</w:t>
      </w:r>
      <w:r>
        <w:t xml:space="preserve">15 percent less than a comparable </w:t>
      </w:r>
      <w:r w:rsidR="00E54F18">
        <w:t>d</w:t>
      </w:r>
      <w:r>
        <w:t xml:space="preserve">istrict </w:t>
      </w:r>
      <w:r w:rsidR="00E54F18">
        <w:t>a</w:t>
      </w:r>
      <w:r>
        <w:t xml:space="preserve">ttorney (DA). </w:t>
      </w:r>
    </w:p>
    <w:p w:rsidR="0007706C" w:rsidRDefault="0007706C" w:rsidP="005F3CC5">
      <w:pPr>
        <w:pStyle w:val="NoSpacing"/>
      </w:pPr>
    </w:p>
    <w:p w:rsidR="00042E59" w:rsidRPr="00042E59" w:rsidRDefault="00042E59" w:rsidP="005F3CC5">
      <w:pPr>
        <w:pStyle w:val="NoSpacing"/>
      </w:pPr>
      <w:r>
        <w:tab/>
      </w:r>
      <w:r>
        <w:tab/>
      </w:r>
      <w:r>
        <w:rPr>
          <w:b/>
        </w:rPr>
        <w:t>Ms. Dunn</w:t>
      </w:r>
      <w:r>
        <w:t xml:space="preserve"> stated LDA was recommended to be part of the comprehensive review.</w:t>
      </w:r>
    </w:p>
    <w:p w:rsidR="0007706C" w:rsidRDefault="0007706C" w:rsidP="005F3CC5">
      <w:pPr>
        <w:pStyle w:val="NoSpacing"/>
      </w:pPr>
    </w:p>
    <w:p w:rsidR="00042E59" w:rsidRPr="00042E59" w:rsidRDefault="00042E59" w:rsidP="005F3CC5">
      <w:pPr>
        <w:pStyle w:val="NoSpacing"/>
      </w:pPr>
      <w:r>
        <w:tab/>
      </w:r>
      <w:r>
        <w:tab/>
      </w:r>
      <w:r>
        <w:rPr>
          <w:b/>
        </w:rPr>
        <w:t>Mr. Anderson</w:t>
      </w:r>
      <w:r>
        <w:t xml:space="preserve"> stated Salt Lake County saves money by having an adequately funded public defender’s office. </w:t>
      </w:r>
    </w:p>
    <w:p w:rsidR="00042E59" w:rsidRDefault="00042E59" w:rsidP="005F3CC5">
      <w:pPr>
        <w:pStyle w:val="NoSpacing"/>
      </w:pPr>
    </w:p>
    <w:p w:rsidR="000E2BFF" w:rsidRDefault="00042E59" w:rsidP="005F3CC5">
      <w:pPr>
        <w:pStyle w:val="NoSpacing"/>
      </w:pPr>
      <w:r>
        <w:tab/>
      </w:r>
      <w:r>
        <w:tab/>
      </w:r>
      <w:r>
        <w:rPr>
          <w:b/>
        </w:rPr>
        <w:t>Mr. Ralph Chamness</w:t>
      </w:r>
      <w:r>
        <w:t xml:space="preserve">, Deputy District Attorney, stated having competent </w:t>
      </w:r>
      <w:r w:rsidR="000E2BFF">
        <w:t xml:space="preserve">counsel </w:t>
      </w:r>
      <w:r>
        <w:t>for the defense serves justice, citizens,</w:t>
      </w:r>
      <w:r w:rsidR="000E2BFF">
        <w:t xml:space="preserve"> </w:t>
      </w:r>
      <w:r w:rsidR="00E54F18">
        <w:t xml:space="preserve">as well as </w:t>
      </w:r>
      <w:r w:rsidR="000E2BFF">
        <w:t>efficiency in the District Attorney’s Office</w:t>
      </w:r>
      <w:r w:rsidR="00E54F18">
        <w:t xml:space="preserve">. </w:t>
      </w:r>
      <w:r w:rsidR="000E2BFF">
        <w:t xml:space="preserve">   LDA is an independent contractor</w:t>
      </w:r>
      <w:r w:rsidR="00E54F18">
        <w:t>,</w:t>
      </w:r>
      <w:r w:rsidR="000E2BFF">
        <w:t xml:space="preserve"> and using taxpayers’ dollars to review independent contractor compensation is something that will need to be looked into.</w:t>
      </w:r>
    </w:p>
    <w:p w:rsidR="00756CCE" w:rsidRDefault="000E2BFF" w:rsidP="005F3CC5">
      <w:pPr>
        <w:pStyle w:val="NoSpacing"/>
      </w:pPr>
      <w:r>
        <w:t xml:space="preserve">  </w:t>
      </w:r>
    </w:p>
    <w:p w:rsidR="00756CCE" w:rsidRPr="00042E59" w:rsidRDefault="00042E59" w:rsidP="005F3CC5">
      <w:pPr>
        <w:pStyle w:val="NoSpacing"/>
      </w:pPr>
      <w:r>
        <w:tab/>
      </w:r>
      <w:r>
        <w:tab/>
      </w:r>
      <w:r>
        <w:rPr>
          <w:b/>
        </w:rPr>
        <w:t>Ms. Dunn</w:t>
      </w:r>
      <w:r>
        <w:t xml:space="preserve"> stated the Council and Mayor </w:t>
      </w:r>
      <w:r w:rsidR="00E54F18">
        <w:t xml:space="preserve">can use information from the study </w:t>
      </w:r>
      <w:r>
        <w:t>to determine what decisions need to be made in regards to the LDA contract.</w:t>
      </w:r>
    </w:p>
    <w:p w:rsidR="00756CCE" w:rsidRDefault="00756CCE" w:rsidP="005F3CC5">
      <w:pPr>
        <w:pStyle w:val="NoSpacing"/>
      </w:pPr>
    </w:p>
    <w:p w:rsidR="00A57438" w:rsidRPr="00042E59" w:rsidRDefault="00042E59" w:rsidP="005F3CC5">
      <w:pPr>
        <w:pStyle w:val="NoSpacing"/>
      </w:pPr>
      <w:r>
        <w:lastRenderedPageBreak/>
        <w:tab/>
      </w:r>
      <w:r>
        <w:tab/>
      </w:r>
      <w:r>
        <w:rPr>
          <w:b/>
        </w:rPr>
        <w:t>Council Member Bradley</w:t>
      </w:r>
      <w:r>
        <w:t xml:space="preserve"> stated just because LDA </w:t>
      </w:r>
      <w:r w:rsidR="000E2BFF">
        <w:t xml:space="preserve">is </w:t>
      </w:r>
      <w:r>
        <w:t>a contracted services</w:t>
      </w:r>
      <w:r w:rsidR="000E2BFF">
        <w:t xml:space="preserve">, </w:t>
      </w:r>
      <w:r>
        <w:t xml:space="preserve">does not mean </w:t>
      </w:r>
      <w:r w:rsidR="00E54F18">
        <w:t xml:space="preserve">it </w:t>
      </w:r>
      <w:r>
        <w:t>can be taken advantage of. The increase budget request is reasonable.</w:t>
      </w:r>
      <w:r w:rsidR="00FB10D3">
        <w:t xml:space="preserve">  There are compiling arguments </w:t>
      </w:r>
      <w:r w:rsidR="00CD7967">
        <w:t xml:space="preserve">to </w:t>
      </w:r>
      <w:r w:rsidR="00FB10D3">
        <w:t>bring the LDA i</w:t>
      </w:r>
      <w:r w:rsidR="00CD7967">
        <w:t>n</w:t>
      </w:r>
      <w:r w:rsidR="00FB10D3">
        <w:t xml:space="preserve"> as </w:t>
      </w:r>
      <w:r w:rsidR="00CD7967">
        <w:t>C</w:t>
      </w:r>
      <w:r w:rsidR="00FB10D3">
        <w:t xml:space="preserve">ounty employees. </w:t>
      </w:r>
    </w:p>
    <w:p w:rsidR="00A57438" w:rsidRDefault="00A57438" w:rsidP="005F3CC5">
      <w:pPr>
        <w:pStyle w:val="NoSpacing"/>
      </w:pPr>
    </w:p>
    <w:p w:rsidR="00042E59" w:rsidRPr="00042E59" w:rsidRDefault="00042E59" w:rsidP="005F3CC5">
      <w:pPr>
        <w:pStyle w:val="NoSpacing"/>
      </w:pPr>
      <w:r>
        <w:tab/>
      </w:r>
      <w:r>
        <w:tab/>
      </w:r>
      <w:r>
        <w:rPr>
          <w:b/>
        </w:rPr>
        <w:t>Mr. Chamness</w:t>
      </w:r>
      <w:r>
        <w:t xml:space="preserve"> stated </w:t>
      </w:r>
      <w:r w:rsidR="00CD7967">
        <w:t xml:space="preserve">the </w:t>
      </w:r>
      <w:r w:rsidR="00FB10D3">
        <w:t>District Attorney’s Office supports this request. Resources</w:t>
      </w:r>
      <w:r w:rsidR="00E54F18">
        <w:t xml:space="preserve"> are needed</w:t>
      </w:r>
      <w:r w:rsidR="00FB10D3">
        <w:t xml:space="preserve"> to provide services that the constitution requires</w:t>
      </w:r>
      <w:r>
        <w:t xml:space="preserve">. </w:t>
      </w:r>
    </w:p>
    <w:p w:rsidR="00042E59" w:rsidRDefault="00042E59" w:rsidP="005F3CC5">
      <w:pPr>
        <w:pStyle w:val="NoSpacing"/>
      </w:pPr>
    </w:p>
    <w:p w:rsidR="00A57438" w:rsidRPr="00DC0AA8" w:rsidRDefault="00042E59" w:rsidP="005F3CC5">
      <w:pPr>
        <w:pStyle w:val="NoSpacing"/>
        <w:rPr>
          <w:b/>
        </w:rPr>
      </w:pPr>
      <w:r>
        <w:tab/>
      </w:r>
      <w:r>
        <w:tab/>
      </w:r>
      <w:r w:rsidRPr="00DC0AA8">
        <w:rPr>
          <w:b/>
        </w:rPr>
        <w:t>Council Member Jensen</w:t>
      </w:r>
      <w:r w:rsidR="00FB10D3">
        <w:rPr>
          <w:b/>
        </w:rPr>
        <w:t>, seconded by Council Member Burdick,</w:t>
      </w:r>
      <w:r w:rsidRPr="00DC0AA8">
        <w:rPr>
          <w:b/>
        </w:rPr>
        <w:t xml:space="preserve"> </w:t>
      </w:r>
      <w:r w:rsidR="00FB10D3">
        <w:rPr>
          <w:b/>
        </w:rPr>
        <w:t xml:space="preserve">moved </w:t>
      </w:r>
      <w:r w:rsidRPr="00DC0AA8">
        <w:rPr>
          <w:b/>
        </w:rPr>
        <w:t>to approve the Mayor’s proposed budget</w:t>
      </w:r>
      <w:r w:rsidR="00E54F18">
        <w:rPr>
          <w:b/>
        </w:rPr>
        <w:t xml:space="preserve">, but that </w:t>
      </w:r>
      <w:r w:rsidRPr="00DC0AA8">
        <w:rPr>
          <w:b/>
        </w:rPr>
        <w:t xml:space="preserve">any additional requests </w:t>
      </w:r>
      <w:proofErr w:type="gramStart"/>
      <w:r w:rsidRPr="00DC0AA8">
        <w:rPr>
          <w:b/>
        </w:rPr>
        <w:t>be</w:t>
      </w:r>
      <w:proofErr w:type="gramEnd"/>
      <w:r w:rsidRPr="00DC0AA8">
        <w:rPr>
          <w:b/>
        </w:rPr>
        <w:t xml:space="preserve"> prioritized against other </w:t>
      </w:r>
      <w:r w:rsidR="00DC0AA8" w:rsidRPr="00DC0AA8">
        <w:rPr>
          <w:b/>
        </w:rPr>
        <w:t xml:space="preserve">additional requests. </w:t>
      </w:r>
      <w:r w:rsidRPr="00DC0AA8">
        <w:rPr>
          <w:b/>
        </w:rPr>
        <w:t xml:space="preserve"> </w:t>
      </w:r>
    </w:p>
    <w:p w:rsidR="006216F0" w:rsidRDefault="006216F0" w:rsidP="005F3CC5">
      <w:pPr>
        <w:pStyle w:val="NoSpacing"/>
      </w:pPr>
    </w:p>
    <w:p w:rsidR="00DC0AA8" w:rsidRPr="00DC0AA8" w:rsidRDefault="00DC0AA8" w:rsidP="005F3CC5">
      <w:pPr>
        <w:pStyle w:val="NoSpacing"/>
      </w:pPr>
      <w:r>
        <w:tab/>
      </w:r>
      <w:r>
        <w:tab/>
      </w:r>
      <w:r>
        <w:rPr>
          <w:b/>
        </w:rPr>
        <w:t>Council Member Wilde</w:t>
      </w:r>
      <w:r>
        <w:t xml:space="preserve"> stated legislative intent should be created to look into the possibilities of m</w:t>
      </w:r>
      <w:r w:rsidR="003D0FF4">
        <w:t xml:space="preserve">oving the LDA under the County. </w:t>
      </w:r>
    </w:p>
    <w:p w:rsidR="00DC0AA8" w:rsidRDefault="00DC0AA8" w:rsidP="005F3CC5">
      <w:pPr>
        <w:pStyle w:val="NoSpacing"/>
      </w:pPr>
    </w:p>
    <w:p w:rsidR="006216F0" w:rsidRDefault="00DC0AA8" w:rsidP="005F3CC5">
      <w:pPr>
        <w:pStyle w:val="NoSpacing"/>
      </w:pPr>
      <w:r>
        <w:tab/>
      </w:r>
      <w:r>
        <w:tab/>
      </w:r>
      <w:r>
        <w:rPr>
          <w:b/>
        </w:rPr>
        <w:t>Mr. Anderson</w:t>
      </w:r>
      <w:r>
        <w:t xml:space="preserve"> stated when </w:t>
      </w:r>
      <w:r w:rsidR="00CD7967">
        <w:t>C</w:t>
      </w:r>
      <w:r>
        <w:t>ounty employees took a 2.75 decrease so did the LDA. If the LDA is not funded the additional $196,071, raises will not be available</w:t>
      </w:r>
      <w:r w:rsidR="003D0FF4">
        <w:t xml:space="preserve"> for the fifth year in a row</w:t>
      </w:r>
      <w:r>
        <w:t>.</w:t>
      </w:r>
      <w:r>
        <w:tab/>
      </w:r>
      <w:r>
        <w:tab/>
      </w:r>
    </w:p>
    <w:p w:rsidR="006216F0" w:rsidRDefault="006216F0" w:rsidP="005F3CC5">
      <w:pPr>
        <w:pStyle w:val="NoSpacing"/>
      </w:pPr>
    </w:p>
    <w:p w:rsidR="002B62BB" w:rsidRPr="00DC0AA8" w:rsidRDefault="00DC0AA8" w:rsidP="005F3CC5">
      <w:pPr>
        <w:pStyle w:val="NoSpacing"/>
        <w:rPr>
          <w:b/>
        </w:rPr>
      </w:pPr>
      <w:r>
        <w:tab/>
      </w:r>
      <w:r>
        <w:tab/>
      </w:r>
      <w:r>
        <w:rPr>
          <w:b/>
        </w:rPr>
        <w:t>Council Member Jensen, seconded by Council Member Burdick, moved to approve the Mayor’s recommended budget</w:t>
      </w:r>
      <w:r w:rsidR="00E54F18">
        <w:rPr>
          <w:b/>
        </w:rPr>
        <w:t xml:space="preserve">, but that </w:t>
      </w:r>
      <w:r>
        <w:rPr>
          <w:b/>
        </w:rPr>
        <w:t xml:space="preserve">any additional requests to be placed on the prioritized list. </w:t>
      </w:r>
      <w:r w:rsidR="00FB10D3">
        <w:rPr>
          <w:b/>
        </w:rPr>
        <w:t xml:space="preserve">Council Member Wilde amended the motion to add legislative intent to look into the possibility of </w:t>
      </w:r>
      <w:r w:rsidR="003526FA">
        <w:rPr>
          <w:b/>
        </w:rPr>
        <w:t xml:space="preserve">moving the LDA under the County.  </w:t>
      </w:r>
      <w:r w:rsidR="003D0FF4">
        <w:rPr>
          <w:b/>
        </w:rPr>
        <w:t xml:space="preserve">Council Member Jensen accepted the amendment. </w:t>
      </w:r>
      <w:r>
        <w:rPr>
          <w:b/>
        </w:rPr>
        <w:t>The motion passed unanimously.</w:t>
      </w:r>
    </w:p>
    <w:p w:rsidR="001B309A" w:rsidRDefault="001B309A" w:rsidP="005F3CC5">
      <w:pPr>
        <w:spacing w:after="0" w:line="240" w:lineRule="auto"/>
      </w:pPr>
    </w:p>
    <w:p w:rsidR="00BB5BDD" w:rsidRDefault="00BB5BDD" w:rsidP="00BB5BDD">
      <w:pPr>
        <w:pStyle w:val="NoSpacing"/>
      </w:pPr>
      <w:r>
        <w:t>[This item was discussed during the November 26, 2013, Budget Workshop session.]</w:t>
      </w:r>
    </w:p>
    <w:p w:rsidR="00BB5BDD" w:rsidRPr="00BB5BDD" w:rsidRDefault="00BB5BDD" w:rsidP="00BB5BDD">
      <w:pPr>
        <w:pStyle w:val="NoSpacing"/>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Default="001B4510" w:rsidP="005F3CC5">
      <w:pPr>
        <w:pStyle w:val="ListParagraph"/>
        <w:tabs>
          <w:tab w:val="left" w:pos="1440"/>
        </w:tabs>
        <w:spacing w:after="0" w:line="240" w:lineRule="auto"/>
        <w:ind w:left="0"/>
        <w:jc w:val="center"/>
        <w:rPr>
          <w:rFonts w:cs="Arial"/>
          <w:u w:val="single"/>
        </w:rPr>
      </w:pPr>
    </w:p>
    <w:p w:rsidR="001B4510" w:rsidRPr="00461DBA" w:rsidRDefault="001B4510" w:rsidP="005F3CC5">
      <w:pPr>
        <w:pStyle w:val="ListParagraph"/>
        <w:tabs>
          <w:tab w:val="left" w:pos="1440"/>
        </w:tabs>
        <w:spacing w:after="0" w:line="240" w:lineRule="auto"/>
        <w:ind w:left="0"/>
        <w:jc w:val="center"/>
        <w:rPr>
          <w:rFonts w:cs="Arial"/>
          <w:u w:val="single"/>
        </w:rPr>
      </w:pPr>
      <w:r w:rsidRPr="00461DBA">
        <w:rPr>
          <w:rFonts w:cs="Arial"/>
          <w:u w:val="single"/>
        </w:rPr>
        <w:t>COMMITTEE OF THE WHOLE</w:t>
      </w:r>
    </w:p>
    <w:p w:rsidR="001B4510" w:rsidRPr="0021575F" w:rsidRDefault="001B4510" w:rsidP="005F3CC5">
      <w:pPr>
        <w:pStyle w:val="ListParagraph"/>
        <w:tabs>
          <w:tab w:val="left" w:pos="1440"/>
        </w:tabs>
        <w:spacing w:after="0" w:line="240" w:lineRule="auto"/>
        <w:ind w:left="0"/>
        <w:rPr>
          <w:rFonts w:cs="Arial"/>
          <w:b/>
        </w:rPr>
      </w:pPr>
    </w:p>
    <w:p w:rsidR="001B4510" w:rsidRPr="00FA74C5" w:rsidRDefault="001B4510" w:rsidP="005F3CC5">
      <w:pPr>
        <w:pStyle w:val="ListParagraph"/>
        <w:tabs>
          <w:tab w:val="left" w:pos="1440"/>
        </w:tabs>
        <w:spacing w:after="0" w:line="240" w:lineRule="auto"/>
        <w:ind w:left="0"/>
        <w:rPr>
          <w:rFonts w:cs="Arial"/>
          <w:b/>
        </w:rPr>
      </w:pPr>
      <w:r w:rsidRPr="00FA74C5">
        <w:rPr>
          <w:rFonts w:cs="Arial"/>
          <w:b/>
        </w:rPr>
        <w:t xml:space="preserve">CONSENT AGENDA:  </w:t>
      </w:r>
      <w:r>
        <w:rPr>
          <w:rFonts w:cs="Arial"/>
          <w:b/>
        </w:rPr>
        <w:t xml:space="preserve"> (</w:t>
      </w:r>
      <w:hyperlink r:id="rId23" w:tooltip="11/12/2013 COW 4:11:19 PM" w:history="1">
        <w:r w:rsidRPr="00FA74C5">
          <w:rPr>
            <w:rStyle w:val="Hyperlink"/>
            <w:rFonts w:cs="Arial"/>
          </w:rPr>
          <w:t>4:11:19 PM</w:t>
        </w:r>
      </w:hyperlink>
      <w:r>
        <w:rPr>
          <w:rStyle w:val="Hyperlink"/>
          <w:rFonts w:cs="Arial"/>
        </w:rPr>
        <w:t>)</w:t>
      </w:r>
    </w:p>
    <w:p w:rsidR="001B4510" w:rsidRPr="0021575F" w:rsidRDefault="001B4510" w:rsidP="005F3CC5">
      <w:pPr>
        <w:pStyle w:val="ListParagraph"/>
        <w:tabs>
          <w:tab w:val="left" w:pos="1440"/>
        </w:tabs>
        <w:spacing w:after="0" w:line="240" w:lineRule="auto"/>
        <w:ind w:left="0"/>
        <w:rPr>
          <w:rFonts w:cs="Arial"/>
          <w:b/>
        </w:rPr>
      </w:pPr>
    </w:p>
    <w:p w:rsidR="001B4510" w:rsidRDefault="001B4510" w:rsidP="005F3CC5">
      <w:pPr>
        <w:spacing w:after="0" w:line="240" w:lineRule="auto"/>
        <w:rPr>
          <w:rFonts w:cs="Arial"/>
        </w:rPr>
      </w:pPr>
      <w:r>
        <w:rPr>
          <w:rFonts w:cs="Arial"/>
          <w:u w:val="single"/>
        </w:rPr>
        <w:t xml:space="preserve">Constable </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t xml:space="preserve">Mr. Brian Maxwell, Council Aide, submitted a letter requesting approval of the appointments of </w:t>
      </w:r>
      <w:r>
        <w:rPr>
          <w:rFonts w:cs="Arial"/>
          <w:i/>
        </w:rPr>
        <w:t>Tyler L. Weir</w:t>
      </w:r>
      <w:r w:rsidRPr="00C64EAF">
        <w:rPr>
          <w:rFonts w:cs="Arial"/>
        </w:rPr>
        <w:t xml:space="preserve"> and </w:t>
      </w:r>
      <w:r>
        <w:rPr>
          <w:rFonts w:cs="Arial"/>
          <w:i/>
        </w:rPr>
        <w:t xml:space="preserve">Charles F. Kent </w:t>
      </w:r>
      <w:r>
        <w:rPr>
          <w:rFonts w:cs="Arial"/>
        </w:rPr>
        <w:t>as deputy constables under Constable Robert Reitz.</w:t>
      </w:r>
    </w:p>
    <w:p w:rsidR="004F4558" w:rsidRDefault="004F4558" w:rsidP="005F3CC5">
      <w:pPr>
        <w:tabs>
          <w:tab w:val="left" w:pos="1440"/>
        </w:tabs>
        <w:spacing w:after="0" w:line="240" w:lineRule="auto"/>
        <w:rPr>
          <w:rFonts w:cs="Arial"/>
          <w:b/>
        </w:rPr>
      </w:pPr>
    </w:p>
    <w:p w:rsidR="001B4510" w:rsidRDefault="001B4510" w:rsidP="005F3CC5">
      <w:pPr>
        <w:tabs>
          <w:tab w:val="left" w:pos="1440"/>
        </w:tabs>
        <w:spacing w:after="0" w:line="240" w:lineRule="auto"/>
        <w:rPr>
          <w:rFonts w:cs="Arial"/>
          <w:b/>
          <w:i/>
        </w:rPr>
      </w:pPr>
      <w:r>
        <w:rPr>
          <w:rFonts w:cs="Arial"/>
          <w:b/>
        </w:rPr>
        <w:tab/>
        <w:t>Council Member Bradshaw, seconded by Council Member Horiuchi, moved to forward the appointments to the 4:00 p.m. Council meeting for formal consideration.  The motion passed unanimously.</w:t>
      </w:r>
    </w:p>
    <w:p w:rsidR="001B4510" w:rsidRPr="00D30E23" w:rsidRDefault="001B4510" w:rsidP="005F3CC5">
      <w:pPr>
        <w:pStyle w:val="ListParagraph"/>
        <w:tabs>
          <w:tab w:val="left" w:pos="1440"/>
        </w:tabs>
        <w:spacing w:after="0" w:line="240" w:lineRule="auto"/>
        <w:ind w:left="0"/>
        <w:rPr>
          <w:rFonts w:cs="Arial"/>
          <w:b/>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646D3C" w:rsidRDefault="001B4510" w:rsidP="005F3CC5">
      <w:pPr>
        <w:pStyle w:val="ListParagraph"/>
        <w:tabs>
          <w:tab w:val="left" w:pos="1440"/>
        </w:tabs>
        <w:spacing w:after="0" w:line="240" w:lineRule="auto"/>
        <w:ind w:left="0"/>
        <w:rPr>
          <w:rFonts w:cs="Arial"/>
          <w:b/>
        </w:rPr>
      </w:pPr>
    </w:p>
    <w:p w:rsidR="001B4510" w:rsidRPr="00646D3C" w:rsidRDefault="001B4510" w:rsidP="005F3CC5">
      <w:pPr>
        <w:tabs>
          <w:tab w:val="left" w:pos="1440"/>
        </w:tabs>
        <w:spacing w:after="0" w:line="240" w:lineRule="auto"/>
        <w:rPr>
          <w:rFonts w:cs="Arial"/>
          <w:u w:val="single"/>
        </w:rPr>
      </w:pPr>
      <w:r w:rsidRPr="00646D3C">
        <w:rPr>
          <w:rFonts w:cs="Arial"/>
          <w:u w:val="single"/>
        </w:rPr>
        <w:t>Real Estate Matter</w:t>
      </w:r>
      <w:r>
        <w:rPr>
          <w:rFonts w:cs="Arial"/>
          <w:u w:val="single"/>
        </w:rPr>
        <w:t>s</w:t>
      </w:r>
    </w:p>
    <w:p w:rsidR="001B4510" w:rsidRPr="00646D3C" w:rsidRDefault="001B4510" w:rsidP="005F3CC5">
      <w:pPr>
        <w:tabs>
          <w:tab w:val="left" w:pos="1440"/>
        </w:tabs>
        <w:spacing w:after="0" w:line="240" w:lineRule="auto"/>
        <w:rPr>
          <w:rFonts w:cs="Arial"/>
        </w:rPr>
      </w:pPr>
    </w:p>
    <w:p w:rsidR="001B4510" w:rsidRPr="00646D3C" w:rsidRDefault="001B4510" w:rsidP="005F3CC5">
      <w:pPr>
        <w:pStyle w:val="ListContinue2"/>
        <w:tabs>
          <w:tab w:val="left" w:pos="1440"/>
        </w:tabs>
        <w:spacing w:after="0"/>
        <w:ind w:left="0"/>
        <w:jc w:val="both"/>
        <w:rPr>
          <w:rFonts w:ascii="Arial" w:hAnsi="Arial" w:cs="Arial"/>
          <w:sz w:val="22"/>
          <w:szCs w:val="22"/>
        </w:rPr>
      </w:pPr>
      <w:r w:rsidRPr="00646D3C">
        <w:rPr>
          <w:rFonts w:ascii="Arial" w:hAnsi="Arial" w:cs="Arial"/>
          <w:sz w:val="22"/>
          <w:szCs w:val="22"/>
        </w:rPr>
        <w:tab/>
        <w:t>The Council reviewed the following real estate matter</w:t>
      </w:r>
      <w:r>
        <w:rPr>
          <w:rFonts w:ascii="Arial" w:hAnsi="Arial" w:cs="Arial"/>
          <w:sz w:val="22"/>
          <w:szCs w:val="22"/>
        </w:rPr>
        <w:t>s</w:t>
      </w:r>
      <w:r w:rsidRPr="00646D3C">
        <w:rPr>
          <w:rFonts w:ascii="Arial" w:hAnsi="Arial" w:cs="Arial"/>
          <w:sz w:val="22"/>
          <w:szCs w:val="22"/>
        </w:rPr>
        <w:t>.  The resolution</w:t>
      </w:r>
      <w:r>
        <w:rPr>
          <w:rFonts w:ascii="Arial" w:hAnsi="Arial" w:cs="Arial"/>
          <w:sz w:val="22"/>
          <w:szCs w:val="22"/>
        </w:rPr>
        <w:t>s</w:t>
      </w:r>
      <w:r w:rsidRPr="00646D3C">
        <w:rPr>
          <w:rFonts w:ascii="Arial" w:hAnsi="Arial" w:cs="Arial"/>
          <w:sz w:val="22"/>
          <w:szCs w:val="22"/>
        </w:rPr>
        <w:t xml:space="preserve"> authorizing execution of the agreement</w:t>
      </w:r>
      <w:r w:rsidR="00E54F18">
        <w:rPr>
          <w:rFonts w:ascii="Arial" w:hAnsi="Arial" w:cs="Arial"/>
          <w:sz w:val="22"/>
          <w:szCs w:val="22"/>
        </w:rPr>
        <w:t>s</w:t>
      </w:r>
      <w:r>
        <w:rPr>
          <w:rFonts w:ascii="Arial" w:hAnsi="Arial" w:cs="Arial"/>
          <w:sz w:val="22"/>
          <w:szCs w:val="22"/>
        </w:rPr>
        <w:t xml:space="preserve"> have</w:t>
      </w:r>
      <w:r w:rsidRPr="00646D3C">
        <w:rPr>
          <w:rFonts w:ascii="Arial" w:hAnsi="Arial" w:cs="Arial"/>
          <w:sz w:val="22"/>
          <w:szCs w:val="22"/>
        </w:rPr>
        <w:t xml:space="preserve"> been placed on the Council agenda for final approval and execution:</w:t>
      </w:r>
    </w:p>
    <w:p w:rsidR="001B4510" w:rsidRPr="00646D3C" w:rsidRDefault="001B4510" w:rsidP="005F3CC5">
      <w:pPr>
        <w:tabs>
          <w:tab w:val="left" w:pos="1440"/>
        </w:tabs>
        <w:spacing w:after="0" w:line="240" w:lineRule="auto"/>
        <w:rPr>
          <w:rFonts w:cs="Arial"/>
        </w:rPr>
      </w:pPr>
    </w:p>
    <w:p w:rsidR="001B4510" w:rsidRPr="00646D3C" w:rsidRDefault="001B4510" w:rsidP="005F3CC5">
      <w:pPr>
        <w:pStyle w:val="ListContinue2"/>
        <w:tabs>
          <w:tab w:val="left" w:pos="1440"/>
        </w:tabs>
        <w:spacing w:after="0"/>
        <w:ind w:left="0"/>
        <w:jc w:val="both"/>
        <w:rPr>
          <w:rFonts w:ascii="Arial" w:hAnsi="Arial" w:cs="Arial"/>
          <w:i/>
          <w:sz w:val="22"/>
          <w:szCs w:val="22"/>
        </w:rPr>
      </w:pPr>
      <w:r w:rsidRPr="00646D3C">
        <w:rPr>
          <w:rFonts w:ascii="Arial" w:hAnsi="Arial" w:cs="Arial"/>
          <w:i/>
          <w:sz w:val="22"/>
          <w:szCs w:val="22"/>
        </w:rPr>
        <w:t>Resolution and Quit Claim Deed</w:t>
      </w:r>
    </w:p>
    <w:p w:rsidR="001B4510" w:rsidRPr="00646D3C" w:rsidRDefault="001B4510" w:rsidP="005F3CC5">
      <w:pPr>
        <w:tabs>
          <w:tab w:val="left" w:pos="1440"/>
        </w:tabs>
        <w:spacing w:after="0" w:line="240" w:lineRule="auto"/>
        <w:rPr>
          <w:rFonts w:cs="Arial"/>
          <w:i/>
        </w:rPr>
      </w:pPr>
    </w:p>
    <w:p w:rsidR="001B4510" w:rsidRPr="00646D3C" w:rsidRDefault="001B4510" w:rsidP="005F3CC5">
      <w:pPr>
        <w:tabs>
          <w:tab w:val="left" w:pos="1440"/>
        </w:tabs>
        <w:spacing w:after="0" w:line="240" w:lineRule="auto"/>
        <w:rPr>
          <w:rFonts w:cs="Arial"/>
        </w:rPr>
      </w:pPr>
      <w:r w:rsidRPr="00646D3C">
        <w:rPr>
          <w:rFonts w:cs="Arial"/>
          <w:i/>
        </w:rPr>
        <w:tab/>
        <w:t xml:space="preserve">UDOT </w:t>
      </w:r>
      <w:r w:rsidRPr="00646D3C">
        <w:rPr>
          <w:rFonts w:cs="Arial"/>
        </w:rPr>
        <w:t>to purchase surplus property located at 6377 West 5400 South (Parcel No. 20-14-100-009) for $2,079.47, in order to widen 5400 South and access the Mountain View corridor.</w:t>
      </w:r>
    </w:p>
    <w:p w:rsidR="001B4510" w:rsidRDefault="001B4510" w:rsidP="005F3CC5">
      <w:pPr>
        <w:tabs>
          <w:tab w:val="left" w:pos="1440"/>
        </w:tabs>
        <w:spacing w:after="0" w:line="240" w:lineRule="auto"/>
        <w:rPr>
          <w:rFonts w:cs="Arial"/>
        </w:rPr>
      </w:pPr>
    </w:p>
    <w:p w:rsidR="001B4510" w:rsidRPr="001C355C" w:rsidRDefault="001B4510" w:rsidP="005F3CC5">
      <w:pPr>
        <w:pStyle w:val="ListParagraph"/>
        <w:tabs>
          <w:tab w:val="left" w:pos="1440"/>
        </w:tabs>
        <w:spacing w:after="0" w:line="240" w:lineRule="auto"/>
        <w:ind w:left="0"/>
        <w:jc w:val="center"/>
        <w:rPr>
          <w:rFonts w:eastAsia="Calibri" w:cs="Arial"/>
          <w:b/>
          <w:sz w:val="26"/>
          <w:szCs w:val="26"/>
        </w:rPr>
      </w:pPr>
      <w:r w:rsidRPr="00EE74CE">
        <w:rPr>
          <w:rFonts w:cs="Arial"/>
          <w:sz w:val="26"/>
          <w:szCs w:val="26"/>
        </w:rPr>
        <w:t>− − − − − − − − − − − − − −</w:t>
      </w:r>
    </w:p>
    <w:p w:rsidR="001B4510" w:rsidRDefault="001B4510" w:rsidP="005F3CC5">
      <w:pPr>
        <w:tabs>
          <w:tab w:val="left" w:pos="1440"/>
        </w:tabs>
        <w:spacing w:after="0" w:line="240" w:lineRule="auto"/>
        <w:rPr>
          <w:rFonts w:cs="Arial"/>
        </w:rPr>
      </w:pPr>
    </w:p>
    <w:p w:rsidR="001B4510" w:rsidRPr="009B1D85" w:rsidRDefault="001B4510" w:rsidP="005F3CC5">
      <w:pPr>
        <w:tabs>
          <w:tab w:val="left" w:pos="1440"/>
        </w:tabs>
        <w:spacing w:after="0" w:line="240" w:lineRule="auto"/>
        <w:rPr>
          <w:rFonts w:cs="Arial"/>
          <w:i/>
        </w:rPr>
      </w:pPr>
      <w:r w:rsidRPr="009B1D85">
        <w:rPr>
          <w:rFonts w:cs="Arial"/>
          <w:i/>
        </w:rPr>
        <w:t>Resolution, Real Estate Purchase Contract, and Warranty Deeds</w:t>
      </w:r>
    </w:p>
    <w:p w:rsidR="001B4510" w:rsidRDefault="001B4510" w:rsidP="005F3CC5">
      <w:pPr>
        <w:tabs>
          <w:tab w:val="left" w:pos="1440"/>
        </w:tabs>
        <w:spacing w:after="0" w:line="240" w:lineRule="auto"/>
        <w:rPr>
          <w:rFonts w:cs="Arial"/>
        </w:rPr>
      </w:pPr>
    </w:p>
    <w:p w:rsidR="001B4510" w:rsidRDefault="001B4510" w:rsidP="005F3CC5">
      <w:pPr>
        <w:tabs>
          <w:tab w:val="left" w:pos="1440"/>
        </w:tabs>
        <w:spacing w:after="0" w:line="240" w:lineRule="auto"/>
        <w:rPr>
          <w:rFonts w:cs="Arial"/>
        </w:rPr>
      </w:pPr>
      <w:r>
        <w:rPr>
          <w:rFonts w:cs="Arial"/>
        </w:rPr>
        <w:tab/>
      </w:r>
      <w:r w:rsidRPr="009B1D85">
        <w:rPr>
          <w:rFonts w:cs="Arial"/>
          <w:i/>
        </w:rPr>
        <w:t>Salt Lake County</w:t>
      </w:r>
      <w:r>
        <w:rPr>
          <w:rFonts w:cs="Arial"/>
        </w:rPr>
        <w:t xml:space="preserve"> to purchase 1.569 acres of property located at 14550 South 1330 West, </w:t>
      </w:r>
      <w:proofErr w:type="spellStart"/>
      <w:r>
        <w:rPr>
          <w:rFonts w:cs="Arial"/>
        </w:rPr>
        <w:t>Bluffdale</w:t>
      </w:r>
      <w:proofErr w:type="spellEnd"/>
      <w:r>
        <w:rPr>
          <w:rFonts w:cs="Arial"/>
        </w:rPr>
        <w:t>, for $181,200 from Maximum Security, Inc., to extend the Jordan River Trail.</w:t>
      </w:r>
    </w:p>
    <w:p w:rsidR="001B4510" w:rsidRDefault="001B4510" w:rsidP="005F3CC5">
      <w:pPr>
        <w:tabs>
          <w:tab w:val="left" w:pos="1440"/>
        </w:tabs>
        <w:spacing w:after="0" w:line="240" w:lineRule="auto"/>
        <w:rPr>
          <w:rFonts w:cs="Arial"/>
        </w:rPr>
      </w:pPr>
    </w:p>
    <w:p w:rsidR="001B4510" w:rsidRPr="00646D3C" w:rsidRDefault="001B4510" w:rsidP="005F3CC5">
      <w:pPr>
        <w:tabs>
          <w:tab w:val="left" w:pos="1440"/>
        </w:tabs>
        <w:spacing w:after="0" w:line="240" w:lineRule="auto"/>
        <w:rPr>
          <w:rFonts w:cs="Arial"/>
          <w:u w:val="single"/>
        </w:rPr>
      </w:pPr>
      <w:r w:rsidRPr="00646D3C">
        <w:rPr>
          <w:rFonts w:cs="Arial"/>
        </w:rPr>
        <w:tab/>
      </w:r>
      <w:r w:rsidRPr="00646D3C">
        <w:rPr>
          <w:rFonts w:cs="Arial"/>
          <w:b/>
        </w:rPr>
        <w:t>Council Member Bradshaw, seconded by Council Member Horiuchi, moved</w:t>
      </w:r>
      <w:r w:rsidR="00E54F18">
        <w:rPr>
          <w:rFonts w:cs="Arial"/>
          <w:b/>
        </w:rPr>
        <w:t xml:space="preserve"> to</w:t>
      </w:r>
      <w:r w:rsidRPr="00646D3C">
        <w:rPr>
          <w:rFonts w:cs="Arial"/>
          <w:b/>
        </w:rPr>
        <w:t xml:space="preserve"> </w:t>
      </w:r>
      <w:r w:rsidR="00E51512">
        <w:rPr>
          <w:rFonts w:cs="Arial"/>
          <w:b/>
        </w:rPr>
        <w:t xml:space="preserve">approve the resolutions and forward them </w:t>
      </w:r>
      <w:r w:rsidRPr="00646D3C">
        <w:rPr>
          <w:rFonts w:cs="Arial"/>
          <w:b/>
        </w:rPr>
        <w:t>to the 4:00 p.m. Council meeting for formal approval.  The motion passed unanimously.</w:t>
      </w:r>
    </w:p>
    <w:p w:rsidR="001B4510" w:rsidRDefault="001B4510" w:rsidP="005F3CC5">
      <w:pPr>
        <w:spacing w:after="0" w:line="240" w:lineRule="auto"/>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CB7C06" w:rsidRDefault="001B4510" w:rsidP="005F3CC5">
      <w:pPr>
        <w:pStyle w:val="ListParagraph"/>
        <w:tabs>
          <w:tab w:val="left" w:pos="1440"/>
        </w:tabs>
        <w:spacing w:after="0" w:line="240" w:lineRule="auto"/>
        <w:ind w:left="0"/>
        <w:rPr>
          <w:rFonts w:cs="Arial"/>
          <w:b/>
        </w:rPr>
      </w:pPr>
    </w:p>
    <w:p w:rsidR="001B4510" w:rsidRPr="00CB7C06" w:rsidRDefault="001B4510" w:rsidP="005F3CC5">
      <w:pPr>
        <w:tabs>
          <w:tab w:val="left" w:pos="1440"/>
        </w:tabs>
        <w:spacing w:after="0" w:line="240" w:lineRule="auto"/>
        <w:rPr>
          <w:rFonts w:cs="Arial"/>
        </w:rPr>
      </w:pPr>
      <w:r w:rsidRPr="00CB7C06">
        <w:rPr>
          <w:rFonts w:cs="Arial"/>
          <w:u w:val="single"/>
        </w:rPr>
        <w:t>Mayor’s Community Contribution</w:t>
      </w:r>
    </w:p>
    <w:p w:rsidR="001B4510" w:rsidRPr="00CB7C06" w:rsidRDefault="001B4510" w:rsidP="005F3CC5">
      <w:pPr>
        <w:tabs>
          <w:tab w:val="left" w:pos="1440"/>
        </w:tabs>
        <w:spacing w:after="0" w:line="240" w:lineRule="auto"/>
        <w:rPr>
          <w:rFonts w:cs="Arial"/>
        </w:rPr>
      </w:pPr>
    </w:p>
    <w:p w:rsidR="001B4510" w:rsidRPr="00CB7C06" w:rsidRDefault="001B4510" w:rsidP="005F3CC5">
      <w:pPr>
        <w:tabs>
          <w:tab w:val="left" w:pos="1440"/>
        </w:tabs>
        <w:spacing w:after="0" w:line="240" w:lineRule="auto"/>
        <w:rPr>
          <w:rFonts w:cs="Arial"/>
        </w:rPr>
      </w:pPr>
      <w:r w:rsidRPr="00CB7C06">
        <w:rPr>
          <w:rFonts w:cs="Arial"/>
        </w:rPr>
        <w:tab/>
        <w:t xml:space="preserve">The Council reviewed the recommendation of the Contribution Review Committee for the following community contributions to be appropriated from the Mayor’s </w:t>
      </w:r>
      <w:r>
        <w:rPr>
          <w:rFonts w:cs="Arial"/>
        </w:rPr>
        <w:t>2013</w:t>
      </w:r>
      <w:r w:rsidRPr="00CB7C06">
        <w:rPr>
          <w:rFonts w:cs="Arial"/>
        </w:rPr>
        <w:t xml:space="preserve"> budget:</w:t>
      </w:r>
    </w:p>
    <w:p w:rsidR="001B4510" w:rsidRPr="00CB7C06" w:rsidRDefault="001B4510" w:rsidP="005F3CC5">
      <w:pPr>
        <w:tabs>
          <w:tab w:val="left" w:pos="1440"/>
        </w:tabs>
        <w:spacing w:after="0" w:line="240" w:lineRule="auto"/>
        <w:rPr>
          <w:rFonts w:cs="Arial"/>
        </w:rPr>
      </w:pPr>
    </w:p>
    <w:p w:rsidR="001B4510" w:rsidRPr="00CB7C06" w:rsidRDefault="001B4510" w:rsidP="005F3CC5">
      <w:pPr>
        <w:tabs>
          <w:tab w:val="left" w:pos="1440"/>
          <w:tab w:val="left" w:pos="3600"/>
          <w:tab w:val="left" w:pos="5040"/>
          <w:tab w:val="left" w:pos="7020"/>
        </w:tabs>
        <w:spacing w:after="0" w:line="240" w:lineRule="auto"/>
        <w:rPr>
          <w:rFonts w:cs="Arial"/>
        </w:rPr>
      </w:pPr>
      <w:r>
        <w:rPr>
          <w:rFonts w:cs="Arial"/>
        </w:rPr>
        <w:tab/>
      </w:r>
      <w:r w:rsidRPr="00CB7C06">
        <w:rPr>
          <w:rFonts w:cs="Arial"/>
        </w:rPr>
        <w:t>Utah Association of Counties</w:t>
      </w:r>
      <w:r w:rsidRPr="00CB7C06">
        <w:rPr>
          <w:rFonts w:cs="Arial"/>
        </w:rPr>
        <w:tab/>
        <w:t>1 $100 golf card</w:t>
      </w:r>
    </w:p>
    <w:p w:rsidR="001B4510" w:rsidRPr="00CB7C06" w:rsidRDefault="001B4510" w:rsidP="005F3CC5">
      <w:pPr>
        <w:tabs>
          <w:tab w:val="left" w:pos="1440"/>
          <w:tab w:val="left" w:pos="3600"/>
          <w:tab w:val="left" w:pos="5040"/>
          <w:tab w:val="left" w:pos="7020"/>
        </w:tabs>
        <w:spacing w:after="0" w:line="240" w:lineRule="auto"/>
        <w:rPr>
          <w:rFonts w:cs="Arial"/>
        </w:rPr>
      </w:pPr>
      <w:r w:rsidRPr="00CB7C06">
        <w:rPr>
          <w:rFonts w:cs="Arial"/>
        </w:rPr>
        <w:tab/>
      </w:r>
      <w:r w:rsidRPr="00CB7C06">
        <w:rPr>
          <w:rFonts w:cs="Arial"/>
        </w:rPr>
        <w:tab/>
      </w:r>
      <w:r>
        <w:rPr>
          <w:rFonts w:cs="Arial"/>
        </w:rPr>
        <w:tab/>
      </w:r>
      <w:r w:rsidRPr="00CB7C06">
        <w:rPr>
          <w:rFonts w:cs="Arial"/>
        </w:rPr>
        <w:t xml:space="preserve">2 </w:t>
      </w:r>
      <w:proofErr w:type="gramStart"/>
      <w:r w:rsidRPr="00CB7C06">
        <w:rPr>
          <w:rFonts w:cs="Arial"/>
        </w:rPr>
        <w:t>$</w:t>
      </w:r>
      <w:r w:rsidR="00E54F18">
        <w:rPr>
          <w:rFonts w:cs="Arial"/>
        </w:rPr>
        <w:t xml:space="preserve">  </w:t>
      </w:r>
      <w:r w:rsidRPr="00CB7C06">
        <w:rPr>
          <w:rFonts w:cs="Arial"/>
        </w:rPr>
        <w:t>50</w:t>
      </w:r>
      <w:proofErr w:type="gramEnd"/>
      <w:r w:rsidRPr="00CB7C06">
        <w:rPr>
          <w:rFonts w:cs="Arial"/>
        </w:rPr>
        <w:t xml:space="preserve"> Clark Planetarium cards</w:t>
      </w:r>
    </w:p>
    <w:p w:rsidR="001B4510" w:rsidRPr="00CB7C06" w:rsidRDefault="001B4510" w:rsidP="005F3CC5">
      <w:pPr>
        <w:tabs>
          <w:tab w:val="left" w:pos="1440"/>
          <w:tab w:val="left" w:pos="3600"/>
        </w:tabs>
        <w:spacing w:after="0" w:line="240" w:lineRule="auto"/>
        <w:rPr>
          <w:rFonts w:cs="Arial"/>
        </w:rPr>
      </w:pPr>
    </w:p>
    <w:p w:rsidR="00BB5BDD" w:rsidRDefault="001B4510" w:rsidP="005F3CC5">
      <w:pPr>
        <w:tabs>
          <w:tab w:val="left" w:pos="1440"/>
        </w:tabs>
        <w:spacing w:after="0" w:line="240" w:lineRule="auto"/>
        <w:rPr>
          <w:rFonts w:cs="Arial"/>
          <w:b/>
        </w:rPr>
      </w:pPr>
      <w:r w:rsidRPr="00CB7C06">
        <w:rPr>
          <w:rFonts w:cs="Arial"/>
          <w:b/>
        </w:rPr>
        <w:tab/>
        <w:t xml:space="preserve">Council Member </w:t>
      </w:r>
      <w:r>
        <w:rPr>
          <w:rFonts w:cs="Arial"/>
          <w:b/>
        </w:rPr>
        <w:t>Bradshaw</w:t>
      </w:r>
      <w:r w:rsidRPr="00CB7C06">
        <w:rPr>
          <w:rFonts w:cs="Arial"/>
          <w:b/>
        </w:rPr>
        <w:t xml:space="preserve">, seconded by Council Member </w:t>
      </w:r>
      <w:r>
        <w:rPr>
          <w:rFonts w:cs="Arial"/>
          <w:b/>
        </w:rPr>
        <w:t>Horiuchi</w:t>
      </w:r>
      <w:r w:rsidRPr="00CB7C06">
        <w:rPr>
          <w:rFonts w:cs="Arial"/>
          <w:b/>
        </w:rPr>
        <w:t>, moved</w:t>
      </w:r>
      <w:r w:rsidR="00E54F18">
        <w:rPr>
          <w:rFonts w:cs="Arial"/>
          <w:b/>
        </w:rPr>
        <w:t xml:space="preserve"> to</w:t>
      </w:r>
      <w:r w:rsidR="00E51512">
        <w:rPr>
          <w:rFonts w:cs="Arial"/>
          <w:b/>
        </w:rPr>
        <w:t xml:space="preserve"> approve the recommendation</w:t>
      </w:r>
      <w:r w:rsidR="00623758">
        <w:rPr>
          <w:rFonts w:cs="Arial"/>
          <w:b/>
        </w:rPr>
        <w:t xml:space="preserve">, </w:t>
      </w:r>
      <w:r w:rsidRPr="00CB7C06">
        <w:rPr>
          <w:rFonts w:cs="Arial"/>
          <w:b/>
        </w:rPr>
        <w:t xml:space="preserve">forward </w:t>
      </w:r>
      <w:r w:rsidR="00623758">
        <w:rPr>
          <w:rFonts w:cs="Arial"/>
          <w:b/>
        </w:rPr>
        <w:t xml:space="preserve">it to the </w:t>
      </w:r>
      <w:r w:rsidRPr="00CB7C06">
        <w:rPr>
          <w:rFonts w:cs="Arial"/>
          <w:b/>
        </w:rPr>
        <w:t xml:space="preserve">4:00 p.m. Council meeting for formal </w:t>
      </w:r>
    </w:p>
    <w:p w:rsidR="00BB5BDD" w:rsidRDefault="00BB5BDD" w:rsidP="005F3CC5">
      <w:pPr>
        <w:tabs>
          <w:tab w:val="left" w:pos="1440"/>
        </w:tabs>
        <w:spacing w:after="0" w:line="240" w:lineRule="auto"/>
        <w:rPr>
          <w:rFonts w:cs="Arial"/>
          <w:b/>
        </w:rPr>
      </w:pPr>
    </w:p>
    <w:p w:rsidR="001B4510" w:rsidRPr="00CB7C06" w:rsidRDefault="001B4510" w:rsidP="005F3CC5">
      <w:pPr>
        <w:tabs>
          <w:tab w:val="left" w:pos="1440"/>
        </w:tabs>
        <w:spacing w:after="0" w:line="240" w:lineRule="auto"/>
        <w:rPr>
          <w:rFonts w:cs="Arial"/>
          <w:b/>
        </w:rPr>
      </w:pPr>
      <w:proofErr w:type="gramStart"/>
      <w:r w:rsidRPr="00CB7C06">
        <w:rPr>
          <w:rFonts w:cs="Arial"/>
          <w:b/>
        </w:rPr>
        <w:t>consideration</w:t>
      </w:r>
      <w:proofErr w:type="gramEnd"/>
      <w:r w:rsidRPr="00CB7C06">
        <w:rPr>
          <w:rFonts w:cs="Arial"/>
          <w:b/>
        </w:rPr>
        <w:t>, and found the County received fair and adequate consideration for the contribution.  The motion passed unanimously.</w:t>
      </w:r>
    </w:p>
    <w:p w:rsidR="001B4510" w:rsidRPr="00CB7C06" w:rsidRDefault="001B4510" w:rsidP="005F3CC5">
      <w:pPr>
        <w:pStyle w:val="ListParagraph"/>
        <w:tabs>
          <w:tab w:val="left" w:pos="1440"/>
        </w:tabs>
        <w:spacing w:after="0" w:line="240" w:lineRule="auto"/>
        <w:ind w:left="0"/>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21575F" w:rsidRDefault="001B4510" w:rsidP="005F3CC5">
      <w:pPr>
        <w:pStyle w:val="ListParagraph"/>
        <w:tabs>
          <w:tab w:val="left" w:pos="1440"/>
        </w:tabs>
        <w:spacing w:after="0" w:line="240" w:lineRule="auto"/>
        <w:ind w:left="0"/>
        <w:rPr>
          <w:rFonts w:cs="Arial"/>
        </w:rPr>
      </w:pPr>
    </w:p>
    <w:p w:rsidR="001B4510" w:rsidRPr="00434A74" w:rsidRDefault="001B4510" w:rsidP="005F3CC5">
      <w:pPr>
        <w:tabs>
          <w:tab w:val="left" w:pos="1440"/>
        </w:tabs>
        <w:spacing w:after="0" w:line="240" w:lineRule="auto"/>
        <w:rPr>
          <w:rFonts w:cs="Arial"/>
          <w:u w:val="single"/>
        </w:rPr>
      </w:pPr>
      <w:r>
        <w:rPr>
          <w:rFonts w:cs="Arial"/>
          <w:u w:val="single"/>
        </w:rPr>
        <w:t>Gift</w:t>
      </w:r>
      <w:r w:rsidRPr="00434A74">
        <w:rPr>
          <w:rFonts w:cs="Arial"/>
          <w:u w:val="single"/>
        </w:rPr>
        <w:t xml:space="preserve"> to Salt Lake County</w:t>
      </w:r>
    </w:p>
    <w:p w:rsidR="001B4510" w:rsidRPr="00434A74" w:rsidRDefault="001B4510" w:rsidP="005F3CC5">
      <w:pPr>
        <w:tabs>
          <w:tab w:val="left" w:pos="1440"/>
        </w:tabs>
        <w:spacing w:after="0" w:line="240" w:lineRule="auto"/>
        <w:rPr>
          <w:rFonts w:cs="Arial"/>
          <w:u w:val="single"/>
        </w:rPr>
      </w:pPr>
    </w:p>
    <w:p w:rsidR="001B4510" w:rsidRPr="00434A74" w:rsidRDefault="001B4510" w:rsidP="005F3CC5">
      <w:pPr>
        <w:tabs>
          <w:tab w:val="left" w:pos="1440"/>
        </w:tabs>
        <w:spacing w:after="0" w:line="240" w:lineRule="auto"/>
        <w:rPr>
          <w:rFonts w:cs="Arial"/>
        </w:rPr>
      </w:pPr>
      <w:r w:rsidRPr="00434A74">
        <w:rPr>
          <w:rFonts w:cs="Arial"/>
        </w:rPr>
        <w:tab/>
        <w:t>The Coun</w:t>
      </w:r>
      <w:r>
        <w:rPr>
          <w:rFonts w:cs="Arial"/>
        </w:rPr>
        <w:t>cil reviewed the following gift</w:t>
      </w:r>
      <w:r w:rsidRPr="00434A74">
        <w:rPr>
          <w:rFonts w:cs="Arial"/>
        </w:rPr>
        <w:t xml:space="preserve"> to Salt Lake County.  The Declaration of Gift form</w:t>
      </w:r>
      <w:r>
        <w:rPr>
          <w:rFonts w:cs="Arial"/>
        </w:rPr>
        <w:t xml:space="preserve"> has </w:t>
      </w:r>
      <w:r w:rsidRPr="00434A74">
        <w:rPr>
          <w:rFonts w:cs="Arial"/>
        </w:rPr>
        <w:t>been placed on the Council agenda for final approval and execution:</w:t>
      </w:r>
    </w:p>
    <w:p w:rsidR="001B4510" w:rsidRDefault="001B4510" w:rsidP="005F3CC5">
      <w:pPr>
        <w:pStyle w:val="ListParagraph"/>
        <w:tabs>
          <w:tab w:val="left" w:pos="1440"/>
        </w:tabs>
        <w:spacing w:after="0" w:line="240" w:lineRule="auto"/>
        <w:ind w:left="0"/>
        <w:rPr>
          <w:rFonts w:cs="Arial"/>
        </w:rPr>
      </w:pPr>
    </w:p>
    <w:p w:rsidR="001B4510" w:rsidRPr="007B3562" w:rsidRDefault="001B4510" w:rsidP="005F3CC5">
      <w:pPr>
        <w:pStyle w:val="ListParagraph"/>
        <w:tabs>
          <w:tab w:val="left" w:pos="1440"/>
        </w:tabs>
        <w:spacing w:after="0" w:line="240" w:lineRule="auto"/>
        <w:ind w:left="0"/>
        <w:rPr>
          <w:rFonts w:cs="Arial"/>
          <w:i/>
        </w:rPr>
      </w:pPr>
      <w:r w:rsidRPr="007B3562">
        <w:rPr>
          <w:rFonts w:cs="Arial"/>
          <w:i/>
        </w:rPr>
        <w:t>Animal Services Division</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Paragraph"/>
        <w:tabs>
          <w:tab w:val="left" w:pos="1440"/>
        </w:tabs>
        <w:spacing w:after="0" w:line="240" w:lineRule="auto"/>
        <w:ind w:left="0"/>
        <w:rPr>
          <w:rFonts w:cs="Arial"/>
        </w:rPr>
      </w:pPr>
      <w:r>
        <w:rPr>
          <w:rFonts w:cs="Arial"/>
        </w:rPr>
        <w:tab/>
      </w:r>
      <w:proofErr w:type="spellStart"/>
      <w:r w:rsidRPr="007B3562">
        <w:rPr>
          <w:rFonts w:cs="Arial"/>
          <w:i/>
        </w:rPr>
        <w:t>Petco</w:t>
      </w:r>
      <w:proofErr w:type="spellEnd"/>
      <w:r w:rsidRPr="007B3562">
        <w:rPr>
          <w:rFonts w:cs="Arial"/>
          <w:i/>
        </w:rPr>
        <w:t xml:space="preserve"> Animal Supplies</w:t>
      </w:r>
      <w:r>
        <w:rPr>
          <w:rFonts w:cs="Arial"/>
        </w:rPr>
        <w:t xml:space="preserve"> has offered to donate $1,048.91 to the Animal Services Division.</w:t>
      </w:r>
    </w:p>
    <w:p w:rsidR="001B4510" w:rsidRDefault="001B4510" w:rsidP="005F3CC5">
      <w:pPr>
        <w:pStyle w:val="ListParagraph"/>
        <w:tabs>
          <w:tab w:val="left" w:pos="1440"/>
        </w:tabs>
        <w:spacing w:after="0" w:line="240" w:lineRule="auto"/>
        <w:ind w:left="0"/>
        <w:rPr>
          <w:rFonts w:cs="Arial"/>
        </w:rPr>
      </w:pPr>
    </w:p>
    <w:p w:rsidR="001B4510" w:rsidRDefault="001B4510" w:rsidP="005F3CC5">
      <w:pPr>
        <w:pStyle w:val="ListContinue2"/>
        <w:tabs>
          <w:tab w:val="left" w:pos="1430"/>
        </w:tabs>
        <w:spacing w:after="0"/>
        <w:ind w:left="0"/>
        <w:jc w:val="both"/>
        <w:rPr>
          <w:rFonts w:ascii="Arial" w:hAnsi="Arial" w:cs="Arial"/>
          <w:bCs/>
          <w:color w:val="000000"/>
          <w:sz w:val="22"/>
          <w:szCs w:val="22"/>
        </w:rPr>
      </w:pPr>
      <w:r w:rsidRPr="00434A74">
        <w:rPr>
          <w:rFonts w:ascii="Arial" w:hAnsi="Arial" w:cs="Arial"/>
          <w:sz w:val="22"/>
          <w:szCs w:val="22"/>
        </w:rPr>
        <w:lastRenderedPageBreak/>
        <w:tab/>
      </w:r>
      <w:r w:rsidRPr="00434A74">
        <w:rPr>
          <w:rFonts w:ascii="Arial" w:hAnsi="Arial" w:cs="Arial"/>
          <w:b/>
          <w:sz w:val="22"/>
          <w:szCs w:val="22"/>
        </w:rPr>
        <w:t xml:space="preserve">Council Member </w:t>
      </w:r>
      <w:r>
        <w:rPr>
          <w:rFonts w:ascii="Arial" w:hAnsi="Arial" w:cs="Arial"/>
          <w:b/>
          <w:sz w:val="22"/>
          <w:szCs w:val="22"/>
        </w:rPr>
        <w:t>Bradshaw</w:t>
      </w:r>
      <w:r w:rsidRPr="00434A74">
        <w:rPr>
          <w:rFonts w:ascii="Arial" w:hAnsi="Arial" w:cs="Arial"/>
          <w:b/>
          <w:sz w:val="22"/>
          <w:szCs w:val="22"/>
        </w:rPr>
        <w:t xml:space="preserve">, seconded by Council Member </w:t>
      </w:r>
      <w:r>
        <w:rPr>
          <w:rFonts w:ascii="Arial" w:hAnsi="Arial" w:cs="Arial"/>
          <w:b/>
          <w:sz w:val="22"/>
          <w:szCs w:val="22"/>
        </w:rPr>
        <w:t>Horiuchi</w:t>
      </w:r>
      <w:r w:rsidRPr="00434A74">
        <w:rPr>
          <w:rFonts w:ascii="Arial" w:hAnsi="Arial" w:cs="Arial"/>
          <w:b/>
          <w:sz w:val="22"/>
          <w:szCs w:val="22"/>
        </w:rPr>
        <w:t>, moved</w:t>
      </w:r>
      <w:r w:rsidR="00623758">
        <w:rPr>
          <w:rFonts w:ascii="Arial" w:hAnsi="Arial" w:cs="Arial"/>
          <w:b/>
          <w:sz w:val="22"/>
          <w:szCs w:val="22"/>
        </w:rPr>
        <w:t xml:space="preserve"> to accept the gift and </w:t>
      </w:r>
      <w:r w:rsidRPr="00434A74">
        <w:rPr>
          <w:rFonts w:ascii="Arial" w:hAnsi="Arial" w:cs="Arial"/>
          <w:b/>
          <w:sz w:val="22"/>
          <w:szCs w:val="22"/>
        </w:rPr>
        <w:t>forward the Declaration of Gift form to the 4:00 p.m. Council meeting for formal consideration.  The motion passed unanimously.</w:t>
      </w:r>
    </w:p>
    <w:p w:rsidR="001B4510" w:rsidRDefault="001B4510" w:rsidP="005F3CC5">
      <w:pPr>
        <w:pStyle w:val="ListParagraph"/>
        <w:tabs>
          <w:tab w:val="left" w:pos="1440"/>
        </w:tabs>
        <w:spacing w:after="0" w:line="240" w:lineRule="auto"/>
        <w:ind w:left="0"/>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Pr="0021575F" w:rsidRDefault="001B4510" w:rsidP="005F3CC5">
      <w:pPr>
        <w:pStyle w:val="ListParagraph"/>
        <w:tabs>
          <w:tab w:val="left" w:pos="1440"/>
        </w:tabs>
        <w:spacing w:after="0" w:line="240" w:lineRule="auto"/>
        <w:ind w:left="0"/>
        <w:rPr>
          <w:rFonts w:cs="Arial"/>
        </w:rPr>
      </w:pPr>
    </w:p>
    <w:p w:rsidR="001B4510" w:rsidRPr="0021575F" w:rsidRDefault="001B4510" w:rsidP="005F3CC5">
      <w:pPr>
        <w:tabs>
          <w:tab w:val="left" w:pos="1440"/>
          <w:tab w:val="left" w:pos="3600"/>
        </w:tabs>
        <w:spacing w:after="0" w:line="240" w:lineRule="auto"/>
        <w:rPr>
          <w:rFonts w:cs="Arial"/>
          <w:u w:val="single"/>
        </w:rPr>
      </w:pPr>
      <w:r w:rsidRPr="0021575F">
        <w:rPr>
          <w:rFonts w:cs="Arial"/>
          <w:u w:val="single"/>
        </w:rPr>
        <w:t>Other Business</w:t>
      </w:r>
    </w:p>
    <w:p w:rsidR="001B4510" w:rsidRPr="0021575F" w:rsidRDefault="001B4510" w:rsidP="005F3CC5">
      <w:pPr>
        <w:tabs>
          <w:tab w:val="left" w:pos="1440"/>
          <w:tab w:val="left" w:pos="3600"/>
        </w:tabs>
        <w:spacing w:after="0" w:line="240" w:lineRule="auto"/>
        <w:rPr>
          <w:rFonts w:cs="Arial"/>
        </w:rPr>
      </w:pPr>
    </w:p>
    <w:p w:rsidR="001B4510" w:rsidRPr="0021575F" w:rsidRDefault="001B4510" w:rsidP="005F3CC5">
      <w:pPr>
        <w:tabs>
          <w:tab w:val="left" w:pos="1440"/>
          <w:tab w:val="left" w:pos="3600"/>
        </w:tabs>
        <w:spacing w:after="0" w:line="240" w:lineRule="auto"/>
        <w:rPr>
          <w:rFonts w:cs="Arial"/>
          <w:i/>
        </w:rPr>
      </w:pPr>
      <w:r w:rsidRPr="0021575F">
        <w:rPr>
          <w:rFonts w:cs="Arial"/>
          <w:i/>
        </w:rPr>
        <w:t>Acceptance of Minutes</w:t>
      </w:r>
    </w:p>
    <w:p w:rsidR="001B4510" w:rsidRPr="00CA7602" w:rsidRDefault="001B4510" w:rsidP="005F3CC5">
      <w:pPr>
        <w:tabs>
          <w:tab w:val="left" w:pos="1440"/>
          <w:tab w:val="left" w:pos="3600"/>
        </w:tabs>
        <w:spacing w:after="0" w:line="240" w:lineRule="auto"/>
        <w:rPr>
          <w:rFonts w:cs="Arial"/>
        </w:rPr>
      </w:pPr>
    </w:p>
    <w:p w:rsidR="001B4510" w:rsidRDefault="001B4510" w:rsidP="005F3CC5">
      <w:pPr>
        <w:tabs>
          <w:tab w:val="left" w:pos="1440"/>
          <w:tab w:val="left" w:pos="2880"/>
        </w:tabs>
        <w:spacing w:after="0" w:line="240" w:lineRule="auto"/>
        <w:rPr>
          <w:rFonts w:cs="Arial"/>
        </w:rPr>
      </w:pPr>
      <w:r>
        <w:rPr>
          <w:rFonts w:cs="Arial"/>
          <w:b/>
        </w:rPr>
        <w:tab/>
        <w:t>Council Member Bradshaw, seconded by Council Member Horiuchi, moved to accept the October 29, 2013, Committee of the Whole minutes.  The motion passed unanimously.</w:t>
      </w:r>
    </w:p>
    <w:p w:rsidR="001B4510" w:rsidRDefault="001B4510" w:rsidP="005F3CC5">
      <w:pPr>
        <w:tabs>
          <w:tab w:val="left" w:pos="1440"/>
          <w:tab w:val="left" w:pos="3600"/>
        </w:tabs>
        <w:spacing w:after="0" w:line="240" w:lineRule="auto"/>
        <w:rPr>
          <w:rFonts w:cs="Arial"/>
        </w:rPr>
      </w:pPr>
    </w:p>
    <w:p w:rsidR="001B4510" w:rsidRPr="001C355C" w:rsidRDefault="001B4510" w:rsidP="005F3CC5">
      <w:pPr>
        <w:pStyle w:val="ListParagraph"/>
        <w:tabs>
          <w:tab w:val="left" w:pos="1440"/>
        </w:tabs>
        <w:spacing w:after="0" w:line="240" w:lineRule="auto"/>
        <w:ind w:left="0"/>
        <w:jc w:val="center"/>
        <w:rPr>
          <w:rFonts w:eastAsia="Calibri" w:cs="Arial"/>
          <w:b/>
          <w:sz w:val="26"/>
          <w:szCs w:val="26"/>
        </w:rPr>
      </w:pPr>
      <w:r w:rsidRPr="00EE74CE">
        <w:rPr>
          <w:rFonts w:cs="Arial"/>
          <w:sz w:val="26"/>
          <w:szCs w:val="26"/>
        </w:rPr>
        <w:t>− − − − − − − − − − − − − −</w:t>
      </w:r>
    </w:p>
    <w:p w:rsidR="001B4510" w:rsidRDefault="001B4510" w:rsidP="005F3CC5">
      <w:pPr>
        <w:tabs>
          <w:tab w:val="left" w:pos="1440"/>
          <w:tab w:val="left" w:pos="3600"/>
        </w:tabs>
        <w:spacing w:after="0" w:line="240" w:lineRule="auto"/>
        <w:rPr>
          <w:rFonts w:cs="Arial"/>
        </w:rPr>
      </w:pPr>
    </w:p>
    <w:p w:rsidR="001B4510" w:rsidRPr="00786C02" w:rsidRDefault="001B4510" w:rsidP="005F3CC5">
      <w:pPr>
        <w:tabs>
          <w:tab w:val="left" w:pos="1440"/>
          <w:tab w:val="left" w:pos="3600"/>
        </w:tabs>
        <w:spacing w:after="0" w:line="240" w:lineRule="auto"/>
        <w:rPr>
          <w:rFonts w:cs="Arial"/>
          <w:i/>
        </w:rPr>
      </w:pPr>
      <w:r w:rsidRPr="00786C02">
        <w:rPr>
          <w:rFonts w:cs="Arial"/>
          <w:i/>
        </w:rPr>
        <w:t>Holiday Schedule</w:t>
      </w:r>
    </w:p>
    <w:p w:rsidR="001B4510" w:rsidRDefault="001B4510" w:rsidP="005F3CC5">
      <w:pPr>
        <w:pStyle w:val="ListParagraph"/>
        <w:tabs>
          <w:tab w:val="left" w:pos="1440"/>
        </w:tabs>
        <w:spacing w:after="0" w:line="240" w:lineRule="auto"/>
        <w:ind w:left="0"/>
        <w:rPr>
          <w:rFonts w:cs="Arial"/>
        </w:rPr>
      </w:pPr>
    </w:p>
    <w:p w:rsidR="001B4510" w:rsidRPr="00F20383" w:rsidRDefault="001B4510" w:rsidP="005F3CC5">
      <w:pPr>
        <w:pStyle w:val="ListParagraph"/>
        <w:tabs>
          <w:tab w:val="left" w:pos="1440"/>
        </w:tabs>
        <w:spacing w:after="0" w:line="240" w:lineRule="auto"/>
        <w:ind w:left="0"/>
        <w:rPr>
          <w:rFonts w:cs="Arial"/>
          <w:b/>
        </w:rPr>
      </w:pPr>
      <w:r w:rsidRPr="00F20383">
        <w:rPr>
          <w:rFonts w:cs="Arial"/>
          <w:b/>
        </w:rPr>
        <w:tab/>
        <w:t xml:space="preserve">Council Member </w:t>
      </w:r>
      <w:r>
        <w:rPr>
          <w:rFonts w:cs="Arial"/>
          <w:b/>
        </w:rPr>
        <w:t>Bradshaw</w:t>
      </w:r>
      <w:r w:rsidRPr="00F20383">
        <w:rPr>
          <w:rFonts w:cs="Arial"/>
          <w:b/>
        </w:rPr>
        <w:t xml:space="preserve">, seconded by Council Member </w:t>
      </w:r>
      <w:r>
        <w:rPr>
          <w:rFonts w:cs="Arial"/>
          <w:b/>
        </w:rPr>
        <w:t>Horiuchi</w:t>
      </w:r>
      <w:r w:rsidRPr="00F20383">
        <w:rPr>
          <w:rFonts w:cs="Arial"/>
          <w:b/>
        </w:rPr>
        <w:t>, moved to cancel the Committee of the Whole and Council meetings for December 3, 2013, December 24, 2013, and December 31, 2013.  The motion passed unanimously.</w:t>
      </w:r>
    </w:p>
    <w:p w:rsidR="001B4510" w:rsidRDefault="001B4510" w:rsidP="005F3CC5">
      <w:pPr>
        <w:pStyle w:val="ListParagraph"/>
        <w:tabs>
          <w:tab w:val="left" w:pos="1440"/>
        </w:tabs>
        <w:spacing w:after="0" w:line="240" w:lineRule="auto"/>
        <w:ind w:left="0"/>
        <w:jc w:val="center"/>
        <w:rPr>
          <w:rFonts w:cs="Arial"/>
          <w:sz w:val="26"/>
          <w:szCs w:val="26"/>
        </w:rPr>
      </w:pPr>
    </w:p>
    <w:p w:rsidR="001B4510" w:rsidRPr="001C355C" w:rsidRDefault="001B4510" w:rsidP="005F3CC5">
      <w:pPr>
        <w:pStyle w:val="ListParagraph"/>
        <w:tabs>
          <w:tab w:val="left" w:pos="1440"/>
        </w:tabs>
        <w:spacing w:after="0" w:line="240" w:lineRule="auto"/>
        <w:ind w:left="0"/>
        <w:jc w:val="center"/>
        <w:rPr>
          <w:rFonts w:eastAsia="Calibri" w:cs="Arial"/>
          <w:b/>
          <w:sz w:val="26"/>
          <w:szCs w:val="26"/>
        </w:rPr>
      </w:pPr>
      <w:r w:rsidRPr="00EE74CE">
        <w:rPr>
          <w:rFonts w:cs="Arial"/>
          <w:sz w:val="26"/>
          <w:szCs w:val="26"/>
        </w:rPr>
        <w:t>− − − − − − − − − − − − − −</w:t>
      </w:r>
    </w:p>
    <w:p w:rsidR="001B4510" w:rsidRDefault="001B4510" w:rsidP="005F3CC5">
      <w:pPr>
        <w:tabs>
          <w:tab w:val="left" w:pos="1440"/>
          <w:tab w:val="left" w:pos="3600"/>
        </w:tabs>
        <w:spacing w:after="0" w:line="240" w:lineRule="auto"/>
        <w:rPr>
          <w:rFonts w:cs="Arial"/>
        </w:rPr>
      </w:pPr>
    </w:p>
    <w:p w:rsidR="001B4510" w:rsidRPr="00CA7602" w:rsidRDefault="001B4510" w:rsidP="005F3CC5">
      <w:pPr>
        <w:tabs>
          <w:tab w:val="left" w:pos="1440"/>
          <w:tab w:val="left" w:pos="3600"/>
        </w:tabs>
        <w:spacing w:after="0" w:line="240" w:lineRule="auto"/>
        <w:rPr>
          <w:rFonts w:cs="Arial"/>
          <w:i/>
        </w:rPr>
      </w:pPr>
      <w:r w:rsidRPr="00CA7602">
        <w:rPr>
          <w:rFonts w:cs="Arial"/>
          <w:i/>
        </w:rPr>
        <w:t>Council Chamber Renovations</w:t>
      </w:r>
    </w:p>
    <w:p w:rsidR="001B4510" w:rsidRDefault="001B4510" w:rsidP="005F3CC5">
      <w:pPr>
        <w:tabs>
          <w:tab w:val="left" w:pos="1440"/>
          <w:tab w:val="left" w:pos="3600"/>
        </w:tabs>
        <w:spacing w:after="0" w:line="240" w:lineRule="auto"/>
        <w:rPr>
          <w:rFonts w:cs="Arial"/>
        </w:rPr>
      </w:pPr>
    </w:p>
    <w:p w:rsidR="001B4510" w:rsidRPr="00CA7602" w:rsidRDefault="001B4510" w:rsidP="005F3CC5">
      <w:pPr>
        <w:pStyle w:val="ListParagraph"/>
        <w:tabs>
          <w:tab w:val="left" w:pos="1440"/>
        </w:tabs>
        <w:spacing w:after="0" w:line="240" w:lineRule="auto"/>
        <w:ind w:left="0"/>
        <w:rPr>
          <w:rFonts w:cs="Arial"/>
        </w:rPr>
      </w:pPr>
      <w:r>
        <w:rPr>
          <w:rFonts w:cs="Arial"/>
        </w:rPr>
        <w:tab/>
        <w:t>This item was not discussed.</w:t>
      </w:r>
    </w:p>
    <w:p w:rsidR="001B4510" w:rsidRPr="00CA7602" w:rsidRDefault="001B4510" w:rsidP="005F3CC5">
      <w:pPr>
        <w:tabs>
          <w:tab w:val="left" w:pos="1440"/>
          <w:tab w:val="left" w:pos="3600"/>
        </w:tabs>
        <w:spacing w:after="0" w:line="240" w:lineRule="auto"/>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Default="001B4510" w:rsidP="005F3CC5">
      <w:pPr>
        <w:spacing w:after="0" w:line="240" w:lineRule="auto"/>
        <w:rPr>
          <w:rFonts w:cs="Arial"/>
          <w:bCs/>
        </w:rPr>
      </w:pPr>
    </w:p>
    <w:p w:rsidR="001B4510" w:rsidRPr="00F33965" w:rsidRDefault="001B4510" w:rsidP="005F3CC5">
      <w:pPr>
        <w:tabs>
          <w:tab w:val="left" w:pos="1440"/>
          <w:tab w:val="left" w:pos="2880"/>
        </w:tabs>
        <w:spacing w:after="0" w:line="240" w:lineRule="auto"/>
        <w:ind w:firstLine="1440"/>
        <w:rPr>
          <w:rFonts w:cs="Arial"/>
        </w:rPr>
      </w:pPr>
      <w:r w:rsidRPr="00F33965">
        <w:rPr>
          <w:rFonts w:cs="Arial"/>
        </w:rPr>
        <w:t>The meeting was adjou</w:t>
      </w:r>
      <w:r w:rsidRPr="00B8699E">
        <w:rPr>
          <w:rFonts w:cs="Arial"/>
        </w:rPr>
        <w:t xml:space="preserve">rned at </w:t>
      </w:r>
      <w:hyperlink r:id="rId24" w:tooltip="11/12/2013 COW 4:11:19 PM" w:history="1">
        <w:r w:rsidRPr="00B8699E">
          <w:rPr>
            <w:rStyle w:val="Hyperlink"/>
            <w:rFonts w:cs="Arial"/>
          </w:rPr>
          <w:t>4:11:19 PM</w:t>
        </w:r>
      </w:hyperlink>
      <w:r w:rsidRPr="00B8699E">
        <w:rPr>
          <w:rStyle w:val="Hyperlink"/>
          <w:rFonts w:cs="Arial"/>
        </w:rPr>
        <w:t>.</w:t>
      </w:r>
    </w:p>
    <w:p w:rsidR="001B4510" w:rsidRPr="00F33965" w:rsidRDefault="001B4510" w:rsidP="005F3CC5">
      <w:pPr>
        <w:tabs>
          <w:tab w:val="left" w:pos="1440"/>
          <w:tab w:val="left" w:pos="288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ind w:firstLine="4320"/>
        <w:rPr>
          <w:rFonts w:cs="Arial"/>
        </w:rPr>
      </w:pPr>
      <w:r w:rsidRPr="00F33965">
        <w:rPr>
          <w:rFonts w:cs="Arial"/>
          <w:u w:val="single"/>
        </w:rPr>
        <w:t xml:space="preserve"> _____________________________________                                                                           </w:t>
      </w:r>
    </w:p>
    <w:p w:rsidR="001B4510" w:rsidRPr="00F33965" w:rsidRDefault="001B4510" w:rsidP="005F3CC5">
      <w:pPr>
        <w:tabs>
          <w:tab w:val="left" w:pos="1440"/>
          <w:tab w:val="left" w:pos="1980"/>
          <w:tab w:val="left" w:pos="4320"/>
        </w:tabs>
        <w:spacing w:after="0" w:line="240" w:lineRule="auto"/>
        <w:ind w:firstLine="4320"/>
        <w:rPr>
          <w:rFonts w:cs="Arial"/>
        </w:rPr>
      </w:pPr>
      <w:r w:rsidRPr="00F33965">
        <w:rPr>
          <w:rFonts w:cs="Arial"/>
        </w:rPr>
        <w:t>Chair, Committee of the Whole</w:t>
      </w: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ind w:firstLine="4320"/>
        <w:rPr>
          <w:rFonts w:cs="Arial"/>
        </w:rPr>
      </w:pPr>
      <w:r w:rsidRPr="00F33965">
        <w:rPr>
          <w:rFonts w:cs="Arial"/>
          <w:u w:val="single"/>
        </w:rPr>
        <w:t xml:space="preserve">_____________________________________                                                                            </w:t>
      </w:r>
    </w:p>
    <w:p w:rsidR="001B4510" w:rsidRPr="00F33965" w:rsidRDefault="001B4510" w:rsidP="005F3CC5">
      <w:pPr>
        <w:tabs>
          <w:tab w:val="left" w:pos="1440"/>
          <w:tab w:val="left" w:pos="1980"/>
          <w:tab w:val="left" w:pos="4320"/>
        </w:tabs>
        <w:spacing w:after="0" w:line="240" w:lineRule="auto"/>
        <w:ind w:firstLine="4320"/>
        <w:rPr>
          <w:rFonts w:cs="Arial"/>
        </w:rPr>
      </w:pPr>
      <w:r w:rsidRPr="00F33965">
        <w:rPr>
          <w:rFonts w:cs="Arial"/>
        </w:rPr>
        <w:t>Deputy Clerk</w:t>
      </w:r>
    </w:p>
    <w:p w:rsidR="001B4510" w:rsidRPr="00F33965" w:rsidRDefault="001B4510" w:rsidP="005F3CC5">
      <w:pPr>
        <w:tabs>
          <w:tab w:val="left" w:pos="1440"/>
          <w:tab w:val="left" w:pos="1980"/>
          <w:tab w:val="left" w:pos="4320"/>
        </w:tabs>
        <w:spacing w:after="0" w:line="240" w:lineRule="auto"/>
        <w:rPr>
          <w:rFonts w:cs="Arial"/>
        </w:rPr>
      </w:pPr>
    </w:p>
    <w:p w:rsidR="001B4510" w:rsidRPr="00F33965" w:rsidRDefault="001B4510" w:rsidP="005F3CC5">
      <w:pPr>
        <w:tabs>
          <w:tab w:val="left" w:pos="1440"/>
          <w:tab w:val="left" w:pos="1980"/>
          <w:tab w:val="left" w:pos="4320"/>
        </w:tabs>
        <w:spacing w:after="0" w:line="240" w:lineRule="auto"/>
        <w:rPr>
          <w:rFonts w:cs="Arial"/>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Default="001B4510" w:rsidP="005F3CC5">
      <w:pPr>
        <w:tabs>
          <w:tab w:val="left" w:pos="720"/>
          <w:tab w:val="left" w:pos="2880"/>
        </w:tabs>
        <w:spacing w:after="0" w:line="240" w:lineRule="auto"/>
        <w:jc w:val="center"/>
        <w:rPr>
          <w:sz w:val="28"/>
          <w:szCs w:val="28"/>
        </w:rPr>
      </w:pPr>
    </w:p>
    <w:p w:rsidR="001B4510" w:rsidRDefault="001B4510" w:rsidP="005F3CC5">
      <w:pPr>
        <w:tabs>
          <w:tab w:val="left" w:pos="720"/>
          <w:tab w:val="left" w:pos="2880"/>
        </w:tabs>
        <w:spacing w:after="0" w:line="240" w:lineRule="auto"/>
        <w:jc w:val="center"/>
        <w:rPr>
          <w:sz w:val="28"/>
          <w:szCs w:val="28"/>
        </w:rPr>
      </w:pPr>
      <w:r w:rsidRPr="009C2E41">
        <w:rPr>
          <w:sz w:val="28"/>
          <w:szCs w:val="28"/>
        </w:rPr>
        <w:lastRenderedPageBreak/>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B4510" w:rsidRDefault="001B4510" w:rsidP="005F3CC5">
      <w:pPr>
        <w:tabs>
          <w:tab w:val="left" w:pos="720"/>
          <w:tab w:val="left" w:pos="2880"/>
        </w:tabs>
        <w:spacing w:after="0" w:line="240" w:lineRule="auto"/>
        <w:jc w:val="center"/>
        <w:rPr>
          <w:sz w:val="28"/>
          <w:szCs w:val="28"/>
        </w:rPr>
      </w:pPr>
    </w:p>
    <w:p w:rsidR="001B4510" w:rsidRPr="001B4510" w:rsidRDefault="001B4510" w:rsidP="005F3CC5">
      <w:pPr>
        <w:tabs>
          <w:tab w:val="left" w:pos="720"/>
          <w:tab w:val="left" w:pos="2880"/>
        </w:tabs>
        <w:spacing w:after="0" w:line="240" w:lineRule="auto"/>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sectPr w:rsidR="001B4510" w:rsidRPr="001B4510" w:rsidSect="006C4A3E">
      <w:headerReference w:type="default" r:id="rId25"/>
      <w:footerReference w:type="defaul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C0" w:rsidRDefault="00E05AC0" w:rsidP="00F94598">
      <w:pPr>
        <w:spacing w:after="0" w:line="240" w:lineRule="auto"/>
      </w:pPr>
      <w:r>
        <w:separator/>
      </w:r>
    </w:p>
  </w:endnote>
  <w:endnote w:type="continuationSeparator" w:id="0">
    <w:p w:rsidR="00E05AC0" w:rsidRDefault="00E05AC0" w:rsidP="00F9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20641"/>
      <w:docPartObj>
        <w:docPartGallery w:val="Page Numbers (Bottom of Page)"/>
        <w:docPartUnique/>
      </w:docPartObj>
    </w:sdtPr>
    <w:sdtEndPr>
      <w:rPr>
        <w:noProof/>
      </w:rPr>
    </w:sdtEndPr>
    <w:sdtContent>
      <w:p w:rsidR="00E05AC0" w:rsidRDefault="00E05AC0">
        <w:pPr>
          <w:pStyle w:val="Footer"/>
          <w:jc w:val="center"/>
        </w:pPr>
        <w:r>
          <w:fldChar w:fldCharType="begin"/>
        </w:r>
        <w:r>
          <w:instrText xml:space="preserve"> PAGE   \* MERGEFORMAT </w:instrText>
        </w:r>
        <w:r>
          <w:fldChar w:fldCharType="separate"/>
        </w:r>
        <w:r w:rsidR="006C4A3E">
          <w:rPr>
            <w:noProof/>
          </w:rPr>
          <w:t>2</w:t>
        </w:r>
        <w:r>
          <w:rPr>
            <w:noProof/>
          </w:rPr>
          <w:fldChar w:fldCharType="end"/>
        </w:r>
      </w:p>
    </w:sdtContent>
  </w:sdt>
  <w:p w:rsidR="00E05AC0" w:rsidRDefault="00E0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C0" w:rsidRDefault="00E05AC0" w:rsidP="00F94598">
      <w:pPr>
        <w:spacing w:after="0" w:line="240" w:lineRule="auto"/>
      </w:pPr>
      <w:r>
        <w:separator/>
      </w:r>
    </w:p>
  </w:footnote>
  <w:footnote w:type="continuationSeparator" w:id="0">
    <w:p w:rsidR="00E05AC0" w:rsidRDefault="00E05AC0" w:rsidP="00F94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3E" w:rsidRDefault="006C4A3E">
    <w:pPr>
      <w:pStyle w:val="Header"/>
    </w:pPr>
    <w:r>
      <w:t>Committee of the Whole</w:t>
    </w:r>
  </w:p>
  <w:p w:rsidR="006C4A3E" w:rsidRDefault="006C4A3E">
    <w:pPr>
      <w:pStyle w:val="Header"/>
    </w:pPr>
    <w:r>
      <w:t>&amp; Budget Workshop Session</w:t>
    </w:r>
  </w:p>
  <w:p w:rsidR="006C4A3E" w:rsidRDefault="006C4A3E">
    <w:pPr>
      <w:pStyle w:val="Header"/>
    </w:pPr>
    <w:r>
      <w:t>November 12, 2013</w:t>
    </w:r>
  </w:p>
  <w:p w:rsidR="006C4A3E" w:rsidRDefault="006C4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5DB1"/>
    <w:multiLevelType w:val="hybridMultilevel"/>
    <w:tmpl w:val="889893A0"/>
    <w:lvl w:ilvl="0" w:tplc="7BFAA31A">
      <w:start w:val="201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255F39"/>
    <w:multiLevelType w:val="hybridMultilevel"/>
    <w:tmpl w:val="CBEA693C"/>
    <w:lvl w:ilvl="0" w:tplc="00A4D5FC">
      <w:numFmt w:val="bullet"/>
      <w:lvlText w:val="-"/>
      <w:lvlJc w:val="left"/>
      <w:pPr>
        <w:ind w:left="720" w:hanging="360"/>
      </w:pPr>
      <w:rPr>
        <w:rFonts w:ascii="Arial" w:eastAsiaTheme="minorHAnsi" w:hAnsi="Arial" w:cs="Arial" w:hint="default"/>
        <w:color w:val="0000FF" w:themeColor="hyperlin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F2C98"/>
    <w:multiLevelType w:val="hybridMultilevel"/>
    <w:tmpl w:val="DD54A2F8"/>
    <w:lvl w:ilvl="0" w:tplc="7DD84C38">
      <w:start w:val="2013"/>
      <w:numFmt w:val="bullet"/>
      <w:lvlText w:val="-"/>
      <w:lvlJc w:val="left"/>
      <w:pPr>
        <w:ind w:left="720" w:hanging="360"/>
      </w:pPr>
      <w:rPr>
        <w:rFonts w:ascii="Arial" w:eastAsia="Times New Roman" w:hAnsi="Arial"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36416"/>
    <w:multiLevelType w:val="hybridMultilevel"/>
    <w:tmpl w:val="D3C4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4E5625"/>
    <w:multiLevelType w:val="hybridMultilevel"/>
    <w:tmpl w:val="19E49D7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702426"/>
    <w:multiLevelType w:val="hybridMultilevel"/>
    <w:tmpl w:val="7EAE60AE"/>
    <w:lvl w:ilvl="0" w:tplc="E246577A">
      <w:start w:val="2013"/>
      <w:numFmt w:val="bullet"/>
      <w:lvlText w:val="-"/>
      <w:lvlJc w:val="left"/>
      <w:pPr>
        <w:ind w:left="2220" w:hanging="360"/>
      </w:pPr>
      <w:rPr>
        <w:rFonts w:ascii="Arial" w:eastAsiaTheme="minorHAnsi" w:hAnsi="Arial" w:cs="Aria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9A"/>
    <w:rsid w:val="000126D8"/>
    <w:rsid w:val="00042E59"/>
    <w:rsid w:val="00052FE5"/>
    <w:rsid w:val="00072765"/>
    <w:rsid w:val="0007706C"/>
    <w:rsid w:val="000E2BFF"/>
    <w:rsid w:val="001B309A"/>
    <w:rsid w:val="001B4510"/>
    <w:rsid w:val="001C4AE0"/>
    <w:rsid w:val="001C6D8E"/>
    <w:rsid w:val="001D2E4F"/>
    <w:rsid w:val="002536C6"/>
    <w:rsid w:val="00272144"/>
    <w:rsid w:val="002B1730"/>
    <w:rsid w:val="002B62BB"/>
    <w:rsid w:val="00306166"/>
    <w:rsid w:val="0033272A"/>
    <w:rsid w:val="003526FA"/>
    <w:rsid w:val="003D0FF4"/>
    <w:rsid w:val="003F29C4"/>
    <w:rsid w:val="003F7532"/>
    <w:rsid w:val="004F4558"/>
    <w:rsid w:val="00592A41"/>
    <w:rsid w:val="005F3CC5"/>
    <w:rsid w:val="005F527D"/>
    <w:rsid w:val="005F694E"/>
    <w:rsid w:val="006216F0"/>
    <w:rsid w:val="00623758"/>
    <w:rsid w:val="0066432E"/>
    <w:rsid w:val="00676C15"/>
    <w:rsid w:val="00693B9A"/>
    <w:rsid w:val="006B0255"/>
    <w:rsid w:val="006C4A3E"/>
    <w:rsid w:val="006C6161"/>
    <w:rsid w:val="00704126"/>
    <w:rsid w:val="00720BBF"/>
    <w:rsid w:val="00721F6D"/>
    <w:rsid w:val="00742D38"/>
    <w:rsid w:val="00756CCE"/>
    <w:rsid w:val="0089064A"/>
    <w:rsid w:val="0089650E"/>
    <w:rsid w:val="008B621E"/>
    <w:rsid w:val="009275B6"/>
    <w:rsid w:val="00945949"/>
    <w:rsid w:val="00957890"/>
    <w:rsid w:val="00A57438"/>
    <w:rsid w:val="00AB20A7"/>
    <w:rsid w:val="00B508F6"/>
    <w:rsid w:val="00B726F0"/>
    <w:rsid w:val="00B92AA9"/>
    <w:rsid w:val="00BB5BDD"/>
    <w:rsid w:val="00BF15FA"/>
    <w:rsid w:val="00BF1F95"/>
    <w:rsid w:val="00C04F2E"/>
    <w:rsid w:val="00C3683A"/>
    <w:rsid w:val="00CA0D39"/>
    <w:rsid w:val="00CD7967"/>
    <w:rsid w:val="00D15F8D"/>
    <w:rsid w:val="00D726A3"/>
    <w:rsid w:val="00DC0AA8"/>
    <w:rsid w:val="00E05AC0"/>
    <w:rsid w:val="00E10FB8"/>
    <w:rsid w:val="00E51512"/>
    <w:rsid w:val="00E54F18"/>
    <w:rsid w:val="00EE5998"/>
    <w:rsid w:val="00F26427"/>
    <w:rsid w:val="00F75F26"/>
    <w:rsid w:val="00F94598"/>
    <w:rsid w:val="00F97AE8"/>
    <w:rsid w:val="00FB10D3"/>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B309A"/>
    <w:pPr>
      <w:jc w:val="both"/>
    </w:pPr>
  </w:style>
  <w:style w:type="paragraph" w:styleId="Heading2">
    <w:name w:val="heading 2"/>
    <w:basedOn w:val="Normal"/>
    <w:next w:val="Normal"/>
    <w:link w:val="Heading2Char"/>
    <w:qFormat/>
    <w:rsid w:val="001B451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nutes"/>
    <w:uiPriority w:val="1"/>
    <w:qFormat/>
    <w:rsid w:val="00D726A3"/>
    <w:pPr>
      <w:spacing w:after="0" w:line="240" w:lineRule="auto"/>
      <w:jc w:val="both"/>
    </w:pPr>
  </w:style>
  <w:style w:type="character" w:styleId="Hyperlink">
    <w:name w:val="Hyperlink"/>
    <w:basedOn w:val="DefaultParagraphFont"/>
    <w:uiPriority w:val="99"/>
    <w:unhideWhenUsed/>
    <w:rsid w:val="00052FE5"/>
    <w:rPr>
      <w:color w:val="0000FF" w:themeColor="hyperlink"/>
      <w:u w:val="single"/>
    </w:rPr>
  </w:style>
  <w:style w:type="paragraph" w:styleId="ListParagraph">
    <w:name w:val="List Paragraph"/>
    <w:basedOn w:val="Normal"/>
    <w:uiPriority w:val="34"/>
    <w:qFormat/>
    <w:rsid w:val="00F75F26"/>
    <w:pPr>
      <w:ind w:left="720"/>
      <w:contextualSpacing/>
    </w:pPr>
  </w:style>
  <w:style w:type="character" w:styleId="FollowedHyperlink">
    <w:name w:val="FollowedHyperlink"/>
    <w:basedOn w:val="DefaultParagraphFont"/>
    <w:uiPriority w:val="99"/>
    <w:semiHidden/>
    <w:unhideWhenUsed/>
    <w:rsid w:val="00BF1F95"/>
    <w:rPr>
      <w:color w:val="800080" w:themeColor="followedHyperlink"/>
      <w:u w:val="single"/>
    </w:rPr>
  </w:style>
  <w:style w:type="character" w:customStyle="1" w:styleId="Heading2Char">
    <w:name w:val="Heading 2 Char"/>
    <w:basedOn w:val="DefaultParagraphFont"/>
    <w:link w:val="Heading2"/>
    <w:rsid w:val="001B4510"/>
    <w:rPr>
      <w:rFonts w:ascii="Times New Roman" w:eastAsia="Times New Roman" w:hAnsi="Times New Roman" w:cs="Times New Roman"/>
      <w:b/>
      <w:bCs/>
      <w:sz w:val="28"/>
      <w:szCs w:val="24"/>
    </w:rPr>
  </w:style>
  <w:style w:type="paragraph" w:styleId="ListContinue2">
    <w:name w:val="List Continue 2"/>
    <w:basedOn w:val="Normal"/>
    <w:link w:val="ListContinue2Char"/>
    <w:rsid w:val="001B4510"/>
    <w:pPr>
      <w:spacing w:after="120" w:line="240" w:lineRule="auto"/>
      <w:ind w:left="720"/>
      <w:jc w:val="left"/>
    </w:pPr>
    <w:rPr>
      <w:rFonts w:ascii="Times New Roman" w:eastAsia="Times New Roman" w:hAnsi="Times New Roman" w:cs="Times New Roman"/>
      <w:sz w:val="24"/>
      <w:szCs w:val="24"/>
    </w:rPr>
  </w:style>
  <w:style w:type="character" w:customStyle="1" w:styleId="ListContinue2Char">
    <w:name w:val="List Continue 2 Char"/>
    <w:link w:val="ListContinue2"/>
    <w:rsid w:val="001B451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98"/>
  </w:style>
  <w:style w:type="paragraph" w:styleId="Footer">
    <w:name w:val="footer"/>
    <w:basedOn w:val="Normal"/>
    <w:link w:val="FooterChar"/>
    <w:uiPriority w:val="99"/>
    <w:unhideWhenUsed/>
    <w:rsid w:val="00F94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98"/>
  </w:style>
  <w:style w:type="paragraph" w:styleId="BalloonText">
    <w:name w:val="Balloon Text"/>
    <w:basedOn w:val="Normal"/>
    <w:link w:val="BalloonTextChar"/>
    <w:uiPriority w:val="99"/>
    <w:semiHidden/>
    <w:unhideWhenUsed/>
    <w:rsid w:val="00F9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B309A"/>
    <w:pPr>
      <w:jc w:val="both"/>
    </w:pPr>
  </w:style>
  <w:style w:type="paragraph" w:styleId="Heading2">
    <w:name w:val="heading 2"/>
    <w:basedOn w:val="Normal"/>
    <w:next w:val="Normal"/>
    <w:link w:val="Heading2Char"/>
    <w:qFormat/>
    <w:rsid w:val="001B451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nutes"/>
    <w:uiPriority w:val="1"/>
    <w:qFormat/>
    <w:rsid w:val="00D726A3"/>
    <w:pPr>
      <w:spacing w:after="0" w:line="240" w:lineRule="auto"/>
      <w:jc w:val="both"/>
    </w:pPr>
  </w:style>
  <w:style w:type="character" w:styleId="Hyperlink">
    <w:name w:val="Hyperlink"/>
    <w:basedOn w:val="DefaultParagraphFont"/>
    <w:uiPriority w:val="99"/>
    <w:unhideWhenUsed/>
    <w:rsid w:val="00052FE5"/>
    <w:rPr>
      <w:color w:val="0000FF" w:themeColor="hyperlink"/>
      <w:u w:val="single"/>
    </w:rPr>
  </w:style>
  <w:style w:type="paragraph" w:styleId="ListParagraph">
    <w:name w:val="List Paragraph"/>
    <w:basedOn w:val="Normal"/>
    <w:uiPriority w:val="34"/>
    <w:qFormat/>
    <w:rsid w:val="00F75F26"/>
    <w:pPr>
      <w:ind w:left="720"/>
      <w:contextualSpacing/>
    </w:pPr>
  </w:style>
  <w:style w:type="character" w:styleId="FollowedHyperlink">
    <w:name w:val="FollowedHyperlink"/>
    <w:basedOn w:val="DefaultParagraphFont"/>
    <w:uiPriority w:val="99"/>
    <w:semiHidden/>
    <w:unhideWhenUsed/>
    <w:rsid w:val="00BF1F95"/>
    <w:rPr>
      <w:color w:val="800080" w:themeColor="followedHyperlink"/>
      <w:u w:val="single"/>
    </w:rPr>
  </w:style>
  <w:style w:type="character" w:customStyle="1" w:styleId="Heading2Char">
    <w:name w:val="Heading 2 Char"/>
    <w:basedOn w:val="DefaultParagraphFont"/>
    <w:link w:val="Heading2"/>
    <w:rsid w:val="001B4510"/>
    <w:rPr>
      <w:rFonts w:ascii="Times New Roman" w:eastAsia="Times New Roman" w:hAnsi="Times New Roman" w:cs="Times New Roman"/>
      <w:b/>
      <w:bCs/>
      <w:sz w:val="28"/>
      <w:szCs w:val="24"/>
    </w:rPr>
  </w:style>
  <w:style w:type="paragraph" w:styleId="ListContinue2">
    <w:name w:val="List Continue 2"/>
    <w:basedOn w:val="Normal"/>
    <w:link w:val="ListContinue2Char"/>
    <w:rsid w:val="001B4510"/>
    <w:pPr>
      <w:spacing w:after="120" w:line="240" w:lineRule="auto"/>
      <w:ind w:left="720"/>
      <w:jc w:val="left"/>
    </w:pPr>
    <w:rPr>
      <w:rFonts w:ascii="Times New Roman" w:eastAsia="Times New Roman" w:hAnsi="Times New Roman" w:cs="Times New Roman"/>
      <w:sz w:val="24"/>
      <w:szCs w:val="24"/>
    </w:rPr>
  </w:style>
  <w:style w:type="character" w:customStyle="1" w:styleId="ListContinue2Char">
    <w:name w:val="List Continue 2 Char"/>
    <w:link w:val="ListContinue2"/>
    <w:rsid w:val="001B451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98"/>
  </w:style>
  <w:style w:type="paragraph" w:styleId="Footer">
    <w:name w:val="footer"/>
    <w:basedOn w:val="Normal"/>
    <w:link w:val="FooterChar"/>
    <w:uiPriority w:val="99"/>
    <w:unhideWhenUsed/>
    <w:rsid w:val="00F94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98"/>
  </w:style>
  <w:style w:type="paragraph" w:styleId="BalloonText">
    <w:name w:val="Balloon Text"/>
    <w:basedOn w:val="Normal"/>
    <w:link w:val="BalloonTextChar"/>
    <w:uiPriority w:val="99"/>
    <w:semiHidden/>
    <w:unhideWhenUsed/>
    <w:rsid w:val="00F9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12-Nov-2013&amp;quot;?path=&amp;quot;&amp;quot;?position=&amp;quot;09:08:48&amp;quot;?Data=&amp;quot;205ec906&amp;quot;" TargetMode="External"/><Relationship Id="rId18" Type="http://schemas.openxmlformats.org/officeDocument/2006/relationships/hyperlink" Target="ftr://?location=&amp;quot;COW&amp;quot;?date=&amp;quot;12-Nov-2013&amp;quot;?path=&amp;quot;&amp;quot;?position=&amp;quot;14:20:08&amp;quot;?Data=&amp;quot;a23ba1c3&amp;quo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tr://?location=&amp;quot;COW&amp;quot;?date=&amp;quot;12-Nov-2013&amp;quot;?path=&amp;quot;&amp;quot;?position=&amp;quot;14:38:22&amp;quot;?Data=&amp;quot;083cec37&amp;quot;" TargetMode="External"/><Relationship Id="rId7" Type="http://schemas.openxmlformats.org/officeDocument/2006/relationships/footnotes" Target="footnotes.xml"/><Relationship Id="rId12" Type="http://schemas.openxmlformats.org/officeDocument/2006/relationships/hyperlink" Target="ftr://?location=&amp;quot;COW&amp;quot;?date=&amp;quot;12-Nov-2013&amp;quot;?path=&amp;quot;&amp;quot;?position=&amp;quot;09:07:20&amp;quot;?Data=&amp;quot;c2b85979&amp;quot;" TargetMode="External"/><Relationship Id="rId17" Type="http://schemas.openxmlformats.org/officeDocument/2006/relationships/hyperlink" Target="ftr://?location=&amp;quot;COW&amp;quot;?date=&amp;quot;12-Nov-2013&amp;quot;?path=&amp;quot;&amp;quot;?position=&amp;quot;14:33:58&amp;quot;?Data=&amp;quot;8264c71c&amp;quo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tr://?location=&amp;quot;COW&amp;quot;?date=&amp;quot;12-Nov-2013&amp;quot;?path=&amp;quot;&amp;quot;?position=&amp;quot;09:48:59&amp;quot;?Data=&amp;quot;50b846b9&amp;quot;" TargetMode="External"/><Relationship Id="rId20" Type="http://schemas.openxmlformats.org/officeDocument/2006/relationships/hyperlink" Target="ftr://?location=&amp;quot;COW&amp;quot;?date=&amp;quot;12-Nov-2013&amp;quot;?path=&amp;quot;&amp;quot;?position=&amp;quot;14:08:14&amp;quot;?Data=&amp;quot;dc5d13b5&amp;quo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12-Nov-2013&amp;quot;?path=&amp;quot;&amp;quot;?position=&amp;quot;09:06:48&amp;quot;?Data=&amp;quot;3e97f9b5&amp;quot;" TargetMode="External"/><Relationship Id="rId24" Type="http://schemas.openxmlformats.org/officeDocument/2006/relationships/hyperlink" Target="ftr://?location=&amp;quot;COW&amp;quot;?date=&amp;quot;12-Nov-2013&amp;quot;?path=&amp;quot;&amp;quot;?position=&amp;quot;16:11:19&amp;quot;?Data=&amp;quot;ce2789ae&amp;quot;" TargetMode="External"/><Relationship Id="rId5" Type="http://schemas.openxmlformats.org/officeDocument/2006/relationships/settings" Target="settings.xml"/><Relationship Id="rId15" Type="http://schemas.openxmlformats.org/officeDocument/2006/relationships/hyperlink" Target="ftr://?location=&amp;quot;COW&amp;quot;?date=&amp;quot;12-Nov-2013&amp;quot;?path=&amp;quot;&amp;quot;?position=&amp;quot;09:25:51&amp;quot;?Data=&amp;quot;8fcf4006&amp;quot;" TargetMode="External"/><Relationship Id="rId23" Type="http://schemas.openxmlformats.org/officeDocument/2006/relationships/hyperlink" Target="ftr://?location=&amp;quot;COW&amp;quot;?date=&amp;quot;12-Nov-2013&amp;quot;?path=&amp;quot;&amp;quot;?position=&amp;quot;16:11:19&amp;quot;?Data=&amp;quot;ce2789ae&amp;quot;" TargetMode="External"/><Relationship Id="rId28" Type="http://schemas.openxmlformats.org/officeDocument/2006/relationships/glossaryDocument" Target="glossary/document.xml"/><Relationship Id="rId10" Type="http://schemas.openxmlformats.org/officeDocument/2006/relationships/hyperlink" Target="ftr://?location=&amp;quot;COW&amp;quot;?date=&amp;quot;12-Nov-2013&amp;quot;?path=&amp;quot;&amp;quot;?position=&amp;quot;09:06:48&amp;quot;?Data=&amp;quot;3e97f9b5&amp;quot;" TargetMode="External"/><Relationship Id="rId19" Type="http://schemas.openxmlformats.org/officeDocument/2006/relationships/hyperlink" Target="ftr://?location=&amp;quot;COW&amp;quot;?date=&amp;quot;12-Nov-2013&amp;quot;?path=&amp;quot;&amp;quot;?position=&amp;quot;11:41:40&amp;quot;?Data=&amp;quot;86b8d8f2&amp;quot;" TargetMode="External"/><Relationship Id="rId4" Type="http://schemas.microsoft.com/office/2007/relationships/stylesWithEffects" Target="stylesWithEffects.xml"/><Relationship Id="rId9" Type="http://schemas.openxmlformats.org/officeDocument/2006/relationships/hyperlink" Target="ftr://?location=&amp;quot;COW&amp;quot;?date=&amp;quot;12-Nov-2013&amp;quot;?path=&amp;quot;&amp;quot;?position=&amp;quot;09:06:33&amp;quot;?Data=&amp;quot;f4934e0c&amp;quot;" TargetMode="External"/><Relationship Id="rId14" Type="http://schemas.openxmlformats.org/officeDocument/2006/relationships/hyperlink" Target="ftr://?location=&amp;quot;COW&amp;quot;?date=&amp;quot;12-Nov-2013&amp;quot;?path=&amp;quot;&amp;quot;?position=&amp;quot;09:22:34&amp;quot;?Data=&amp;quot;8c944850&amp;quot;" TargetMode="External"/><Relationship Id="rId22" Type="http://schemas.openxmlformats.org/officeDocument/2006/relationships/hyperlink" Target="ftr://?location=&amp;quot;COW&amp;quot;?date=&amp;quot;12-Nov-2013&amp;quot;?path=&amp;quot;&amp;quot;?position=&amp;quot;15:49:54&amp;quot;?Data=&amp;quot;05609073&amp;quo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55"/>
    <w:rsid w:val="0055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537414F949AFBA989B52220E6B83">
    <w:name w:val="7C29537414F949AFBA989B52220E6B83"/>
    <w:rsid w:val="00551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537414F949AFBA989B52220E6B83">
    <w:name w:val="7C29537414F949AFBA989B52220E6B83"/>
    <w:rsid w:val="00551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C74C-8DD7-4B83-912C-D7FFBC92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9635</Words>
  <Characters>54922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64429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Watt</dc:creator>
  <cp:lastModifiedBy>Gayelene Gudmundson</cp:lastModifiedBy>
  <cp:revision>2</cp:revision>
  <cp:lastPrinted>2013-11-18T22:14:00Z</cp:lastPrinted>
  <dcterms:created xsi:type="dcterms:W3CDTF">2013-12-09T18:58:00Z</dcterms:created>
  <dcterms:modified xsi:type="dcterms:W3CDTF">2013-12-09T18:58:00Z</dcterms:modified>
</cp:coreProperties>
</file>