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F0" w:rsidRDefault="009B29F0" w:rsidP="00A9365B">
      <w:pPr>
        <w:pStyle w:val="Heading2"/>
        <w:rPr>
          <w:rFonts w:ascii="Arial" w:hAnsi="Arial" w:cs="Arial"/>
        </w:rPr>
      </w:pPr>
      <w:smartTag w:uri="urn:schemas-microsoft-com:office:smarttags" w:element="place">
        <w:smartTag w:uri="urn:schemas-microsoft-com:office:smarttags" w:element="PlaceName">
          <w:r>
            <w:rPr>
              <w:rFonts w:ascii="Arial" w:hAnsi="Arial" w:cs="Arial"/>
            </w:rPr>
            <w:t>Salt</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Council</w:t>
      </w:r>
    </w:p>
    <w:p w:rsidR="00F276C4" w:rsidRDefault="009B29F0" w:rsidP="00A9365B">
      <w:pPr>
        <w:jc w:val="center"/>
        <w:rPr>
          <w:rFonts w:ascii="Garamond" w:hAnsi="Garamond"/>
          <w:sz w:val="32"/>
          <w:szCs w:val="32"/>
        </w:rPr>
      </w:pPr>
      <w:r>
        <w:rPr>
          <w:rFonts w:ascii="Garamond" w:hAnsi="Garamond"/>
          <w:sz w:val="32"/>
          <w:szCs w:val="32"/>
        </w:rPr>
        <w:t>Committee of the Whole</w:t>
      </w:r>
    </w:p>
    <w:p w:rsidR="00851E33" w:rsidRDefault="00851E33" w:rsidP="00A9365B">
      <w:pPr>
        <w:jc w:val="center"/>
        <w:rPr>
          <w:rFonts w:ascii="Garamond" w:hAnsi="Garamond"/>
          <w:sz w:val="32"/>
          <w:szCs w:val="32"/>
        </w:rPr>
      </w:pPr>
      <w:r>
        <w:rPr>
          <w:rFonts w:ascii="Garamond" w:hAnsi="Garamond"/>
          <w:sz w:val="32"/>
          <w:szCs w:val="32"/>
        </w:rPr>
        <w:t>&amp;</w:t>
      </w:r>
    </w:p>
    <w:p w:rsidR="00851E33" w:rsidRDefault="00851E33" w:rsidP="00A9365B">
      <w:pPr>
        <w:jc w:val="center"/>
        <w:rPr>
          <w:rFonts w:ascii="Garamond" w:hAnsi="Garamond"/>
          <w:sz w:val="32"/>
          <w:szCs w:val="32"/>
        </w:rPr>
      </w:pPr>
      <w:r>
        <w:rPr>
          <w:rFonts w:ascii="Garamond" w:hAnsi="Garamond"/>
          <w:sz w:val="32"/>
          <w:szCs w:val="32"/>
        </w:rPr>
        <w:t>Budget Workshop</w:t>
      </w:r>
    </w:p>
    <w:p w:rsidR="009B29F0" w:rsidRDefault="009B29F0" w:rsidP="00A9365B">
      <w:pPr>
        <w:jc w:val="center"/>
        <w:rPr>
          <w:rFonts w:ascii="Copperplate Gothic Bold" w:hAnsi="Copperplate Gothic Bold"/>
          <w:sz w:val="32"/>
          <w:szCs w:val="32"/>
        </w:rPr>
      </w:pPr>
      <w:r>
        <w:rPr>
          <w:rFonts w:ascii="Copperplate Gothic Bold" w:hAnsi="Copperplate Gothic Bold"/>
          <w:sz w:val="32"/>
          <w:szCs w:val="32"/>
        </w:rPr>
        <w:t>~Minutes~</w:t>
      </w:r>
    </w:p>
    <w:p w:rsidR="009B29F0" w:rsidRDefault="00D858A0" w:rsidP="00A9365B">
      <w:pPr>
        <w:jc w:val="center"/>
        <w:rPr>
          <w:rFonts w:ascii="Century Gothic" w:hAnsi="Century Gothic"/>
          <w:sz w:val="22"/>
          <w:szCs w:val="22"/>
        </w:rPr>
      </w:pPr>
      <w:r>
        <w:rPr>
          <w:rFonts w:ascii="Century Gothic" w:hAnsi="Century Gothic"/>
          <w:sz w:val="22"/>
          <w:szCs w:val="22"/>
        </w:rPr>
        <w:t>Tuesday, November 19, 2013</w:t>
      </w:r>
    </w:p>
    <w:p w:rsidR="009B29F0" w:rsidRPr="00851E33" w:rsidRDefault="00C17C8C" w:rsidP="00A9365B">
      <w:pPr>
        <w:jc w:val="center"/>
        <w:rPr>
          <w:rFonts w:ascii="Arial" w:hAnsi="Arial" w:cs="Arial"/>
          <w:sz w:val="22"/>
          <w:szCs w:val="22"/>
        </w:rPr>
      </w:pPr>
      <w:hyperlink r:id="rId9" w:tooltip="11/19/2013 COW 10:39:42 AM" w:history="1">
        <w:r w:rsidR="004A2556" w:rsidRPr="00851E33">
          <w:rPr>
            <w:rStyle w:val="Hyperlink"/>
            <w:rFonts w:ascii="Arial" w:hAnsi="Arial" w:cs="Arial"/>
            <w:sz w:val="22"/>
            <w:szCs w:val="22"/>
          </w:rPr>
          <w:t>10:39:42 AM</w:t>
        </w:r>
      </w:hyperlink>
    </w:p>
    <w:p w:rsidR="009B29F0" w:rsidRDefault="009B29F0" w:rsidP="00A9365B">
      <w:pPr>
        <w:jc w:val="center"/>
        <w:rPr>
          <w:rFonts w:ascii="Century Gothic" w:hAnsi="Century Gothic"/>
          <w:sz w:val="22"/>
          <w:szCs w:val="22"/>
        </w:rPr>
      </w:pPr>
    </w:p>
    <w:p w:rsidR="009B29F0" w:rsidRDefault="009B29F0" w:rsidP="00A9365B">
      <w:pPr>
        <w:jc w:val="center"/>
        <w:rPr>
          <w:rFonts w:ascii="Century Gothic" w:hAnsi="Century Gothic"/>
          <w:sz w:val="22"/>
          <w:szCs w:val="22"/>
        </w:rPr>
      </w:pPr>
    </w:p>
    <w:p w:rsidR="009B29F0" w:rsidRDefault="009B29F0" w:rsidP="00A9365B">
      <w:pPr>
        <w:jc w:val="both"/>
        <w:rPr>
          <w:rFonts w:ascii="Arial" w:hAnsi="Arial" w:cs="Arial"/>
          <w:sz w:val="22"/>
          <w:szCs w:val="22"/>
        </w:rPr>
      </w:pPr>
      <w:r>
        <w:rPr>
          <w:rFonts w:ascii="Arial" w:hAnsi="Arial" w:cs="Arial"/>
          <w:sz w:val="22"/>
          <w:szCs w:val="22"/>
        </w:rPr>
        <w:t xml:space="preserve">Committee Members </w:t>
      </w:r>
    </w:p>
    <w:p w:rsidR="009B29F0" w:rsidRDefault="009B29F0" w:rsidP="00A9365B">
      <w:pPr>
        <w:tabs>
          <w:tab w:val="left" w:pos="3600"/>
        </w:tabs>
        <w:jc w:val="both"/>
        <w:rPr>
          <w:rFonts w:ascii="Arial" w:hAnsi="Arial" w:cs="Arial"/>
          <w:sz w:val="22"/>
          <w:szCs w:val="22"/>
        </w:rPr>
      </w:pPr>
      <w:r>
        <w:rPr>
          <w:rFonts w:ascii="Arial" w:hAnsi="Arial" w:cs="Arial"/>
          <w:sz w:val="22"/>
          <w:szCs w:val="22"/>
        </w:rPr>
        <w:t>Present:</w:t>
      </w:r>
      <w:r>
        <w:rPr>
          <w:rFonts w:ascii="Arial" w:hAnsi="Arial" w:cs="Arial"/>
          <w:sz w:val="22"/>
          <w:szCs w:val="22"/>
        </w:rPr>
        <w:tab/>
        <w:t>Randy Horiuchi</w:t>
      </w:r>
    </w:p>
    <w:p w:rsidR="009B29F0" w:rsidRDefault="009B29F0" w:rsidP="00A9365B">
      <w:pPr>
        <w:tabs>
          <w:tab w:val="left" w:pos="3600"/>
        </w:tabs>
        <w:jc w:val="both"/>
        <w:rPr>
          <w:rFonts w:ascii="Arial" w:hAnsi="Arial" w:cs="Arial"/>
          <w:sz w:val="22"/>
          <w:szCs w:val="22"/>
        </w:rPr>
      </w:pPr>
      <w:r>
        <w:rPr>
          <w:rFonts w:ascii="Arial" w:hAnsi="Arial" w:cs="Arial"/>
          <w:sz w:val="22"/>
          <w:szCs w:val="22"/>
        </w:rPr>
        <w:tab/>
        <w:t>Jim Bradley</w:t>
      </w:r>
    </w:p>
    <w:p w:rsidR="009B29F0" w:rsidRDefault="009B29F0" w:rsidP="00A9365B">
      <w:pPr>
        <w:tabs>
          <w:tab w:val="left" w:pos="3600"/>
        </w:tabs>
        <w:jc w:val="both"/>
        <w:rPr>
          <w:rFonts w:ascii="Arial" w:hAnsi="Arial" w:cs="Arial"/>
          <w:sz w:val="22"/>
          <w:szCs w:val="22"/>
        </w:rPr>
      </w:pPr>
      <w:r>
        <w:rPr>
          <w:rFonts w:ascii="Arial" w:hAnsi="Arial" w:cs="Arial"/>
          <w:sz w:val="22"/>
          <w:szCs w:val="22"/>
        </w:rPr>
        <w:tab/>
        <w:t>Arlyn Bradshaw</w:t>
      </w:r>
    </w:p>
    <w:p w:rsidR="009B29F0" w:rsidRDefault="009B29F0" w:rsidP="00A9365B">
      <w:pPr>
        <w:tabs>
          <w:tab w:val="left" w:pos="3600"/>
        </w:tabs>
        <w:jc w:val="both"/>
        <w:rPr>
          <w:rFonts w:ascii="Arial" w:hAnsi="Arial" w:cs="Arial"/>
          <w:sz w:val="22"/>
          <w:szCs w:val="22"/>
        </w:rPr>
      </w:pPr>
      <w:r>
        <w:rPr>
          <w:rFonts w:ascii="Arial" w:hAnsi="Arial" w:cs="Arial"/>
          <w:sz w:val="22"/>
          <w:szCs w:val="22"/>
        </w:rPr>
        <w:tab/>
        <w:t>Michael Jensen</w:t>
      </w:r>
      <w:r w:rsidR="006A0B9A">
        <w:rPr>
          <w:rStyle w:val="FootnoteReference"/>
          <w:rFonts w:ascii="Arial" w:hAnsi="Arial" w:cs="Arial"/>
          <w:sz w:val="22"/>
          <w:szCs w:val="22"/>
        </w:rPr>
        <w:footnoteReference w:id="1"/>
      </w:r>
    </w:p>
    <w:p w:rsidR="00334C34" w:rsidRDefault="00334C34" w:rsidP="00A9365B">
      <w:pPr>
        <w:tabs>
          <w:tab w:val="left" w:pos="3600"/>
        </w:tabs>
        <w:jc w:val="both"/>
        <w:rPr>
          <w:rFonts w:ascii="Arial" w:hAnsi="Arial" w:cs="Arial"/>
          <w:sz w:val="22"/>
          <w:szCs w:val="22"/>
        </w:rPr>
      </w:pPr>
      <w:r>
        <w:rPr>
          <w:rFonts w:ascii="Arial" w:hAnsi="Arial" w:cs="Arial"/>
          <w:sz w:val="22"/>
          <w:szCs w:val="22"/>
        </w:rPr>
        <w:tab/>
        <w:t>David Wilde</w:t>
      </w:r>
    </w:p>
    <w:p w:rsidR="009B29F0" w:rsidRDefault="00334C34" w:rsidP="00A9365B">
      <w:pPr>
        <w:tabs>
          <w:tab w:val="left" w:pos="3600"/>
        </w:tabs>
        <w:jc w:val="both"/>
        <w:rPr>
          <w:rFonts w:ascii="Arial" w:hAnsi="Arial" w:cs="Arial"/>
          <w:sz w:val="22"/>
          <w:szCs w:val="22"/>
        </w:rPr>
      </w:pPr>
      <w:r>
        <w:rPr>
          <w:rFonts w:ascii="Arial" w:hAnsi="Arial" w:cs="Arial"/>
          <w:sz w:val="22"/>
          <w:szCs w:val="22"/>
        </w:rPr>
        <w:tab/>
        <w:t>Sam Granato</w:t>
      </w:r>
    </w:p>
    <w:p w:rsidR="00460F86" w:rsidRDefault="009B29F0" w:rsidP="00A9365B">
      <w:pPr>
        <w:tabs>
          <w:tab w:val="left" w:pos="3600"/>
        </w:tabs>
        <w:jc w:val="both"/>
        <w:rPr>
          <w:rFonts w:ascii="Arial" w:hAnsi="Arial" w:cs="Arial"/>
          <w:sz w:val="22"/>
          <w:szCs w:val="22"/>
        </w:rPr>
      </w:pPr>
      <w:r>
        <w:rPr>
          <w:rFonts w:ascii="Arial" w:hAnsi="Arial" w:cs="Arial"/>
          <w:sz w:val="22"/>
          <w:szCs w:val="22"/>
        </w:rPr>
        <w:tab/>
        <w:t>Max Burdick</w:t>
      </w:r>
    </w:p>
    <w:p w:rsidR="009B29F0" w:rsidRDefault="00460F86" w:rsidP="00A9365B">
      <w:pPr>
        <w:tabs>
          <w:tab w:val="left" w:pos="3600"/>
        </w:tabs>
        <w:jc w:val="both"/>
        <w:rPr>
          <w:rFonts w:ascii="Arial" w:hAnsi="Arial" w:cs="Arial"/>
          <w:sz w:val="22"/>
          <w:szCs w:val="22"/>
        </w:rPr>
      </w:pPr>
      <w:r>
        <w:rPr>
          <w:rFonts w:ascii="Arial" w:hAnsi="Arial" w:cs="Arial"/>
          <w:sz w:val="22"/>
          <w:szCs w:val="22"/>
        </w:rPr>
        <w:tab/>
      </w:r>
      <w:r w:rsidR="00334C34">
        <w:rPr>
          <w:rFonts w:ascii="Arial" w:hAnsi="Arial" w:cs="Arial"/>
          <w:sz w:val="22"/>
          <w:szCs w:val="22"/>
        </w:rPr>
        <w:t xml:space="preserve">Steven DeBry, </w:t>
      </w:r>
      <w:r w:rsidR="009B29F0">
        <w:rPr>
          <w:rFonts w:ascii="Arial" w:hAnsi="Arial" w:cs="Arial"/>
          <w:sz w:val="20"/>
          <w:szCs w:val="20"/>
        </w:rPr>
        <w:t>Chair</w:t>
      </w:r>
    </w:p>
    <w:p w:rsidR="009B29F0" w:rsidRDefault="009B29F0" w:rsidP="00A9365B">
      <w:pPr>
        <w:tabs>
          <w:tab w:val="left" w:pos="3600"/>
        </w:tabs>
        <w:jc w:val="both"/>
        <w:rPr>
          <w:rFonts w:ascii="Arial" w:hAnsi="Arial" w:cs="Arial"/>
          <w:sz w:val="22"/>
          <w:szCs w:val="22"/>
        </w:rPr>
      </w:pPr>
    </w:p>
    <w:p w:rsidR="009B29F0" w:rsidRDefault="00DF7B4F" w:rsidP="00A9365B">
      <w:pPr>
        <w:tabs>
          <w:tab w:val="left" w:pos="1440"/>
          <w:tab w:val="left" w:pos="3600"/>
        </w:tabs>
        <w:jc w:val="both"/>
        <w:rPr>
          <w:rFonts w:ascii="Arial" w:hAnsi="Arial" w:cs="Arial"/>
          <w:sz w:val="22"/>
          <w:szCs w:val="22"/>
        </w:rPr>
      </w:pPr>
      <w:r>
        <w:rPr>
          <w:rFonts w:ascii="Arial" w:hAnsi="Arial" w:cs="Arial"/>
          <w:sz w:val="22"/>
          <w:szCs w:val="22"/>
        </w:rPr>
        <w:t>Excused:</w:t>
      </w:r>
      <w:r>
        <w:rPr>
          <w:rFonts w:ascii="Arial" w:hAnsi="Arial" w:cs="Arial"/>
          <w:sz w:val="22"/>
          <w:szCs w:val="22"/>
        </w:rPr>
        <w:tab/>
      </w:r>
      <w:r>
        <w:rPr>
          <w:rFonts w:ascii="Arial" w:hAnsi="Arial" w:cs="Arial"/>
          <w:sz w:val="22"/>
          <w:szCs w:val="22"/>
        </w:rPr>
        <w:tab/>
        <w:t>Richard Snelgrove</w:t>
      </w:r>
    </w:p>
    <w:p w:rsidR="00DF7B4F" w:rsidRDefault="00DF7B4F" w:rsidP="00A9365B">
      <w:pPr>
        <w:tabs>
          <w:tab w:val="left" w:pos="1440"/>
          <w:tab w:val="left" w:pos="3600"/>
        </w:tabs>
        <w:jc w:val="both"/>
        <w:rPr>
          <w:rFonts w:ascii="Arial" w:hAnsi="Arial" w:cs="Arial"/>
          <w:sz w:val="22"/>
          <w:szCs w:val="22"/>
        </w:rPr>
      </w:pPr>
    </w:p>
    <w:p w:rsidR="00DF7B4F" w:rsidRDefault="00DF7B4F" w:rsidP="00A9365B">
      <w:pPr>
        <w:tabs>
          <w:tab w:val="left" w:pos="1440"/>
          <w:tab w:val="left" w:pos="3600"/>
        </w:tabs>
        <w:jc w:val="both"/>
        <w:rPr>
          <w:rFonts w:ascii="Arial" w:hAnsi="Arial" w:cs="Arial"/>
          <w:sz w:val="22"/>
          <w:szCs w:val="22"/>
        </w:rPr>
      </w:pPr>
    </w:p>
    <w:p w:rsidR="00851E33" w:rsidRDefault="00851E33" w:rsidP="00851E33">
      <w:pPr>
        <w:tabs>
          <w:tab w:val="left" w:pos="1440"/>
          <w:tab w:val="left" w:pos="3600"/>
        </w:tabs>
        <w:jc w:val="center"/>
        <w:rPr>
          <w:rFonts w:ascii="Arial" w:hAnsi="Arial" w:cs="Arial"/>
          <w:sz w:val="22"/>
          <w:szCs w:val="22"/>
        </w:rPr>
      </w:pPr>
      <w:r>
        <w:rPr>
          <w:rFonts w:ascii="Arial" w:hAnsi="Arial" w:cs="Arial"/>
          <w:sz w:val="22"/>
          <w:szCs w:val="22"/>
        </w:rPr>
        <w:t>COMMITTEE OF THE WHOLE</w:t>
      </w:r>
    </w:p>
    <w:p w:rsidR="00851E33" w:rsidRPr="00EE2B28" w:rsidRDefault="00851E33" w:rsidP="00851E33">
      <w:pPr>
        <w:tabs>
          <w:tab w:val="left" w:pos="1440"/>
          <w:tab w:val="left" w:pos="3600"/>
        </w:tabs>
        <w:jc w:val="center"/>
        <w:rPr>
          <w:rFonts w:ascii="Arial" w:hAnsi="Arial" w:cs="Arial"/>
          <w:sz w:val="22"/>
          <w:szCs w:val="22"/>
        </w:rPr>
      </w:pPr>
    </w:p>
    <w:p w:rsidR="009B29F0" w:rsidRPr="00D45C40" w:rsidRDefault="00EE2B28" w:rsidP="00A9365B">
      <w:pPr>
        <w:tabs>
          <w:tab w:val="left" w:pos="1440"/>
          <w:tab w:val="left" w:pos="3600"/>
        </w:tabs>
        <w:jc w:val="both"/>
        <w:rPr>
          <w:rFonts w:ascii="Arial" w:hAnsi="Arial" w:cs="Arial"/>
          <w:sz w:val="22"/>
          <w:szCs w:val="22"/>
          <w:u w:val="single"/>
        </w:rPr>
      </w:pPr>
      <w:r w:rsidRPr="00D45C40">
        <w:rPr>
          <w:rFonts w:ascii="Arial" w:hAnsi="Arial" w:cs="Arial"/>
          <w:sz w:val="22"/>
          <w:szCs w:val="22"/>
          <w:u w:val="single"/>
        </w:rPr>
        <w:t>Citizen Public Input</w:t>
      </w:r>
      <w:r w:rsidR="004A2556" w:rsidRPr="00D45C40">
        <w:rPr>
          <w:rFonts w:ascii="Arial" w:hAnsi="Arial" w:cs="Arial"/>
          <w:sz w:val="22"/>
          <w:szCs w:val="22"/>
        </w:rPr>
        <w:t xml:space="preserve">  </w:t>
      </w:r>
      <w:r w:rsidR="00D45C40" w:rsidRPr="00D45C40">
        <w:rPr>
          <w:rFonts w:ascii="Arial" w:hAnsi="Arial" w:cs="Arial"/>
          <w:sz w:val="22"/>
          <w:szCs w:val="22"/>
        </w:rPr>
        <w:t xml:space="preserve"> </w:t>
      </w:r>
      <w:r w:rsidR="00D45C40" w:rsidRPr="00D45C40">
        <w:rPr>
          <w:rFonts w:ascii="Arial" w:hAnsi="Arial" w:cs="Arial"/>
          <w:sz w:val="22"/>
          <w:szCs w:val="22"/>
          <w:u w:val="single"/>
        </w:rPr>
        <w:t>(</w:t>
      </w:r>
      <w:hyperlink r:id="rId10" w:tooltip="11/19/2013 COW 10:43:18 AM" w:history="1">
        <w:r w:rsidR="004A2556" w:rsidRPr="00D45C40">
          <w:rPr>
            <w:rStyle w:val="Hyperlink"/>
            <w:rFonts w:ascii="Arial" w:hAnsi="Arial" w:cs="Arial"/>
            <w:sz w:val="22"/>
            <w:szCs w:val="22"/>
          </w:rPr>
          <w:t>10:43:18 AM</w:t>
        </w:r>
      </w:hyperlink>
      <w:r w:rsidR="00D45C40" w:rsidRPr="00D45C40">
        <w:rPr>
          <w:rFonts w:ascii="Arial" w:hAnsi="Arial" w:cs="Arial"/>
          <w:sz w:val="22"/>
          <w:szCs w:val="22"/>
          <w:u w:val="single"/>
        </w:rPr>
        <w:t>)</w:t>
      </w:r>
    </w:p>
    <w:p w:rsidR="00EE2B28" w:rsidRPr="00EE2B28" w:rsidRDefault="00EE2B28" w:rsidP="00A9365B">
      <w:pPr>
        <w:tabs>
          <w:tab w:val="left" w:pos="1440"/>
          <w:tab w:val="left" w:pos="3600"/>
        </w:tabs>
        <w:jc w:val="both"/>
        <w:rPr>
          <w:rFonts w:ascii="Arial" w:hAnsi="Arial" w:cs="Arial"/>
          <w:sz w:val="22"/>
          <w:szCs w:val="22"/>
        </w:rPr>
      </w:pPr>
    </w:p>
    <w:p w:rsidR="009B29F0" w:rsidRDefault="00185EE4" w:rsidP="00A9365B">
      <w:pPr>
        <w:tabs>
          <w:tab w:val="left" w:pos="1440"/>
          <w:tab w:val="left" w:pos="3600"/>
        </w:tabs>
        <w:jc w:val="both"/>
        <w:rPr>
          <w:rFonts w:ascii="Arial" w:hAnsi="Arial" w:cs="Arial"/>
          <w:sz w:val="22"/>
          <w:szCs w:val="22"/>
        </w:rPr>
      </w:pPr>
      <w:r>
        <w:rPr>
          <w:rFonts w:ascii="Arial" w:hAnsi="Arial" w:cs="Arial"/>
          <w:sz w:val="22"/>
          <w:szCs w:val="22"/>
        </w:rPr>
        <w:tab/>
        <w:t>No on appeared for Citizen Public Input.</w:t>
      </w:r>
    </w:p>
    <w:p w:rsidR="00FC5AC4" w:rsidRDefault="00FC5AC4" w:rsidP="00A9365B">
      <w:pPr>
        <w:tabs>
          <w:tab w:val="left" w:pos="1440"/>
          <w:tab w:val="left" w:pos="3600"/>
        </w:tabs>
        <w:jc w:val="both"/>
        <w:rPr>
          <w:rFonts w:ascii="Arial" w:hAnsi="Arial" w:cs="Arial"/>
          <w:sz w:val="22"/>
          <w:szCs w:val="22"/>
        </w:rPr>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85EE4" w:rsidRDefault="00185EE4" w:rsidP="00A9365B">
      <w:pPr>
        <w:tabs>
          <w:tab w:val="left" w:pos="1440"/>
          <w:tab w:val="left" w:pos="3600"/>
        </w:tabs>
        <w:jc w:val="both"/>
        <w:rPr>
          <w:rFonts w:ascii="Arial" w:hAnsi="Arial" w:cs="Arial"/>
          <w:sz w:val="22"/>
          <w:szCs w:val="22"/>
        </w:rPr>
      </w:pPr>
    </w:p>
    <w:p w:rsidR="00D858A0" w:rsidRPr="00D45C40" w:rsidRDefault="00185EE4" w:rsidP="00A9365B">
      <w:pPr>
        <w:pStyle w:val="ListParagraph"/>
        <w:tabs>
          <w:tab w:val="left" w:pos="1440"/>
        </w:tabs>
        <w:ind w:left="0"/>
        <w:jc w:val="both"/>
        <w:rPr>
          <w:rFonts w:ascii="Arial" w:hAnsi="Arial" w:cs="Arial"/>
          <w:sz w:val="22"/>
          <w:szCs w:val="22"/>
          <w:u w:val="single"/>
        </w:rPr>
      </w:pPr>
      <w:r w:rsidRPr="00D45C40">
        <w:rPr>
          <w:rFonts w:ascii="Arial" w:hAnsi="Arial" w:cs="Arial"/>
          <w:sz w:val="22"/>
          <w:szCs w:val="22"/>
          <w:u w:val="single"/>
        </w:rPr>
        <w:t>Review of Proposed Hires</w:t>
      </w:r>
      <w:r w:rsidR="004A2556" w:rsidRPr="00D45C40">
        <w:rPr>
          <w:rFonts w:ascii="Arial" w:hAnsi="Arial" w:cs="Arial"/>
          <w:sz w:val="22"/>
          <w:szCs w:val="22"/>
        </w:rPr>
        <w:t xml:space="preserve">   </w:t>
      </w:r>
      <w:r w:rsidR="00D45C40" w:rsidRPr="00D45C40">
        <w:rPr>
          <w:rFonts w:ascii="Arial" w:hAnsi="Arial" w:cs="Arial"/>
          <w:sz w:val="22"/>
          <w:szCs w:val="22"/>
          <w:u w:val="single"/>
        </w:rPr>
        <w:t>(</w:t>
      </w:r>
      <w:hyperlink r:id="rId11" w:tooltip="11/19/2013 COW 10:43:36 AM" w:history="1">
        <w:r w:rsidR="004A2556" w:rsidRPr="00D45C40">
          <w:rPr>
            <w:rStyle w:val="Hyperlink"/>
            <w:rFonts w:ascii="Arial" w:hAnsi="Arial" w:cs="Arial"/>
            <w:sz w:val="22"/>
            <w:szCs w:val="22"/>
          </w:rPr>
          <w:t>10:43:36 AM</w:t>
        </w:r>
      </w:hyperlink>
      <w:r w:rsidR="00D45C40" w:rsidRPr="00D45C40">
        <w:rPr>
          <w:rFonts w:ascii="Arial" w:hAnsi="Arial" w:cs="Arial"/>
          <w:sz w:val="22"/>
          <w:szCs w:val="22"/>
          <w:u w:val="single"/>
        </w:rPr>
        <w:t>)</w:t>
      </w:r>
    </w:p>
    <w:p w:rsidR="00DF4659" w:rsidRPr="004F7DF8" w:rsidRDefault="00DF4659" w:rsidP="00DF4659">
      <w:pPr>
        <w:tabs>
          <w:tab w:val="left" w:pos="1440"/>
          <w:tab w:val="left" w:pos="3600"/>
        </w:tabs>
        <w:jc w:val="both"/>
        <w:rPr>
          <w:rFonts w:ascii="Arial" w:hAnsi="Arial" w:cs="Arial"/>
          <w:color w:val="0000FF"/>
          <w:sz w:val="22"/>
          <w:szCs w:val="22"/>
          <w:highlight w:val="yellow"/>
          <w:u w:val="single"/>
        </w:rPr>
      </w:pPr>
    </w:p>
    <w:p w:rsidR="00DF4659" w:rsidRPr="004F7DF8" w:rsidRDefault="00DF4659" w:rsidP="00DF4659">
      <w:pPr>
        <w:tabs>
          <w:tab w:val="left" w:pos="1440"/>
          <w:tab w:val="left" w:pos="3600"/>
        </w:tabs>
        <w:jc w:val="both"/>
        <w:rPr>
          <w:rFonts w:ascii="Arial" w:hAnsi="Arial" w:cs="Arial"/>
          <w:sz w:val="22"/>
          <w:szCs w:val="22"/>
        </w:rPr>
      </w:pPr>
      <w:r w:rsidRPr="004F7DF8">
        <w:rPr>
          <w:rFonts w:ascii="Arial" w:hAnsi="Arial" w:cs="Arial"/>
          <w:sz w:val="22"/>
          <w:szCs w:val="22"/>
        </w:rPr>
        <w:tab/>
      </w:r>
      <w:r w:rsidRPr="002C6653">
        <w:rPr>
          <w:rFonts w:ascii="Arial" w:hAnsi="Arial" w:cs="Arial"/>
          <w:b/>
          <w:sz w:val="22"/>
          <w:szCs w:val="22"/>
        </w:rPr>
        <w:t>Mr. Brad Kendrick</w:t>
      </w:r>
      <w:r>
        <w:rPr>
          <w:rFonts w:ascii="Arial" w:hAnsi="Arial" w:cs="Arial"/>
          <w:sz w:val="22"/>
          <w:szCs w:val="22"/>
        </w:rPr>
        <w:t xml:space="preserve">, Assistant Fiscal Analyst, Council Office, </w:t>
      </w:r>
      <w:r w:rsidRPr="004F7DF8">
        <w:rPr>
          <w:rFonts w:ascii="Arial" w:hAnsi="Arial" w:cs="Arial"/>
          <w:sz w:val="22"/>
          <w:szCs w:val="22"/>
        </w:rPr>
        <w:t>reviewed the following requests for</w:t>
      </w:r>
      <w:r>
        <w:rPr>
          <w:rFonts w:ascii="Arial" w:hAnsi="Arial" w:cs="Arial"/>
          <w:sz w:val="22"/>
          <w:szCs w:val="22"/>
        </w:rPr>
        <w:t xml:space="preserve"> hires, </w:t>
      </w:r>
      <w:r w:rsidRPr="004F7DF8">
        <w:rPr>
          <w:rFonts w:ascii="Arial" w:hAnsi="Arial" w:cs="Arial"/>
          <w:sz w:val="22"/>
          <w:szCs w:val="22"/>
        </w:rPr>
        <w:t>which have been placed on the Council agenda for formal consideration:</w:t>
      </w:r>
    </w:p>
    <w:p w:rsidR="00DF4659" w:rsidRPr="004F7DF8" w:rsidRDefault="00DF4659" w:rsidP="00DF4659">
      <w:pPr>
        <w:tabs>
          <w:tab w:val="left" w:pos="1440"/>
          <w:tab w:val="left" w:pos="3600"/>
        </w:tabs>
        <w:jc w:val="both"/>
        <w:rPr>
          <w:rFonts w:ascii="Arial" w:hAnsi="Arial" w:cs="Arial"/>
          <w:sz w:val="22"/>
          <w:szCs w:val="22"/>
        </w:rPr>
      </w:pPr>
    </w:p>
    <w:p w:rsidR="00DF4659" w:rsidRPr="004F7DF8" w:rsidRDefault="00DF4659" w:rsidP="00DF4659">
      <w:pPr>
        <w:tabs>
          <w:tab w:val="left" w:pos="1440"/>
          <w:tab w:val="left" w:pos="3600"/>
        </w:tabs>
        <w:jc w:val="both"/>
        <w:rPr>
          <w:rFonts w:ascii="Arial" w:hAnsi="Arial" w:cs="Arial"/>
          <w:i/>
          <w:sz w:val="22"/>
          <w:szCs w:val="22"/>
        </w:rPr>
      </w:pPr>
      <w:r>
        <w:rPr>
          <w:rFonts w:ascii="Arial" w:hAnsi="Arial" w:cs="Arial"/>
          <w:i/>
          <w:sz w:val="22"/>
          <w:szCs w:val="22"/>
        </w:rPr>
        <w:t>Salt Lake County Health Department</w:t>
      </w:r>
      <w:r w:rsidRPr="004F7DF8">
        <w:rPr>
          <w:rFonts w:ascii="Arial" w:hAnsi="Arial" w:cs="Arial"/>
          <w:i/>
          <w:sz w:val="22"/>
          <w:szCs w:val="22"/>
        </w:rPr>
        <w:t xml:space="preserve"> </w:t>
      </w:r>
    </w:p>
    <w:p w:rsidR="00DF4659" w:rsidRPr="004F7DF8" w:rsidRDefault="00DF4659" w:rsidP="00DF4659">
      <w:pPr>
        <w:tabs>
          <w:tab w:val="left" w:pos="1440"/>
          <w:tab w:val="left" w:pos="3600"/>
        </w:tabs>
        <w:jc w:val="both"/>
        <w:rPr>
          <w:rFonts w:ascii="Arial" w:hAnsi="Arial" w:cs="Arial"/>
          <w:i/>
          <w:sz w:val="22"/>
          <w:szCs w:val="22"/>
        </w:rPr>
      </w:pPr>
    </w:p>
    <w:p w:rsidR="00DF4659" w:rsidRDefault="00DF4659" w:rsidP="00DF4659">
      <w:pPr>
        <w:tabs>
          <w:tab w:val="left" w:pos="1440"/>
          <w:tab w:val="left" w:pos="4320"/>
        </w:tabs>
        <w:jc w:val="both"/>
        <w:rPr>
          <w:rFonts w:ascii="Arial" w:hAnsi="Arial" w:cs="Arial"/>
          <w:sz w:val="22"/>
          <w:szCs w:val="22"/>
        </w:rPr>
      </w:pPr>
      <w:r>
        <w:rPr>
          <w:rFonts w:ascii="Arial" w:hAnsi="Arial" w:cs="Arial"/>
          <w:sz w:val="22"/>
          <w:szCs w:val="22"/>
        </w:rPr>
        <w:tab/>
        <w:t>Requests</w:t>
      </w:r>
      <w:r w:rsidRPr="004F7DF8">
        <w:rPr>
          <w:rFonts w:ascii="Arial" w:hAnsi="Arial" w:cs="Arial"/>
          <w:sz w:val="22"/>
          <w:szCs w:val="22"/>
        </w:rPr>
        <w:t xml:space="preserve"> </w:t>
      </w:r>
      <w:r>
        <w:rPr>
          <w:rFonts w:ascii="Arial" w:hAnsi="Arial" w:cs="Arial"/>
          <w:sz w:val="22"/>
          <w:szCs w:val="22"/>
        </w:rPr>
        <w:t xml:space="preserve">to fill </w:t>
      </w:r>
      <w:r w:rsidRPr="004F7DF8">
        <w:rPr>
          <w:rFonts w:ascii="Arial" w:hAnsi="Arial" w:cs="Arial"/>
          <w:sz w:val="22"/>
          <w:szCs w:val="22"/>
        </w:rPr>
        <w:t>a</w:t>
      </w:r>
      <w:r>
        <w:rPr>
          <w:rFonts w:ascii="Arial" w:hAnsi="Arial" w:cs="Arial"/>
          <w:sz w:val="22"/>
          <w:szCs w:val="22"/>
        </w:rPr>
        <w:t xml:space="preserve"> WIC Team Supervisor 27 position and an Office Specialist 15 position.</w:t>
      </w:r>
    </w:p>
    <w:p w:rsidR="00DF4659" w:rsidRPr="003F26E8" w:rsidRDefault="00DF4659" w:rsidP="00DF4659">
      <w:pPr>
        <w:tabs>
          <w:tab w:val="left" w:pos="1440"/>
        </w:tabs>
        <w:jc w:val="both"/>
        <w:rPr>
          <w:rFonts w:cs="Arial"/>
          <w:highlight w:val="yellow"/>
        </w:rPr>
      </w:pPr>
    </w:p>
    <w:p w:rsidR="00DF4659" w:rsidRPr="001C355C" w:rsidRDefault="00DF4659" w:rsidP="00DF4659">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DF4659" w:rsidRPr="003F26E8" w:rsidRDefault="00DF4659" w:rsidP="00DF4659">
      <w:pPr>
        <w:tabs>
          <w:tab w:val="left" w:pos="1440"/>
        </w:tabs>
        <w:jc w:val="both"/>
        <w:rPr>
          <w:rFonts w:cs="Arial"/>
        </w:rPr>
      </w:pPr>
    </w:p>
    <w:p w:rsidR="00C9757B" w:rsidRDefault="00C9757B" w:rsidP="00DF4659">
      <w:pPr>
        <w:tabs>
          <w:tab w:val="left" w:pos="1440"/>
        </w:tabs>
        <w:jc w:val="both"/>
        <w:rPr>
          <w:rFonts w:ascii="Arial" w:hAnsi="Arial" w:cs="Arial"/>
          <w:i/>
          <w:sz w:val="22"/>
          <w:szCs w:val="22"/>
        </w:rPr>
      </w:pPr>
    </w:p>
    <w:p w:rsidR="00C9757B" w:rsidRDefault="00C9757B" w:rsidP="00DF4659">
      <w:pPr>
        <w:tabs>
          <w:tab w:val="left" w:pos="1440"/>
        </w:tabs>
        <w:jc w:val="both"/>
        <w:rPr>
          <w:rFonts w:ascii="Arial" w:hAnsi="Arial" w:cs="Arial"/>
          <w:i/>
          <w:sz w:val="22"/>
          <w:szCs w:val="22"/>
        </w:rPr>
      </w:pPr>
    </w:p>
    <w:p w:rsidR="00DF4659" w:rsidRPr="004F7DF8" w:rsidRDefault="008E4E02" w:rsidP="00DF4659">
      <w:pPr>
        <w:tabs>
          <w:tab w:val="left" w:pos="1440"/>
        </w:tabs>
        <w:jc w:val="both"/>
        <w:rPr>
          <w:rFonts w:ascii="Arial" w:hAnsi="Arial" w:cs="Arial"/>
          <w:i/>
          <w:sz w:val="22"/>
          <w:szCs w:val="22"/>
        </w:rPr>
      </w:pPr>
      <w:r>
        <w:rPr>
          <w:rFonts w:ascii="Arial" w:hAnsi="Arial" w:cs="Arial"/>
          <w:i/>
          <w:sz w:val="22"/>
          <w:szCs w:val="22"/>
        </w:rPr>
        <w:lastRenderedPageBreak/>
        <w:t xml:space="preserve">Engineering &amp; </w:t>
      </w:r>
      <w:r w:rsidR="00BE607C">
        <w:rPr>
          <w:rFonts w:ascii="Arial" w:hAnsi="Arial" w:cs="Arial"/>
          <w:i/>
          <w:sz w:val="22"/>
          <w:szCs w:val="22"/>
        </w:rPr>
        <w:t>Flood Control Division</w:t>
      </w:r>
    </w:p>
    <w:p w:rsidR="00DF4659" w:rsidRPr="004F7DF8" w:rsidRDefault="00DF4659" w:rsidP="00DF4659">
      <w:pPr>
        <w:tabs>
          <w:tab w:val="left" w:pos="1440"/>
        </w:tabs>
        <w:jc w:val="both"/>
        <w:rPr>
          <w:rFonts w:ascii="Arial" w:hAnsi="Arial" w:cs="Arial"/>
          <w:i/>
          <w:sz w:val="22"/>
          <w:szCs w:val="22"/>
        </w:rPr>
      </w:pPr>
    </w:p>
    <w:p w:rsidR="00DF4659" w:rsidRDefault="00DF4659" w:rsidP="00DF4659">
      <w:pPr>
        <w:tabs>
          <w:tab w:val="left" w:pos="1440"/>
          <w:tab w:val="left" w:pos="4320"/>
        </w:tabs>
        <w:jc w:val="both"/>
        <w:rPr>
          <w:rFonts w:ascii="Arial" w:hAnsi="Arial" w:cs="Arial"/>
          <w:sz w:val="22"/>
          <w:szCs w:val="22"/>
        </w:rPr>
      </w:pPr>
      <w:r w:rsidRPr="004F7DF8">
        <w:rPr>
          <w:rFonts w:ascii="Arial" w:hAnsi="Arial" w:cs="Arial"/>
          <w:sz w:val="22"/>
          <w:szCs w:val="22"/>
        </w:rPr>
        <w:tab/>
      </w:r>
      <w:r>
        <w:rPr>
          <w:rFonts w:ascii="Arial" w:hAnsi="Arial" w:cs="Arial"/>
          <w:sz w:val="22"/>
          <w:szCs w:val="22"/>
        </w:rPr>
        <w:t>Requests</w:t>
      </w:r>
      <w:r w:rsidRPr="004F7DF8">
        <w:rPr>
          <w:rFonts w:ascii="Arial" w:hAnsi="Arial" w:cs="Arial"/>
          <w:sz w:val="22"/>
          <w:szCs w:val="22"/>
        </w:rPr>
        <w:t xml:space="preserve"> to fill a </w:t>
      </w:r>
      <w:r>
        <w:rPr>
          <w:rFonts w:ascii="Arial" w:hAnsi="Arial" w:cs="Arial"/>
          <w:sz w:val="22"/>
          <w:szCs w:val="22"/>
        </w:rPr>
        <w:t>Construction Project Inspector 24 position.</w:t>
      </w:r>
    </w:p>
    <w:p w:rsidR="00DF4659" w:rsidRDefault="00DF4659" w:rsidP="00DF4659">
      <w:pPr>
        <w:tabs>
          <w:tab w:val="left" w:pos="1440"/>
          <w:tab w:val="left" w:pos="4320"/>
        </w:tabs>
        <w:jc w:val="both"/>
        <w:rPr>
          <w:rFonts w:ascii="Arial" w:hAnsi="Arial" w:cs="Arial"/>
          <w:sz w:val="22"/>
          <w:szCs w:val="22"/>
        </w:rPr>
      </w:pPr>
    </w:p>
    <w:p w:rsidR="00DF4659" w:rsidRPr="001C355C" w:rsidRDefault="00DF4659" w:rsidP="00DF4659">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DF4659" w:rsidRPr="00DF4659" w:rsidRDefault="00DF4659" w:rsidP="00DF4659">
      <w:pPr>
        <w:tabs>
          <w:tab w:val="left" w:pos="1440"/>
        </w:tabs>
        <w:jc w:val="both"/>
        <w:rPr>
          <w:rFonts w:ascii="Arial" w:hAnsi="Arial" w:cs="Arial"/>
          <w:sz w:val="22"/>
          <w:szCs w:val="22"/>
        </w:rPr>
      </w:pPr>
    </w:p>
    <w:p w:rsidR="00DF4659" w:rsidRPr="00DF4659" w:rsidRDefault="00DF4659" w:rsidP="00DF4659">
      <w:pPr>
        <w:tabs>
          <w:tab w:val="left" w:pos="1440"/>
        </w:tabs>
        <w:jc w:val="both"/>
        <w:rPr>
          <w:rFonts w:ascii="Arial" w:hAnsi="Arial" w:cs="Arial"/>
          <w:i/>
          <w:sz w:val="22"/>
          <w:szCs w:val="22"/>
        </w:rPr>
      </w:pPr>
      <w:r w:rsidRPr="00DF4659">
        <w:rPr>
          <w:rFonts w:ascii="Arial" w:hAnsi="Arial" w:cs="Arial"/>
          <w:i/>
          <w:sz w:val="22"/>
          <w:szCs w:val="22"/>
        </w:rPr>
        <w:t>Behavior</w:t>
      </w:r>
      <w:r w:rsidR="00AF79BE">
        <w:rPr>
          <w:rFonts w:ascii="Arial" w:hAnsi="Arial" w:cs="Arial"/>
          <w:i/>
          <w:sz w:val="22"/>
          <w:szCs w:val="22"/>
        </w:rPr>
        <w:t>al</w:t>
      </w:r>
      <w:r w:rsidRPr="00DF4659">
        <w:rPr>
          <w:rFonts w:ascii="Arial" w:hAnsi="Arial" w:cs="Arial"/>
          <w:i/>
          <w:sz w:val="22"/>
          <w:szCs w:val="22"/>
        </w:rPr>
        <w:t xml:space="preserve"> Health Services Division</w:t>
      </w:r>
    </w:p>
    <w:p w:rsidR="00DF4659" w:rsidRPr="00DF4659" w:rsidRDefault="00DF4659" w:rsidP="00DF4659">
      <w:pPr>
        <w:tabs>
          <w:tab w:val="left" w:pos="1440"/>
        </w:tabs>
        <w:jc w:val="both"/>
        <w:rPr>
          <w:rFonts w:ascii="Arial" w:hAnsi="Arial" w:cs="Arial"/>
          <w:sz w:val="22"/>
          <w:szCs w:val="22"/>
        </w:rPr>
      </w:pPr>
    </w:p>
    <w:p w:rsidR="00DF4659" w:rsidRPr="00DF4659" w:rsidRDefault="00DF4659" w:rsidP="00DF4659">
      <w:pPr>
        <w:tabs>
          <w:tab w:val="left" w:pos="1440"/>
        </w:tabs>
        <w:jc w:val="both"/>
        <w:rPr>
          <w:rFonts w:ascii="Arial" w:hAnsi="Arial" w:cs="Arial"/>
          <w:sz w:val="22"/>
          <w:szCs w:val="22"/>
        </w:rPr>
      </w:pPr>
      <w:r w:rsidRPr="00DF4659">
        <w:rPr>
          <w:rFonts w:ascii="Arial" w:hAnsi="Arial" w:cs="Arial"/>
          <w:sz w:val="22"/>
          <w:szCs w:val="22"/>
        </w:rPr>
        <w:tab/>
        <w:t xml:space="preserve">Requests to fill a Social </w:t>
      </w:r>
      <w:r>
        <w:rPr>
          <w:rFonts w:ascii="Arial" w:hAnsi="Arial" w:cs="Arial"/>
          <w:sz w:val="22"/>
          <w:szCs w:val="22"/>
        </w:rPr>
        <w:t>Worker</w:t>
      </w:r>
      <w:r w:rsidRPr="00DF4659">
        <w:rPr>
          <w:rFonts w:ascii="Arial" w:hAnsi="Arial" w:cs="Arial"/>
          <w:sz w:val="22"/>
          <w:szCs w:val="22"/>
        </w:rPr>
        <w:t xml:space="preserve"> 24/26/28 position.</w:t>
      </w:r>
    </w:p>
    <w:p w:rsidR="00DF4659" w:rsidRPr="00DF4659" w:rsidRDefault="00DF4659" w:rsidP="00DF4659">
      <w:pPr>
        <w:tabs>
          <w:tab w:val="left" w:pos="1440"/>
        </w:tabs>
        <w:jc w:val="both"/>
        <w:rPr>
          <w:rFonts w:ascii="Arial" w:hAnsi="Arial" w:cs="Arial"/>
          <w:sz w:val="22"/>
          <w:szCs w:val="22"/>
        </w:rPr>
      </w:pPr>
    </w:p>
    <w:p w:rsidR="00DF4659" w:rsidRPr="004F7DF8" w:rsidRDefault="00DF4659" w:rsidP="00DF4659">
      <w:pPr>
        <w:tabs>
          <w:tab w:val="left" w:pos="1440"/>
        </w:tabs>
        <w:jc w:val="both"/>
        <w:rPr>
          <w:rFonts w:ascii="Arial" w:hAnsi="Arial" w:cs="Arial"/>
          <w:b/>
          <w:sz w:val="22"/>
          <w:szCs w:val="22"/>
        </w:rPr>
      </w:pPr>
      <w:r w:rsidRPr="00DF4659">
        <w:rPr>
          <w:rFonts w:ascii="Arial" w:hAnsi="Arial" w:cs="Arial"/>
          <w:sz w:val="22"/>
          <w:szCs w:val="22"/>
        </w:rPr>
        <w:tab/>
      </w:r>
      <w:r w:rsidRPr="00DF4659">
        <w:rPr>
          <w:rFonts w:ascii="Arial" w:hAnsi="Arial" w:cs="Arial"/>
          <w:b/>
          <w:sz w:val="22"/>
          <w:szCs w:val="22"/>
        </w:rPr>
        <w:t>Council Member</w:t>
      </w:r>
      <w:r w:rsidRPr="004F7DF8">
        <w:rPr>
          <w:rFonts w:ascii="Arial" w:hAnsi="Arial" w:cs="Arial"/>
          <w:b/>
          <w:sz w:val="22"/>
          <w:szCs w:val="22"/>
        </w:rPr>
        <w:t xml:space="preserve"> </w:t>
      </w:r>
      <w:r w:rsidR="00D45C40">
        <w:rPr>
          <w:rFonts w:ascii="Arial" w:hAnsi="Arial" w:cs="Arial"/>
          <w:b/>
          <w:sz w:val="22"/>
          <w:szCs w:val="22"/>
        </w:rPr>
        <w:t>Bradshaw</w:t>
      </w:r>
      <w:r w:rsidRPr="004F7DF8">
        <w:rPr>
          <w:rFonts w:ascii="Arial" w:hAnsi="Arial" w:cs="Arial"/>
          <w:b/>
          <w:sz w:val="22"/>
          <w:szCs w:val="22"/>
        </w:rPr>
        <w:t xml:space="preserve">, seconded by Council Member </w:t>
      </w:r>
      <w:r w:rsidR="00D45C40">
        <w:rPr>
          <w:rFonts w:ascii="Arial" w:hAnsi="Arial" w:cs="Arial"/>
          <w:b/>
          <w:sz w:val="22"/>
          <w:szCs w:val="22"/>
        </w:rPr>
        <w:t>Bradley</w:t>
      </w:r>
      <w:r w:rsidRPr="004F7DF8">
        <w:rPr>
          <w:rFonts w:ascii="Arial" w:hAnsi="Arial" w:cs="Arial"/>
          <w:b/>
          <w:sz w:val="22"/>
          <w:szCs w:val="22"/>
        </w:rPr>
        <w:t xml:space="preserve">, moved to </w:t>
      </w:r>
      <w:r>
        <w:rPr>
          <w:rFonts w:ascii="Arial" w:hAnsi="Arial" w:cs="Arial"/>
          <w:b/>
          <w:sz w:val="22"/>
          <w:szCs w:val="22"/>
        </w:rPr>
        <w:t xml:space="preserve">approve the requests and </w:t>
      </w:r>
      <w:r w:rsidRPr="004F7DF8">
        <w:rPr>
          <w:rFonts w:ascii="Arial" w:hAnsi="Arial" w:cs="Arial"/>
          <w:b/>
          <w:sz w:val="22"/>
          <w:szCs w:val="22"/>
        </w:rPr>
        <w:t>forward the</w:t>
      </w:r>
      <w:r>
        <w:rPr>
          <w:rFonts w:ascii="Arial" w:hAnsi="Arial" w:cs="Arial"/>
          <w:b/>
          <w:sz w:val="22"/>
          <w:szCs w:val="22"/>
        </w:rPr>
        <w:t xml:space="preserve">m </w:t>
      </w:r>
      <w:r w:rsidRPr="004F7DF8">
        <w:rPr>
          <w:rFonts w:ascii="Arial" w:hAnsi="Arial" w:cs="Arial"/>
          <w:b/>
          <w:sz w:val="22"/>
          <w:szCs w:val="22"/>
        </w:rPr>
        <w:t>to the 4:00 p.m. Council meeting for formal consideration.  The motion passed</w:t>
      </w:r>
      <w:r>
        <w:rPr>
          <w:rFonts w:ascii="Arial" w:hAnsi="Arial" w:cs="Arial"/>
          <w:b/>
          <w:sz w:val="22"/>
          <w:szCs w:val="22"/>
        </w:rPr>
        <w:t xml:space="preserve"> unanimously. </w:t>
      </w:r>
      <w:r w:rsidR="00E16853">
        <w:rPr>
          <w:rFonts w:ascii="Arial" w:hAnsi="Arial" w:cs="Arial"/>
          <w:b/>
          <w:sz w:val="22"/>
          <w:szCs w:val="22"/>
        </w:rPr>
        <w:t xml:space="preserve"> Council Member Jensen was absent for the vote.</w:t>
      </w:r>
    </w:p>
    <w:p w:rsidR="00185EE4" w:rsidRDefault="00185EE4" w:rsidP="00A9365B">
      <w:pPr>
        <w:pStyle w:val="ListParagraph"/>
        <w:tabs>
          <w:tab w:val="left" w:pos="1440"/>
        </w:tabs>
        <w:ind w:left="0"/>
        <w:jc w:val="both"/>
        <w:rPr>
          <w:rFonts w:ascii="Arial" w:hAnsi="Arial" w:cs="Arial"/>
          <w:sz w:val="22"/>
          <w:szCs w:val="22"/>
        </w:rPr>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85EE4" w:rsidRPr="002576FC" w:rsidRDefault="00185EE4" w:rsidP="002576FC">
      <w:pPr>
        <w:pStyle w:val="ListParagraph"/>
        <w:tabs>
          <w:tab w:val="left" w:pos="1440"/>
        </w:tabs>
        <w:ind w:left="0"/>
        <w:jc w:val="both"/>
        <w:rPr>
          <w:rFonts w:ascii="Arial" w:hAnsi="Arial" w:cs="Arial"/>
          <w:sz w:val="22"/>
          <w:szCs w:val="22"/>
        </w:rPr>
      </w:pPr>
    </w:p>
    <w:p w:rsidR="00D858A0" w:rsidRPr="00BE607C" w:rsidRDefault="002576FC" w:rsidP="002576FC">
      <w:pPr>
        <w:pStyle w:val="ListParagraph"/>
        <w:tabs>
          <w:tab w:val="left" w:pos="1440"/>
        </w:tabs>
        <w:ind w:left="0"/>
        <w:jc w:val="both"/>
        <w:rPr>
          <w:rFonts w:ascii="Arial" w:hAnsi="Arial" w:cs="Arial"/>
          <w:sz w:val="22"/>
          <w:szCs w:val="22"/>
          <w:u w:val="single"/>
        </w:rPr>
      </w:pPr>
      <w:r w:rsidRPr="00BE607C">
        <w:rPr>
          <w:rFonts w:ascii="Arial" w:hAnsi="Arial" w:cs="Arial"/>
          <w:sz w:val="22"/>
          <w:szCs w:val="22"/>
          <w:u w:val="single"/>
        </w:rPr>
        <w:t>Interim Budget Adjustment</w:t>
      </w:r>
      <w:r w:rsidR="004A2556" w:rsidRPr="00BE607C">
        <w:rPr>
          <w:rFonts w:ascii="Arial" w:hAnsi="Arial" w:cs="Arial"/>
          <w:sz w:val="22"/>
          <w:szCs w:val="22"/>
        </w:rPr>
        <w:t xml:space="preserve">   </w:t>
      </w:r>
      <w:r w:rsidR="00D45C40" w:rsidRPr="00BE607C">
        <w:rPr>
          <w:rFonts w:ascii="Arial" w:hAnsi="Arial" w:cs="Arial"/>
          <w:sz w:val="22"/>
          <w:szCs w:val="22"/>
          <w:u w:val="single"/>
        </w:rPr>
        <w:t>(</w:t>
      </w:r>
      <w:hyperlink r:id="rId12" w:tooltip="11/19/2013 COW 10:44:30 AM" w:history="1">
        <w:r w:rsidR="00D45C40" w:rsidRPr="00BE607C">
          <w:rPr>
            <w:rStyle w:val="Hyperlink"/>
            <w:rFonts w:ascii="Arial" w:hAnsi="Arial" w:cs="Arial"/>
            <w:sz w:val="22"/>
            <w:szCs w:val="22"/>
          </w:rPr>
          <w:t>10:44:30 AM</w:t>
        </w:r>
      </w:hyperlink>
      <w:r w:rsidR="00D45C40" w:rsidRPr="00BE607C">
        <w:rPr>
          <w:rFonts w:ascii="Arial" w:hAnsi="Arial" w:cs="Arial"/>
          <w:sz w:val="22"/>
          <w:szCs w:val="22"/>
          <w:u w:val="single"/>
        </w:rPr>
        <w:t>)</w:t>
      </w:r>
    </w:p>
    <w:p w:rsidR="00185EE4" w:rsidRPr="00BE607C" w:rsidRDefault="00185EE4" w:rsidP="002576FC">
      <w:pPr>
        <w:pStyle w:val="ListParagraph"/>
        <w:tabs>
          <w:tab w:val="left" w:pos="1440"/>
        </w:tabs>
        <w:ind w:left="0"/>
        <w:jc w:val="both"/>
        <w:rPr>
          <w:rFonts w:ascii="Arial" w:hAnsi="Arial" w:cs="Arial"/>
          <w:sz w:val="22"/>
          <w:szCs w:val="22"/>
          <w:u w:val="single"/>
        </w:rPr>
      </w:pPr>
    </w:p>
    <w:p w:rsidR="002576FC" w:rsidRPr="002576FC" w:rsidRDefault="002576FC" w:rsidP="002576FC">
      <w:pPr>
        <w:tabs>
          <w:tab w:val="left" w:pos="1440"/>
        </w:tabs>
        <w:jc w:val="both"/>
        <w:rPr>
          <w:rFonts w:ascii="Arial" w:hAnsi="Arial" w:cs="Arial"/>
          <w:sz w:val="22"/>
          <w:szCs w:val="22"/>
        </w:rPr>
      </w:pPr>
      <w:r w:rsidRPr="00BE607C">
        <w:rPr>
          <w:rFonts w:ascii="Arial" w:hAnsi="Arial" w:cs="Arial"/>
          <w:sz w:val="22"/>
          <w:szCs w:val="22"/>
        </w:rPr>
        <w:tab/>
      </w:r>
      <w:r w:rsidRPr="00BE607C">
        <w:rPr>
          <w:rFonts w:ascii="Arial" w:hAnsi="Arial" w:cs="Arial"/>
          <w:b/>
          <w:sz w:val="22"/>
          <w:szCs w:val="22"/>
        </w:rPr>
        <w:t>Mr. Brad Kendrick</w:t>
      </w:r>
      <w:r w:rsidRPr="00BE607C">
        <w:rPr>
          <w:rFonts w:ascii="Arial" w:hAnsi="Arial" w:cs="Arial"/>
          <w:sz w:val="22"/>
          <w:szCs w:val="22"/>
        </w:rPr>
        <w:t>, Assistant Fiscal Analyst, Council Office, reviewed the following interim budget adjustment request, which has been placed on the Council agenda for</w:t>
      </w:r>
      <w:r w:rsidRPr="002576FC">
        <w:rPr>
          <w:rFonts w:ascii="Arial" w:hAnsi="Arial" w:cs="Arial"/>
          <w:sz w:val="22"/>
          <w:szCs w:val="22"/>
        </w:rPr>
        <w:t xml:space="preserve"> formal consideration:</w:t>
      </w:r>
    </w:p>
    <w:p w:rsidR="002576FC" w:rsidRPr="002576FC" w:rsidRDefault="002576FC" w:rsidP="002576FC">
      <w:pPr>
        <w:tabs>
          <w:tab w:val="left" w:pos="1440"/>
        </w:tabs>
        <w:jc w:val="both"/>
        <w:rPr>
          <w:rFonts w:ascii="Arial" w:hAnsi="Arial" w:cs="Arial"/>
          <w:sz w:val="22"/>
          <w:szCs w:val="22"/>
        </w:rPr>
      </w:pPr>
    </w:p>
    <w:p w:rsidR="002576FC" w:rsidRPr="002576FC" w:rsidRDefault="002576FC" w:rsidP="002576FC">
      <w:pPr>
        <w:tabs>
          <w:tab w:val="left" w:pos="1440"/>
        </w:tabs>
        <w:jc w:val="both"/>
        <w:rPr>
          <w:rFonts w:ascii="Arial" w:hAnsi="Arial" w:cs="Arial"/>
          <w:i/>
          <w:sz w:val="22"/>
          <w:szCs w:val="22"/>
        </w:rPr>
      </w:pPr>
      <w:r w:rsidRPr="002576FC">
        <w:rPr>
          <w:rFonts w:ascii="Arial" w:hAnsi="Arial" w:cs="Arial"/>
          <w:i/>
          <w:sz w:val="22"/>
          <w:szCs w:val="22"/>
        </w:rPr>
        <w:t>Surveyor’s Office</w:t>
      </w:r>
    </w:p>
    <w:p w:rsidR="002576FC" w:rsidRPr="002576FC" w:rsidRDefault="002576FC" w:rsidP="002576FC">
      <w:pPr>
        <w:tabs>
          <w:tab w:val="left" w:pos="1440"/>
        </w:tabs>
        <w:jc w:val="both"/>
        <w:rPr>
          <w:rFonts w:ascii="Arial" w:hAnsi="Arial" w:cs="Arial"/>
          <w:i/>
          <w:sz w:val="22"/>
          <w:szCs w:val="22"/>
        </w:rPr>
      </w:pPr>
    </w:p>
    <w:p w:rsidR="002576FC" w:rsidRPr="002576FC" w:rsidRDefault="002576FC" w:rsidP="002576FC">
      <w:pPr>
        <w:tabs>
          <w:tab w:val="left" w:pos="1440"/>
        </w:tabs>
        <w:jc w:val="both"/>
        <w:rPr>
          <w:rFonts w:ascii="Arial" w:hAnsi="Arial" w:cs="Arial"/>
          <w:sz w:val="22"/>
          <w:szCs w:val="22"/>
        </w:rPr>
      </w:pPr>
      <w:r w:rsidRPr="002576FC">
        <w:rPr>
          <w:rFonts w:ascii="Arial" w:hAnsi="Arial" w:cs="Arial"/>
          <w:sz w:val="22"/>
          <w:szCs w:val="22"/>
        </w:rPr>
        <w:tab/>
        <w:t>Requests an interim budget adjustment of $6,611 to purchase a replacement data collector.</w:t>
      </w:r>
    </w:p>
    <w:p w:rsidR="002576FC" w:rsidRPr="002576FC" w:rsidRDefault="002576FC" w:rsidP="002576FC">
      <w:pPr>
        <w:tabs>
          <w:tab w:val="left" w:pos="1440"/>
        </w:tabs>
        <w:jc w:val="both"/>
        <w:rPr>
          <w:rFonts w:ascii="Arial" w:hAnsi="Arial" w:cs="Arial"/>
          <w:sz w:val="22"/>
          <w:szCs w:val="22"/>
        </w:rPr>
      </w:pPr>
    </w:p>
    <w:p w:rsidR="002576FC" w:rsidRPr="002576FC" w:rsidRDefault="002576FC" w:rsidP="002576FC">
      <w:pPr>
        <w:tabs>
          <w:tab w:val="left" w:pos="1440"/>
        </w:tabs>
        <w:jc w:val="both"/>
        <w:rPr>
          <w:rFonts w:ascii="Arial" w:hAnsi="Arial" w:cs="Arial"/>
          <w:b/>
          <w:sz w:val="22"/>
          <w:szCs w:val="22"/>
        </w:rPr>
      </w:pPr>
      <w:r w:rsidRPr="002576FC">
        <w:rPr>
          <w:rFonts w:ascii="Arial" w:hAnsi="Arial" w:cs="Arial"/>
          <w:sz w:val="22"/>
          <w:szCs w:val="22"/>
        </w:rPr>
        <w:tab/>
      </w:r>
      <w:r w:rsidRPr="002576FC">
        <w:rPr>
          <w:rFonts w:ascii="Arial" w:hAnsi="Arial" w:cs="Arial"/>
          <w:b/>
          <w:sz w:val="22"/>
          <w:szCs w:val="22"/>
        </w:rPr>
        <w:t xml:space="preserve">Council Member </w:t>
      </w:r>
      <w:r w:rsidR="00D45C40">
        <w:rPr>
          <w:rFonts w:ascii="Arial" w:hAnsi="Arial" w:cs="Arial"/>
          <w:b/>
          <w:sz w:val="22"/>
          <w:szCs w:val="22"/>
        </w:rPr>
        <w:t>Bradshaw</w:t>
      </w:r>
      <w:r w:rsidRPr="002576FC">
        <w:rPr>
          <w:rFonts w:ascii="Arial" w:hAnsi="Arial" w:cs="Arial"/>
          <w:b/>
          <w:sz w:val="22"/>
          <w:szCs w:val="22"/>
        </w:rPr>
        <w:t>, seconded by Council Member B</w:t>
      </w:r>
      <w:r w:rsidR="00D45C40">
        <w:rPr>
          <w:rFonts w:ascii="Arial" w:hAnsi="Arial" w:cs="Arial"/>
          <w:b/>
          <w:sz w:val="22"/>
          <w:szCs w:val="22"/>
        </w:rPr>
        <w:t>urdick</w:t>
      </w:r>
      <w:r w:rsidRPr="002576FC">
        <w:rPr>
          <w:rFonts w:ascii="Arial" w:hAnsi="Arial" w:cs="Arial"/>
          <w:b/>
          <w:sz w:val="22"/>
          <w:szCs w:val="22"/>
        </w:rPr>
        <w:t>, moved to approve the request and forward it to the 4:00 p.m. Council meeting for formal consideration.  The motion passed unanimously.</w:t>
      </w:r>
      <w:r w:rsidR="00E16853">
        <w:rPr>
          <w:rFonts w:ascii="Arial" w:hAnsi="Arial" w:cs="Arial"/>
          <w:b/>
          <w:sz w:val="22"/>
          <w:szCs w:val="22"/>
        </w:rPr>
        <w:t xml:space="preserve">  Council Member Jensen was absent for the vote.</w:t>
      </w:r>
    </w:p>
    <w:p w:rsidR="00D858A0" w:rsidRDefault="00D858A0" w:rsidP="00A9365B">
      <w:pPr>
        <w:pStyle w:val="ListParagraph"/>
        <w:tabs>
          <w:tab w:val="left" w:pos="1440"/>
        </w:tabs>
        <w:ind w:left="0"/>
        <w:jc w:val="both"/>
        <w:rPr>
          <w:rFonts w:ascii="Arial" w:hAnsi="Arial" w:cs="Arial"/>
          <w:sz w:val="22"/>
          <w:szCs w:val="22"/>
        </w:rPr>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5502F" w:rsidRDefault="0015502F" w:rsidP="00A9365B">
      <w:pPr>
        <w:pStyle w:val="ListParagraph"/>
        <w:tabs>
          <w:tab w:val="left" w:pos="1440"/>
        </w:tabs>
        <w:ind w:left="0"/>
        <w:jc w:val="both"/>
        <w:rPr>
          <w:rFonts w:ascii="Arial" w:hAnsi="Arial" w:cs="Arial"/>
          <w:sz w:val="22"/>
          <w:szCs w:val="22"/>
        </w:rPr>
      </w:pPr>
    </w:p>
    <w:p w:rsidR="0015502F" w:rsidRPr="00D45C40" w:rsidRDefault="0015502F" w:rsidP="00A9365B">
      <w:pPr>
        <w:tabs>
          <w:tab w:val="left" w:pos="1440"/>
        </w:tabs>
        <w:jc w:val="both"/>
        <w:rPr>
          <w:rFonts w:ascii="Arial" w:hAnsi="Arial" w:cs="Arial"/>
          <w:sz w:val="22"/>
          <w:szCs w:val="22"/>
          <w:u w:val="single"/>
        </w:rPr>
      </w:pPr>
      <w:r w:rsidRPr="00D45C40">
        <w:rPr>
          <w:rFonts w:ascii="Arial" w:hAnsi="Arial" w:cs="Arial"/>
          <w:sz w:val="22"/>
          <w:szCs w:val="22"/>
          <w:u w:val="single"/>
        </w:rPr>
        <w:t xml:space="preserve">Board </w:t>
      </w:r>
      <w:r w:rsidR="00D858A0" w:rsidRPr="00D45C40">
        <w:rPr>
          <w:rFonts w:ascii="Arial" w:hAnsi="Arial" w:cs="Arial"/>
          <w:sz w:val="22"/>
          <w:szCs w:val="22"/>
          <w:u w:val="single"/>
        </w:rPr>
        <w:t>Appointment</w:t>
      </w:r>
      <w:r w:rsidR="00D45C40" w:rsidRPr="00D45C40">
        <w:rPr>
          <w:rFonts w:ascii="Arial" w:hAnsi="Arial" w:cs="Arial"/>
          <w:sz w:val="22"/>
          <w:szCs w:val="22"/>
        </w:rPr>
        <w:t xml:space="preserve">   </w:t>
      </w:r>
      <w:r w:rsidR="00D45C40" w:rsidRPr="00D45C40">
        <w:rPr>
          <w:rFonts w:ascii="Arial" w:hAnsi="Arial" w:cs="Arial"/>
          <w:sz w:val="22"/>
          <w:szCs w:val="22"/>
          <w:u w:val="single"/>
        </w:rPr>
        <w:t>(</w:t>
      </w:r>
      <w:hyperlink r:id="rId13" w:tooltip="11/19/2013 COW 10:46:47 AM" w:history="1">
        <w:r w:rsidR="00D45C40" w:rsidRPr="00D45C40">
          <w:rPr>
            <w:rStyle w:val="Hyperlink"/>
            <w:rFonts w:ascii="Arial" w:hAnsi="Arial" w:cs="Arial"/>
            <w:sz w:val="22"/>
            <w:szCs w:val="22"/>
          </w:rPr>
          <w:t>10:46:47 AM</w:t>
        </w:r>
      </w:hyperlink>
      <w:r w:rsidR="00D45C40" w:rsidRPr="00D45C40">
        <w:rPr>
          <w:rFonts w:ascii="Arial" w:hAnsi="Arial" w:cs="Arial"/>
          <w:sz w:val="22"/>
          <w:szCs w:val="22"/>
          <w:u w:val="single"/>
        </w:rPr>
        <w:t>)</w:t>
      </w:r>
    </w:p>
    <w:p w:rsidR="0015502F" w:rsidRPr="00916700" w:rsidRDefault="0015502F" w:rsidP="00A9365B">
      <w:pPr>
        <w:tabs>
          <w:tab w:val="left" w:pos="1440"/>
        </w:tabs>
        <w:jc w:val="both"/>
        <w:rPr>
          <w:rFonts w:ascii="Arial" w:hAnsi="Arial" w:cs="Arial"/>
          <w:sz w:val="22"/>
          <w:szCs w:val="22"/>
        </w:rPr>
      </w:pPr>
    </w:p>
    <w:p w:rsidR="00916700" w:rsidRPr="00916700" w:rsidRDefault="00916700" w:rsidP="00A9365B">
      <w:pPr>
        <w:tabs>
          <w:tab w:val="left" w:pos="1440"/>
        </w:tabs>
        <w:jc w:val="both"/>
        <w:rPr>
          <w:rFonts w:ascii="Arial" w:hAnsi="Arial" w:cs="Arial"/>
          <w:i/>
          <w:sz w:val="22"/>
          <w:szCs w:val="22"/>
        </w:rPr>
      </w:pPr>
      <w:r w:rsidRPr="00916700">
        <w:rPr>
          <w:rFonts w:ascii="Arial" w:hAnsi="Arial" w:cs="Arial"/>
          <w:i/>
          <w:sz w:val="22"/>
          <w:szCs w:val="22"/>
        </w:rPr>
        <w:t>Salt Lake County Board of Health</w:t>
      </w:r>
    </w:p>
    <w:p w:rsidR="00916700" w:rsidRPr="00916700" w:rsidRDefault="00916700" w:rsidP="00A9365B">
      <w:pPr>
        <w:tabs>
          <w:tab w:val="left" w:pos="1440"/>
        </w:tabs>
        <w:jc w:val="both"/>
        <w:rPr>
          <w:rFonts w:ascii="Arial" w:hAnsi="Arial" w:cs="Arial"/>
          <w:sz w:val="22"/>
          <w:szCs w:val="22"/>
        </w:rPr>
      </w:pPr>
    </w:p>
    <w:p w:rsidR="00916700" w:rsidRPr="00916700" w:rsidRDefault="00916700" w:rsidP="00A9365B">
      <w:pPr>
        <w:tabs>
          <w:tab w:val="left" w:pos="1440"/>
        </w:tabs>
        <w:jc w:val="both"/>
        <w:rPr>
          <w:rFonts w:ascii="Arial" w:hAnsi="Arial" w:cs="Arial"/>
          <w:sz w:val="22"/>
          <w:szCs w:val="22"/>
        </w:rPr>
      </w:pPr>
      <w:r w:rsidRPr="00916700">
        <w:rPr>
          <w:rFonts w:ascii="Arial" w:hAnsi="Arial" w:cs="Arial"/>
          <w:sz w:val="22"/>
          <w:szCs w:val="22"/>
        </w:rPr>
        <w:tab/>
        <w:t xml:space="preserve">Mayor Ben McAdams submitted a letter requesting the Council’s advice and consent to the appointment of </w:t>
      </w:r>
      <w:r w:rsidRPr="00916700">
        <w:rPr>
          <w:rFonts w:ascii="Arial" w:hAnsi="Arial" w:cs="Arial"/>
          <w:i/>
          <w:sz w:val="22"/>
          <w:szCs w:val="22"/>
        </w:rPr>
        <w:t xml:space="preserve">Chris Hemmersmeier </w:t>
      </w:r>
      <w:r w:rsidRPr="00916700">
        <w:rPr>
          <w:rFonts w:ascii="Arial" w:hAnsi="Arial" w:cs="Arial"/>
          <w:sz w:val="22"/>
          <w:szCs w:val="22"/>
        </w:rPr>
        <w:t>as a member of</w:t>
      </w:r>
      <w:r w:rsidR="007E09E6">
        <w:rPr>
          <w:rFonts w:ascii="Arial" w:hAnsi="Arial" w:cs="Arial"/>
          <w:sz w:val="22"/>
          <w:szCs w:val="22"/>
        </w:rPr>
        <w:t xml:space="preserve"> the Salt Lake County Board of H</w:t>
      </w:r>
      <w:r w:rsidRPr="00916700">
        <w:rPr>
          <w:rFonts w:ascii="Arial" w:hAnsi="Arial" w:cs="Arial"/>
          <w:sz w:val="22"/>
          <w:szCs w:val="22"/>
        </w:rPr>
        <w:t>ealth to ser</w:t>
      </w:r>
      <w:r w:rsidR="00BE607C">
        <w:rPr>
          <w:rFonts w:ascii="Arial" w:hAnsi="Arial" w:cs="Arial"/>
          <w:sz w:val="22"/>
          <w:szCs w:val="22"/>
        </w:rPr>
        <w:t>ve a three-year term.</w:t>
      </w:r>
    </w:p>
    <w:p w:rsidR="00916700" w:rsidRPr="00916700" w:rsidRDefault="00916700" w:rsidP="00A9365B">
      <w:pPr>
        <w:tabs>
          <w:tab w:val="left" w:pos="1440"/>
        </w:tabs>
        <w:jc w:val="both"/>
        <w:rPr>
          <w:rFonts w:ascii="Arial" w:hAnsi="Arial" w:cs="Arial"/>
          <w:sz w:val="22"/>
          <w:szCs w:val="22"/>
        </w:rPr>
      </w:pPr>
    </w:p>
    <w:p w:rsidR="00C9757B" w:rsidRDefault="00C9757B" w:rsidP="00A9365B">
      <w:pPr>
        <w:tabs>
          <w:tab w:val="left" w:pos="1440"/>
        </w:tabs>
        <w:jc w:val="both"/>
        <w:rPr>
          <w:rFonts w:ascii="Arial" w:hAnsi="Arial" w:cs="Arial"/>
          <w:sz w:val="22"/>
          <w:szCs w:val="22"/>
        </w:rPr>
      </w:pPr>
    </w:p>
    <w:p w:rsidR="00D858A0" w:rsidRDefault="006F6D7F" w:rsidP="00A9365B">
      <w:pPr>
        <w:tabs>
          <w:tab w:val="left" w:pos="1440"/>
        </w:tabs>
        <w:jc w:val="both"/>
        <w:rPr>
          <w:rFonts w:ascii="Arial" w:hAnsi="Arial" w:cs="Arial"/>
          <w:sz w:val="22"/>
          <w:szCs w:val="22"/>
        </w:rPr>
      </w:pPr>
      <w:r>
        <w:rPr>
          <w:rFonts w:ascii="Arial" w:hAnsi="Arial" w:cs="Arial"/>
          <w:sz w:val="22"/>
          <w:szCs w:val="22"/>
        </w:rPr>
        <w:lastRenderedPageBreak/>
        <w:tab/>
        <w:t>This item was not discussed.</w:t>
      </w:r>
    </w:p>
    <w:p w:rsidR="006F6D7F" w:rsidRPr="00EE2B28" w:rsidRDefault="006F6D7F" w:rsidP="00A9365B">
      <w:pPr>
        <w:tabs>
          <w:tab w:val="left" w:pos="1440"/>
        </w:tabs>
        <w:jc w:val="both"/>
        <w:rPr>
          <w:rFonts w:ascii="Arial" w:hAnsi="Arial" w:cs="Arial"/>
          <w:sz w:val="22"/>
          <w:szCs w:val="22"/>
        </w:rPr>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5502F" w:rsidRDefault="0015502F" w:rsidP="00A9365B">
      <w:pPr>
        <w:tabs>
          <w:tab w:val="left" w:pos="1440"/>
        </w:tabs>
        <w:jc w:val="both"/>
        <w:rPr>
          <w:rFonts w:ascii="Arial" w:hAnsi="Arial" w:cs="Arial"/>
          <w:sz w:val="22"/>
          <w:szCs w:val="22"/>
        </w:rPr>
      </w:pPr>
    </w:p>
    <w:p w:rsidR="0015502F" w:rsidRPr="00D45C40" w:rsidRDefault="00D858A0" w:rsidP="00A9365B">
      <w:pPr>
        <w:tabs>
          <w:tab w:val="left" w:pos="1440"/>
        </w:tabs>
        <w:jc w:val="both"/>
        <w:rPr>
          <w:rFonts w:ascii="Arial" w:hAnsi="Arial" w:cs="Arial"/>
          <w:sz w:val="22"/>
          <w:szCs w:val="22"/>
          <w:u w:val="single"/>
        </w:rPr>
      </w:pPr>
      <w:r w:rsidRPr="00D45C40">
        <w:rPr>
          <w:rFonts w:ascii="Arial" w:hAnsi="Arial" w:cs="Arial"/>
          <w:sz w:val="22"/>
          <w:szCs w:val="22"/>
          <w:u w:val="single"/>
        </w:rPr>
        <w:t>Health Building Update</w:t>
      </w:r>
      <w:r w:rsidR="00D45C40" w:rsidRPr="00D45C40">
        <w:rPr>
          <w:rFonts w:ascii="Arial" w:hAnsi="Arial" w:cs="Arial"/>
          <w:sz w:val="22"/>
          <w:szCs w:val="22"/>
        </w:rPr>
        <w:t xml:space="preserve">   </w:t>
      </w:r>
      <w:r w:rsidR="00D45C40" w:rsidRPr="00D45C40">
        <w:rPr>
          <w:rFonts w:ascii="Arial" w:hAnsi="Arial" w:cs="Arial"/>
          <w:sz w:val="22"/>
          <w:szCs w:val="22"/>
          <w:u w:val="single"/>
        </w:rPr>
        <w:t>(</w:t>
      </w:r>
      <w:hyperlink r:id="rId14" w:tooltip="11/19/2013 COW 10:47:00 AM" w:history="1">
        <w:r w:rsidR="00D45C40" w:rsidRPr="00D45C40">
          <w:rPr>
            <w:rStyle w:val="Hyperlink"/>
            <w:rFonts w:ascii="Arial" w:hAnsi="Arial" w:cs="Arial"/>
            <w:sz w:val="22"/>
            <w:szCs w:val="22"/>
          </w:rPr>
          <w:t>10:47:00 AM</w:t>
        </w:r>
      </w:hyperlink>
      <w:r w:rsidR="00D45C40" w:rsidRPr="00D45C40">
        <w:rPr>
          <w:rFonts w:ascii="Arial" w:hAnsi="Arial" w:cs="Arial"/>
          <w:sz w:val="22"/>
          <w:szCs w:val="22"/>
          <w:u w:val="single"/>
        </w:rPr>
        <w:t>)</w:t>
      </w:r>
    </w:p>
    <w:p w:rsidR="0015502F" w:rsidRDefault="0015502F" w:rsidP="00A9365B">
      <w:pPr>
        <w:tabs>
          <w:tab w:val="left" w:pos="1440"/>
        </w:tabs>
        <w:jc w:val="both"/>
        <w:rPr>
          <w:rFonts w:ascii="Arial" w:hAnsi="Arial" w:cs="Arial"/>
          <w:sz w:val="22"/>
          <w:szCs w:val="22"/>
        </w:rPr>
      </w:pPr>
    </w:p>
    <w:p w:rsidR="006F6D7F" w:rsidRDefault="006F6D7F" w:rsidP="00A9365B">
      <w:pPr>
        <w:tabs>
          <w:tab w:val="left" w:pos="1440"/>
        </w:tabs>
        <w:jc w:val="both"/>
        <w:rPr>
          <w:rFonts w:ascii="Arial" w:hAnsi="Arial" w:cs="Arial"/>
          <w:sz w:val="22"/>
          <w:szCs w:val="22"/>
        </w:rPr>
      </w:pPr>
      <w:r>
        <w:rPr>
          <w:rFonts w:ascii="Arial" w:hAnsi="Arial" w:cs="Arial"/>
          <w:sz w:val="22"/>
          <w:szCs w:val="22"/>
        </w:rPr>
        <w:tab/>
        <w:t>This item was not discussed.</w:t>
      </w:r>
    </w:p>
    <w:p w:rsidR="006F6D7F" w:rsidRDefault="006F6D7F" w:rsidP="00A9365B">
      <w:pPr>
        <w:tabs>
          <w:tab w:val="left" w:pos="1440"/>
        </w:tabs>
        <w:jc w:val="both"/>
        <w:rPr>
          <w:rFonts w:ascii="Arial" w:hAnsi="Arial" w:cs="Arial"/>
          <w:sz w:val="22"/>
          <w:szCs w:val="22"/>
        </w:rPr>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858A0" w:rsidRPr="00EE2B28" w:rsidRDefault="00D858A0" w:rsidP="00A9365B">
      <w:pPr>
        <w:tabs>
          <w:tab w:val="left" w:pos="1440"/>
        </w:tabs>
        <w:jc w:val="both"/>
        <w:rPr>
          <w:rFonts w:ascii="Arial" w:hAnsi="Arial" w:cs="Arial"/>
          <w:sz w:val="22"/>
          <w:szCs w:val="22"/>
        </w:rPr>
      </w:pPr>
    </w:p>
    <w:p w:rsidR="00181D9E" w:rsidRDefault="00D858A0" w:rsidP="00181D9E">
      <w:pPr>
        <w:tabs>
          <w:tab w:val="left" w:pos="1440"/>
        </w:tabs>
        <w:jc w:val="both"/>
        <w:rPr>
          <w:rStyle w:val="Hyperlink"/>
          <w:rFonts w:ascii="Arial" w:hAnsi="Arial" w:cs="Arial"/>
          <w:sz w:val="22"/>
          <w:szCs w:val="22"/>
          <w:u w:val="none"/>
        </w:rPr>
      </w:pPr>
      <w:r w:rsidRPr="00D45C40">
        <w:rPr>
          <w:rFonts w:ascii="Arial" w:hAnsi="Arial" w:cs="Arial"/>
          <w:sz w:val="22"/>
          <w:szCs w:val="22"/>
          <w:u w:val="single"/>
        </w:rPr>
        <w:t>Update and Review of Proposed CDA Policy</w:t>
      </w:r>
      <w:r w:rsidR="00D45C40" w:rsidRPr="00D45C40">
        <w:rPr>
          <w:rFonts w:ascii="Arial" w:hAnsi="Arial" w:cs="Arial"/>
          <w:sz w:val="22"/>
          <w:szCs w:val="22"/>
        </w:rPr>
        <w:t xml:space="preserve"> </w:t>
      </w:r>
      <w:r w:rsidR="00181D9E" w:rsidRPr="00181D9E">
        <w:rPr>
          <w:rFonts w:ascii="Arial" w:hAnsi="Arial" w:cs="Arial"/>
          <w:sz w:val="22"/>
          <w:szCs w:val="22"/>
        </w:rPr>
        <w:t>(</w:t>
      </w:r>
      <w:hyperlink r:id="rId15" w:tooltip="11/19/2013 COW 10:47:08 AM" w:history="1">
        <w:r w:rsidR="00181D9E" w:rsidRPr="00181D9E">
          <w:rPr>
            <w:rStyle w:val="Hyperlink"/>
            <w:rFonts w:ascii="Arial" w:hAnsi="Arial" w:cs="Arial"/>
            <w:sz w:val="22"/>
            <w:szCs w:val="22"/>
          </w:rPr>
          <w:t>10:47:08 AM</w:t>
        </w:r>
      </w:hyperlink>
      <w:r w:rsidR="00181D9E" w:rsidRPr="00181D9E">
        <w:rPr>
          <w:rStyle w:val="Hyperlink"/>
          <w:rFonts w:ascii="Arial" w:hAnsi="Arial" w:cs="Arial"/>
          <w:sz w:val="22"/>
          <w:szCs w:val="22"/>
          <w:u w:val="none"/>
        </w:rPr>
        <w:t>)</w:t>
      </w:r>
    </w:p>
    <w:p w:rsidR="00851E33" w:rsidRPr="00181D9E" w:rsidRDefault="00851E33" w:rsidP="00181D9E">
      <w:pPr>
        <w:tabs>
          <w:tab w:val="left" w:pos="1440"/>
        </w:tabs>
        <w:jc w:val="both"/>
        <w:rPr>
          <w:rFonts w:ascii="Arial" w:hAnsi="Arial" w:cs="Arial"/>
          <w:sz w:val="22"/>
          <w:szCs w:val="22"/>
          <w:u w:val="single"/>
        </w:rPr>
      </w:pPr>
    </w:p>
    <w:p w:rsidR="00181D9E" w:rsidRDefault="00181D9E" w:rsidP="00181D9E">
      <w:pPr>
        <w:pStyle w:val="NoSpacing"/>
        <w:ind w:left="720" w:right="720"/>
        <w:rPr>
          <w:i/>
        </w:rPr>
      </w:pPr>
      <w:r w:rsidRPr="005E726E">
        <w:rPr>
          <w:i/>
        </w:rPr>
        <w:t xml:space="preserve">On </w:t>
      </w:r>
      <w:r w:rsidR="0059585B">
        <w:rPr>
          <w:i/>
        </w:rPr>
        <w:t xml:space="preserve">March 12, 2013, </w:t>
      </w:r>
      <w:r w:rsidRPr="005E726E">
        <w:rPr>
          <w:i/>
        </w:rPr>
        <w:t>Council Member</w:t>
      </w:r>
      <w:r w:rsidR="0059585B">
        <w:rPr>
          <w:i/>
        </w:rPr>
        <w:t>s</w:t>
      </w:r>
      <w:r w:rsidRPr="005E726E">
        <w:rPr>
          <w:i/>
        </w:rPr>
        <w:t xml:space="preserve"> Bradley and Snelgrove </w:t>
      </w:r>
      <w:r w:rsidR="0059585B">
        <w:rPr>
          <w:i/>
        </w:rPr>
        <w:t xml:space="preserve">introduced an ordinance </w:t>
      </w:r>
      <w:r w:rsidRPr="005E726E">
        <w:rPr>
          <w:i/>
        </w:rPr>
        <w:t>entitled “Proposal for Accountability for Public Investment in</w:t>
      </w:r>
      <w:r>
        <w:rPr>
          <w:i/>
        </w:rPr>
        <w:t xml:space="preserve"> Private Development” </w:t>
      </w:r>
      <w:r w:rsidR="0059585B">
        <w:rPr>
          <w:i/>
        </w:rPr>
        <w:t xml:space="preserve">and requested the Mayor review it, present it to stakeholders, and revise as </w:t>
      </w:r>
      <w:r>
        <w:rPr>
          <w:i/>
        </w:rPr>
        <w:t>appropriate.</w:t>
      </w:r>
    </w:p>
    <w:p w:rsidR="00181D9E" w:rsidRDefault="00181D9E" w:rsidP="00181D9E">
      <w:pPr>
        <w:pStyle w:val="NoSpacing"/>
        <w:ind w:left="720" w:right="720"/>
        <w:rPr>
          <w:i/>
        </w:rPr>
      </w:pPr>
    </w:p>
    <w:p w:rsidR="00181D9E" w:rsidRPr="00AF79BE" w:rsidRDefault="00181D9E" w:rsidP="0059585B">
      <w:pPr>
        <w:pStyle w:val="NoSpacing"/>
        <w:jc w:val="both"/>
      </w:pPr>
      <w:r>
        <w:tab/>
      </w:r>
      <w:r>
        <w:tab/>
      </w:r>
      <w:r>
        <w:rPr>
          <w:b/>
        </w:rPr>
        <w:t>Ms. Christina Oliver</w:t>
      </w:r>
      <w:r>
        <w:t>, Director, Business &amp; Economic Development</w:t>
      </w:r>
      <w:r w:rsidR="0059585B">
        <w:t xml:space="preserve"> Office</w:t>
      </w:r>
      <w:r>
        <w:t xml:space="preserve">, </w:t>
      </w:r>
      <w:r w:rsidR="0059585B">
        <w:t xml:space="preserve">delivered </w:t>
      </w:r>
      <w:r>
        <w:t>a PowerPoint</w:t>
      </w:r>
      <w:r w:rsidR="0059585B">
        <w:t xml:space="preserve"> presentation</w:t>
      </w:r>
      <w:r>
        <w:t xml:space="preserve"> regarding</w:t>
      </w:r>
      <w:r w:rsidR="0059585B">
        <w:t xml:space="preserve"> the</w:t>
      </w:r>
      <w:r>
        <w:t xml:space="preserve"> proposed </w:t>
      </w:r>
      <w:r w:rsidR="00AF79BE">
        <w:t>Community Development Area (</w:t>
      </w:r>
      <w:r>
        <w:t>CDA</w:t>
      </w:r>
      <w:r w:rsidR="00AF79BE">
        <w:t>)</w:t>
      </w:r>
      <w:r>
        <w:t xml:space="preserve"> Policies. Over the past six months</w:t>
      </w:r>
      <w:r w:rsidR="00AF79BE">
        <w:t>,</w:t>
      </w:r>
      <w:r>
        <w:t xml:space="preserve"> CDA benchmarks have been discussed with various cities and counties to determine options for Salt Lake County. </w:t>
      </w:r>
      <w:r w:rsidR="00AF79BE">
        <w:t xml:space="preserve">A </w:t>
      </w:r>
      <w:r>
        <w:t xml:space="preserve">number of short falls were identified through the process. In excess of $70 million </w:t>
      </w:r>
      <w:r w:rsidR="00AF79BE">
        <w:t>is</w:t>
      </w:r>
      <w:r>
        <w:t xml:space="preserve"> paid out annually for project areas approved by </w:t>
      </w:r>
      <w:r w:rsidR="000B08DE">
        <w:t xml:space="preserve">the </w:t>
      </w:r>
      <w:r>
        <w:t xml:space="preserve">Salt Lake County Council. The Council </w:t>
      </w:r>
      <w:r w:rsidR="000B08DE">
        <w:t>requested a report showing how</w:t>
      </w:r>
      <w:r>
        <w:t xml:space="preserve"> approved CDAs have been performing and </w:t>
      </w:r>
      <w:r w:rsidR="00AF79BE">
        <w:t xml:space="preserve">asked that </w:t>
      </w:r>
      <w:r>
        <w:t xml:space="preserve">parameters </w:t>
      </w:r>
      <w:r w:rsidR="00AF79BE">
        <w:t xml:space="preserve">be </w:t>
      </w:r>
      <w:r>
        <w:t xml:space="preserve">created for project proposals.  An economic development </w:t>
      </w:r>
      <w:r w:rsidR="00AF79BE">
        <w:t>director’s</w:t>
      </w:r>
      <w:r>
        <w:t xml:space="preserve"> retreat is scheduled for December 11, 2013</w:t>
      </w:r>
      <w:r w:rsidR="00AF79BE">
        <w:t xml:space="preserve">.  Participates </w:t>
      </w:r>
      <w:r>
        <w:t xml:space="preserve">include the Auditor, Treasurer, Assessor, Surveyor, Mayor, and </w:t>
      </w:r>
      <w:r w:rsidR="00AF347E">
        <w:t xml:space="preserve">the Utah State </w:t>
      </w:r>
      <w:r>
        <w:t xml:space="preserve">Tax Commission. The retreat will consist of </w:t>
      </w:r>
      <w:r w:rsidRPr="00AF79BE">
        <w:t>round table discussions</w:t>
      </w:r>
      <w:r w:rsidR="00AF347E" w:rsidRPr="00AF79BE">
        <w:t xml:space="preserve"> regarding the following proposed policies: </w:t>
      </w:r>
    </w:p>
    <w:p w:rsidR="00181D9E" w:rsidRPr="00AF347E" w:rsidRDefault="00181D9E" w:rsidP="00181D9E">
      <w:pPr>
        <w:pStyle w:val="NoSpacing"/>
        <w:rPr>
          <w:i/>
        </w:rPr>
      </w:pPr>
    </w:p>
    <w:p w:rsidR="00181D9E" w:rsidRPr="00AF347E" w:rsidRDefault="00181D9E" w:rsidP="00AF347E">
      <w:pPr>
        <w:pStyle w:val="NoSpacing"/>
        <w:numPr>
          <w:ilvl w:val="0"/>
          <w:numId w:val="4"/>
        </w:numPr>
        <w:ind w:left="720" w:right="720" w:firstLine="0"/>
        <w:jc w:val="both"/>
        <w:rPr>
          <w:i/>
        </w:rPr>
      </w:pPr>
      <w:r w:rsidRPr="00AF347E">
        <w:rPr>
          <w:i/>
        </w:rPr>
        <w:t xml:space="preserve">Policy Statement #1: </w:t>
      </w:r>
      <w:r w:rsidRPr="00AF347E">
        <w:rPr>
          <w:i/>
        </w:rPr>
        <w:tab/>
        <w:t xml:space="preserve">The Council will require a “but for” explanation. </w:t>
      </w:r>
    </w:p>
    <w:p w:rsidR="00181D9E" w:rsidRPr="00AF347E" w:rsidRDefault="00181D9E" w:rsidP="00AF347E">
      <w:pPr>
        <w:pStyle w:val="NoSpacing"/>
        <w:ind w:left="720" w:right="720"/>
        <w:rPr>
          <w:i/>
        </w:rPr>
      </w:pPr>
    </w:p>
    <w:p w:rsidR="00181D9E" w:rsidRPr="00AF347E" w:rsidRDefault="00181D9E" w:rsidP="00AF347E">
      <w:pPr>
        <w:pStyle w:val="NoSpacing"/>
        <w:numPr>
          <w:ilvl w:val="0"/>
          <w:numId w:val="4"/>
        </w:numPr>
        <w:ind w:left="720" w:right="720" w:firstLine="0"/>
        <w:jc w:val="both"/>
        <w:rPr>
          <w:i/>
        </w:rPr>
      </w:pPr>
      <w:r w:rsidRPr="00AF347E">
        <w:rPr>
          <w:i/>
        </w:rPr>
        <w:t xml:space="preserve">Policy Statement #2: </w:t>
      </w:r>
      <w:r w:rsidRPr="00AF347E">
        <w:rPr>
          <w:i/>
        </w:rPr>
        <w:tab/>
        <w:t>The Council will not approve tax increment financing in excess of 75 percent.</w:t>
      </w:r>
    </w:p>
    <w:p w:rsidR="00181D9E" w:rsidRPr="00AF347E" w:rsidRDefault="00181D9E" w:rsidP="00AF347E">
      <w:pPr>
        <w:pStyle w:val="NoSpacing"/>
        <w:ind w:left="720" w:right="720"/>
        <w:rPr>
          <w:i/>
        </w:rPr>
      </w:pPr>
    </w:p>
    <w:p w:rsidR="00181D9E" w:rsidRPr="00AF347E" w:rsidRDefault="00181D9E" w:rsidP="00AF347E">
      <w:pPr>
        <w:pStyle w:val="NoSpacing"/>
        <w:numPr>
          <w:ilvl w:val="0"/>
          <w:numId w:val="4"/>
        </w:numPr>
        <w:ind w:left="720" w:right="720" w:firstLine="0"/>
        <w:jc w:val="both"/>
        <w:rPr>
          <w:i/>
        </w:rPr>
      </w:pPr>
      <w:r w:rsidRPr="00AF347E">
        <w:rPr>
          <w:i/>
        </w:rPr>
        <w:t>Policy Statement #3: Generally the Council will not approve Sales Tax increment to be contributed to a CDA project.</w:t>
      </w:r>
    </w:p>
    <w:p w:rsidR="00181D9E" w:rsidRPr="00AF347E" w:rsidRDefault="00181D9E" w:rsidP="00AF347E">
      <w:pPr>
        <w:pStyle w:val="NoSpacing"/>
        <w:ind w:left="720" w:right="720"/>
        <w:rPr>
          <w:i/>
        </w:rPr>
      </w:pPr>
    </w:p>
    <w:p w:rsidR="00181D9E" w:rsidRPr="00AF347E" w:rsidRDefault="00181D9E" w:rsidP="00AF347E">
      <w:pPr>
        <w:pStyle w:val="NoSpacing"/>
        <w:numPr>
          <w:ilvl w:val="0"/>
          <w:numId w:val="4"/>
        </w:numPr>
        <w:ind w:left="720" w:right="720" w:firstLine="0"/>
        <w:jc w:val="both"/>
        <w:rPr>
          <w:i/>
        </w:rPr>
      </w:pPr>
      <w:r w:rsidRPr="00AF347E">
        <w:rPr>
          <w:i/>
        </w:rPr>
        <w:t>Policy Statement #4:</w:t>
      </w:r>
      <w:r w:rsidR="00AF347E" w:rsidRPr="00AF347E">
        <w:rPr>
          <w:i/>
        </w:rPr>
        <w:t xml:space="preserve"> </w:t>
      </w:r>
      <w:r w:rsidRPr="00AF347E">
        <w:rPr>
          <w:i/>
        </w:rPr>
        <w:t>The Council will not approve a project for more than 15 years.</w:t>
      </w:r>
    </w:p>
    <w:p w:rsidR="00181D9E" w:rsidRPr="00AF347E" w:rsidRDefault="00181D9E" w:rsidP="00AF347E">
      <w:pPr>
        <w:pStyle w:val="NoSpacing"/>
        <w:ind w:left="720" w:right="720"/>
        <w:rPr>
          <w:i/>
        </w:rPr>
      </w:pPr>
    </w:p>
    <w:p w:rsidR="00181D9E" w:rsidRDefault="00181D9E" w:rsidP="00AF347E">
      <w:pPr>
        <w:pStyle w:val="NoSpacing"/>
        <w:jc w:val="both"/>
      </w:pPr>
      <w:r>
        <w:tab/>
      </w:r>
      <w:r>
        <w:tab/>
      </w:r>
      <w:r>
        <w:rPr>
          <w:b/>
        </w:rPr>
        <w:t>Council Member DeBry</w:t>
      </w:r>
      <w:r>
        <w:t xml:space="preserve"> stated any funds used toward CDAs should go toward public good</w:t>
      </w:r>
      <w:r w:rsidR="00AF79BE">
        <w:t xml:space="preserve"> such as </w:t>
      </w:r>
      <w:r>
        <w:t xml:space="preserve">curb, gutter, sidewalks, lighting, sewer, and public parking. There is no stipulation in regards to money the developers may get. Developers should not have </w:t>
      </w:r>
      <w:r w:rsidR="000B08DE">
        <w:t xml:space="preserve">their </w:t>
      </w:r>
      <w:r>
        <w:t xml:space="preserve">pockets lined with taxpayer dollars. </w:t>
      </w:r>
    </w:p>
    <w:p w:rsidR="00181D9E" w:rsidRDefault="00181D9E" w:rsidP="00181D9E">
      <w:pPr>
        <w:pStyle w:val="NoSpacing"/>
      </w:pPr>
    </w:p>
    <w:p w:rsidR="00181D9E" w:rsidRPr="00B919D4" w:rsidRDefault="00181D9E" w:rsidP="00AF79BE">
      <w:pPr>
        <w:pStyle w:val="NoSpacing"/>
        <w:jc w:val="both"/>
      </w:pPr>
      <w:r>
        <w:lastRenderedPageBreak/>
        <w:tab/>
      </w:r>
      <w:r>
        <w:tab/>
      </w:r>
      <w:r>
        <w:rPr>
          <w:b/>
        </w:rPr>
        <w:t>Ms. Oliver</w:t>
      </w:r>
      <w:r>
        <w:t xml:space="preserve"> stated Salt Lake County funds go directly to public infrastructure or other public projects. </w:t>
      </w:r>
    </w:p>
    <w:p w:rsidR="00181D9E" w:rsidRDefault="00181D9E" w:rsidP="00181D9E">
      <w:pPr>
        <w:pStyle w:val="NoSpacing"/>
      </w:pPr>
    </w:p>
    <w:p w:rsidR="00181D9E" w:rsidRPr="00AF347E" w:rsidRDefault="00181D9E" w:rsidP="00AF347E">
      <w:pPr>
        <w:pStyle w:val="NoSpacing"/>
        <w:numPr>
          <w:ilvl w:val="0"/>
          <w:numId w:val="4"/>
        </w:numPr>
        <w:ind w:left="720" w:right="720" w:firstLine="0"/>
        <w:jc w:val="both"/>
        <w:rPr>
          <w:i/>
        </w:rPr>
      </w:pPr>
      <w:r w:rsidRPr="00AF347E">
        <w:rPr>
          <w:i/>
        </w:rPr>
        <w:t xml:space="preserve">Policy Statement #5: The Council will require at least 25 percent of the square footage in the proposed project area be attributable </w:t>
      </w:r>
      <w:r w:rsidR="00AF347E">
        <w:rPr>
          <w:i/>
        </w:rPr>
        <w:t xml:space="preserve">to </w:t>
      </w:r>
      <w:r w:rsidRPr="00AF347E">
        <w:rPr>
          <w:i/>
        </w:rPr>
        <w:t xml:space="preserve">new job creation within the project area. </w:t>
      </w:r>
    </w:p>
    <w:p w:rsidR="00181D9E" w:rsidRDefault="00181D9E" w:rsidP="00181D9E">
      <w:pPr>
        <w:pStyle w:val="NoSpacing"/>
        <w:ind w:left="720"/>
      </w:pPr>
      <w:r>
        <w:t xml:space="preserve"> </w:t>
      </w:r>
      <w:r>
        <w:tab/>
      </w:r>
    </w:p>
    <w:p w:rsidR="00181D9E" w:rsidRDefault="00181D9E" w:rsidP="00181D9E">
      <w:pPr>
        <w:pStyle w:val="NoSpacing"/>
      </w:pPr>
      <w:r>
        <w:tab/>
      </w:r>
      <w:r>
        <w:tab/>
      </w:r>
      <w:r>
        <w:rPr>
          <w:b/>
        </w:rPr>
        <w:t xml:space="preserve">Council Member Horiuchi </w:t>
      </w:r>
      <w:r w:rsidR="00AF347E">
        <w:t xml:space="preserve">asked if </w:t>
      </w:r>
      <w:r>
        <w:t>retail developments would qualify.</w:t>
      </w:r>
    </w:p>
    <w:p w:rsidR="00181D9E" w:rsidRDefault="00181D9E" w:rsidP="00181D9E">
      <w:pPr>
        <w:pStyle w:val="NoSpacing"/>
      </w:pPr>
    </w:p>
    <w:p w:rsidR="00181D9E" w:rsidRDefault="00181D9E" w:rsidP="00AF79BE">
      <w:pPr>
        <w:pStyle w:val="NoSpacing"/>
        <w:jc w:val="both"/>
      </w:pPr>
      <w:r>
        <w:tab/>
      </w:r>
      <w:r>
        <w:tab/>
      </w:r>
      <w:r>
        <w:rPr>
          <w:b/>
        </w:rPr>
        <w:t>Ms. Oliver</w:t>
      </w:r>
      <w:r>
        <w:t xml:space="preserve"> stated yes</w:t>
      </w:r>
      <w:r w:rsidR="00AF79BE">
        <w:t>;</w:t>
      </w:r>
      <w:r>
        <w:t xml:space="preserve"> retail would be categorized. </w:t>
      </w:r>
      <w:r w:rsidR="00AF79BE">
        <w:t>The Council may want to consider s</w:t>
      </w:r>
      <w:r>
        <w:t>ome components of retail that shifts retail from one location to another</w:t>
      </w:r>
      <w:r w:rsidR="00AF79BE">
        <w:t xml:space="preserve">. </w:t>
      </w:r>
    </w:p>
    <w:p w:rsidR="00181D9E" w:rsidRPr="00BB5740" w:rsidRDefault="00181D9E" w:rsidP="00181D9E">
      <w:pPr>
        <w:pStyle w:val="NoSpacing"/>
      </w:pPr>
    </w:p>
    <w:p w:rsidR="00181D9E" w:rsidRPr="00AF347E" w:rsidRDefault="00181D9E" w:rsidP="00AF347E">
      <w:pPr>
        <w:pStyle w:val="NoSpacing"/>
        <w:numPr>
          <w:ilvl w:val="0"/>
          <w:numId w:val="4"/>
        </w:numPr>
        <w:ind w:left="720" w:right="720" w:firstLine="0"/>
        <w:jc w:val="both"/>
        <w:rPr>
          <w:i/>
        </w:rPr>
      </w:pPr>
      <w:r w:rsidRPr="00AF347E">
        <w:rPr>
          <w:i/>
        </w:rPr>
        <w:t>Policy Statement #6: The Council will not approve a proposed project with greater than 25 percent new market rate multi-housing and</w:t>
      </w:r>
      <w:r w:rsidR="00AF79BE">
        <w:rPr>
          <w:i/>
        </w:rPr>
        <w:t>/</w:t>
      </w:r>
      <w:r w:rsidRPr="00AF347E">
        <w:rPr>
          <w:i/>
        </w:rPr>
        <w:t>or 5 percent new market rate single family housing.</w:t>
      </w:r>
    </w:p>
    <w:p w:rsidR="00181D9E" w:rsidRDefault="00181D9E" w:rsidP="00181D9E">
      <w:pPr>
        <w:pStyle w:val="NoSpacing"/>
      </w:pPr>
    </w:p>
    <w:p w:rsidR="00181D9E" w:rsidRPr="004F0830" w:rsidRDefault="00181D9E" w:rsidP="00AF347E">
      <w:pPr>
        <w:pStyle w:val="NoSpacing"/>
        <w:jc w:val="both"/>
      </w:pPr>
      <w:r>
        <w:tab/>
      </w:r>
      <w:r>
        <w:tab/>
      </w:r>
      <w:r>
        <w:rPr>
          <w:b/>
        </w:rPr>
        <w:t>Council Member Horiuchi</w:t>
      </w:r>
      <w:r>
        <w:t xml:space="preserve"> stated he worries about putting restrictions on housing in a transit oriented development (TOD). Housing needs to be affordable so people who use transit will live there. </w:t>
      </w:r>
    </w:p>
    <w:p w:rsidR="00181D9E" w:rsidRDefault="00181D9E" w:rsidP="00AF347E">
      <w:pPr>
        <w:pStyle w:val="NoSpacing"/>
        <w:jc w:val="both"/>
      </w:pPr>
    </w:p>
    <w:p w:rsidR="00181D9E" w:rsidRDefault="00181D9E" w:rsidP="00AF347E">
      <w:pPr>
        <w:pStyle w:val="NoSpacing"/>
        <w:jc w:val="both"/>
      </w:pPr>
      <w:r>
        <w:tab/>
      </w:r>
      <w:r>
        <w:tab/>
      </w:r>
      <w:r>
        <w:rPr>
          <w:b/>
        </w:rPr>
        <w:t>Council Member DeBry</w:t>
      </w:r>
      <w:r>
        <w:t xml:space="preserve"> asked how 5 percent was determined and what the number was based on. </w:t>
      </w:r>
    </w:p>
    <w:p w:rsidR="00181D9E" w:rsidRDefault="00181D9E" w:rsidP="00AF347E">
      <w:pPr>
        <w:pStyle w:val="NoSpacing"/>
        <w:jc w:val="both"/>
      </w:pPr>
    </w:p>
    <w:p w:rsidR="00181D9E" w:rsidRPr="00DF3392" w:rsidRDefault="00181D9E" w:rsidP="00AF347E">
      <w:pPr>
        <w:pStyle w:val="NoSpacing"/>
        <w:jc w:val="both"/>
      </w:pPr>
      <w:r>
        <w:tab/>
      </w:r>
      <w:r>
        <w:tab/>
      </w:r>
      <w:r>
        <w:rPr>
          <w:b/>
        </w:rPr>
        <w:t>Ms. Oliver</w:t>
      </w:r>
      <w:r>
        <w:t xml:space="preserve"> stated the numbers are reasonable based on discussions with other jurisdictions. </w:t>
      </w:r>
    </w:p>
    <w:p w:rsidR="00181D9E" w:rsidRDefault="00181D9E" w:rsidP="00AF347E">
      <w:pPr>
        <w:pStyle w:val="NoSpacing"/>
        <w:jc w:val="both"/>
      </w:pPr>
      <w:r>
        <w:tab/>
      </w:r>
      <w:r>
        <w:tab/>
      </w:r>
    </w:p>
    <w:p w:rsidR="00181D9E" w:rsidRDefault="00181D9E" w:rsidP="00AF347E">
      <w:pPr>
        <w:pStyle w:val="NoSpacing"/>
        <w:jc w:val="both"/>
      </w:pPr>
      <w:r>
        <w:tab/>
      </w:r>
      <w:r>
        <w:tab/>
      </w:r>
      <w:r>
        <w:rPr>
          <w:b/>
        </w:rPr>
        <w:t>Council Member Wilde</w:t>
      </w:r>
      <w:r>
        <w:t xml:space="preserve"> </w:t>
      </w:r>
      <w:r w:rsidR="005A00D3">
        <w:t>stated</w:t>
      </w:r>
      <w:r>
        <w:t xml:space="preserve"> </w:t>
      </w:r>
      <w:r w:rsidR="000B08DE">
        <w:t xml:space="preserve">since </w:t>
      </w:r>
      <w:r>
        <w:t xml:space="preserve">policies have been in place for five </w:t>
      </w:r>
      <w:r w:rsidR="000B08DE">
        <w:t xml:space="preserve">to </w:t>
      </w:r>
      <w:r>
        <w:t>ten years</w:t>
      </w:r>
      <w:r w:rsidR="005A00D3">
        <w:t>.  He asked h</w:t>
      </w:r>
      <w:r>
        <w:t xml:space="preserve">ow new policies </w:t>
      </w:r>
      <w:r w:rsidR="005A00D3">
        <w:t xml:space="preserve">would </w:t>
      </w:r>
      <w:r>
        <w:t>impact community development.</w:t>
      </w:r>
    </w:p>
    <w:p w:rsidR="00181D9E" w:rsidRDefault="00181D9E" w:rsidP="00AF347E">
      <w:pPr>
        <w:pStyle w:val="NoSpacing"/>
        <w:jc w:val="both"/>
      </w:pPr>
    </w:p>
    <w:p w:rsidR="00181D9E" w:rsidRPr="00AC0509" w:rsidRDefault="00181D9E" w:rsidP="00AF347E">
      <w:pPr>
        <w:pStyle w:val="NoSpacing"/>
        <w:jc w:val="both"/>
      </w:pPr>
      <w:r>
        <w:tab/>
      </w:r>
      <w:r>
        <w:tab/>
      </w:r>
      <w:r>
        <w:rPr>
          <w:b/>
        </w:rPr>
        <w:t>Ms. Oliver</w:t>
      </w:r>
      <w:r>
        <w:t xml:space="preserve"> stated past projects were not tracked, </w:t>
      </w:r>
      <w:r w:rsidR="005A00D3">
        <w:t xml:space="preserve">so </w:t>
      </w:r>
      <w:r>
        <w:t xml:space="preserve">impacts cannot be determined. A new employee was hired to go through reports and determine specific information </w:t>
      </w:r>
      <w:r w:rsidR="005A00D3">
        <w:t xml:space="preserve">and </w:t>
      </w:r>
      <w:r>
        <w:t>can report</w:t>
      </w:r>
      <w:r w:rsidR="005A00D3">
        <w:t xml:space="preserve"> that</w:t>
      </w:r>
      <w:r>
        <w:t xml:space="preserve"> back to the Council.</w:t>
      </w:r>
    </w:p>
    <w:p w:rsidR="00181D9E" w:rsidRDefault="00181D9E" w:rsidP="00AF347E">
      <w:pPr>
        <w:pStyle w:val="NoSpacing"/>
        <w:jc w:val="both"/>
      </w:pPr>
    </w:p>
    <w:p w:rsidR="00181D9E" w:rsidRDefault="00181D9E" w:rsidP="00AF347E">
      <w:pPr>
        <w:pStyle w:val="NoSpacing"/>
        <w:jc w:val="both"/>
      </w:pPr>
      <w:r>
        <w:tab/>
      </w:r>
      <w:r>
        <w:tab/>
      </w:r>
      <w:r>
        <w:rPr>
          <w:b/>
        </w:rPr>
        <w:t>Council Member Bradley</w:t>
      </w:r>
      <w:r>
        <w:t xml:space="preserve"> stated there is not a sense of community among large structures located by transit</w:t>
      </w:r>
      <w:r w:rsidR="005A00D3">
        <w:t xml:space="preserve">. </w:t>
      </w:r>
      <w:r>
        <w:t xml:space="preserve"> </w:t>
      </w:r>
    </w:p>
    <w:p w:rsidR="00181D9E" w:rsidRDefault="00181D9E" w:rsidP="00AF347E">
      <w:pPr>
        <w:pStyle w:val="NoSpacing"/>
        <w:jc w:val="both"/>
      </w:pPr>
    </w:p>
    <w:p w:rsidR="00181D9E" w:rsidRPr="00436967" w:rsidRDefault="00181D9E" w:rsidP="00AF347E">
      <w:pPr>
        <w:pStyle w:val="NoSpacing"/>
        <w:jc w:val="both"/>
      </w:pPr>
      <w:r>
        <w:tab/>
      </w:r>
      <w:r>
        <w:tab/>
      </w:r>
      <w:r>
        <w:rPr>
          <w:b/>
        </w:rPr>
        <w:t>Council Member Horiuchi</w:t>
      </w:r>
      <w:r>
        <w:t xml:space="preserve"> stated people cannot afford a single family house and have to live in a multi-family unit.</w:t>
      </w:r>
    </w:p>
    <w:p w:rsidR="00181D9E" w:rsidRDefault="00181D9E" w:rsidP="00AF347E">
      <w:pPr>
        <w:pStyle w:val="NoSpacing"/>
        <w:jc w:val="both"/>
      </w:pPr>
    </w:p>
    <w:p w:rsidR="00181D9E" w:rsidRPr="00AF6EBF" w:rsidRDefault="00181D9E" w:rsidP="00AF347E">
      <w:pPr>
        <w:pStyle w:val="NoSpacing"/>
        <w:jc w:val="both"/>
      </w:pPr>
      <w:r>
        <w:tab/>
      </w:r>
      <w:r>
        <w:tab/>
      </w:r>
      <w:r>
        <w:rPr>
          <w:b/>
        </w:rPr>
        <w:t>Mr. Carl</w:t>
      </w:r>
      <w:r w:rsidR="00543B08">
        <w:rPr>
          <w:b/>
        </w:rPr>
        <w:t>ton</w:t>
      </w:r>
      <w:r>
        <w:rPr>
          <w:b/>
        </w:rPr>
        <w:t xml:space="preserve"> Christensen</w:t>
      </w:r>
      <w:r>
        <w:t xml:space="preserve">, </w:t>
      </w:r>
      <w:r w:rsidR="00543B08">
        <w:t xml:space="preserve">Director, Office of Regional Development, Mayor’s Office, </w:t>
      </w:r>
      <w:r>
        <w:t xml:space="preserve">stated feedback sessions </w:t>
      </w:r>
      <w:r w:rsidR="005A00D3">
        <w:t xml:space="preserve">resulted in </w:t>
      </w:r>
      <w:r>
        <w:t>a policy that is reasonable</w:t>
      </w:r>
      <w:r w:rsidR="005A00D3">
        <w:t>,</w:t>
      </w:r>
      <w:r>
        <w:t xml:space="preserve"> but holds everybody to an equal expectation.</w:t>
      </w:r>
    </w:p>
    <w:p w:rsidR="00181D9E" w:rsidRDefault="00181D9E" w:rsidP="00AF347E">
      <w:pPr>
        <w:pStyle w:val="NoSpacing"/>
        <w:jc w:val="both"/>
      </w:pPr>
    </w:p>
    <w:p w:rsidR="00181D9E" w:rsidRPr="00543B08" w:rsidRDefault="00181D9E" w:rsidP="00543B08">
      <w:pPr>
        <w:pStyle w:val="NoSpacing"/>
        <w:numPr>
          <w:ilvl w:val="0"/>
          <w:numId w:val="4"/>
        </w:numPr>
        <w:ind w:left="720" w:right="720" w:firstLine="0"/>
        <w:jc w:val="both"/>
        <w:rPr>
          <w:i/>
        </w:rPr>
      </w:pPr>
      <w:r w:rsidRPr="00543B08">
        <w:rPr>
          <w:i/>
        </w:rPr>
        <w:lastRenderedPageBreak/>
        <w:t>Policy Statement #7:</w:t>
      </w:r>
      <w:r w:rsidR="00543B08" w:rsidRPr="00543B08">
        <w:rPr>
          <w:i/>
        </w:rPr>
        <w:t xml:space="preserve">  </w:t>
      </w:r>
      <w:r w:rsidRPr="00543B08">
        <w:rPr>
          <w:i/>
        </w:rPr>
        <w:tab/>
        <w:t>The local jurisdiction in which the proposed project is located must participate in the project with tax increment financing at the dollar level, percentage</w:t>
      </w:r>
      <w:r w:rsidR="00543B08">
        <w:rPr>
          <w:i/>
        </w:rPr>
        <w:t>,</w:t>
      </w:r>
      <w:r w:rsidRPr="00543B08">
        <w:rPr>
          <w:i/>
        </w:rPr>
        <w:t xml:space="preserve"> and for the length of time requested of the County.</w:t>
      </w:r>
    </w:p>
    <w:p w:rsidR="00181D9E" w:rsidRDefault="00181D9E" w:rsidP="00181D9E">
      <w:pPr>
        <w:pStyle w:val="NoSpacing"/>
      </w:pPr>
    </w:p>
    <w:p w:rsidR="00181D9E" w:rsidRPr="00543B08" w:rsidRDefault="00181D9E" w:rsidP="00543B08">
      <w:pPr>
        <w:pStyle w:val="NoSpacing"/>
        <w:numPr>
          <w:ilvl w:val="0"/>
          <w:numId w:val="4"/>
        </w:numPr>
        <w:ind w:left="720" w:right="720" w:firstLine="0"/>
        <w:jc w:val="both"/>
        <w:rPr>
          <w:i/>
        </w:rPr>
      </w:pPr>
      <w:r w:rsidRPr="00543B08">
        <w:rPr>
          <w:i/>
        </w:rPr>
        <w:t>Policy Statement #8: The Council will not incentivize retail sales growth unless there is a material reason to do so.</w:t>
      </w:r>
    </w:p>
    <w:p w:rsidR="00181D9E" w:rsidRDefault="00181D9E" w:rsidP="00181D9E">
      <w:pPr>
        <w:pStyle w:val="NoSpacing"/>
      </w:pPr>
    </w:p>
    <w:p w:rsidR="00181D9E" w:rsidRPr="00AF6EBF" w:rsidRDefault="00181D9E" w:rsidP="00543B08">
      <w:pPr>
        <w:pStyle w:val="NoSpacing"/>
        <w:jc w:val="both"/>
      </w:pPr>
      <w:r>
        <w:tab/>
      </w:r>
      <w:r>
        <w:tab/>
      </w:r>
      <w:r>
        <w:rPr>
          <w:b/>
        </w:rPr>
        <w:t>Council Member Bradley</w:t>
      </w:r>
      <w:r>
        <w:t xml:space="preserve"> asked </w:t>
      </w:r>
      <w:r w:rsidR="005A00D3">
        <w:t>for</w:t>
      </w:r>
      <w:r>
        <w:t xml:space="preserve"> an example of a material reason.</w:t>
      </w:r>
    </w:p>
    <w:p w:rsidR="00181D9E" w:rsidRDefault="00181D9E" w:rsidP="00543B08">
      <w:pPr>
        <w:pStyle w:val="NoSpacing"/>
        <w:jc w:val="both"/>
      </w:pPr>
    </w:p>
    <w:p w:rsidR="00181D9E" w:rsidRDefault="00181D9E" w:rsidP="00543B08">
      <w:pPr>
        <w:pStyle w:val="NoSpacing"/>
        <w:jc w:val="both"/>
      </w:pPr>
      <w:r>
        <w:tab/>
      </w:r>
      <w:r>
        <w:tab/>
      </w:r>
      <w:r>
        <w:rPr>
          <w:b/>
        </w:rPr>
        <w:t>Ms. Oliver</w:t>
      </w:r>
      <w:r>
        <w:t xml:space="preserve"> stated Scheels All Sport would be an example.</w:t>
      </w:r>
    </w:p>
    <w:p w:rsidR="00181D9E" w:rsidRDefault="00181D9E" w:rsidP="00543B08">
      <w:pPr>
        <w:pStyle w:val="NoSpacing"/>
        <w:jc w:val="both"/>
      </w:pPr>
    </w:p>
    <w:p w:rsidR="00181D9E" w:rsidRPr="00AF6EBF" w:rsidRDefault="00181D9E" w:rsidP="00543B08">
      <w:pPr>
        <w:pStyle w:val="NoSpacing"/>
        <w:jc w:val="both"/>
      </w:pPr>
      <w:r>
        <w:tab/>
      </w:r>
      <w:r>
        <w:tab/>
      </w:r>
      <w:r>
        <w:rPr>
          <w:b/>
        </w:rPr>
        <w:t>Council Member Jensen</w:t>
      </w:r>
      <w:r>
        <w:t xml:space="preserve"> stated Cabela’s and Ikea are regional stores that draw people in from different locations. </w:t>
      </w:r>
    </w:p>
    <w:p w:rsidR="00181D9E" w:rsidRDefault="00181D9E" w:rsidP="00543B08">
      <w:pPr>
        <w:pStyle w:val="NoSpacing"/>
        <w:jc w:val="both"/>
      </w:pPr>
    </w:p>
    <w:p w:rsidR="00181D9E" w:rsidRDefault="00181D9E" w:rsidP="00543B08">
      <w:pPr>
        <w:pStyle w:val="NoSpacing"/>
        <w:jc w:val="both"/>
      </w:pPr>
      <w:r>
        <w:tab/>
      </w:r>
      <w:r>
        <w:tab/>
      </w:r>
      <w:r>
        <w:rPr>
          <w:b/>
        </w:rPr>
        <w:t>Council Member Wilde</w:t>
      </w:r>
      <w:r>
        <w:t xml:space="preserve"> </w:t>
      </w:r>
      <w:r w:rsidR="00543B08">
        <w:t xml:space="preserve">asked if </w:t>
      </w:r>
      <w:r>
        <w:t xml:space="preserve">Salt Lake County would participate in </w:t>
      </w:r>
      <w:r w:rsidR="00543B08">
        <w:t xml:space="preserve">something </w:t>
      </w:r>
      <w:r>
        <w:t>that will lead to the building of a new Wal</w:t>
      </w:r>
      <w:r w:rsidR="005A00D3">
        <w:t>mart</w:t>
      </w:r>
      <w:r>
        <w:t xml:space="preserve"> Store.</w:t>
      </w:r>
    </w:p>
    <w:p w:rsidR="00181D9E" w:rsidRDefault="00181D9E" w:rsidP="00543B08">
      <w:pPr>
        <w:pStyle w:val="NoSpacing"/>
        <w:jc w:val="both"/>
      </w:pPr>
    </w:p>
    <w:p w:rsidR="00181D9E" w:rsidRPr="005A7CFA" w:rsidRDefault="00181D9E" w:rsidP="00543B08">
      <w:pPr>
        <w:pStyle w:val="NoSpacing"/>
        <w:jc w:val="both"/>
      </w:pPr>
      <w:r>
        <w:tab/>
      </w:r>
      <w:r>
        <w:tab/>
      </w:r>
      <w:r>
        <w:rPr>
          <w:b/>
        </w:rPr>
        <w:t>Ms. Oliver</w:t>
      </w:r>
      <w:r>
        <w:t xml:space="preserve"> stated </w:t>
      </w:r>
      <w:r w:rsidR="005A00D3">
        <w:t xml:space="preserve">not </w:t>
      </w:r>
      <w:r>
        <w:t xml:space="preserve">under policy statement #8; however, the Council </w:t>
      </w:r>
      <w:r w:rsidR="005A00D3">
        <w:t>can</w:t>
      </w:r>
      <w:r>
        <w:t xml:space="preserve"> decide on a case</w:t>
      </w:r>
      <w:r w:rsidR="005A00D3">
        <w:t>-</w:t>
      </w:r>
      <w:r>
        <w:t>by</w:t>
      </w:r>
      <w:r w:rsidR="005A00D3">
        <w:t>-</w:t>
      </w:r>
      <w:r>
        <w:t xml:space="preserve">case basis </w:t>
      </w:r>
      <w:r w:rsidR="005A00D3">
        <w:t xml:space="preserve">it that is </w:t>
      </w:r>
      <w:r>
        <w:t>necess</w:t>
      </w:r>
      <w:r w:rsidR="005A00D3">
        <w:t>ary</w:t>
      </w:r>
      <w:r>
        <w:t>.</w:t>
      </w:r>
    </w:p>
    <w:p w:rsidR="00181D9E" w:rsidRDefault="00181D9E" w:rsidP="00543B08">
      <w:pPr>
        <w:pStyle w:val="NoSpacing"/>
        <w:jc w:val="both"/>
      </w:pPr>
    </w:p>
    <w:p w:rsidR="00181D9E" w:rsidRPr="001F357B" w:rsidRDefault="00181D9E" w:rsidP="00543B08">
      <w:pPr>
        <w:pStyle w:val="NoSpacing"/>
        <w:jc w:val="both"/>
      </w:pPr>
      <w:r>
        <w:tab/>
      </w:r>
      <w:r>
        <w:tab/>
      </w:r>
      <w:r>
        <w:rPr>
          <w:b/>
        </w:rPr>
        <w:t>Mr. Christensen</w:t>
      </w:r>
      <w:r>
        <w:t xml:space="preserve"> stated other jurisdictions can incentivize with the city’s funds if appropriate.</w:t>
      </w:r>
    </w:p>
    <w:p w:rsidR="00181D9E" w:rsidRDefault="00181D9E" w:rsidP="00543B08">
      <w:pPr>
        <w:pStyle w:val="NoSpacing"/>
        <w:jc w:val="both"/>
      </w:pPr>
    </w:p>
    <w:p w:rsidR="00181D9E" w:rsidRPr="001F357B" w:rsidRDefault="00181D9E" w:rsidP="00543B08">
      <w:pPr>
        <w:pStyle w:val="NoSpacing"/>
        <w:jc w:val="both"/>
      </w:pPr>
      <w:r>
        <w:tab/>
      </w:r>
      <w:r>
        <w:tab/>
      </w:r>
      <w:r>
        <w:rPr>
          <w:b/>
        </w:rPr>
        <w:t>Council Member Wilde</w:t>
      </w:r>
      <w:r>
        <w:t xml:space="preserve"> stated the Council routinely approves any type of budget that local jurisdictions bring, regardless of the situation.</w:t>
      </w:r>
    </w:p>
    <w:p w:rsidR="00181D9E" w:rsidRDefault="00181D9E" w:rsidP="00543B08">
      <w:pPr>
        <w:pStyle w:val="NoSpacing"/>
        <w:jc w:val="both"/>
      </w:pPr>
    </w:p>
    <w:p w:rsidR="00181D9E" w:rsidRDefault="00181D9E" w:rsidP="00543B08">
      <w:pPr>
        <w:pStyle w:val="NoSpacing"/>
        <w:jc w:val="both"/>
      </w:pPr>
      <w:r>
        <w:tab/>
      </w:r>
      <w:r>
        <w:tab/>
      </w:r>
      <w:r>
        <w:rPr>
          <w:b/>
        </w:rPr>
        <w:t>Ms. Oliver</w:t>
      </w:r>
      <w:r>
        <w:t xml:space="preserve"> stated when a retail based project area</w:t>
      </w:r>
      <w:r w:rsidR="003B7C12">
        <w:t xml:space="preserve"> comes before the Council, </w:t>
      </w:r>
      <w:r w:rsidR="005A00D3">
        <w:t xml:space="preserve">the city </w:t>
      </w:r>
      <w:r>
        <w:t xml:space="preserve">will be required to show how the project may deprive existing retail establishments. </w:t>
      </w:r>
      <w:r w:rsidR="00543B08">
        <w:t xml:space="preserve">The Council will need to decide if the </w:t>
      </w:r>
      <w:r>
        <w:t>project create</w:t>
      </w:r>
      <w:r w:rsidR="00543B08">
        <w:t>s</w:t>
      </w:r>
      <w:r>
        <w:t xml:space="preserve"> harm by providing an incentive for the new retail establishment</w:t>
      </w:r>
      <w:r w:rsidR="00543B08">
        <w:t>.</w:t>
      </w:r>
      <w:r>
        <w:t xml:space="preserve"> </w:t>
      </w:r>
    </w:p>
    <w:p w:rsidR="00181D9E" w:rsidRDefault="00181D9E" w:rsidP="00543B08">
      <w:pPr>
        <w:pStyle w:val="NoSpacing"/>
        <w:jc w:val="both"/>
      </w:pPr>
    </w:p>
    <w:p w:rsidR="00181D9E" w:rsidRPr="003B7C12" w:rsidRDefault="00181D9E" w:rsidP="003B7C12">
      <w:pPr>
        <w:pStyle w:val="NoSpacing"/>
        <w:numPr>
          <w:ilvl w:val="0"/>
          <w:numId w:val="4"/>
        </w:numPr>
        <w:ind w:left="720" w:right="720" w:firstLine="0"/>
        <w:jc w:val="both"/>
        <w:rPr>
          <w:i/>
        </w:rPr>
      </w:pPr>
      <w:r w:rsidRPr="003B7C12">
        <w:rPr>
          <w:i/>
        </w:rPr>
        <w:t>Policy Statement #9: The Council will limit all administrative expense requests to a maximum of 5.5 percent of the proposed project area budget.</w:t>
      </w:r>
    </w:p>
    <w:p w:rsidR="00181D9E" w:rsidRDefault="00181D9E" w:rsidP="00181D9E">
      <w:pPr>
        <w:pStyle w:val="NoSpacing"/>
      </w:pPr>
    </w:p>
    <w:p w:rsidR="00181D9E" w:rsidRPr="003B7C12" w:rsidRDefault="00181D9E" w:rsidP="003B7C12">
      <w:pPr>
        <w:pStyle w:val="NoSpacing"/>
        <w:numPr>
          <w:ilvl w:val="0"/>
          <w:numId w:val="4"/>
        </w:numPr>
        <w:ind w:left="720" w:right="720" w:firstLine="0"/>
        <w:jc w:val="both"/>
        <w:rPr>
          <w:i/>
        </w:rPr>
      </w:pPr>
      <w:r w:rsidRPr="003B7C12">
        <w:rPr>
          <w:i/>
        </w:rPr>
        <w:t>Policy Statement #10:</w:t>
      </w:r>
      <w:r w:rsidR="003B7C12" w:rsidRPr="003B7C12">
        <w:rPr>
          <w:i/>
        </w:rPr>
        <w:t xml:space="preserve"> </w:t>
      </w:r>
      <w:r w:rsidRPr="003B7C12">
        <w:rPr>
          <w:i/>
        </w:rPr>
        <w:t>The Council will require that all projects set aside a minimum of 5 percent of the total requested tax increment financing for affordable housing.</w:t>
      </w:r>
    </w:p>
    <w:p w:rsidR="00181D9E" w:rsidRDefault="00181D9E" w:rsidP="00181D9E">
      <w:pPr>
        <w:pStyle w:val="NoSpacing"/>
      </w:pPr>
    </w:p>
    <w:p w:rsidR="00181D9E" w:rsidRPr="007B180E" w:rsidRDefault="00181D9E" w:rsidP="003B7C12">
      <w:pPr>
        <w:pStyle w:val="NoSpacing"/>
        <w:jc w:val="both"/>
      </w:pPr>
      <w:r>
        <w:tab/>
      </w:r>
      <w:r>
        <w:tab/>
      </w:r>
      <w:r>
        <w:rPr>
          <w:b/>
        </w:rPr>
        <w:t>Council Member Burdick</w:t>
      </w:r>
      <w:r>
        <w:t xml:space="preserve"> asked what the definition of affordable housing </w:t>
      </w:r>
      <w:r w:rsidR="003B7C12">
        <w:t xml:space="preserve">would be. </w:t>
      </w:r>
    </w:p>
    <w:p w:rsidR="00181D9E" w:rsidRDefault="00181D9E" w:rsidP="00181D9E">
      <w:pPr>
        <w:pStyle w:val="NoSpacing"/>
      </w:pPr>
    </w:p>
    <w:p w:rsidR="003B7C12" w:rsidRDefault="00181D9E" w:rsidP="003B7C12">
      <w:pPr>
        <w:pStyle w:val="NoSpacing"/>
        <w:jc w:val="both"/>
      </w:pPr>
      <w:r>
        <w:tab/>
      </w:r>
      <w:r>
        <w:tab/>
      </w:r>
      <w:r>
        <w:rPr>
          <w:b/>
        </w:rPr>
        <w:t>Ms. Oliver</w:t>
      </w:r>
      <w:r>
        <w:t xml:space="preserve"> stated affordable housing </w:t>
      </w:r>
      <w:r w:rsidR="005A00D3">
        <w:t xml:space="preserve">is </w:t>
      </w:r>
      <w:r>
        <w:t xml:space="preserve">defined by the </w:t>
      </w:r>
      <w:r w:rsidR="005A00D3">
        <w:t>F</w:t>
      </w:r>
      <w:r>
        <w:t xml:space="preserve">ederal </w:t>
      </w:r>
      <w:r w:rsidR="005A00D3">
        <w:t>G</w:t>
      </w:r>
      <w:r>
        <w:t>overnment.</w:t>
      </w:r>
    </w:p>
    <w:p w:rsidR="003B7C12" w:rsidRDefault="003B7C12" w:rsidP="003B7C12">
      <w:pPr>
        <w:pStyle w:val="NoSpacing"/>
        <w:jc w:val="both"/>
      </w:pPr>
    </w:p>
    <w:p w:rsidR="00181D9E" w:rsidRPr="007B180E" w:rsidRDefault="00181D9E" w:rsidP="003B7C12">
      <w:pPr>
        <w:pStyle w:val="NoSpacing"/>
        <w:jc w:val="both"/>
      </w:pPr>
      <w:r>
        <w:tab/>
      </w:r>
      <w:r>
        <w:tab/>
      </w:r>
      <w:r>
        <w:rPr>
          <w:b/>
        </w:rPr>
        <w:t>Council Member Wilde</w:t>
      </w:r>
      <w:r>
        <w:t xml:space="preserve"> stated some communities do not want to be involved with affordable housing.</w:t>
      </w:r>
    </w:p>
    <w:p w:rsidR="00181D9E" w:rsidRDefault="00181D9E" w:rsidP="003B7C12">
      <w:pPr>
        <w:pStyle w:val="NoSpacing"/>
        <w:jc w:val="both"/>
      </w:pPr>
    </w:p>
    <w:p w:rsidR="00181D9E" w:rsidRPr="007B180E" w:rsidRDefault="00181D9E" w:rsidP="003B7C12">
      <w:pPr>
        <w:pStyle w:val="NoSpacing"/>
        <w:jc w:val="both"/>
      </w:pPr>
      <w:r>
        <w:tab/>
      </w:r>
      <w:r>
        <w:tab/>
      </w:r>
      <w:r>
        <w:rPr>
          <w:b/>
        </w:rPr>
        <w:t>Ms. Oliver</w:t>
      </w:r>
      <w:r>
        <w:t xml:space="preserve"> stated cities do not have to be involved. This particular 5 percent would either go to the cit</w:t>
      </w:r>
      <w:r w:rsidR="003B7C12">
        <w:t xml:space="preserve">y’s </w:t>
      </w:r>
      <w:r>
        <w:t>housing fund or the County’s housing fund.</w:t>
      </w:r>
    </w:p>
    <w:p w:rsidR="00181D9E" w:rsidRDefault="00181D9E" w:rsidP="003B7C12">
      <w:pPr>
        <w:pStyle w:val="NoSpacing"/>
        <w:jc w:val="both"/>
      </w:pPr>
    </w:p>
    <w:p w:rsidR="00181D9E" w:rsidRPr="007B180E" w:rsidRDefault="00181D9E" w:rsidP="003B7C12">
      <w:pPr>
        <w:pStyle w:val="NoSpacing"/>
        <w:jc w:val="both"/>
      </w:pPr>
      <w:r>
        <w:tab/>
      </w:r>
      <w:r>
        <w:tab/>
      </w:r>
      <w:r>
        <w:rPr>
          <w:b/>
        </w:rPr>
        <w:t>Council Member Wilde</w:t>
      </w:r>
      <w:r>
        <w:t xml:space="preserve"> stated residents throughout Salt Lake County should contribute to the affordable housing need rather than being able to opt out.</w:t>
      </w:r>
    </w:p>
    <w:p w:rsidR="00181D9E" w:rsidRDefault="00181D9E" w:rsidP="003B7C12">
      <w:pPr>
        <w:pStyle w:val="NoSpacing"/>
        <w:jc w:val="both"/>
      </w:pPr>
    </w:p>
    <w:p w:rsidR="00181D9E" w:rsidRPr="00112300" w:rsidRDefault="00181D9E" w:rsidP="00112300">
      <w:pPr>
        <w:pStyle w:val="NoSpacing"/>
        <w:numPr>
          <w:ilvl w:val="0"/>
          <w:numId w:val="4"/>
        </w:numPr>
        <w:ind w:left="720" w:right="720" w:firstLine="0"/>
        <w:jc w:val="both"/>
        <w:rPr>
          <w:i/>
        </w:rPr>
      </w:pPr>
      <w:r w:rsidRPr="00112300">
        <w:rPr>
          <w:i/>
        </w:rPr>
        <w:t>Policy Statement #11: A project may be subject to tax increment financing decreases after 24 months of non-compliance.</w:t>
      </w:r>
    </w:p>
    <w:p w:rsidR="00181D9E" w:rsidRDefault="00181D9E" w:rsidP="00181D9E">
      <w:pPr>
        <w:pStyle w:val="NoSpacing"/>
      </w:pPr>
    </w:p>
    <w:p w:rsidR="00181D9E" w:rsidRPr="00177F98" w:rsidRDefault="00181D9E" w:rsidP="00112300">
      <w:pPr>
        <w:pStyle w:val="NoSpacing"/>
        <w:jc w:val="both"/>
      </w:pPr>
      <w:r>
        <w:tab/>
      </w:r>
      <w:r>
        <w:tab/>
      </w:r>
      <w:r>
        <w:rPr>
          <w:b/>
        </w:rPr>
        <w:t>Council Member Jensen</w:t>
      </w:r>
      <w:r>
        <w:t xml:space="preserve"> stated the project could potentially be taken away completely. </w:t>
      </w:r>
    </w:p>
    <w:p w:rsidR="00181D9E" w:rsidRDefault="00181D9E" w:rsidP="00112300">
      <w:pPr>
        <w:pStyle w:val="NoSpacing"/>
        <w:jc w:val="both"/>
      </w:pPr>
    </w:p>
    <w:p w:rsidR="00181D9E" w:rsidRDefault="00181D9E" w:rsidP="00112300">
      <w:pPr>
        <w:pStyle w:val="NoSpacing"/>
        <w:jc w:val="both"/>
      </w:pPr>
      <w:r>
        <w:tab/>
      </w:r>
      <w:r>
        <w:tab/>
      </w:r>
      <w:r>
        <w:rPr>
          <w:b/>
        </w:rPr>
        <w:t>Ms. Oliver</w:t>
      </w:r>
      <w:r>
        <w:t xml:space="preserve"> stated each project will be held to a certain criteria. </w:t>
      </w:r>
    </w:p>
    <w:p w:rsidR="00181D9E" w:rsidRDefault="00181D9E" w:rsidP="00112300">
      <w:pPr>
        <w:pStyle w:val="NoSpacing"/>
        <w:jc w:val="both"/>
      </w:pPr>
    </w:p>
    <w:p w:rsidR="00181D9E" w:rsidRPr="00112300" w:rsidRDefault="00181D9E" w:rsidP="00112300">
      <w:pPr>
        <w:pStyle w:val="NoSpacing"/>
        <w:numPr>
          <w:ilvl w:val="0"/>
          <w:numId w:val="4"/>
        </w:numPr>
        <w:ind w:left="720" w:right="720" w:firstLine="0"/>
        <w:jc w:val="both"/>
        <w:rPr>
          <w:i/>
        </w:rPr>
      </w:pPr>
      <w:r w:rsidRPr="00112300">
        <w:rPr>
          <w:i/>
        </w:rPr>
        <w:t>Miscellaneous Policy Statements:</w:t>
      </w:r>
    </w:p>
    <w:p w:rsidR="00181D9E" w:rsidRPr="00112300" w:rsidRDefault="00181D9E" w:rsidP="00112300">
      <w:pPr>
        <w:pStyle w:val="NoSpacing"/>
        <w:ind w:left="720" w:right="720"/>
        <w:jc w:val="both"/>
        <w:rPr>
          <w:i/>
        </w:rPr>
      </w:pPr>
    </w:p>
    <w:p w:rsidR="00181D9E" w:rsidRPr="00112300" w:rsidRDefault="00181D9E" w:rsidP="00112300">
      <w:pPr>
        <w:pStyle w:val="NoSpacing"/>
        <w:numPr>
          <w:ilvl w:val="2"/>
          <w:numId w:val="5"/>
        </w:numPr>
        <w:ind w:left="720" w:right="720" w:firstLine="0"/>
        <w:jc w:val="both"/>
        <w:rPr>
          <w:i/>
        </w:rPr>
      </w:pPr>
      <w:r w:rsidRPr="00112300">
        <w:rPr>
          <w:i/>
        </w:rPr>
        <w:t>Each proposed project shall be held to a set of negotiated criteria regarding the success, or failure, to be provided in a report to the Office of Economic Development on an annual basis in a format to be provided by the Economic Development Office.</w:t>
      </w:r>
    </w:p>
    <w:p w:rsidR="00181D9E" w:rsidRPr="00112300" w:rsidRDefault="00181D9E" w:rsidP="00112300">
      <w:pPr>
        <w:pStyle w:val="NoSpacing"/>
        <w:ind w:left="720" w:right="720"/>
        <w:jc w:val="both"/>
        <w:rPr>
          <w:i/>
        </w:rPr>
      </w:pPr>
    </w:p>
    <w:p w:rsidR="00181D9E" w:rsidRPr="00112300" w:rsidRDefault="00181D9E" w:rsidP="00112300">
      <w:pPr>
        <w:pStyle w:val="NoSpacing"/>
        <w:numPr>
          <w:ilvl w:val="2"/>
          <w:numId w:val="5"/>
        </w:numPr>
        <w:ind w:left="720" w:right="720" w:firstLine="0"/>
        <w:jc w:val="both"/>
        <w:rPr>
          <w:i/>
        </w:rPr>
      </w:pPr>
      <w:r w:rsidRPr="00112300">
        <w:rPr>
          <w:i/>
        </w:rPr>
        <w:t xml:space="preserve">The Office shall provide an annual report to the Council regarding the success, or failure, of project areas and make suggestions as to additional Policy considerations based on this report when appropriate. </w:t>
      </w:r>
    </w:p>
    <w:p w:rsidR="00181D9E" w:rsidRPr="00112300" w:rsidRDefault="00181D9E" w:rsidP="00112300">
      <w:pPr>
        <w:pStyle w:val="NoSpacing"/>
        <w:ind w:left="720" w:right="720"/>
        <w:jc w:val="both"/>
        <w:rPr>
          <w:i/>
        </w:rPr>
      </w:pPr>
    </w:p>
    <w:p w:rsidR="00181D9E" w:rsidRPr="00112300" w:rsidRDefault="00181D9E" w:rsidP="00112300">
      <w:pPr>
        <w:pStyle w:val="NoSpacing"/>
        <w:numPr>
          <w:ilvl w:val="2"/>
          <w:numId w:val="5"/>
        </w:numPr>
        <w:ind w:left="720" w:right="720" w:firstLine="0"/>
        <w:jc w:val="both"/>
        <w:rPr>
          <w:i/>
        </w:rPr>
      </w:pPr>
      <w:r w:rsidRPr="00112300">
        <w:rPr>
          <w:i/>
        </w:rPr>
        <w:t>The Council will require that a public meeting be held for the receipt of public comment on the project before the project is brought forward to the Salt Lake County Committee of the Whole.</w:t>
      </w:r>
    </w:p>
    <w:p w:rsidR="00181D9E" w:rsidRPr="00112300" w:rsidRDefault="00181D9E" w:rsidP="00112300">
      <w:pPr>
        <w:pStyle w:val="NoSpacing"/>
        <w:ind w:left="720" w:right="720"/>
        <w:jc w:val="both"/>
        <w:rPr>
          <w:i/>
        </w:rPr>
      </w:pPr>
    </w:p>
    <w:p w:rsidR="00181D9E" w:rsidRPr="00112300" w:rsidRDefault="00181D9E" w:rsidP="00112300">
      <w:pPr>
        <w:pStyle w:val="NoSpacing"/>
        <w:numPr>
          <w:ilvl w:val="2"/>
          <w:numId w:val="5"/>
        </w:numPr>
        <w:ind w:left="720" w:right="720" w:firstLine="0"/>
        <w:jc w:val="both"/>
        <w:rPr>
          <w:i/>
        </w:rPr>
      </w:pPr>
      <w:r w:rsidRPr="00112300">
        <w:rPr>
          <w:i/>
        </w:rPr>
        <w:t xml:space="preserve">The Council may require additional clawback standards in addition to those outlined specifically in policy for a proposed project. </w:t>
      </w:r>
    </w:p>
    <w:p w:rsidR="00181D9E" w:rsidRPr="00112300" w:rsidRDefault="00181D9E" w:rsidP="00112300">
      <w:pPr>
        <w:pStyle w:val="NoSpacing"/>
        <w:ind w:left="720" w:right="720"/>
        <w:jc w:val="both"/>
        <w:rPr>
          <w:i/>
        </w:rPr>
      </w:pPr>
    </w:p>
    <w:p w:rsidR="00181D9E" w:rsidRPr="00112300" w:rsidRDefault="00181D9E" w:rsidP="00112300">
      <w:pPr>
        <w:pStyle w:val="NoSpacing"/>
        <w:numPr>
          <w:ilvl w:val="2"/>
          <w:numId w:val="5"/>
        </w:numPr>
        <w:ind w:left="720" w:right="720" w:firstLine="0"/>
        <w:jc w:val="both"/>
        <w:rPr>
          <w:i/>
        </w:rPr>
      </w:pPr>
      <w:r w:rsidRPr="00112300">
        <w:rPr>
          <w:i/>
        </w:rPr>
        <w:t>The Council will require private investment documentation for all project proposals.</w:t>
      </w:r>
    </w:p>
    <w:p w:rsidR="00181D9E" w:rsidRPr="00112300" w:rsidRDefault="00181D9E" w:rsidP="00112300">
      <w:pPr>
        <w:pStyle w:val="NoSpacing"/>
        <w:ind w:left="720" w:right="720"/>
        <w:jc w:val="both"/>
        <w:rPr>
          <w:i/>
        </w:rPr>
      </w:pPr>
    </w:p>
    <w:p w:rsidR="00181D9E" w:rsidRPr="00112300" w:rsidRDefault="00181D9E" w:rsidP="00112300">
      <w:pPr>
        <w:pStyle w:val="NoSpacing"/>
        <w:numPr>
          <w:ilvl w:val="2"/>
          <w:numId w:val="5"/>
        </w:numPr>
        <w:ind w:left="720" w:right="720" w:firstLine="0"/>
        <w:jc w:val="both"/>
        <w:rPr>
          <w:i/>
        </w:rPr>
      </w:pPr>
      <w:r w:rsidRPr="00112300">
        <w:rPr>
          <w:i/>
        </w:rPr>
        <w:t>The Council will not approve any portion of a project that relocates jobs from one part of the County to another part of the County.</w:t>
      </w:r>
    </w:p>
    <w:p w:rsidR="00181D9E" w:rsidRPr="00112300" w:rsidRDefault="00181D9E" w:rsidP="00112300">
      <w:pPr>
        <w:pStyle w:val="NoSpacing"/>
        <w:ind w:left="720" w:right="720"/>
        <w:jc w:val="both"/>
        <w:rPr>
          <w:i/>
        </w:rPr>
      </w:pPr>
    </w:p>
    <w:p w:rsidR="00181D9E" w:rsidRPr="00112300" w:rsidRDefault="00181D9E" w:rsidP="00112300">
      <w:pPr>
        <w:pStyle w:val="NoSpacing"/>
        <w:numPr>
          <w:ilvl w:val="2"/>
          <w:numId w:val="6"/>
        </w:numPr>
        <w:ind w:left="720" w:right="720" w:firstLine="0"/>
        <w:jc w:val="both"/>
        <w:rPr>
          <w:i/>
        </w:rPr>
      </w:pPr>
      <w:r w:rsidRPr="00112300">
        <w:rPr>
          <w:i/>
        </w:rPr>
        <w:t>The Council will require a project to reapply if not triggered within 24 months of Council approval.</w:t>
      </w:r>
    </w:p>
    <w:p w:rsidR="00181D9E" w:rsidRPr="00112300" w:rsidRDefault="00181D9E" w:rsidP="00112300">
      <w:pPr>
        <w:pStyle w:val="NoSpacing"/>
        <w:ind w:left="720" w:right="720"/>
        <w:jc w:val="both"/>
        <w:rPr>
          <w:i/>
        </w:rPr>
      </w:pPr>
    </w:p>
    <w:p w:rsidR="00181D9E" w:rsidRPr="00F27D03" w:rsidRDefault="00181D9E" w:rsidP="00112300">
      <w:pPr>
        <w:pStyle w:val="NoSpacing"/>
        <w:jc w:val="both"/>
      </w:pPr>
      <w:r>
        <w:tab/>
      </w:r>
      <w:r>
        <w:tab/>
      </w:r>
      <w:r>
        <w:rPr>
          <w:b/>
        </w:rPr>
        <w:t>Council Member DeBry</w:t>
      </w:r>
      <w:r>
        <w:t xml:space="preserve"> asked how 24 months was determined.</w:t>
      </w:r>
    </w:p>
    <w:p w:rsidR="00181D9E" w:rsidRDefault="00181D9E" w:rsidP="00112300">
      <w:pPr>
        <w:pStyle w:val="NoSpacing"/>
        <w:ind w:left="720"/>
        <w:jc w:val="both"/>
      </w:pPr>
    </w:p>
    <w:p w:rsidR="00181D9E" w:rsidRPr="00F27D03" w:rsidRDefault="00181D9E" w:rsidP="00112300">
      <w:pPr>
        <w:pStyle w:val="NoSpacing"/>
        <w:jc w:val="both"/>
      </w:pPr>
      <w:r>
        <w:lastRenderedPageBreak/>
        <w:tab/>
      </w:r>
      <w:r>
        <w:tab/>
      </w:r>
      <w:r>
        <w:rPr>
          <w:b/>
        </w:rPr>
        <w:t>Mr. Christensen</w:t>
      </w:r>
      <w:r>
        <w:t xml:space="preserve"> stated developers occasionally have financing situations that can take a year to resolve. Eighteen months would be a tight deadline</w:t>
      </w:r>
      <w:r w:rsidR="00112300">
        <w:t xml:space="preserve">, so that is why the 24 months was arrived at. </w:t>
      </w:r>
      <w:r>
        <w:t xml:space="preserve"> </w:t>
      </w:r>
    </w:p>
    <w:p w:rsidR="00181D9E" w:rsidRDefault="00181D9E" w:rsidP="00112300">
      <w:pPr>
        <w:pStyle w:val="NoSpacing"/>
        <w:jc w:val="both"/>
      </w:pPr>
    </w:p>
    <w:p w:rsidR="00181D9E" w:rsidRPr="00112300" w:rsidRDefault="00181D9E" w:rsidP="00112300">
      <w:pPr>
        <w:pStyle w:val="NoSpacing"/>
        <w:numPr>
          <w:ilvl w:val="2"/>
          <w:numId w:val="6"/>
        </w:numPr>
        <w:ind w:left="720" w:right="720" w:firstLine="0"/>
        <w:jc w:val="both"/>
        <w:rPr>
          <w:i/>
        </w:rPr>
      </w:pPr>
      <w:r w:rsidRPr="00112300">
        <w:rPr>
          <w:i/>
        </w:rPr>
        <w:t>If blight is the justification for the project, the Council will require a blight study as outlined in UCA 17C-2.</w:t>
      </w:r>
    </w:p>
    <w:p w:rsidR="00181D9E" w:rsidRPr="00112300" w:rsidRDefault="00181D9E" w:rsidP="00112300">
      <w:pPr>
        <w:pStyle w:val="NoSpacing"/>
        <w:ind w:left="720" w:right="720"/>
        <w:jc w:val="both"/>
        <w:rPr>
          <w:i/>
        </w:rPr>
      </w:pPr>
    </w:p>
    <w:p w:rsidR="00181D9E" w:rsidRPr="00112300" w:rsidRDefault="00181D9E" w:rsidP="00112300">
      <w:pPr>
        <w:pStyle w:val="NoSpacing"/>
        <w:numPr>
          <w:ilvl w:val="2"/>
          <w:numId w:val="7"/>
        </w:numPr>
        <w:ind w:left="720" w:right="720" w:firstLine="0"/>
        <w:jc w:val="both"/>
        <w:rPr>
          <w:i/>
        </w:rPr>
      </w:pPr>
      <w:r w:rsidRPr="00112300">
        <w:rPr>
          <w:i/>
        </w:rPr>
        <w:t xml:space="preserve">The Council will require a separate material justification for any proposed development of land designated as open space or otherwise. </w:t>
      </w:r>
    </w:p>
    <w:p w:rsidR="00181D9E" w:rsidRDefault="00181D9E" w:rsidP="00112300">
      <w:pPr>
        <w:pStyle w:val="NoSpacing"/>
        <w:ind w:left="720" w:right="720"/>
        <w:jc w:val="both"/>
      </w:pPr>
      <w:r w:rsidRPr="00112300">
        <w:rPr>
          <w:i/>
        </w:rPr>
        <w:tab/>
      </w:r>
    </w:p>
    <w:p w:rsidR="00181D9E" w:rsidRDefault="00181D9E" w:rsidP="00112300">
      <w:pPr>
        <w:pStyle w:val="NoSpacing"/>
        <w:jc w:val="both"/>
      </w:pPr>
      <w:r>
        <w:tab/>
      </w:r>
      <w:r>
        <w:tab/>
      </w:r>
      <w:r>
        <w:rPr>
          <w:b/>
        </w:rPr>
        <w:t xml:space="preserve">Council Member Bradley </w:t>
      </w:r>
      <w:r>
        <w:t xml:space="preserve">asked </w:t>
      </w:r>
      <w:r w:rsidR="00112300">
        <w:t xml:space="preserve">about </w:t>
      </w:r>
      <w:r>
        <w:t xml:space="preserve">the possibility </w:t>
      </w:r>
      <w:r w:rsidR="00112300">
        <w:t xml:space="preserve">of including </w:t>
      </w:r>
      <w:r>
        <w:t xml:space="preserve">a specific policy for the Jordan </w:t>
      </w:r>
      <w:r w:rsidR="00112300">
        <w:t xml:space="preserve">River </w:t>
      </w:r>
      <w:r>
        <w:t xml:space="preserve">Parkway. </w:t>
      </w:r>
      <w:r w:rsidR="00112300">
        <w:t xml:space="preserve">The </w:t>
      </w:r>
      <w:r>
        <w:t xml:space="preserve">policy would support the Blue Ribbon Commission and highlight areas that are going to need a lot </w:t>
      </w:r>
      <w:r w:rsidR="005A00D3">
        <w:t xml:space="preserve">of </w:t>
      </w:r>
      <w:r>
        <w:t>work.</w:t>
      </w:r>
    </w:p>
    <w:p w:rsidR="00181D9E" w:rsidRDefault="00181D9E" w:rsidP="00112300">
      <w:pPr>
        <w:pStyle w:val="NoSpacing"/>
        <w:jc w:val="both"/>
      </w:pPr>
    </w:p>
    <w:p w:rsidR="00181D9E" w:rsidRPr="00112300" w:rsidRDefault="00181D9E" w:rsidP="00112300">
      <w:pPr>
        <w:pStyle w:val="NoSpacing"/>
        <w:numPr>
          <w:ilvl w:val="2"/>
          <w:numId w:val="8"/>
        </w:numPr>
        <w:ind w:left="720" w:right="720" w:firstLine="0"/>
        <w:jc w:val="both"/>
        <w:rPr>
          <w:i/>
        </w:rPr>
      </w:pPr>
      <w:r w:rsidRPr="00112300">
        <w:rPr>
          <w:i/>
        </w:rPr>
        <w:t>The Salt Lake County Council may, in its sole discretion, make an exception to this policy if a material project proposal is received that will provide a significant community benefit</w:t>
      </w:r>
      <w:r w:rsidR="005A00D3">
        <w:rPr>
          <w:i/>
        </w:rPr>
        <w:t>,</w:t>
      </w:r>
      <w:r w:rsidRPr="00112300">
        <w:rPr>
          <w:i/>
        </w:rPr>
        <w:t xml:space="preserve"> but will be unobtainable within the boundaries of the standard CDA policy guidelines and</w:t>
      </w:r>
      <w:r w:rsidR="005A00D3">
        <w:rPr>
          <w:i/>
        </w:rPr>
        <w:t>/</w:t>
      </w:r>
      <w:r w:rsidRPr="00112300">
        <w:rPr>
          <w:i/>
        </w:rPr>
        <w:t xml:space="preserve">or disallow any project proposal for any reason the Salt Lake County Council deems appropriate based on strategic objectives of the County. </w:t>
      </w:r>
    </w:p>
    <w:p w:rsidR="00181D9E" w:rsidRDefault="00181D9E" w:rsidP="00112300">
      <w:pPr>
        <w:pStyle w:val="NoSpacing"/>
        <w:ind w:left="720"/>
        <w:jc w:val="both"/>
      </w:pPr>
    </w:p>
    <w:p w:rsidR="00181D9E" w:rsidRPr="009F0DC8" w:rsidRDefault="00181D9E" w:rsidP="00112300">
      <w:pPr>
        <w:pStyle w:val="NoSpacing"/>
        <w:jc w:val="both"/>
      </w:pPr>
      <w:r>
        <w:tab/>
      </w:r>
      <w:r>
        <w:tab/>
      </w:r>
      <w:r>
        <w:rPr>
          <w:b/>
        </w:rPr>
        <w:t>Council Member Bradley</w:t>
      </w:r>
      <w:r>
        <w:t xml:space="preserve"> stated locally owned businesses allow money </w:t>
      </w:r>
      <w:r w:rsidR="00112300">
        <w:t xml:space="preserve">to </w:t>
      </w:r>
      <w:r>
        <w:t>stay local. Nationally based compan</w:t>
      </w:r>
      <w:r w:rsidR="000B08DE">
        <w:t>ies</w:t>
      </w:r>
      <w:r>
        <w:t xml:space="preserve"> move to the County and put locals out of business. </w:t>
      </w:r>
      <w:r w:rsidR="00112300">
        <w:t xml:space="preserve">He asked under this policy </w:t>
      </w:r>
      <w:r w:rsidR="005A00D3">
        <w:t>if</w:t>
      </w:r>
      <w:r w:rsidR="00112300">
        <w:t xml:space="preserve"> </w:t>
      </w:r>
      <w:r>
        <w:t>large companies</w:t>
      </w:r>
      <w:r w:rsidR="00112300">
        <w:t xml:space="preserve"> that </w:t>
      </w:r>
      <w:r>
        <w:t>show material benefit</w:t>
      </w:r>
      <w:r w:rsidR="00112300">
        <w:t xml:space="preserve"> </w:t>
      </w:r>
      <w:r w:rsidR="005A00D3">
        <w:t xml:space="preserve">would </w:t>
      </w:r>
      <w:r w:rsidR="00112300">
        <w:t>be able to come in</w:t>
      </w:r>
      <w:r>
        <w:t xml:space="preserve"> and compete with the locally owned</w:t>
      </w:r>
      <w:r w:rsidR="00112300">
        <w:t xml:space="preserve"> businesses. </w:t>
      </w:r>
      <w:r>
        <w:t xml:space="preserve">  </w:t>
      </w:r>
    </w:p>
    <w:p w:rsidR="00181D9E" w:rsidRDefault="00181D9E" w:rsidP="00112300">
      <w:pPr>
        <w:pStyle w:val="NoSpacing"/>
        <w:ind w:left="720"/>
        <w:jc w:val="both"/>
      </w:pPr>
    </w:p>
    <w:p w:rsidR="00181D9E" w:rsidRPr="00B902BE" w:rsidRDefault="00181D9E" w:rsidP="00112300">
      <w:pPr>
        <w:pStyle w:val="NoSpacing"/>
        <w:ind w:left="720"/>
        <w:jc w:val="both"/>
      </w:pPr>
      <w:r>
        <w:tab/>
      </w:r>
      <w:r>
        <w:rPr>
          <w:b/>
        </w:rPr>
        <w:t>Ms. Oliver</w:t>
      </w:r>
      <w:r>
        <w:t xml:space="preserve"> stated that is for the Council to determine.</w:t>
      </w:r>
    </w:p>
    <w:p w:rsidR="00181D9E" w:rsidRDefault="00181D9E" w:rsidP="00112300">
      <w:pPr>
        <w:pStyle w:val="NoSpacing"/>
        <w:ind w:left="720"/>
        <w:jc w:val="both"/>
      </w:pPr>
    </w:p>
    <w:p w:rsidR="00181D9E" w:rsidRDefault="00181D9E" w:rsidP="00112300">
      <w:pPr>
        <w:pStyle w:val="NoSpacing"/>
        <w:jc w:val="both"/>
      </w:pPr>
      <w:r>
        <w:tab/>
      </w:r>
      <w:r>
        <w:tab/>
      </w:r>
      <w:r>
        <w:rPr>
          <w:b/>
        </w:rPr>
        <w:t>Council Member Bradley</w:t>
      </w:r>
      <w:r>
        <w:t xml:space="preserve"> stated when the market is relevant, large companies will come anyway. Then</w:t>
      </w:r>
      <w:r w:rsidR="005A00D3">
        <w:t>,</w:t>
      </w:r>
      <w:r>
        <w:t xml:space="preserve"> the question is; </w:t>
      </w:r>
      <w:r w:rsidR="005A00D3">
        <w:t xml:space="preserve">whether </w:t>
      </w:r>
      <w:r>
        <w:t xml:space="preserve">these companies </w:t>
      </w:r>
      <w:r w:rsidR="005A00D3">
        <w:t xml:space="preserve">will </w:t>
      </w:r>
      <w:r>
        <w:t>go to Utah County to get incentives that Salt Lake County does not offer.</w:t>
      </w:r>
    </w:p>
    <w:p w:rsidR="00181D9E" w:rsidRDefault="00181D9E" w:rsidP="00112300">
      <w:pPr>
        <w:pStyle w:val="NoSpacing"/>
        <w:jc w:val="both"/>
      </w:pPr>
    </w:p>
    <w:p w:rsidR="00181D9E" w:rsidRPr="00B902BE" w:rsidRDefault="00181D9E" w:rsidP="00112300">
      <w:pPr>
        <w:pStyle w:val="NoSpacing"/>
        <w:jc w:val="both"/>
      </w:pPr>
      <w:r>
        <w:tab/>
      </w:r>
      <w:r>
        <w:tab/>
      </w:r>
      <w:r>
        <w:rPr>
          <w:b/>
        </w:rPr>
        <w:t>Ms. Oliver</w:t>
      </w:r>
      <w:r>
        <w:t xml:space="preserve"> stated retail is an economic respondent, not a driver. Large companies will not go into an area if there is no support.</w:t>
      </w:r>
    </w:p>
    <w:p w:rsidR="00181D9E" w:rsidRDefault="00181D9E" w:rsidP="00112300">
      <w:pPr>
        <w:pStyle w:val="NoSpacing"/>
        <w:jc w:val="both"/>
      </w:pPr>
      <w:r>
        <w:tab/>
      </w:r>
      <w:r>
        <w:tab/>
        <w:t xml:space="preserve"> </w:t>
      </w:r>
    </w:p>
    <w:p w:rsidR="00181D9E" w:rsidRDefault="00181D9E" w:rsidP="00112300">
      <w:pPr>
        <w:pStyle w:val="NoSpacing"/>
        <w:jc w:val="both"/>
      </w:pPr>
      <w:r>
        <w:tab/>
      </w:r>
      <w:r>
        <w:tab/>
      </w:r>
      <w:r>
        <w:rPr>
          <w:b/>
        </w:rPr>
        <w:t>Council Member Jensen</w:t>
      </w:r>
      <w:r>
        <w:t xml:space="preserve"> stated Cabela’s and Ikea are different because they are regional draws</w:t>
      </w:r>
      <w:r w:rsidR="005A00D3">
        <w:t>.  P</w:t>
      </w:r>
      <w:r>
        <w:t xml:space="preserve">eople </w:t>
      </w:r>
      <w:r w:rsidR="005A00D3">
        <w:t xml:space="preserve">will come </w:t>
      </w:r>
      <w:r w:rsidR="00744870">
        <w:t>t</w:t>
      </w:r>
      <w:r w:rsidR="005A00D3">
        <w:t xml:space="preserve">o these stores regardless.  </w:t>
      </w:r>
      <w:r>
        <w:t xml:space="preserve">Cabela’s went to Utah County because </w:t>
      </w:r>
      <w:r w:rsidR="00744870">
        <w:t xml:space="preserve">it offered free land. </w:t>
      </w:r>
      <w:r>
        <w:t xml:space="preserve"> </w:t>
      </w:r>
    </w:p>
    <w:p w:rsidR="00181D9E" w:rsidRDefault="00181D9E" w:rsidP="00112300">
      <w:pPr>
        <w:pStyle w:val="NoSpacing"/>
        <w:jc w:val="both"/>
      </w:pPr>
    </w:p>
    <w:p w:rsidR="00181D9E" w:rsidRPr="00B902BE" w:rsidRDefault="00181D9E" w:rsidP="00112300">
      <w:pPr>
        <w:pStyle w:val="NoSpacing"/>
        <w:jc w:val="both"/>
      </w:pPr>
      <w:r>
        <w:tab/>
      </w:r>
      <w:r>
        <w:tab/>
      </w:r>
      <w:r>
        <w:rPr>
          <w:b/>
        </w:rPr>
        <w:t>Ms. Oliver</w:t>
      </w:r>
      <w:r>
        <w:t xml:space="preserve"> stated other jurisdictions like; Davis County and Granite School District have guiding polices that are similar to the proposed policies. </w:t>
      </w:r>
    </w:p>
    <w:p w:rsidR="00181D9E" w:rsidRDefault="00181D9E" w:rsidP="00112300">
      <w:pPr>
        <w:pStyle w:val="NoSpacing"/>
        <w:jc w:val="both"/>
      </w:pPr>
    </w:p>
    <w:p w:rsidR="00181D9E" w:rsidRPr="00C04607" w:rsidRDefault="00181D9E" w:rsidP="00112300">
      <w:pPr>
        <w:pStyle w:val="NoSpacing"/>
        <w:jc w:val="both"/>
      </w:pPr>
      <w:r>
        <w:tab/>
      </w:r>
      <w:r>
        <w:tab/>
      </w:r>
      <w:r>
        <w:rPr>
          <w:b/>
        </w:rPr>
        <w:t xml:space="preserve">Council Member Burdick </w:t>
      </w:r>
      <w:r>
        <w:t xml:space="preserve">stated </w:t>
      </w:r>
      <w:r w:rsidR="00D75885">
        <w:t xml:space="preserve">he had </w:t>
      </w:r>
      <w:r>
        <w:t xml:space="preserve">concerns </w:t>
      </w:r>
      <w:r w:rsidR="001A48FD">
        <w:t xml:space="preserve">whether enough </w:t>
      </w:r>
      <w:r>
        <w:t xml:space="preserve">research and thought went into deciding </w:t>
      </w:r>
      <w:r w:rsidR="001A48FD">
        <w:t xml:space="preserve">the </w:t>
      </w:r>
      <w:r>
        <w:t xml:space="preserve">benchmarks and percentages </w:t>
      </w:r>
      <w:r w:rsidR="00D75885">
        <w:t xml:space="preserve">that are being </w:t>
      </w:r>
      <w:r>
        <w:t>proposed. Several projects are market</w:t>
      </w:r>
      <w:r w:rsidR="001A48FD">
        <w:t>-</w:t>
      </w:r>
      <w:r>
        <w:t xml:space="preserve">driven from year to year. The policy should not be overly restrictive </w:t>
      </w:r>
      <w:r>
        <w:lastRenderedPageBreak/>
        <w:t>to the point that projects are prohibited from coming to Salt Lake County. The proposed policy statements should be vetted through some of the more prominent developers who will have to follow these standards. There is a provision</w:t>
      </w:r>
      <w:r w:rsidR="001A48FD">
        <w:t xml:space="preserve">, wherein </w:t>
      </w:r>
      <w:r>
        <w:t>the Council can override any of the policy statements without changing policy.</w:t>
      </w:r>
    </w:p>
    <w:p w:rsidR="00181D9E" w:rsidRDefault="00181D9E" w:rsidP="00112300">
      <w:pPr>
        <w:pStyle w:val="NoSpacing"/>
        <w:jc w:val="both"/>
      </w:pPr>
    </w:p>
    <w:p w:rsidR="00181D9E" w:rsidRDefault="00181D9E" w:rsidP="00112300">
      <w:pPr>
        <w:pStyle w:val="NoSpacing"/>
        <w:jc w:val="both"/>
      </w:pPr>
      <w:r>
        <w:tab/>
      </w:r>
      <w:r>
        <w:tab/>
      </w:r>
      <w:r>
        <w:rPr>
          <w:b/>
        </w:rPr>
        <w:t>Ms. Oliver</w:t>
      </w:r>
      <w:r>
        <w:t xml:space="preserve"> stated the proposed benchmarks and percentages have been thought through completely. Some of the percentages are low</w:t>
      </w:r>
      <w:r w:rsidR="001A48FD">
        <w:t xml:space="preserve">, so </w:t>
      </w:r>
      <w:r>
        <w:t xml:space="preserve">if the entity who is proposing the project cannot meet </w:t>
      </w:r>
      <w:r w:rsidR="00117608">
        <w:t xml:space="preserve">them </w:t>
      </w:r>
      <w:r>
        <w:t xml:space="preserve">then </w:t>
      </w:r>
      <w:r w:rsidR="001A48FD">
        <w:t>the project is p</w:t>
      </w:r>
      <w:r>
        <w:t>robably not worth the Council’s time. Discussions will take place with the developer</w:t>
      </w:r>
      <w:r w:rsidR="001A48FD">
        <w:t xml:space="preserve"> to make sure p</w:t>
      </w:r>
      <w:r>
        <w:t xml:space="preserve">ercentages and benchmarks </w:t>
      </w:r>
      <w:r w:rsidR="001A48FD">
        <w:t xml:space="preserve">are set at appropriate levels. </w:t>
      </w:r>
    </w:p>
    <w:p w:rsidR="00181D9E" w:rsidRDefault="00181D9E" w:rsidP="00112300">
      <w:pPr>
        <w:pStyle w:val="NoSpacing"/>
        <w:jc w:val="both"/>
      </w:pPr>
    </w:p>
    <w:p w:rsidR="00181D9E" w:rsidRDefault="00181D9E" w:rsidP="00112300">
      <w:pPr>
        <w:pStyle w:val="NoSpacing"/>
        <w:jc w:val="both"/>
        <w:rPr>
          <w:b/>
        </w:rPr>
      </w:pPr>
      <w:r>
        <w:tab/>
      </w:r>
      <w:r>
        <w:tab/>
      </w:r>
      <w:r>
        <w:rPr>
          <w:b/>
        </w:rPr>
        <w:t>Council Member Jensen, seconded by Council Member Horiuchi, moved to re</w:t>
      </w:r>
      <w:r w:rsidR="00D75885">
        <w:rPr>
          <w:b/>
        </w:rPr>
        <w:t xml:space="preserve">quest these policies be brought back to the Council after the economic development director’s retreat to be held on December 11, 2013.  </w:t>
      </w:r>
      <w:r>
        <w:rPr>
          <w:b/>
        </w:rPr>
        <w:t xml:space="preserve">The motion passed unanimously. </w:t>
      </w:r>
    </w:p>
    <w:p w:rsidR="00181D9E" w:rsidRDefault="00181D9E" w:rsidP="00112300">
      <w:pPr>
        <w:pStyle w:val="NoSpacing"/>
        <w:jc w:val="both"/>
        <w:rPr>
          <w:b/>
        </w:rPr>
      </w:pPr>
    </w:p>
    <w:p w:rsidR="00181D9E" w:rsidRDefault="00181D9E" w:rsidP="00181D9E">
      <w:pPr>
        <w:tabs>
          <w:tab w:val="left" w:pos="1440"/>
        </w:tabs>
        <w:jc w:val="center"/>
        <w:rPr>
          <w:sz w:val="28"/>
          <w:szCs w:val="28"/>
        </w:rPr>
      </w:pPr>
      <w:r w:rsidRPr="00132EB1">
        <w:rPr>
          <w:sz w:val="28"/>
          <w:szCs w:val="28"/>
        </w:rPr>
        <w:t>♦♦♦   ♦♦♦   ♦♦♦   ♦♦♦   ♦♦♦</w:t>
      </w:r>
    </w:p>
    <w:p w:rsidR="00181D9E" w:rsidRDefault="00181D9E" w:rsidP="00181D9E">
      <w:pPr>
        <w:pStyle w:val="NoSpacing"/>
        <w:rPr>
          <w:b/>
        </w:rPr>
      </w:pPr>
    </w:p>
    <w:p w:rsidR="00D858A0" w:rsidRPr="00D864F0" w:rsidRDefault="00D858A0" w:rsidP="00A9365B">
      <w:pPr>
        <w:tabs>
          <w:tab w:val="left" w:pos="1440"/>
        </w:tabs>
        <w:jc w:val="both"/>
        <w:rPr>
          <w:rFonts w:ascii="Arial" w:hAnsi="Arial" w:cs="Arial"/>
          <w:sz w:val="22"/>
          <w:szCs w:val="22"/>
          <w:u w:val="single"/>
        </w:rPr>
      </w:pPr>
      <w:r w:rsidRPr="00D864F0">
        <w:rPr>
          <w:rFonts w:ascii="Arial" w:hAnsi="Arial" w:cs="Arial"/>
          <w:sz w:val="22"/>
          <w:szCs w:val="22"/>
          <w:u w:val="single"/>
        </w:rPr>
        <w:t>Donation in Recognition of Typhoon Relief</w:t>
      </w:r>
      <w:r w:rsidR="00D864F0" w:rsidRPr="00D864F0">
        <w:rPr>
          <w:rFonts w:ascii="Arial" w:hAnsi="Arial" w:cs="Arial"/>
          <w:sz w:val="22"/>
          <w:szCs w:val="22"/>
        </w:rPr>
        <w:t xml:space="preserve">   </w:t>
      </w:r>
      <w:r w:rsidR="00D864F0" w:rsidRPr="00D864F0">
        <w:rPr>
          <w:rFonts w:ascii="Arial" w:hAnsi="Arial" w:cs="Arial"/>
          <w:sz w:val="22"/>
          <w:szCs w:val="22"/>
          <w:u w:val="single"/>
        </w:rPr>
        <w:t>(</w:t>
      </w:r>
      <w:hyperlink r:id="rId16" w:tooltip="11/19/2013 COW 11:44:28 AM" w:history="1">
        <w:r w:rsidR="00D864F0" w:rsidRPr="00D864F0">
          <w:rPr>
            <w:rStyle w:val="Hyperlink"/>
            <w:rFonts w:ascii="Arial" w:hAnsi="Arial" w:cs="Arial"/>
            <w:sz w:val="22"/>
            <w:szCs w:val="22"/>
          </w:rPr>
          <w:t>11:44:28 AM</w:t>
        </w:r>
      </w:hyperlink>
      <w:r w:rsidR="00D864F0" w:rsidRPr="00D864F0">
        <w:rPr>
          <w:rFonts w:ascii="Arial" w:hAnsi="Arial" w:cs="Arial"/>
          <w:sz w:val="22"/>
          <w:szCs w:val="22"/>
          <w:u w:val="single"/>
        </w:rPr>
        <w:t>)</w:t>
      </w:r>
    </w:p>
    <w:p w:rsidR="00D864F0" w:rsidRDefault="00D864F0" w:rsidP="00A9365B">
      <w:pPr>
        <w:tabs>
          <w:tab w:val="left" w:pos="1440"/>
        </w:tabs>
        <w:jc w:val="both"/>
        <w:rPr>
          <w:rFonts w:ascii="Arial" w:hAnsi="Arial" w:cs="Arial"/>
          <w:sz w:val="22"/>
          <w:szCs w:val="22"/>
        </w:rPr>
      </w:pPr>
    </w:p>
    <w:p w:rsidR="00D864F0" w:rsidRDefault="00D864F0" w:rsidP="00A9365B">
      <w:pPr>
        <w:tabs>
          <w:tab w:val="left" w:pos="1440"/>
        </w:tabs>
        <w:jc w:val="both"/>
        <w:rPr>
          <w:rFonts w:ascii="Arial" w:hAnsi="Arial" w:cs="Arial"/>
          <w:sz w:val="22"/>
          <w:szCs w:val="22"/>
        </w:rPr>
      </w:pPr>
      <w:r>
        <w:rPr>
          <w:rFonts w:ascii="Arial" w:hAnsi="Arial" w:cs="Arial"/>
          <w:sz w:val="22"/>
          <w:szCs w:val="22"/>
        </w:rPr>
        <w:tab/>
        <w:t>The Council reviewed the following donations to be directed towards typhoon relief in the Philippines:</w:t>
      </w:r>
    </w:p>
    <w:p w:rsidR="00D864F0" w:rsidRDefault="00D864F0" w:rsidP="00A9365B">
      <w:pPr>
        <w:tabs>
          <w:tab w:val="left" w:pos="1440"/>
        </w:tabs>
        <w:jc w:val="both"/>
        <w:rPr>
          <w:rFonts w:ascii="Arial" w:hAnsi="Arial" w:cs="Arial"/>
          <w:sz w:val="22"/>
          <w:szCs w:val="22"/>
        </w:rPr>
      </w:pPr>
    </w:p>
    <w:p w:rsidR="00D864F0" w:rsidRDefault="00D864F0" w:rsidP="00A9365B">
      <w:pPr>
        <w:tabs>
          <w:tab w:val="left" w:pos="1440"/>
        </w:tabs>
        <w:jc w:val="both"/>
        <w:rPr>
          <w:rFonts w:ascii="Arial" w:hAnsi="Arial" w:cs="Arial"/>
          <w:sz w:val="22"/>
          <w:szCs w:val="22"/>
        </w:rPr>
      </w:pPr>
      <w:r>
        <w:rPr>
          <w:rFonts w:ascii="Arial" w:hAnsi="Arial" w:cs="Arial"/>
          <w:sz w:val="22"/>
          <w:szCs w:val="22"/>
        </w:rPr>
        <w:tab/>
        <w:t>Catholic Community Services</w:t>
      </w:r>
      <w:r>
        <w:rPr>
          <w:rFonts w:ascii="Arial" w:hAnsi="Arial" w:cs="Arial"/>
          <w:sz w:val="22"/>
          <w:szCs w:val="22"/>
        </w:rPr>
        <w:tab/>
      </w:r>
      <w:r>
        <w:rPr>
          <w:rFonts w:ascii="Arial" w:hAnsi="Arial" w:cs="Arial"/>
          <w:sz w:val="22"/>
          <w:szCs w:val="22"/>
        </w:rPr>
        <w:tab/>
        <w:t>$1,500</w:t>
      </w:r>
    </w:p>
    <w:p w:rsidR="00D864F0" w:rsidRDefault="00D864F0" w:rsidP="00A9365B">
      <w:pPr>
        <w:tabs>
          <w:tab w:val="left" w:pos="1440"/>
        </w:tabs>
        <w:jc w:val="both"/>
        <w:rPr>
          <w:rFonts w:ascii="Arial" w:hAnsi="Arial" w:cs="Arial"/>
          <w:sz w:val="22"/>
          <w:szCs w:val="22"/>
        </w:rPr>
      </w:pPr>
      <w:r>
        <w:rPr>
          <w:rFonts w:ascii="Arial" w:hAnsi="Arial" w:cs="Arial"/>
          <w:sz w:val="22"/>
          <w:szCs w:val="22"/>
        </w:rPr>
        <w:tab/>
        <w:t>LDS Humanitarian Relief</w:t>
      </w:r>
      <w:r>
        <w:rPr>
          <w:rFonts w:ascii="Arial" w:hAnsi="Arial" w:cs="Arial"/>
          <w:sz w:val="22"/>
          <w:szCs w:val="22"/>
        </w:rPr>
        <w:tab/>
      </w:r>
      <w:r>
        <w:rPr>
          <w:rFonts w:ascii="Arial" w:hAnsi="Arial" w:cs="Arial"/>
          <w:sz w:val="22"/>
          <w:szCs w:val="22"/>
        </w:rPr>
        <w:tab/>
        <w:t>$1,500</w:t>
      </w:r>
    </w:p>
    <w:p w:rsidR="00D864F0" w:rsidRDefault="00D864F0" w:rsidP="00A9365B">
      <w:pPr>
        <w:tabs>
          <w:tab w:val="left" w:pos="1440"/>
        </w:tabs>
        <w:jc w:val="both"/>
        <w:rPr>
          <w:rFonts w:ascii="Arial" w:hAnsi="Arial" w:cs="Arial"/>
          <w:sz w:val="22"/>
          <w:szCs w:val="22"/>
        </w:rPr>
      </w:pPr>
      <w:r>
        <w:rPr>
          <w:rFonts w:ascii="Arial" w:hAnsi="Arial" w:cs="Arial"/>
          <w:sz w:val="22"/>
          <w:szCs w:val="22"/>
        </w:rPr>
        <w:tab/>
        <w:t>Red Cross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$1,500</w:t>
      </w:r>
    </w:p>
    <w:p w:rsidR="00D864F0" w:rsidRDefault="00D864F0" w:rsidP="00A9365B">
      <w:pPr>
        <w:tabs>
          <w:tab w:val="left" w:pos="1440"/>
        </w:tabs>
        <w:jc w:val="both"/>
        <w:rPr>
          <w:rFonts w:ascii="Arial" w:hAnsi="Arial" w:cs="Arial"/>
          <w:sz w:val="22"/>
          <w:szCs w:val="22"/>
        </w:rPr>
      </w:pPr>
    </w:p>
    <w:p w:rsidR="00D864F0" w:rsidRPr="00D864F0" w:rsidRDefault="00D864F0" w:rsidP="00A9365B">
      <w:pPr>
        <w:tabs>
          <w:tab w:val="left" w:pos="1440"/>
        </w:tabs>
        <w:jc w:val="both"/>
        <w:rPr>
          <w:rFonts w:ascii="Arial" w:hAnsi="Arial" w:cs="Arial"/>
          <w:b/>
          <w:sz w:val="22"/>
          <w:szCs w:val="22"/>
        </w:rPr>
      </w:pPr>
      <w:r>
        <w:rPr>
          <w:rFonts w:ascii="Arial" w:hAnsi="Arial" w:cs="Arial"/>
          <w:sz w:val="22"/>
          <w:szCs w:val="22"/>
        </w:rPr>
        <w:tab/>
      </w:r>
      <w:r w:rsidRPr="00D864F0">
        <w:rPr>
          <w:rFonts w:ascii="Arial" w:hAnsi="Arial" w:cs="Arial"/>
          <w:b/>
          <w:sz w:val="22"/>
          <w:szCs w:val="22"/>
        </w:rPr>
        <w:t>Council Member Jensen, seconded by Council Member Bradshaw, moved to approve the donations</w:t>
      </w:r>
      <w:r w:rsidR="00117608">
        <w:rPr>
          <w:rFonts w:ascii="Arial" w:hAnsi="Arial" w:cs="Arial"/>
          <w:b/>
          <w:sz w:val="22"/>
          <w:szCs w:val="22"/>
        </w:rPr>
        <w:t xml:space="preserve"> and forward them to the 4:00 p.m. Council meeting for formal consideration.  </w:t>
      </w:r>
      <w:r w:rsidRPr="00D864F0">
        <w:rPr>
          <w:rFonts w:ascii="Arial" w:hAnsi="Arial" w:cs="Arial"/>
          <w:b/>
          <w:sz w:val="22"/>
          <w:szCs w:val="22"/>
        </w:rPr>
        <w:t>The motion passed unanimously.</w:t>
      </w:r>
    </w:p>
    <w:p w:rsidR="00D864F0" w:rsidRDefault="00D864F0" w:rsidP="00A9365B">
      <w:pPr>
        <w:tabs>
          <w:tab w:val="left" w:pos="1440"/>
        </w:tabs>
        <w:jc w:val="both"/>
        <w:rPr>
          <w:rFonts w:ascii="Arial" w:hAnsi="Arial" w:cs="Arial"/>
          <w:sz w:val="22"/>
          <w:szCs w:val="22"/>
        </w:rPr>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C25E47" w:rsidRDefault="00C25E47" w:rsidP="00A9365B">
      <w:pPr>
        <w:tabs>
          <w:tab w:val="left" w:pos="1440"/>
        </w:tabs>
        <w:jc w:val="both"/>
        <w:rPr>
          <w:rFonts w:ascii="Arial" w:hAnsi="Arial" w:cs="Arial"/>
          <w:sz w:val="22"/>
          <w:szCs w:val="22"/>
        </w:rPr>
      </w:pPr>
    </w:p>
    <w:p w:rsidR="00181D9E" w:rsidRDefault="00181D9E" w:rsidP="00181D9E">
      <w:pPr>
        <w:pStyle w:val="NoSpacing"/>
        <w:rPr>
          <w:rStyle w:val="Hyperlink"/>
          <w:u w:val="none"/>
        </w:rPr>
      </w:pPr>
      <w:r>
        <w:rPr>
          <w:u w:val="single"/>
        </w:rPr>
        <w:t>Legislative Intent from Annual Association of Community Councils Together (ACCT) Meeting</w:t>
      </w:r>
      <w:r>
        <w:t xml:space="preserve"> (</w:t>
      </w:r>
      <w:hyperlink r:id="rId17" w:tooltip="11/19/2013 COW 11:46:00 AM" w:history="1">
        <w:r>
          <w:rPr>
            <w:rStyle w:val="Hyperlink"/>
          </w:rPr>
          <w:t>11:46:00 AM</w:t>
        </w:r>
      </w:hyperlink>
      <w:r>
        <w:rPr>
          <w:rStyle w:val="Hyperlink"/>
          <w:u w:val="none"/>
        </w:rPr>
        <w:t>)</w:t>
      </w:r>
    </w:p>
    <w:p w:rsidR="00117608" w:rsidRDefault="00117608" w:rsidP="00181D9E">
      <w:pPr>
        <w:pStyle w:val="NoSpacing"/>
        <w:rPr>
          <w:rStyle w:val="Hyperlink"/>
          <w:u w:val="none"/>
        </w:rPr>
      </w:pPr>
    </w:p>
    <w:p w:rsidR="00117608" w:rsidRPr="00117608" w:rsidRDefault="00117608" w:rsidP="00117608">
      <w:pPr>
        <w:pStyle w:val="NoSpacing"/>
        <w:tabs>
          <w:tab w:val="left" w:pos="1440"/>
        </w:tabs>
        <w:jc w:val="both"/>
      </w:pPr>
      <w:r>
        <w:rPr>
          <w:rStyle w:val="Hyperlink"/>
          <w:color w:val="auto"/>
          <w:u w:val="none"/>
        </w:rPr>
        <w:tab/>
      </w:r>
      <w:r>
        <w:rPr>
          <w:rStyle w:val="Hyperlink"/>
          <w:b/>
          <w:color w:val="auto"/>
          <w:u w:val="none"/>
        </w:rPr>
        <w:t xml:space="preserve">Council Member DeBry </w:t>
      </w:r>
      <w:r>
        <w:rPr>
          <w:rStyle w:val="Hyperlink"/>
          <w:color w:val="auto"/>
          <w:u w:val="none"/>
        </w:rPr>
        <w:t xml:space="preserve">stated during the October 8, 2013, Committee of the Whole meeting, the Council adopted </w:t>
      </w:r>
      <w:r w:rsidR="001A48FD">
        <w:rPr>
          <w:rStyle w:val="Hyperlink"/>
          <w:color w:val="auto"/>
          <w:u w:val="none"/>
        </w:rPr>
        <w:t>l</w:t>
      </w:r>
      <w:r>
        <w:rPr>
          <w:rStyle w:val="Hyperlink"/>
          <w:color w:val="auto"/>
          <w:u w:val="none"/>
        </w:rPr>
        <w:t xml:space="preserve">egislative </w:t>
      </w:r>
      <w:r w:rsidR="001A48FD">
        <w:rPr>
          <w:rStyle w:val="Hyperlink"/>
          <w:color w:val="auto"/>
          <w:u w:val="none"/>
        </w:rPr>
        <w:t>i</w:t>
      </w:r>
      <w:r>
        <w:rPr>
          <w:rStyle w:val="Hyperlink"/>
          <w:color w:val="auto"/>
          <w:u w:val="none"/>
        </w:rPr>
        <w:t>ntent relating to the ACCT meeting</w:t>
      </w:r>
      <w:r w:rsidR="001A48FD">
        <w:rPr>
          <w:rStyle w:val="Hyperlink"/>
          <w:color w:val="auto"/>
          <w:u w:val="none"/>
        </w:rPr>
        <w:t>,</w:t>
      </w:r>
      <w:r>
        <w:rPr>
          <w:rStyle w:val="Hyperlink"/>
          <w:color w:val="auto"/>
          <w:u w:val="none"/>
        </w:rPr>
        <w:t xml:space="preserve"> and requested an update by November 12, 2013.   </w:t>
      </w:r>
    </w:p>
    <w:p w:rsidR="00181D9E" w:rsidRDefault="00181D9E" w:rsidP="00181D9E">
      <w:pPr>
        <w:pStyle w:val="NoSpacing"/>
      </w:pPr>
    </w:p>
    <w:p w:rsidR="00181D9E" w:rsidRDefault="00181D9E" w:rsidP="00117608">
      <w:pPr>
        <w:pStyle w:val="NoSpacing"/>
        <w:numPr>
          <w:ilvl w:val="0"/>
          <w:numId w:val="9"/>
        </w:numPr>
        <w:ind w:left="720" w:right="720" w:firstLine="0"/>
        <w:jc w:val="both"/>
        <w:rPr>
          <w:i/>
        </w:rPr>
      </w:pPr>
      <w:r w:rsidRPr="00117608">
        <w:rPr>
          <w:i/>
        </w:rPr>
        <w:t>Update the Council regarding bicycle lanes in the Canyons, especially their current condition and state of repair</w:t>
      </w:r>
      <w:r w:rsidR="00117608">
        <w:rPr>
          <w:i/>
        </w:rPr>
        <w:t>.</w:t>
      </w:r>
    </w:p>
    <w:p w:rsidR="00117608" w:rsidRDefault="00117608" w:rsidP="00117608">
      <w:pPr>
        <w:pStyle w:val="NoSpacing"/>
        <w:ind w:right="720"/>
        <w:jc w:val="both"/>
        <w:rPr>
          <w:i/>
        </w:rPr>
      </w:pPr>
    </w:p>
    <w:p w:rsidR="00117608" w:rsidRPr="009126BF" w:rsidRDefault="00117608" w:rsidP="006F6760">
      <w:pPr>
        <w:pStyle w:val="NoSpacing"/>
        <w:jc w:val="both"/>
      </w:pPr>
      <w:r>
        <w:tab/>
      </w:r>
      <w:r>
        <w:tab/>
      </w:r>
      <w:r>
        <w:rPr>
          <w:b/>
        </w:rPr>
        <w:t>Mr. Patrick Leary</w:t>
      </w:r>
      <w:r>
        <w:t xml:space="preserve">, Township Executive, Public Works Department, stated </w:t>
      </w:r>
      <w:r w:rsidR="001A48FD">
        <w:t xml:space="preserve">the </w:t>
      </w:r>
      <w:r>
        <w:t xml:space="preserve">Utah Department of Transportation (UDOT) and Salt Lake County will be working on improvements to the bicycle lanes in the canyon areas. The Council will receive a report on the </w:t>
      </w:r>
      <w:r>
        <w:lastRenderedPageBreak/>
        <w:t>Bicycle</w:t>
      </w:r>
      <w:r w:rsidR="006F6760">
        <w:t xml:space="preserve"> Transportation </w:t>
      </w:r>
      <w:r>
        <w:t xml:space="preserve">Implementation Plan that will address other issues in the canyons and unincorporated areas. The Bicycle Best Practice document will guide future planning and will be presented to the Council. </w:t>
      </w:r>
      <w:r w:rsidR="006F6760">
        <w:t>Currently, r</w:t>
      </w:r>
      <w:r>
        <w:t>oad sweepers sweep canyon roads once a month</w:t>
      </w:r>
      <w:r w:rsidR="001A48FD">
        <w:t>.  I</w:t>
      </w:r>
      <w:r>
        <w:t xml:space="preserve">f approved in the 2014 budget, an additional sweeper will be dedicated to the canyons and will sweep once a week.  </w:t>
      </w:r>
    </w:p>
    <w:p w:rsidR="00117608" w:rsidRPr="00117608" w:rsidRDefault="00117608" w:rsidP="006F6760">
      <w:pPr>
        <w:pStyle w:val="NoSpacing"/>
        <w:ind w:right="720"/>
      </w:pPr>
    </w:p>
    <w:p w:rsidR="00181D9E" w:rsidRPr="006F6760" w:rsidRDefault="00181D9E" w:rsidP="006F6760">
      <w:pPr>
        <w:pStyle w:val="NoSpacing"/>
        <w:numPr>
          <w:ilvl w:val="0"/>
          <w:numId w:val="9"/>
        </w:numPr>
        <w:ind w:left="720" w:right="720" w:firstLine="0"/>
        <w:jc w:val="both"/>
        <w:rPr>
          <w:i/>
        </w:rPr>
      </w:pPr>
      <w:r w:rsidRPr="006F6760">
        <w:rPr>
          <w:i/>
        </w:rPr>
        <w:t>Update the Council regarding the status of internet services in Millcreek and Emigration Canyon. The update should include a report on actions taken pursuant to the Council’s March 5, 2013</w:t>
      </w:r>
      <w:r w:rsidR="001A48FD">
        <w:rPr>
          <w:i/>
        </w:rPr>
        <w:t>,</w:t>
      </w:r>
      <w:r w:rsidRPr="006F6760">
        <w:rPr>
          <w:i/>
        </w:rPr>
        <w:t xml:space="preserve"> action authorizing negotiation of a new franchise agreement based upon the Council’s criteria, as well as creation of a broadband masterplan for the unincorporated </w:t>
      </w:r>
      <w:r w:rsidR="006F6760">
        <w:rPr>
          <w:i/>
        </w:rPr>
        <w:t>C</w:t>
      </w:r>
      <w:r w:rsidRPr="006F6760">
        <w:rPr>
          <w:i/>
        </w:rPr>
        <w:t>ounty.</w:t>
      </w:r>
    </w:p>
    <w:p w:rsidR="006F6760" w:rsidRDefault="006F6760" w:rsidP="006F6760">
      <w:pPr>
        <w:pStyle w:val="NoSpacing"/>
        <w:jc w:val="both"/>
      </w:pPr>
    </w:p>
    <w:p w:rsidR="006F6760" w:rsidRDefault="006F6760" w:rsidP="006F6760">
      <w:pPr>
        <w:pStyle w:val="NoSpacing"/>
        <w:tabs>
          <w:tab w:val="left" w:pos="1440"/>
        </w:tabs>
        <w:jc w:val="both"/>
      </w:pPr>
      <w:r>
        <w:tab/>
      </w:r>
      <w:r>
        <w:rPr>
          <w:b/>
        </w:rPr>
        <w:t xml:space="preserve">Mr. Leary </w:t>
      </w:r>
      <w:r>
        <w:t xml:space="preserve">stated the </w:t>
      </w:r>
      <w:r w:rsidR="001A48FD">
        <w:t>s</w:t>
      </w:r>
      <w:r>
        <w:t xml:space="preserve">tate of Utah has a broadband office and is looking to develop information around underserved areas. Representatives from the Public Works Department have engaged in conversation with the </w:t>
      </w:r>
      <w:r w:rsidR="001A48FD">
        <w:t>s</w:t>
      </w:r>
      <w:r>
        <w:t xml:space="preserve">tate of Utah and Century Link. Additional progress </w:t>
      </w:r>
      <w:r w:rsidR="000B08DE">
        <w:t>h</w:t>
      </w:r>
      <w:r>
        <w:t xml:space="preserve">as not been made on a </w:t>
      </w:r>
      <w:r w:rsidR="001A48FD">
        <w:t>c</w:t>
      </w:r>
      <w:r>
        <w:t>ountywide franchise agreement. At the first of the year</w:t>
      </w:r>
      <w:r w:rsidR="001A48FD">
        <w:t>,</w:t>
      </w:r>
      <w:r>
        <w:t xml:space="preserve"> progress for broadband will be presented to the Council.</w:t>
      </w:r>
    </w:p>
    <w:p w:rsidR="006F6760" w:rsidRPr="006F6760" w:rsidRDefault="006F6760" w:rsidP="006F6760">
      <w:pPr>
        <w:pStyle w:val="NoSpacing"/>
        <w:jc w:val="both"/>
      </w:pPr>
    </w:p>
    <w:p w:rsidR="00181D9E" w:rsidRPr="006F6760" w:rsidRDefault="00181D9E" w:rsidP="006F6760">
      <w:pPr>
        <w:pStyle w:val="NoSpacing"/>
        <w:numPr>
          <w:ilvl w:val="0"/>
          <w:numId w:val="9"/>
        </w:numPr>
        <w:ind w:left="720" w:right="720" w:firstLine="0"/>
        <w:jc w:val="both"/>
        <w:rPr>
          <w:i/>
        </w:rPr>
      </w:pPr>
      <w:r w:rsidRPr="006F6760">
        <w:rPr>
          <w:i/>
        </w:rPr>
        <w:t>Update the Council regarding paving of ancillary roads in Emigration Canyon.</w:t>
      </w:r>
    </w:p>
    <w:p w:rsidR="00181D9E" w:rsidRDefault="00181D9E" w:rsidP="00181D9E">
      <w:pPr>
        <w:pStyle w:val="NoSpacing"/>
        <w:ind w:left="720" w:right="720" w:firstLine="720"/>
      </w:pPr>
    </w:p>
    <w:p w:rsidR="006F6760" w:rsidRDefault="006F6760" w:rsidP="006F6760">
      <w:pPr>
        <w:pStyle w:val="NoSpacing"/>
        <w:tabs>
          <w:tab w:val="left" w:pos="1440"/>
        </w:tabs>
        <w:jc w:val="both"/>
      </w:pPr>
      <w:r>
        <w:tab/>
      </w:r>
      <w:r>
        <w:rPr>
          <w:b/>
        </w:rPr>
        <w:t xml:space="preserve">Mr. Leary </w:t>
      </w:r>
      <w:r>
        <w:t xml:space="preserve">stated the ancillary roads in Emigration Canyon were paved in late fall.  However, the timing of the paving made it so the asphalt did not compact to the degree needed. The Public Works Department will reevaluate the paved roads and determine if a slurry seal or other treatment needs to be made. </w:t>
      </w:r>
    </w:p>
    <w:p w:rsidR="006F6760" w:rsidRDefault="006F6760" w:rsidP="006F6760">
      <w:pPr>
        <w:pStyle w:val="NoSpacing"/>
        <w:ind w:right="720"/>
        <w:jc w:val="both"/>
      </w:pPr>
    </w:p>
    <w:p w:rsidR="00181D9E" w:rsidRPr="006F6760" w:rsidRDefault="00181D9E" w:rsidP="006F6760">
      <w:pPr>
        <w:pStyle w:val="NoSpacing"/>
        <w:numPr>
          <w:ilvl w:val="0"/>
          <w:numId w:val="9"/>
        </w:numPr>
        <w:ind w:left="720" w:right="720" w:firstLine="0"/>
        <w:jc w:val="both"/>
        <w:rPr>
          <w:i/>
        </w:rPr>
      </w:pPr>
      <w:r w:rsidRPr="006F6760">
        <w:rPr>
          <w:i/>
        </w:rPr>
        <w:t xml:space="preserve">Update the Council regarding the Mayor’s new office structure as it relates to communication with the </w:t>
      </w:r>
      <w:r w:rsidR="001A48FD">
        <w:rPr>
          <w:i/>
        </w:rPr>
        <w:t>c</w:t>
      </w:r>
      <w:r w:rsidRPr="006F6760">
        <w:rPr>
          <w:i/>
        </w:rPr>
        <w:t xml:space="preserve">ommunity </w:t>
      </w:r>
      <w:r w:rsidR="001A48FD">
        <w:rPr>
          <w:i/>
        </w:rPr>
        <w:t>c</w:t>
      </w:r>
      <w:r w:rsidRPr="006F6760">
        <w:rPr>
          <w:i/>
        </w:rPr>
        <w:t>ouncils.</w:t>
      </w:r>
    </w:p>
    <w:p w:rsidR="00181D9E" w:rsidRDefault="00181D9E" w:rsidP="00181D9E">
      <w:pPr>
        <w:pStyle w:val="NoSpacing"/>
        <w:ind w:left="720" w:right="720"/>
      </w:pPr>
    </w:p>
    <w:p w:rsidR="006F6760" w:rsidRDefault="006F6760" w:rsidP="006F6760">
      <w:pPr>
        <w:pStyle w:val="NoSpacing"/>
        <w:tabs>
          <w:tab w:val="left" w:pos="1440"/>
        </w:tabs>
        <w:jc w:val="both"/>
      </w:pPr>
      <w:r>
        <w:tab/>
      </w:r>
      <w:r>
        <w:rPr>
          <w:b/>
        </w:rPr>
        <w:t xml:space="preserve">Mr. Leary </w:t>
      </w:r>
      <w:r>
        <w:t>stated the community councils receive weekly newsletter</w:t>
      </w:r>
      <w:r w:rsidR="001A48FD">
        <w:t>s</w:t>
      </w:r>
      <w:r>
        <w:t xml:space="preserve"> with updates regarding events around Salt Lake County and townships. The newsletters have been well received. </w:t>
      </w:r>
    </w:p>
    <w:p w:rsidR="006F6760" w:rsidRDefault="006F6760" w:rsidP="006F6760">
      <w:pPr>
        <w:pStyle w:val="NoSpacing"/>
        <w:tabs>
          <w:tab w:val="left" w:pos="1440"/>
        </w:tabs>
      </w:pPr>
    </w:p>
    <w:p w:rsidR="00181D9E" w:rsidRPr="006F6760" w:rsidRDefault="00181D9E" w:rsidP="006F6760">
      <w:pPr>
        <w:pStyle w:val="NoSpacing"/>
        <w:numPr>
          <w:ilvl w:val="0"/>
          <w:numId w:val="9"/>
        </w:numPr>
        <w:ind w:left="720" w:right="720" w:firstLine="0"/>
        <w:jc w:val="both"/>
        <w:rPr>
          <w:i/>
        </w:rPr>
      </w:pPr>
      <w:r w:rsidRPr="006F6760">
        <w:rPr>
          <w:i/>
        </w:rPr>
        <w:t xml:space="preserve">Update the Council concerning roads within White City, with a focus on whether overlays are causing major drainage problems for the area. </w:t>
      </w:r>
    </w:p>
    <w:p w:rsidR="00181D9E" w:rsidRPr="006F6760" w:rsidRDefault="00181D9E" w:rsidP="006F6760">
      <w:pPr>
        <w:pStyle w:val="NoSpacing"/>
        <w:ind w:left="720" w:right="720"/>
        <w:rPr>
          <w:i/>
        </w:rPr>
      </w:pPr>
    </w:p>
    <w:p w:rsidR="00181D9E" w:rsidRDefault="006F6760" w:rsidP="006F6760">
      <w:pPr>
        <w:pStyle w:val="NoSpacing"/>
        <w:tabs>
          <w:tab w:val="left" w:pos="1440"/>
          <w:tab w:val="left" w:pos="9360"/>
        </w:tabs>
        <w:jc w:val="both"/>
      </w:pPr>
      <w:r>
        <w:tab/>
      </w:r>
      <w:r>
        <w:rPr>
          <w:b/>
        </w:rPr>
        <w:t xml:space="preserve">Mr. Leary </w:t>
      </w:r>
      <w:r>
        <w:t xml:space="preserve">stated </w:t>
      </w:r>
      <w:r w:rsidR="00E800DB">
        <w:t xml:space="preserve">the problem with </w:t>
      </w:r>
      <w:r w:rsidR="00181D9E">
        <w:t>White City’s road</w:t>
      </w:r>
      <w:r w:rsidR="00E800DB">
        <w:t xml:space="preserve">s is </w:t>
      </w:r>
      <w:r w:rsidR="00181D9E">
        <w:t>deteriorating curb and gutters. New technology was demonstrated that lifts broken concrete and reseals it in place. Discussions with the vendor are taking place to determine how to do cost</w:t>
      </w:r>
      <w:r w:rsidR="001A48FD">
        <w:t>-effective</w:t>
      </w:r>
      <w:r w:rsidR="00181D9E">
        <w:t xml:space="preserve"> repairs. </w:t>
      </w:r>
    </w:p>
    <w:p w:rsidR="00181D9E" w:rsidRDefault="00181D9E" w:rsidP="00181D9E">
      <w:pPr>
        <w:pStyle w:val="NoSpacing"/>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851E33" w:rsidRDefault="00851E33" w:rsidP="00851E33">
      <w:pPr>
        <w:tabs>
          <w:tab w:val="left" w:pos="1440"/>
        </w:tabs>
        <w:jc w:val="center"/>
        <w:rPr>
          <w:rFonts w:ascii="Arial" w:hAnsi="Arial" w:cs="Arial"/>
          <w:sz w:val="22"/>
          <w:szCs w:val="22"/>
          <w:u w:val="single"/>
        </w:rPr>
      </w:pPr>
    </w:p>
    <w:p w:rsidR="00851E33" w:rsidRPr="00181D9E" w:rsidRDefault="00851E33" w:rsidP="00851E33">
      <w:pPr>
        <w:tabs>
          <w:tab w:val="left" w:pos="720"/>
          <w:tab w:val="left" w:pos="2880"/>
          <w:tab w:val="left" w:pos="5760"/>
          <w:tab w:val="left" w:pos="7740"/>
        </w:tabs>
        <w:jc w:val="both"/>
        <w:rPr>
          <w:rStyle w:val="Hyperlink"/>
          <w:rFonts w:ascii="Arial" w:hAnsi="Arial" w:cs="Arial"/>
          <w:color w:val="auto"/>
          <w:sz w:val="22"/>
          <w:szCs w:val="22"/>
          <w:u w:val="none"/>
        </w:rPr>
      </w:pPr>
      <w:r w:rsidRPr="00181D9E">
        <w:rPr>
          <w:rFonts w:ascii="Arial" w:hAnsi="Arial" w:cs="Arial"/>
          <w:sz w:val="22"/>
          <w:szCs w:val="22"/>
        </w:rPr>
        <w:t xml:space="preserve">[The Council adjourned at </w:t>
      </w:r>
      <w:hyperlink r:id="rId18" w:tooltip="11/19/2013 COW 11:54:27 AM" w:history="1">
        <w:r w:rsidRPr="00181D9E">
          <w:rPr>
            <w:rStyle w:val="Hyperlink"/>
            <w:rFonts w:ascii="Arial" w:hAnsi="Arial" w:cs="Arial"/>
            <w:sz w:val="22"/>
            <w:szCs w:val="22"/>
          </w:rPr>
          <w:t>11:54:27 AM</w:t>
        </w:r>
      </w:hyperlink>
      <w:r w:rsidRPr="00181D9E">
        <w:rPr>
          <w:rStyle w:val="Hyperlink"/>
          <w:rFonts w:ascii="Arial" w:hAnsi="Arial" w:cs="Arial"/>
          <w:sz w:val="22"/>
          <w:szCs w:val="22"/>
        </w:rPr>
        <w:t xml:space="preserve"> </w:t>
      </w:r>
      <w:r w:rsidRPr="00181D9E">
        <w:rPr>
          <w:rStyle w:val="Hyperlink"/>
          <w:rFonts w:ascii="Arial" w:hAnsi="Arial" w:cs="Arial"/>
          <w:color w:val="auto"/>
          <w:sz w:val="22"/>
          <w:szCs w:val="22"/>
          <w:u w:val="none"/>
        </w:rPr>
        <w:t xml:space="preserve">for lunch and reconvened at </w:t>
      </w:r>
      <w:hyperlink r:id="rId19" w:tooltip="11/19/2013 COW 1:44:53 PM" w:history="1">
        <w:r w:rsidRPr="00181D9E">
          <w:rPr>
            <w:rStyle w:val="Hyperlink"/>
            <w:rFonts w:ascii="Arial" w:hAnsi="Arial" w:cs="Arial"/>
            <w:sz w:val="22"/>
            <w:szCs w:val="22"/>
          </w:rPr>
          <w:t>1:44:53 PM</w:t>
        </w:r>
      </w:hyperlink>
      <w:r w:rsidRPr="00181D9E">
        <w:rPr>
          <w:rStyle w:val="Hyperlink"/>
          <w:rFonts w:ascii="Arial" w:hAnsi="Arial" w:cs="Arial"/>
          <w:color w:val="auto"/>
          <w:sz w:val="22"/>
          <w:szCs w:val="22"/>
          <w:u w:val="none"/>
        </w:rPr>
        <w:t>]</w:t>
      </w:r>
    </w:p>
    <w:p w:rsidR="00851E33" w:rsidRDefault="00851E33" w:rsidP="00851E33">
      <w:pPr>
        <w:tabs>
          <w:tab w:val="left" w:pos="1440"/>
        </w:tabs>
        <w:jc w:val="both"/>
        <w:rPr>
          <w:rFonts w:ascii="Arial" w:hAnsi="Arial" w:cs="Arial"/>
          <w:sz w:val="22"/>
          <w:szCs w:val="22"/>
        </w:rPr>
      </w:pPr>
    </w:p>
    <w:p w:rsidR="00C9757B" w:rsidRDefault="00C9757B" w:rsidP="00851E33">
      <w:pPr>
        <w:tabs>
          <w:tab w:val="left" w:pos="1440"/>
        </w:tabs>
        <w:jc w:val="center"/>
        <w:rPr>
          <w:rFonts w:ascii="Arial" w:hAnsi="Arial" w:cs="Arial"/>
          <w:sz w:val="22"/>
          <w:szCs w:val="22"/>
        </w:rPr>
      </w:pPr>
    </w:p>
    <w:p w:rsidR="00851E33" w:rsidRPr="00851E33" w:rsidRDefault="00851E33" w:rsidP="00851E33">
      <w:pPr>
        <w:tabs>
          <w:tab w:val="left" w:pos="1440"/>
        </w:tabs>
        <w:jc w:val="center"/>
        <w:rPr>
          <w:rFonts w:ascii="Arial" w:hAnsi="Arial" w:cs="Arial"/>
          <w:sz w:val="22"/>
          <w:szCs w:val="22"/>
        </w:rPr>
      </w:pPr>
      <w:r>
        <w:rPr>
          <w:rFonts w:ascii="Arial" w:hAnsi="Arial" w:cs="Arial"/>
          <w:sz w:val="22"/>
          <w:szCs w:val="22"/>
        </w:rPr>
        <w:lastRenderedPageBreak/>
        <w:t>BUDGET WORKSHOP</w:t>
      </w:r>
    </w:p>
    <w:p w:rsidR="00851E33" w:rsidRDefault="00851E33" w:rsidP="00181D9E">
      <w:pPr>
        <w:tabs>
          <w:tab w:val="left" w:pos="1440"/>
        </w:tabs>
        <w:jc w:val="both"/>
        <w:rPr>
          <w:rFonts w:ascii="Arial" w:hAnsi="Arial" w:cs="Arial"/>
          <w:sz w:val="22"/>
          <w:szCs w:val="22"/>
          <w:u w:val="single"/>
        </w:rPr>
      </w:pPr>
    </w:p>
    <w:p w:rsidR="00181D9E" w:rsidRPr="00181D9E" w:rsidRDefault="00181D9E" w:rsidP="00181D9E">
      <w:pPr>
        <w:tabs>
          <w:tab w:val="left" w:pos="1440"/>
        </w:tabs>
        <w:jc w:val="both"/>
        <w:rPr>
          <w:rFonts w:ascii="Arial" w:hAnsi="Arial" w:cs="Arial"/>
          <w:sz w:val="22"/>
          <w:szCs w:val="22"/>
          <w:u w:val="single"/>
        </w:rPr>
      </w:pPr>
      <w:r w:rsidRPr="00181D9E">
        <w:rPr>
          <w:rFonts w:ascii="Arial" w:hAnsi="Arial" w:cs="Arial"/>
          <w:sz w:val="22"/>
          <w:szCs w:val="22"/>
          <w:u w:val="single"/>
        </w:rPr>
        <w:t>Department/Division</w:t>
      </w:r>
      <w:r w:rsidR="00E800DB">
        <w:rPr>
          <w:rFonts w:ascii="Arial" w:hAnsi="Arial" w:cs="Arial"/>
          <w:sz w:val="22"/>
          <w:szCs w:val="22"/>
          <w:u w:val="single"/>
        </w:rPr>
        <w:t xml:space="preserve"> </w:t>
      </w:r>
      <w:r w:rsidRPr="00181D9E">
        <w:rPr>
          <w:rFonts w:ascii="Arial" w:hAnsi="Arial" w:cs="Arial"/>
          <w:sz w:val="22"/>
          <w:szCs w:val="22"/>
          <w:u w:val="single"/>
        </w:rPr>
        <w:t>Funds</w:t>
      </w:r>
    </w:p>
    <w:p w:rsidR="00181D9E" w:rsidRPr="00181D9E" w:rsidRDefault="00181D9E" w:rsidP="00181D9E">
      <w:pPr>
        <w:tabs>
          <w:tab w:val="left" w:pos="1440"/>
        </w:tabs>
        <w:jc w:val="both"/>
        <w:rPr>
          <w:rFonts w:ascii="Arial" w:hAnsi="Arial" w:cs="Arial"/>
          <w:sz w:val="22"/>
          <w:szCs w:val="22"/>
          <w:u w:val="single"/>
        </w:rPr>
      </w:pP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u w:val="single"/>
        </w:rPr>
        <w:t>Administrative Services Department</w:t>
      </w:r>
      <w:r w:rsidRPr="00181D9E">
        <w:rPr>
          <w:rFonts w:ascii="Arial" w:hAnsi="Arial" w:cs="Arial"/>
          <w:sz w:val="22"/>
          <w:szCs w:val="22"/>
        </w:rPr>
        <w:t xml:space="preserve">  (</w:t>
      </w:r>
      <w:hyperlink r:id="rId20" w:tooltip="11/19/2013 COW 1:48:22 PM" w:history="1">
        <w:r w:rsidRPr="00181D9E">
          <w:rPr>
            <w:rFonts w:ascii="Arial" w:hAnsi="Arial" w:cs="Arial"/>
            <w:color w:val="0000FF" w:themeColor="hyperlink"/>
            <w:sz w:val="22"/>
            <w:szCs w:val="22"/>
            <w:u w:val="single"/>
          </w:rPr>
          <w:t>1:48:22 PM</w:t>
        </w:r>
      </w:hyperlink>
      <w:r w:rsidRPr="00181D9E">
        <w:rPr>
          <w:rFonts w:ascii="Arial" w:hAnsi="Arial" w:cs="Arial"/>
          <w:sz w:val="22"/>
          <w:szCs w:val="22"/>
        </w:rPr>
        <w:t xml:space="preserve">)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left="720" w:right="720"/>
        <w:jc w:val="both"/>
        <w:rPr>
          <w:rFonts w:ascii="Arial" w:hAnsi="Arial" w:cs="Arial"/>
          <w:i/>
          <w:sz w:val="22"/>
          <w:szCs w:val="22"/>
        </w:rPr>
      </w:pPr>
      <w:r w:rsidRPr="00181D9E">
        <w:rPr>
          <w:rFonts w:ascii="Arial" w:hAnsi="Arial" w:cs="Arial"/>
          <w:i/>
          <w:sz w:val="22"/>
          <w:szCs w:val="22"/>
        </w:rPr>
        <w:t>During the November 1</w:t>
      </w:r>
      <w:r w:rsidR="00C17C8C">
        <w:rPr>
          <w:rFonts w:ascii="Arial" w:hAnsi="Arial" w:cs="Arial"/>
          <w:i/>
          <w:sz w:val="22"/>
          <w:szCs w:val="22"/>
        </w:rPr>
        <w:t>2</w:t>
      </w:r>
      <w:r w:rsidRPr="00181D9E">
        <w:rPr>
          <w:rFonts w:ascii="Arial" w:hAnsi="Arial" w:cs="Arial"/>
          <w:i/>
          <w:sz w:val="22"/>
          <w:szCs w:val="22"/>
        </w:rPr>
        <w:t>, 2013, the Council asked the Administrative Services Department to get cost estimates for a study of the County’s compensation system by an outside consultant.</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Jill Carter</w:t>
      </w:r>
      <w:r w:rsidRPr="00181D9E">
        <w:rPr>
          <w:rFonts w:ascii="Arial" w:hAnsi="Arial" w:cs="Arial"/>
          <w:sz w:val="22"/>
          <w:szCs w:val="22"/>
        </w:rPr>
        <w:t xml:space="preserve">, Director, Administrative Services Department, stated she contacted one independent consultant and three large national consulting firms to obtain the scope of work and potential costs associated with a study of the County’s compensation system.  The cost ranged from $250,000 to $600,000.  Her estimate of a study of this magnitude was about $400,000.  She outlined the scope of the project and 10 key considerations.  Request-for proposals (RFP) typically have these kinds of specifications, and consultants respond with a cost by step.  Once consultants respond, the County would decide which steps it wanted the consultant to do, and what labor it wanted to have done in-house to offset costs.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DeBry</w:t>
      </w:r>
      <w:r w:rsidRPr="00181D9E">
        <w:rPr>
          <w:rFonts w:ascii="Arial" w:hAnsi="Arial" w:cs="Arial"/>
          <w:sz w:val="22"/>
          <w:szCs w:val="22"/>
        </w:rPr>
        <w:t xml:space="preserve"> stated a few years ago, members of the Council brought up the issue that the County is always hiring consultants despite having the expertise itself.  In this case, the County has the expertise.  Considering that, hiring an outside consultant for up to $500,000 </w:t>
      </w:r>
      <w:r w:rsidR="001A48FD">
        <w:rPr>
          <w:rFonts w:ascii="Arial" w:hAnsi="Arial" w:cs="Arial"/>
          <w:sz w:val="22"/>
          <w:szCs w:val="22"/>
        </w:rPr>
        <w:t xml:space="preserve">would be </w:t>
      </w:r>
      <w:r w:rsidRPr="00181D9E">
        <w:rPr>
          <w:rFonts w:ascii="Arial" w:hAnsi="Arial" w:cs="Arial"/>
          <w:sz w:val="22"/>
          <w:szCs w:val="22"/>
        </w:rPr>
        <w:t xml:space="preserve">a tough pill to swallow.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Carter</w:t>
      </w:r>
      <w:r w:rsidRPr="00181D9E">
        <w:rPr>
          <w:rFonts w:ascii="Arial" w:hAnsi="Arial" w:cs="Arial"/>
          <w:sz w:val="22"/>
          <w:szCs w:val="22"/>
        </w:rPr>
        <w:t xml:space="preserve"> stated an in-house consultant with an external consultant is a dynamite approach. The in-house consultant would know the terrain, and the outside consultant would have additional expertise.  Then, the Council can tailor the RFP based on what the County’s staff can do.  She would designate the equivalent of two FTEs to do this, which would enable the County to do the “lion’s share” of the work.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Bradley</w:t>
      </w:r>
      <w:r w:rsidRPr="00181D9E">
        <w:rPr>
          <w:rFonts w:ascii="Arial" w:hAnsi="Arial" w:cs="Arial"/>
          <w:sz w:val="22"/>
          <w:szCs w:val="22"/>
        </w:rPr>
        <w:t xml:space="preserve"> stated Ms. Carter is capable of doing this, but to do it right, she would have to focus all of her attention on this and ignore the rest of her responsibilities.  The County’s compensation has been an issue for years, and it is not sorting itself out.  Seventy percent of the County’s budget is personnel.  It is of paramount importance to bring order, predictability, and stability to the system.  The County needs to invest in a legitimate, well-done study that provides guidelines on what the options are, and the best way to do </w:t>
      </w:r>
      <w:r w:rsidR="001A48FD">
        <w:rPr>
          <w:rFonts w:ascii="Arial" w:hAnsi="Arial" w:cs="Arial"/>
          <w:sz w:val="22"/>
          <w:szCs w:val="22"/>
        </w:rPr>
        <w:t>it</w:t>
      </w:r>
      <w:r w:rsidRPr="00181D9E">
        <w:rPr>
          <w:rFonts w:ascii="Arial" w:hAnsi="Arial" w:cs="Arial"/>
          <w:sz w:val="22"/>
          <w:szCs w:val="22"/>
        </w:rPr>
        <w:t xml:space="preserve">.  Consultants are expensive, but they can produce a product that will aid the County in everything it does  </w:t>
      </w:r>
    </w:p>
    <w:p w:rsidR="00181D9E" w:rsidRPr="00181D9E" w:rsidRDefault="00181D9E" w:rsidP="00181D9E">
      <w:pPr>
        <w:pStyle w:val="NoSpacing"/>
        <w:jc w:val="both"/>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b/>
          <w:sz w:val="22"/>
          <w:szCs w:val="22"/>
        </w:rPr>
        <w:tab/>
        <w:t>Council Member Horiuchi</w:t>
      </w:r>
      <w:r w:rsidRPr="00181D9E">
        <w:rPr>
          <w:rFonts w:ascii="Arial" w:hAnsi="Arial" w:cs="Arial"/>
          <w:sz w:val="22"/>
          <w:szCs w:val="22"/>
        </w:rPr>
        <w:t xml:space="preserve"> stated getting an independent look at compensation sanitizes the process.</w:t>
      </w:r>
    </w:p>
    <w:p w:rsidR="00181D9E" w:rsidRPr="00181D9E" w:rsidRDefault="00181D9E" w:rsidP="00181D9E">
      <w:pPr>
        <w:pStyle w:val="NoSpacing"/>
        <w:tabs>
          <w:tab w:val="left" w:pos="1440"/>
        </w:tabs>
        <w:jc w:val="both"/>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Burdick</w:t>
      </w:r>
      <w:r w:rsidRPr="00181D9E">
        <w:rPr>
          <w:rFonts w:ascii="Arial" w:hAnsi="Arial" w:cs="Arial"/>
          <w:sz w:val="22"/>
          <w:szCs w:val="22"/>
        </w:rPr>
        <w:t xml:space="preserve"> asked if the employee groups had looked at this and commented on the overall plan.</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lastRenderedPageBreak/>
        <w:tab/>
      </w:r>
      <w:r w:rsidRPr="00181D9E">
        <w:rPr>
          <w:rFonts w:ascii="Arial" w:hAnsi="Arial" w:cs="Arial"/>
          <w:b/>
          <w:sz w:val="22"/>
          <w:szCs w:val="22"/>
        </w:rPr>
        <w:t>Ms. Carter</w:t>
      </w:r>
      <w:r w:rsidRPr="00181D9E">
        <w:rPr>
          <w:rFonts w:ascii="Arial" w:hAnsi="Arial" w:cs="Arial"/>
          <w:sz w:val="22"/>
          <w:szCs w:val="22"/>
        </w:rPr>
        <w:t xml:space="preserve"> stated no.  Thus far, she has just gotten quotes.  </w:t>
      </w:r>
    </w:p>
    <w:p w:rsidR="00181D9E" w:rsidRPr="00181D9E" w:rsidRDefault="00181D9E" w:rsidP="00181D9E">
      <w:pPr>
        <w:pStyle w:val="NoSpacing"/>
        <w:tabs>
          <w:tab w:val="left" w:pos="1440"/>
        </w:tabs>
        <w:jc w:val="both"/>
      </w:pPr>
    </w:p>
    <w:p w:rsidR="00181D9E" w:rsidRPr="00181D9E" w:rsidRDefault="00181D9E" w:rsidP="00181D9E">
      <w:pPr>
        <w:tabs>
          <w:tab w:val="left" w:pos="1440"/>
        </w:tabs>
        <w:jc w:val="both"/>
        <w:rPr>
          <w:rFonts w:ascii="Arial" w:hAnsi="Arial" w:cs="Arial"/>
          <w:b/>
          <w:sz w:val="22"/>
          <w:szCs w:val="22"/>
        </w:rPr>
      </w:pPr>
      <w:r w:rsidRPr="00181D9E">
        <w:rPr>
          <w:rFonts w:ascii="Arial" w:hAnsi="Arial" w:cs="Arial"/>
          <w:sz w:val="22"/>
          <w:szCs w:val="22"/>
        </w:rPr>
        <w:tab/>
      </w:r>
      <w:r w:rsidRPr="00181D9E">
        <w:rPr>
          <w:rFonts w:ascii="Arial" w:hAnsi="Arial" w:cs="Arial"/>
          <w:b/>
          <w:sz w:val="22"/>
          <w:szCs w:val="22"/>
        </w:rPr>
        <w:t xml:space="preserve">Council Member Horiuchi, seconded by Council Member Bradley, moved to approve the idea of retaining a consultant per Administrative Services’ memorandum, especially the 10 key considerations.  </w:t>
      </w:r>
    </w:p>
    <w:p w:rsidR="00181D9E" w:rsidRPr="00181D9E" w:rsidRDefault="00181D9E" w:rsidP="00181D9E">
      <w:pPr>
        <w:pStyle w:val="NoSpacing"/>
        <w:tabs>
          <w:tab w:val="left" w:pos="1440"/>
        </w:tabs>
        <w:jc w:val="both"/>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Jensen</w:t>
      </w:r>
      <w:r w:rsidRPr="00181D9E">
        <w:rPr>
          <w:rFonts w:ascii="Arial" w:hAnsi="Arial" w:cs="Arial"/>
          <w:sz w:val="22"/>
          <w:szCs w:val="22"/>
        </w:rPr>
        <w:t xml:space="preserve"> asked what the timeline was for the entire process.</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Carter</w:t>
      </w:r>
      <w:r w:rsidRPr="00181D9E">
        <w:rPr>
          <w:rFonts w:ascii="Arial" w:hAnsi="Arial" w:cs="Arial"/>
          <w:sz w:val="22"/>
          <w:szCs w:val="22"/>
        </w:rPr>
        <w:t xml:space="preserve"> stated if the County got started on an RFP now, it would take about a year for the report to be complete considering the massive scope and depth of what the County wants to have done.  The Council will also need to check the specifications on the RFP, and visit with the employee associations before the RFPs go out.  Then, it will take almost as long to roll something like this out as it will to do the </w:t>
      </w:r>
      <w:r w:rsidR="001A48FD">
        <w:rPr>
          <w:rFonts w:ascii="Arial" w:hAnsi="Arial" w:cs="Arial"/>
          <w:sz w:val="22"/>
          <w:szCs w:val="22"/>
        </w:rPr>
        <w:t>study</w:t>
      </w:r>
      <w:r w:rsidRPr="00181D9E">
        <w:rPr>
          <w:rFonts w:ascii="Arial" w:hAnsi="Arial" w:cs="Arial"/>
          <w:sz w:val="22"/>
          <w:szCs w:val="22"/>
        </w:rPr>
        <w:t xml:space="preserve">.  </w:t>
      </w:r>
    </w:p>
    <w:p w:rsidR="00181D9E" w:rsidRPr="00181D9E" w:rsidRDefault="00181D9E" w:rsidP="00181D9E">
      <w:pPr>
        <w:pStyle w:val="NoSpacing"/>
        <w:tabs>
          <w:tab w:val="left" w:pos="1440"/>
        </w:tabs>
        <w:jc w:val="both"/>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t xml:space="preserve"> </w:t>
      </w:r>
      <w:r w:rsidRPr="00181D9E">
        <w:rPr>
          <w:rFonts w:ascii="Arial" w:hAnsi="Arial" w:cs="Arial"/>
          <w:b/>
          <w:sz w:val="22"/>
          <w:szCs w:val="22"/>
        </w:rPr>
        <w:t>Council Member Jensen</w:t>
      </w:r>
      <w:r w:rsidRPr="00181D9E">
        <w:rPr>
          <w:rFonts w:ascii="Arial" w:hAnsi="Arial" w:cs="Arial"/>
          <w:sz w:val="22"/>
          <w:szCs w:val="22"/>
        </w:rPr>
        <w:t xml:space="preserve"> stated he was okay with the general outline of the plan.  However, the Council needs to appropriate money to do an RFP, and until he hears from the employee groups on the parameters, it would be hard to get a dollar amount in his head.  </w:t>
      </w:r>
    </w:p>
    <w:p w:rsidR="00181D9E" w:rsidRPr="00181D9E" w:rsidRDefault="00181D9E" w:rsidP="00181D9E">
      <w:pPr>
        <w:tabs>
          <w:tab w:val="left" w:pos="7350"/>
        </w:tabs>
        <w:ind w:firstLine="720"/>
        <w:jc w:val="both"/>
        <w:rPr>
          <w:rFonts w:ascii="Arial" w:hAnsi="Arial" w:cs="Arial"/>
          <w:sz w:val="22"/>
          <w:szCs w:val="22"/>
        </w:rPr>
      </w:pPr>
      <w:r w:rsidRPr="00181D9E">
        <w:rPr>
          <w:rFonts w:ascii="Arial" w:hAnsi="Arial" w:cs="Arial"/>
          <w:sz w:val="22"/>
          <w:szCs w:val="22"/>
        </w:rPr>
        <w:tab/>
      </w: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rPr>
        <w:t xml:space="preserve"> </w:t>
      </w:r>
      <w:r w:rsidRPr="00181D9E">
        <w:rPr>
          <w:rFonts w:ascii="Arial" w:hAnsi="Arial" w:cs="Arial"/>
          <w:sz w:val="22"/>
          <w:szCs w:val="22"/>
        </w:rPr>
        <w:tab/>
      </w:r>
      <w:r w:rsidRPr="00181D9E">
        <w:rPr>
          <w:rFonts w:ascii="Arial" w:hAnsi="Arial" w:cs="Arial"/>
          <w:b/>
          <w:sz w:val="22"/>
          <w:szCs w:val="22"/>
        </w:rPr>
        <w:t>Council Member Burdick</w:t>
      </w:r>
      <w:r w:rsidRPr="00181D9E">
        <w:rPr>
          <w:rFonts w:ascii="Arial" w:hAnsi="Arial" w:cs="Arial"/>
          <w:sz w:val="22"/>
          <w:szCs w:val="22"/>
        </w:rPr>
        <w:t xml:space="preserve"> asked if Administrative Services had looked at the State’s compensation study.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Carter</w:t>
      </w:r>
      <w:r w:rsidRPr="00181D9E">
        <w:rPr>
          <w:rFonts w:ascii="Arial" w:hAnsi="Arial" w:cs="Arial"/>
          <w:sz w:val="22"/>
          <w:szCs w:val="22"/>
        </w:rPr>
        <w:t xml:space="preserve"> stated the State’s study was a total compensation valuation</w:t>
      </w:r>
      <w:r w:rsidR="001A48FD">
        <w:rPr>
          <w:rFonts w:ascii="Arial" w:hAnsi="Arial" w:cs="Arial"/>
          <w:sz w:val="22"/>
          <w:szCs w:val="22"/>
        </w:rPr>
        <w:t>;</w:t>
      </w:r>
      <w:r w:rsidRPr="00181D9E">
        <w:rPr>
          <w:rFonts w:ascii="Arial" w:hAnsi="Arial" w:cs="Arial"/>
          <w:sz w:val="22"/>
          <w:szCs w:val="22"/>
        </w:rPr>
        <w:t xml:space="preserve"> </w:t>
      </w:r>
      <w:r w:rsidR="00E800DB">
        <w:rPr>
          <w:rFonts w:ascii="Arial" w:hAnsi="Arial" w:cs="Arial"/>
          <w:sz w:val="22"/>
          <w:szCs w:val="22"/>
        </w:rPr>
        <w:t xml:space="preserve">it </w:t>
      </w:r>
      <w:r w:rsidRPr="00181D9E">
        <w:rPr>
          <w:rFonts w:ascii="Arial" w:hAnsi="Arial" w:cs="Arial"/>
          <w:sz w:val="22"/>
          <w:szCs w:val="22"/>
        </w:rPr>
        <w:t>did not change the structure or philosophy.  The County needs a much bigger study done.</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b/>
          <w:sz w:val="22"/>
          <w:szCs w:val="22"/>
        </w:rPr>
      </w:pPr>
      <w:r w:rsidRPr="00181D9E">
        <w:rPr>
          <w:rFonts w:ascii="Arial" w:hAnsi="Arial" w:cs="Arial"/>
          <w:b/>
          <w:sz w:val="22"/>
          <w:szCs w:val="22"/>
        </w:rPr>
        <w:tab/>
        <w:t xml:space="preserve">Council Member Horiuchi, seconded by Council Member Bradley, amended the motion to table a decision on this and have it placed on an agenda in three weeks for a decision.   </w:t>
      </w:r>
    </w:p>
    <w:p w:rsidR="00181D9E" w:rsidRPr="00181D9E" w:rsidRDefault="00181D9E" w:rsidP="00181D9E">
      <w:pPr>
        <w:tabs>
          <w:tab w:val="left" w:pos="1440"/>
        </w:tabs>
        <w:jc w:val="both"/>
        <w:rPr>
          <w:rFonts w:ascii="Arial" w:hAnsi="Arial" w:cs="Arial"/>
          <w:b/>
          <w:sz w:val="22"/>
          <w:szCs w:val="22"/>
        </w:rPr>
      </w:pP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Bradley</w:t>
      </w:r>
      <w:r w:rsidRPr="00181D9E">
        <w:rPr>
          <w:rFonts w:ascii="Arial" w:hAnsi="Arial" w:cs="Arial"/>
          <w:sz w:val="22"/>
          <w:szCs w:val="22"/>
        </w:rPr>
        <w:t xml:space="preserve"> stated the key considerations are a comprehensive approach to the issue, and the Council should not cut back on those to save a nickel.  If the County is going to invest in this study, it needs to do it right.  With regard to the employee groups, it is important they take a look at it and give the Council feedback, but they should not dictate how this study looks.</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Burdick</w:t>
      </w:r>
      <w:r w:rsidRPr="00181D9E">
        <w:rPr>
          <w:rFonts w:ascii="Arial" w:hAnsi="Arial" w:cs="Arial"/>
          <w:sz w:val="22"/>
          <w:szCs w:val="22"/>
        </w:rPr>
        <w:t xml:space="preserve"> stated the findings will have major budget implications.  When it gets down to implementing them, the Council needs to be sensitive about what to do.  The findings may give some employees a sense of false expectations or they might feel they are impossible to live with.  </w:t>
      </w:r>
    </w:p>
    <w:p w:rsidR="00181D9E" w:rsidRPr="00181D9E" w:rsidRDefault="00181D9E" w:rsidP="00181D9E">
      <w:pPr>
        <w:pStyle w:val="NoSpacing"/>
        <w:tabs>
          <w:tab w:val="left" w:pos="1440"/>
        </w:tabs>
        <w:jc w:val="both"/>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Jensen</w:t>
      </w:r>
      <w:r w:rsidRPr="00181D9E">
        <w:rPr>
          <w:rFonts w:ascii="Arial" w:hAnsi="Arial" w:cs="Arial"/>
          <w:sz w:val="22"/>
          <w:szCs w:val="22"/>
        </w:rPr>
        <w:t xml:space="preserve"> stated at the end of the day, compensation may be different than it currently is, and many employees may not feel comfortable with the changes.  As an employee, it made him nervous.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Bradley</w:t>
      </w:r>
      <w:r w:rsidRPr="00181D9E">
        <w:rPr>
          <w:rFonts w:ascii="Arial" w:hAnsi="Arial" w:cs="Arial"/>
          <w:sz w:val="22"/>
          <w:szCs w:val="22"/>
        </w:rPr>
        <w:t xml:space="preserve"> stated there is going to be a lot of apprehension, and there may be winners or losers.  However, the County is seeking the truth about what is </w:t>
      </w:r>
      <w:r w:rsidRPr="00181D9E">
        <w:rPr>
          <w:rFonts w:ascii="Arial" w:hAnsi="Arial" w:cs="Arial"/>
          <w:sz w:val="22"/>
          <w:szCs w:val="22"/>
        </w:rPr>
        <w:lastRenderedPageBreak/>
        <w:t>happening and what it should do to make it better.  The Council would not be talking about this today if everything was working.</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Carter</w:t>
      </w:r>
      <w:r w:rsidRPr="00181D9E">
        <w:rPr>
          <w:rFonts w:ascii="Arial" w:hAnsi="Arial" w:cs="Arial"/>
          <w:sz w:val="22"/>
          <w:szCs w:val="22"/>
        </w:rPr>
        <w:t xml:space="preserve"> stated employee expectations should be discussed at the very beginning.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Burdick</w:t>
      </w:r>
      <w:r w:rsidRPr="00181D9E">
        <w:rPr>
          <w:rFonts w:ascii="Arial" w:hAnsi="Arial" w:cs="Arial"/>
          <w:sz w:val="22"/>
          <w:szCs w:val="22"/>
        </w:rPr>
        <w:t xml:space="preserve"> stated he would like department heads and other elected officials to be involved too.  </w:t>
      </w:r>
    </w:p>
    <w:p w:rsidR="00181D9E" w:rsidRPr="00181D9E" w:rsidRDefault="00181D9E" w:rsidP="00181D9E">
      <w:pPr>
        <w:tabs>
          <w:tab w:val="left" w:pos="1440"/>
        </w:tabs>
        <w:ind w:firstLine="720"/>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Carter</w:t>
      </w:r>
      <w:r w:rsidRPr="00181D9E">
        <w:rPr>
          <w:rFonts w:ascii="Arial" w:hAnsi="Arial" w:cs="Arial"/>
          <w:sz w:val="22"/>
          <w:szCs w:val="22"/>
        </w:rPr>
        <w:t xml:space="preserve"> stated there is a </w:t>
      </w:r>
      <w:r w:rsidR="00E800DB">
        <w:rPr>
          <w:rFonts w:ascii="Arial" w:hAnsi="Arial" w:cs="Arial"/>
          <w:sz w:val="22"/>
          <w:szCs w:val="22"/>
        </w:rPr>
        <w:t xml:space="preserve">Steering Committee meeting this coming </w:t>
      </w:r>
      <w:r w:rsidRPr="00181D9E">
        <w:rPr>
          <w:rFonts w:ascii="Arial" w:hAnsi="Arial" w:cs="Arial"/>
          <w:sz w:val="22"/>
          <w:szCs w:val="22"/>
        </w:rPr>
        <w:t>Monday,</w:t>
      </w:r>
      <w:r w:rsidR="00E800DB">
        <w:rPr>
          <w:rFonts w:ascii="Arial" w:hAnsi="Arial" w:cs="Arial"/>
          <w:sz w:val="22"/>
          <w:szCs w:val="22"/>
        </w:rPr>
        <w:t xml:space="preserve"> November 25, 2013,</w:t>
      </w:r>
      <w:r w:rsidRPr="00181D9E">
        <w:rPr>
          <w:rFonts w:ascii="Arial" w:hAnsi="Arial" w:cs="Arial"/>
          <w:sz w:val="22"/>
          <w:szCs w:val="22"/>
        </w:rPr>
        <w:t xml:space="preserve"> and she can take it up with them then.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Nichole Dunn</w:t>
      </w:r>
      <w:r w:rsidRPr="00181D9E">
        <w:rPr>
          <w:rFonts w:ascii="Arial" w:hAnsi="Arial" w:cs="Arial"/>
          <w:sz w:val="22"/>
          <w:szCs w:val="22"/>
        </w:rPr>
        <w:t>, Deputy Mayor, stated this is a very preliminary look at what would be included.  It needs a lot of work.</w:t>
      </w:r>
    </w:p>
    <w:p w:rsidR="00181D9E" w:rsidRPr="00181D9E" w:rsidRDefault="00181D9E" w:rsidP="00181D9E">
      <w:pPr>
        <w:tabs>
          <w:tab w:val="left" w:pos="1440"/>
        </w:tabs>
        <w:jc w:val="both"/>
        <w:rPr>
          <w:rFonts w:ascii="Arial" w:hAnsi="Arial" w:cs="Arial"/>
          <w:sz w:val="22"/>
          <w:szCs w:val="22"/>
        </w:rPr>
      </w:pPr>
    </w:p>
    <w:p w:rsidR="00C17C8C" w:rsidRDefault="00181D9E" w:rsidP="00181D9E">
      <w:pPr>
        <w:tabs>
          <w:tab w:val="left" w:pos="1440"/>
        </w:tabs>
        <w:jc w:val="both"/>
        <w:rPr>
          <w:rFonts w:ascii="Arial" w:hAnsi="Arial" w:cs="Arial"/>
          <w:b/>
          <w:sz w:val="22"/>
          <w:szCs w:val="22"/>
        </w:rPr>
      </w:pPr>
      <w:r w:rsidRPr="00181D9E">
        <w:rPr>
          <w:rFonts w:ascii="Arial" w:hAnsi="Arial" w:cs="Arial"/>
          <w:sz w:val="22"/>
          <w:szCs w:val="22"/>
        </w:rPr>
        <w:tab/>
      </w:r>
      <w:r w:rsidRPr="00181D9E">
        <w:rPr>
          <w:rFonts w:ascii="Arial" w:hAnsi="Arial" w:cs="Arial"/>
          <w:b/>
          <w:sz w:val="22"/>
          <w:szCs w:val="22"/>
        </w:rPr>
        <w:t xml:space="preserve">Council Member Horiuchi, seconded by Council Member Bradley, amended the motion to put this on the agenda in three weeks for a vote, and to consider the 10 key considerations, talk to the employee groups and the individual elected officials, and consider the implementation of the recommendations.  The motion passed unanimously. </w:t>
      </w:r>
    </w:p>
    <w:p w:rsidR="00C17C8C" w:rsidRDefault="00C17C8C" w:rsidP="00181D9E">
      <w:pPr>
        <w:tabs>
          <w:tab w:val="left" w:pos="1440"/>
        </w:tabs>
        <w:jc w:val="both"/>
        <w:rPr>
          <w:rFonts w:ascii="Arial" w:hAnsi="Arial" w:cs="Arial"/>
          <w:b/>
          <w:sz w:val="22"/>
          <w:szCs w:val="22"/>
        </w:rPr>
      </w:pPr>
    </w:p>
    <w:p w:rsidR="00181D9E" w:rsidRPr="00181D9E" w:rsidRDefault="00C17C8C" w:rsidP="00181D9E">
      <w:pPr>
        <w:tabs>
          <w:tab w:val="left" w:pos="1440"/>
        </w:tabs>
        <w:jc w:val="both"/>
        <w:rPr>
          <w:rFonts w:ascii="Arial" w:hAnsi="Arial" w:cs="Arial"/>
          <w:b/>
          <w:sz w:val="22"/>
          <w:szCs w:val="22"/>
        </w:rPr>
      </w:pPr>
      <w:r>
        <w:rPr>
          <w:rFonts w:ascii="Arial" w:hAnsi="Arial" w:cs="Arial"/>
          <w:sz w:val="22"/>
          <w:szCs w:val="22"/>
        </w:rPr>
        <w:t>[This item was discussed during the November 26, 2013, Budget Workshop Session.]</w:t>
      </w:r>
      <w:r w:rsidR="00181D9E" w:rsidRPr="00181D9E">
        <w:rPr>
          <w:rFonts w:ascii="Arial" w:hAnsi="Arial" w:cs="Arial"/>
          <w:b/>
          <w:sz w:val="22"/>
          <w:szCs w:val="22"/>
        </w:rPr>
        <w:t xml:space="preserve">  </w:t>
      </w:r>
    </w:p>
    <w:p w:rsidR="00181D9E" w:rsidRPr="00181D9E" w:rsidRDefault="00181D9E" w:rsidP="00181D9E">
      <w:pPr>
        <w:jc w:val="both"/>
        <w:rPr>
          <w:rFonts w:ascii="Arial" w:hAnsi="Arial" w:cs="Arial"/>
          <w:sz w:val="22"/>
          <w:szCs w:val="22"/>
        </w:rPr>
      </w:pPr>
    </w:p>
    <w:p w:rsidR="00181D9E" w:rsidRDefault="00181D9E" w:rsidP="00181D9E">
      <w:pPr>
        <w:pStyle w:val="ListParagraph"/>
        <w:tabs>
          <w:tab w:val="left" w:pos="1440"/>
        </w:tabs>
        <w:ind w:left="0"/>
        <w:jc w:val="center"/>
        <w:rPr>
          <w:rFonts w:cs="Arial"/>
          <w:u w:val="single"/>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81D9E" w:rsidRDefault="00181D9E" w:rsidP="00181D9E">
      <w:pPr>
        <w:pStyle w:val="ListParagraph"/>
        <w:tabs>
          <w:tab w:val="left" w:pos="1440"/>
        </w:tabs>
        <w:ind w:left="0"/>
        <w:rPr>
          <w:rFonts w:cs="Arial"/>
          <w:u w:val="single"/>
        </w:rPr>
      </w:pPr>
    </w:p>
    <w:p w:rsidR="00181D9E" w:rsidRPr="00181D9E" w:rsidRDefault="00181D9E" w:rsidP="00181D9E">
      <w:pPr>
        <w:pStyle w:val="ListParagraph"/>
        <w:tabs>
          <w:tab w:val="left" w:pos="1440"/>
        </w:tabs>
        <w:ind w:left="0"/>
        <w:jc w:val="both"/>
        <w:rPr>
          <w:rFonts w:ascii="Arial" w:hAnsi="Arial" w:cs="Arial"/>
          <w:sz w:val="22"/>
          <w:szCs w:val="22"/>
          <w:u w:val="single"/>
        </w:rPr>
      </w:pPr>
      <w:r w:rsidRPr="00181D9E">
        <w:rPr>
          <w:rFonts w:ascii="Arial" w:hAnsi="Arial" w:cs="Arial"/>
          <w:sz w:val="22"/>
          <w:szCs w:val="22"/>
          <w:u w:val="single"/>
        </w:rPr>
        <w:t>Elected Officials</w:t>
      </w:r>
    </w:p>
    <w:p w:rsidR="00181D9E" w:rsidRPr="00181D9E" w:rsidRDefault="00181D9E" w:rsidP="00181D9E">
      <w:pPr>
        <w:pStyle w:val="ListParagraph"/>
        <w:tabs>
          <w:tab w:val="left" w:pos="1440"/>
        </w:tabs>
        <w:ind w:left="0"/>
        <w:jc w:val="both"/>
        <w:rPr>
          <w:rFonts w:ascii="Arial" w:hAnsi="Arial" w:cs="Arial"/>
          <w:sz w:val="22"/>
          <w:szCs w:val="22"/>
          <w:u w:val="single"/>
        </w:rPr>
      </w:pPr>
    </w:p>
    <w:p w:rsidR="00181D9E" w:rsidRPr="00181D9E" w:rsidRDefault="00181D9E" w:rsidP="00181D9E">
      <w:pPr>
        <w:pStyle w:val="ListParagraph"/>
        <w:tabs>
          <w:tab w:val="left" w:pos="1440"/>
        </w:tabs>
        <w:ind w:left="0"/>
        <w:jc w:val="both"/>
        <w:rPr>
          <w:rFonts w:ascii="Arial" w:hAnsi="Arial" w:cs="Arial"/>
          <w:sz w:val="22"/>
          <w:szCs w:val="22"/>
          <w:u w:val="single"/>
        </w:rPr>
      </w:pPr>
      <w:r w:rsidRPr="00181D9E">
        <w:rPr>
          <w:rFonts w:ascii="Arial" w:hAnsi="Arial" w:cs="Arial"/>
          <w:sz w:val="22"/>
          <w:szCs w:val="22"/>
          <w:u w:val="single"/>
        </w:rPr>
        <w:t>District Attorney</w:t>
      </w:r>
      <w:r w:rsidRPr="00181D9E">
        <w:rPr>
          <w:rFonts w:ascii="Arial" w:hAnsi="Arial" w:cs="Arial"/>
          <w:sz w:val="22"/>
          <w:szCs w:val="22"/>
        </w:rPr>
        <w:t xml:space="preserve">  (</w:t>
      </w:r>
      <w:hyperlink r:id="rId21" w:tooltip="11/19/2013 COW 2:10:44 PM" w:history="1">
        <w:r w:rsidRPr="00181D9E">
          <w:rPr>
            <w:rStyle w:val="Hyperlink"/>
            <w:rFonts w:ascii="Arial" w:hAnsi="Arial" w:cs="Arial"/>
            <w:sz w:val="22"/>
            <w:szCs w:val="22"/>
          </w:rPr>
          <w:t>2:10:44 PM</w:t>
        </w:r>
      </w:hyperlink>
      <w:r w:rsidRPr="00181D9E">
        <w:rPr>
          <w:rStyle w:val="Hyperlink"/>
          <w:rFonts w:ascii="Arial" w:hAnsi="Arial" w:cs="Arial"/>
          <w:color w:val="auto"/>
          <w:sz w:val="22"/>
          <w:szCs w:val="22"/>
          <w:u w:val="none"/>
        </w:rPr>
        <w:t>)</w:t>
      </w:r>
    </w:p>
    <w:p w:rsidR="00181D9E" w:rsidRPr="00181D9E" w:rsidRDefault="00181D9E" w:rsidP="00181D9E">
      <w:pPr>
        <w:pStyle w:val="ListParagraph"/>
        <w:tabs>
          <w:tab w:val="left" w:pos="1440"/>
        </w:tabs>
        <w:ind w:left="0"/>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General Fund – Org. 1210</w:t>
      </w:r>
      <w:r w:rsidRPr="00181D9E">
        <w:rPr>
          <w:rFonts w:ascii="Arial" w:hAnsi="Arial" w:cs="Arial"/>
          <w:b/>
          <w:sz w:val="22"/>
          <w:szCs w:val="22"/>
        </w:rPr>
        <w:tab/>
        <w:t>$26,458,500</w:t>
      </w:r>
      <w:r w:rsidRPr="00181D9E">
        <w:rPr>
          <w:rFonts w:ascii="Arial" w:hAnsi="Arial" w:cs="Arial"/>
          <w:b/>
          <w:sz w:val="22"/>
          <w:szCs w:val="22"/>
        </w:rPr>
        <w:tab/>
        <w:t>$27,445,746</w:t>
      </w:r>
      <w:r w:rsidRPr="00181D9E">
        <w:rPr>
          <w:rFonts w:ascii="Arial" w:hAnsi="Arial" w:cs="Arial"/>
          <w:b/>
          <w:sz w:val="22"/>
          <w:szCs w:val="22"/>
        </w:rPr>
        <w:tab/>
        <w:t xml:space="preserve">  3.73 percent</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Tax Admin Fund – Org. 1201</w:t>
      </w:r>
      <w:r w:rsidRPr="00181D9E">
        <w:rPr>
          <w:rFonts w:ascii="Arial" w:hAnsi="Arial" w:cs="Arial"/>
          <w:b/>
          <w:sz w:val="22"/>
          <w:szCs w:val="22"/>
        </w:rPr>
        <w:tab/>
        <w:t>$</w:t>
      </w:r>
      <w:r w:rsidR="001A48FD">
        <w:rPr>
          <w:rFonts w:ascii="Arial" w:hAnsi="Arial" w:cs="Arial"/>
          <w:b/>
          <w:sz w:val="22"/>
          <w:szCs w:val="22"/>
        </w:rPr>
        <w:t xml:space="preserve">     </w:t>
      </w:r>
      <w:r w:rsidRPr="00181D9E">
        <w:rPr>
          <w:rFonts w:ascii="Arial" w:hAnsi="Arial" w:cs="Arial"/>
          <w:b/>
          <w:sz w:val="22"/>
          <w:szCs w:val="22"/>
        </w:rPr>
        <w:t>808,819</w:t>
      </w:r>
      <w:r w:rsidRPr="00181D9E">
        <w:rPr>
          <w:rFonts w:ascii="Arial" w:hAnsi="Arial" w:cs="Arial"/>
          <w:b/>
          <w:sz w:val="22"/>
          <w:szCs w:val="22"/>
        </w:rPr>
        <w:tab/>
        <w:t>$</w:t>
      </w:r>
      <w:r w:rsidR="001A48FD">
        <w:rPr>
          <w:rFonts w:ascii="Arial" w:hAnsi="Arial" w:cs="Arial"/>
          <w:b/>
          <w:sz w:val="22"/>
          <w:szCs w:val="22"/>
        </w:rPr>
        <w:t xml:space="preserve">     </w:t>
      </w:r>
      <w:r w:rsidRPr="00181D9E">
        <w:rPr>
          <w:rFonts w:ascii="Arial" w:hAnsi="Arial" w:cs="Arial"/>
          <w:b/>
          <w:sz w:val="22"/>
          <w:szCs w:val="22"/>
        </w:rPr>
        <w:t>892,009</w:t>
      </w:r>
      <w:r w:rsidRPr="00181D9E">
        <w:rPr>
          <w:rFonts w:ascii="Arial" w:hAnsi="Arial" w:cs="Arial"/>
          <w:b/>
          <w:sz w:val="22"/>
          <w:szCs w:val="22"/>
        </w:rPr>
        <w:tab/>
        <w:t>10.29 percent</w:t>
      </w:r>
    </w:p>
    <w:p w:rsidR="00181D9E" w:rsidRPr="00181D9E" w:rsidRDefault="00181D9E" w:rsidP="00181D9E">
      <w:pPr>
        <w:tabs>
          <w:tab w:val="left" w:pos="1440"/>
          <w:tab w:val="left" w:pos="3240"/>
          <w:tab w:val="left" w:pos="5760"/>
          <w:tab w:val="left" w:pos="7830"/>
        </w:tabs>
        <w:jc w:val="both"/>
        <w:rPr>
          <w:rFonts w:ascii="Arial" w:hAnsi="Arial" w:cs="Arial"/>
          <w:b/>
          <w:sz w:val="22"/>
          <w:szCs w:val="22"/>
        </w:rPr>
      </w:pPr>
      <w:r w:rsidRPr="00181D9E">
        <w:rPr>
          <w:rFonts w:ascii="Arial" w:hAnsi="Arial" w:cs="Arial"/>
          <w:b/>
          <w:sz w:val="22"/>
          <w:szCs w:val="22"/>
        </w:rPr>
        <w:t>Municipal Svcs. – Org. 5022</w:t>
      </w:r>
      <w:r w:rsidRPr="00181D9E">
        <w:rPr>
          <w:rFonts w:ascii="Arial" w:hAnsi="Arial" w:cs="Arial"/>
          <w:b/>
          <w:sz w:val="22"/>
          <w:szCs w:val="22"/>
        </w:rPr>
        <w:tab/>
        <w:t>$</w:t>
      </w:r>
      <w:r w:rsidR="001A48FD">
        <w:rPr>
          <w:rFonts w:ascii="Arial" w:hAnsi="Arial" w:cs="Arial"/>
          <w:b/>
          <w:sz w:val="22"/>
          <w:szCs w:val="22"/>
        </w:rPr>
        <w:t xml:space="preserve">     </w:t>
      </w:r>
      <w:r w:rsidRPr="00181D9E">
        <w:rPr>
          <w:rFonts w:ascii="Arial" w:hAnsi="Arial" w:cs="Arial"/>
          <w:b/>
          <w:sz w:val="22"/>
          <w:szCs w:val="22"/>
        </w:rPr>
        <w:t>502,000</w:t>
      </w:r>
      <w:r w:rsidRPr="00181D9E">
        <w:rPr>
          <w:rFonts w:ascii="Arial" w:hAnsi="Arial" w:cs="Arial"/>
          <w:b/>
          <w:sz w:val="22"/>
          <w:szCs w:val="22"/>
        </w:rPr>
        <w:tab/>
        <w:t>$</w:t>
      </w:r>
      <w:r w:rsidR="001A48FD">
        <w:rPr>
          <w:rFonts w:ascii="Arial" w:hAnsi="Arial" w:cs="Arial"/>
          <w:b/>
          <w:sz w:val="22"/>
          <w:szCs w:val="22"/>
        </w:rPr>
        <w:t xml:space="preserve">     </w:t>
      </w:r>
      <w:r w:rsidRPr="00181D9E">
        <w:rPr>
          <w:rFonts w:ascii="Arial" w:hAnsi="Arial" w:cs="Arial"/>
          <w:b/>
          <w:sz w:val="22"/>
          <w:szCs w:val="22"/>
        </w:rPr>
        <w:t>302,000</w:t>
      </w:r>
      <w:r w:rsidRPr="00181D9E">
        <w:rPr>
          <w:rFonts w:ascii="Arial" w:hAnsi="Arial" w:cs="Arial"/>
          <w:b/>
          <w:sz w:val="22"/>
          <w:szCs w:val="22"/>
        </w:rPr>
        <w:tab/>
        <w:t>-39.84 percent</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Governmental Immunity</w:t>
      </w:r>
    </w:p>
    <w:p w:rsidR="00181D9E" w:rsidRPr="00181D9E" w:rsidRDefault="00181D9E" w:rsidP="00181D9E">
      <w:pPr>
        <w:pStyle w:val="ListParagraph"/>
        <w:tabs>
          <w:tab w:val="left" w:pos="1440"/>
          <w:tab w:val="left" w:pos="3240"/>
          <w:tab w:val="left" w:pos="5760"/>
          <w:tab w:val="left" w:pos="7920"/>
        </w:tabs>
        <w:ind w:left="0"/>
        <w:jc w:val="both"/>
        <w:rPr>
          <w:rFonts w:ascii="Arial" w:hAnsi="Arial" w:cs="Arial"/>
          <w:b/>
          <w:sz w:val="22"/>
          <w:szCs w:val="22"/>
        </w:rPr>
      </w:pPr>
      <w:r w:rsidRPr="00181D9E">
        <w:rPr>
          <w:rFonts w:ascii="Arial" w:hAnsi="Arial" w:cs="Arial"/>
          <w:b/>
          <w:sz w:val="22"/>
          <w:szCs w:val="22"/>
        </w:rPr>
        <w:t xml:space="preserve">   – Org. 5100      </w:t>
      </w:r>
      <w:r w:rsidRPr="00181D9E">
        <w:rPr>
          <w:rFonts w:ascii="Arial" w:hAnsi="Arial" w:cs="Arial"/>
          <w:b/>
          <w:sz w:val="22"/>
          <w:szCs w:val="22"/>
        </w:rPr>
        <w:tab/>
        <w:t>$</w:t>
      </w:r>
      <w:r w:rsidR="001A48FD">
        <w:rPr>
          <w:rFonts w:ascii="Arial" w:hAnsi="Arial" w:cs="Arial"/>
          <w:b/>
          <w:sz w:val="22"/>
          <w:szCs w:val="22"/>
        </w:rPr>
        <w:t xml:space="preserve">  </w:t>
      </w:r>
      <w:r w:rsidRPr="00181D9E">
        <w:rPr>
          <w:rFonts w:ascii="Arial" w:hAnsi="Arial" w:cs="Arial"/>
          <w:b/>
          <w:sz w:val="22"/>
          <w:szCs w:val="22"/>
        </w:rPr>
        <w:t>4,060,000</w:t>
      </w:r>
      <w:r w:rsidRPr="00181D9E">
        <w:rPr>
          <w:rFonts w:ascii="Arial" w:hAnsi="Arial" w:cs="Arial"/>
          <w:b/>
          <w:sz w:val="22"/>
          <w:szCs w:val="22"/>
        </w:rPr>
        <w:tab/>
        <w:t>$</w:t>
      </w:r>
      <w:r w:rsidR="001A48FD">
        <w:rPr>
          <w:rFonts w:ascii="Arial" w:hAnsi="Arial" w:cs="Arial"/>
          <w:b/>
          <w:sz w:val="22"/>
          <w:szCs w:val="22"/>
        </w:rPr>
        <w:t xml:space="preserve">  </w:t>
      </w:r>
      <w:r w:rsidRPr="00181D9E">
        <w:rPr>
          <w:rFonts w:ascii="Arial" w:hAnsi="Arial" w:cs="Arial"/>
          <w:b/>
          <w:sz w:val="22"/>
          <w:szCs w:val="22"/>
        </w:rPr>
        <w:t>4,050,000</w:t>
      </w:r>
      <w:r w:rsidRPr="00181D9E">
        <w:rPr>
          <w:rFonts w:ascii="Arial" w:hAnsi="Arial" w:cs="Arial"/>
          <w:b/>
          <w:sz w:val="22"/>
          <w:szCs w:val="22"/>
        </w:rPr>
        <w:tab/>
      </w:r>
      <w:r w:rsidRPr="00181D9E">
        <w:rPr>
          <w:rFonts w:ascii="Arial" w:hAnsi="Arial" w:cs="Arial"/>
          <w:b/>
          <w:spacing w:val="20"/>
          <w:sz w:val="22"/>
          <w:szCs w:val="22"/>
        </w:rPr>
        <w:t>-</w:t>
      </w:r>
      <w:r w:rsidRPr="00181D9E">
        <w:rPr>
          <w:rFonts w:ascii="Arial" w:hAnsi="Arial" w:cs="Arial"/>
          <w:b/>
          <w:sz w:val="22"/>
          <w:szCs w:val="22"/>
        </w:rPr>
        <w:t>0.25 percent</w:t>
      </w:r>
    </w:p>
    <w:p w:rsidR="00181D9E" w:rsidRPr="00181D9E" w:rsidRDefault="00181D9E" w:rsidP="00181D9E">
      <w:pPr>
        <w:pStyle w:val="ListParagraph"/>
        <w:tabs>
          <w:tab w:val="left" w:pos="1440"/>
          <w:tab w:val="left" w:pos="3240"/>
          <w:tab w:val="left" w:pos="5760"/>
          <w:tab w:val="left" w:pos="7920"/>
        </w:tabs>
        <w:ind w:left="0"/>
        <w:contextualSpacing w:val="0"/>
        <w:jc w:val="both"/>
        <w:rPr>
          <w:rFonts w:ascii="Arial" w:hAnsi="Arial" w:cs="Arial"/>
          <w:sz w:val="22"/>
          <w:szCs w:val="22"/>
        </w:rPr>
      </w:pP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Sim Gill</w:t>
      </w:r>
      <w:r w:rsidRPr="00181D9E">
        <w:rPr>
          <w:rFonts w:ascii="Arial" w:hAnsi="Arial" w:cs="Arial"/>
          <w:sz w:val="22"/>
          <w:szCs w:val="22"/>
        </w:rPr>
        <w:t xml:space="preserve">, District Attorney, delivered a PowerPoint presentation of the District Attorney Office’s budget goals, money saved in 2011-2013, and new budget requests.  Budget requests for 2014 that were not approved by the Mayor include $551,732 for five attorneys (three prosecuting and two civil), the elimination of the $100,000 Contra (BUDG) line item, and an increase of $128,178 for the Broadway lease for the District Attorney’s building.  That request has since been revised.  He is no longer asking for the two civil attorneys.  His office felt it could probably sustain the civil work with the 26 attorneys it has now for the next year.  In the last three years, prosecuting attorneys were moved over to the Civil Division because that was where the biggest need was.  Now, he needs more prosecuting attorneys.  </w:t>
      </w:r>
    </w:p>
    <w:p w:rsidR="00181D9E" w:rsidRPr="00181D9E" w:rsidRDefault="00181D9E" w:rsidP="00181D9E">
      <w:pPr>
        <w:pStyle w:val="NoSpacing"/>
        <w:tabs>
          <w:tab w:val="left" w:pos="1440"/>
        </w:tabs>
        <w:jc w:val="both"/>
      </w:pP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Bradshaw</w:t>
      </w:r>
      <w:r w:rsidRPr="00181D9E">
        <w:rPr>
          <w:rFonts w:ascii="Arial" w:hAnsi="Arial" w:cs="Arial"/>
          <w:sz w:val="22"/>
          <w:szCs w:val="22"/>
        </w:rPr>
        <w:t xml:space="preserve"> stated the Council took the District Attorney’s Contra line item down last year from $1.2 million to $100,000.  He asked the Mayor’s Office why it continued to keep that in the budget, and why it would be hard for the District Attorney’s Office to meet that obligation.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Gill</w:t>
      </w:r>
      <w:r w:rsidRPr="00181D9E">
        <w:rPr>
          <w:rFonts w:ascii="Arial" w:hAnsi="Arial" w:cs="Arial"/>
          <w:sz w:val="22"/>
          <w:szCs w:val="22"/>
        </w:rPr>
        <w:t xml:space="preserve"> stated to meet the Contra, he used funds from vacant FTE positions, but no longer has vacant FTE positions.  There is not enough accrued in vacancy savings to meet this ongoing obligation.  The Contra serves no purpose for the District Attorney’s Office.  He works within the confines of the budget he is given, and gives back anything that is left over.   In the last three years, he has given back almost $720,452 in underspend and </w:t>
      </w:r>
      <w:r w:rsidR="001A48FD">
        <w:rPr>
          <w:rFonts w:ascii="Arial" w:hAnsi="Arial" w:cs="Arial"/>
          <w:sz w:val="22"/>
          <w:szCs w:val="22"/>
        </w:rPr>
        <w:t>six</w:t>
      </w:r>
      <w:r w:rsidRPr="00181D9E">
        <w:rPr>
          <w:rFonts w:ascii="Arial" w:hAnsi="Arial" w:cs="Arial"/>
          <w:sz w:val="22"/>
          <w:szCs w:val="22"/>
        </w:rPr>
        <w:t xml:space="preserve"> FTEs.  However, he now needs three prosecuting attorneys.     </w:t>
      </w:r>
    </w:p>
    <w:p w:rsidR="00181D9E" w:rsidRPr="00181D9E" w:rsidRDefault="00181D9E" w:rsidP="00181D9E">
      <w:pPr>
        <w:pStyle w:val="NoSpacing"/>
        <w:tabs>
          <w:tab w:val="left" w:pos="1440"/>
        </w:tabs>
        <w:jc w:val="both"/>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Ralph Chamness</w:t>
      </w:r>
      <w:r w:rsidRPr="00181D9E">
        <w:rPr>
          <w:rFonts w:ascii="Arial" w:hAnsi="Arial" w:cs="Arial"/>
          <w:sz w:val="22"/>
          <w:szCs w:val="22"/>
        </w:rPr>
        <w:t xml:space="preserve">, Deputy District Attorney, stated this is the first year the District Attorney’s Office has been without a vacant FTE position or knowledge of one that will become vacant.  It has very little turnover.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Darrin Casper</w:t>
      </w:r>
      <w:r w:rsidRPr="00181D9E">
        <w:rPr>
          <w:rFonts w:ascii="Arial" w:hAnsi="Arial" w:cs="Arial"/>
          <w:sz w:val="22"/>
          <w:szCs w:val="22"/>
        </w:rPr>
        <w:t xml:space="preserve">, Chief Financial Officer, Mayor’s Office, stated the large BUDG line item in the District Attorney’s Office was a hold-over from the previous District Attorney who chose to take directed budget cuts in that line item.  That line item was reduced; however, for an office with 200 employees, it should be closer to $400,000.  Meeting $100,000 should be very easy.  If it turns out the District Attorney’s Office was fully staffed all year, he would suggest restoring that $100,000, as has been the case with other BUDG items in the past.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Bradshaw</w:t>
      </w:r>
      <w:r w:rsidRPr="00181D9E">
        <w:rPr>
          <w:rFonts w:ascii="Arial" w:hAnsi="Arial" w:cs="Arial"/>
          <w:sz w:val="22"/>
          <w:szCs w:val="22"/>
        </w:rPr>
        <w:t xml:space="preserve"> asked what would happen if that need is not met.</w:t>
      </w:r>
    </w:p>
    <w:p w:rsidR="00181D9E" w:rsidRPr="00181D9E" w:rsidRDefault="00181D9E" w:rsidP="00181D9E">
      <w:pPr>
        <w:tabs>
          <w:tab w:val="left" w:pos="1440"/>
        </w:tabs>
        <w:ind w:firstLine="720"/>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Casper</w:t>
      </w:r>
      <w:r w:rsidRPr="00181D9E">
        <w:rPr>
          <w:rFonts w:ascii="Arial" w:hAnsi="Arial" w:cs="Arial"/>
          <w:sz w:val="22"/>
          <w:szCs w:val="22"/>
        </w:rPr>
        <w:t xml:space="preserve"> stated when the Council put this in play, there was an understanding that out of the 100 organizations in the County, 95 would meet it</w:t>
      </w:r>
      <w:r w:rsidR="001A48FD">
        <w:rPr>
          <w:rFonts w:ascii="Arial" w:hAnsi="Arial" w:cs="Arial"/>
          <w:sz w:val="22"/>
          <w:szCs w:val="22"/>
        </w:rPr>
        <w:t>,</w:t>
      </w:r>
      <w:r w:rsidRPr="00181D9E">
        <w:rPr>
          <w:rFonts w:ascii="Arial" w:hAnsi="Arial" w:cs="Arial"/>
          <w:sz w:val="22"/>
          <w:szCs w:val="22"/>
        </w:rPr>
        <w:t xml:space="preserve"> the other </w:t>
      </w:r>
      <w:r w:rsidR="001A48FD">
        <w:rPr>
          <w:rFonts w:ascii="Arial" w:hAnsi="Arial" w:cs="Arial"/>
          <w:sz w:val="22"/>
          <w:szCs w:val="22"/>
        </w:rPr>
        <w:t>five</w:t>
      </w:r>
      <w:r w:rsidRPr="00181D9E">
        <w:rPr>
          <w:rFonts w:ascii="Arial" w:hAnsi="Arial" w:cs="Arial"/>
          <w:sz w:val="22"/>
          <w:szCs w:val="22"/>
        </w:rPr>
        <w:t xml:space="preserve"> would not.  The agreement then was to revisit those isolated cases and put the money back.</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DeBry</w:t>
      </w:r>
      <w:r w:rsidRPr="00181D9E">
        <w:rPr>
          <w:rFonts w:ascii="Arial" w:hAnsi="Arial" w:cs="Arial"/>
          <w:sz w:val="22"/>
          <w:szCs w:val="22"/>
        </w:rPr>
        <w:t xml:space="preserve"> stated last year everyone felt the pain trying to balance the budget, with the exception of the District Attorney and the Sheriff.  Their offices were held harmless; they received everything they asked for.  The Council voted last year to increase taxes, and those taxes were for specific issues.  For the sake of transparency and honesty to the public, those tax dollars should be used for those issues only, not for the extra programs and additional personnel that everyone is asking for.  If the County keeps adding new allocations and programs, in two or three years, it will be right back where it was last year.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Gill</w:t>
      </w:r>
      <w:r w:rsidRPr="00181D9E">
        <w:rPr>
          <w:rFonts w:ascii="Arial" w:hAnsi="Arial" w:cs="Arial"/>
          <w:sz w:val="22"/>
          <w:szCs w:val="22"/>
        </w:rPr>
        <w:t xml:space="preserve"> stated he does not use resources unless it is absolutely necessary.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Horiuchi</w:t>
      </w:r>
      <w:r w:rsidRPr="00181D9E">
        <w:rPr>
          <w:rFonts w:ascii="Arial" w:hAnsi="Arial" w:cs="Arial"/>
          <w:sz w:val="22"/>
          <w:szCs w:val="22"/>
        </w:rPr>
        <w:t xml:space="preserve"> asked what the Mayor’s rationale was for not including these new requests.</w:t>
      </w:r>
    </w:p>
    <w:p w:rsidR="00181D9E" w:rsidRPr="00181D9E" w:rsidRDefault="00181D9E" w:rsidP="00181D9E">
      <w:pPr>
        <w:tabs>
          <w:tab w:val="left" w:pos="1440"/>
        </w:tabs>
        <w:ind w:firstLine="720"/>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lastRenderedPageBreak/>
        <w:tab/>
      </w:r>
      <w:r w:rsidRPr="00181D9E">
        <w:rPr>
          <w:rFonts w:ascii="Arial" w:hAnsi="Arial" w:cs="Arial"/>
          <w:b/>
          <w:sz w:val="22"/>
          <w:szCs w:val="22"/>
        </w:rPr>
        <w:t>Mr. Casper</w:t>
      </w:r>
      <w:r w:rsidRPr="00181D9E">
        <w:rPr>
          <w:rFonts w:ascii="Arial" w:hAnsi="Arial" w:cs="Arial"/>
          <w:sz w:val="22"/>
          <w:szCs w:val="22"/>
        </w:rPr>
        <w:t xml:space="preserve"> stated when the Mayor’s Office received the budget requests, they were all legitimate requests.  However, there was a $20 million structural deficit.  It could not approve all of the new requests and maintain structural balance within the existing confines of revenues.  It had to take a hard line.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Wilde</w:t>
      </w:r>
      <w:r w:rsidRPr="00181D9E">
        <w:rPr>
          <w:rFonts w:ascii="Arial" w:hAnsi="Arial" w:cs="Arial"/>
          <w:sz w:val="22"/>
          <w:szCs w:val="22"/>
        </w:rPr>
        <w:t xml:space="preserve"> stated the increased cases are justification for these FTE requests.  Most citizens want the County to maintain law and order employees.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DeBry</w:t>
      </w:r>
      <w:r w:rsidRPr="00181D9E">
        <w:rPr>
          <w:rFonts w:ascii="Arial" w:hAnsi="Arial" w:cs="Arial"/>
          <w:sz w:val="22"/>
          <w:szCs w:val="22"/>
        </w:rPr>
        <w:t xml:space="preserve"> stated if there are more attorneys to handle these cases, there should be more cops on the road.  Every case was generated by law enforcement.  Everyone is doing more with less, and everyone has to bite the bullet.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Jensen</w:t>
      </w:r>
      <w:r w:rsidRPr="00181D9E">
        <w:rPr>
          <w:rFonts w:ascii="Arial" w:hAnsi="Arial" w:cs="Arial"/>
          <w:sz w:val="22"/>
          <w:szCs w:val="22"/>
        </w:rPr>
        <w:t xml:space="preserve"> stated last year when he voted in favor of the tax increase, it was for public safety issues.  However, to be consistence, the new requests that are not recommended by the Mayor need to be discussed with all the other new requests.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s>
        <w:ind w:firstLine="720"/>
        <w:jc w:val="both"/>
        <w:rPr>
          <w:rFonts w:ascii="Arial" w:hAnsi="Arial" w:cs="Arial"/>
          <w:b/>
          <w:sz w:val="22"/>
          <w:szCs w:val="22"/>
        </w:rPr>
      </w:pPr>
      <w:r w:rsidRPr="00181D9E">
        <w:rPr>
          <w:rFonts w:ascii="Arial" w:hAnsi="Arial" w:cs="Arial"/>
          <w:sz w:val="22"/>
          <w:szCs w:val="22"/>
        </w:rPr>
        <w:tab/>
      </w:r>
      <w:r w:rsidRPr="00181D9E">
        <w:rPr>
          <w:rFonts w:ascii="Arial" w:hAnsi="Arial" w:cs="Arial"/>
          <w:b/>
          <w:sz w:val="22"/>
          <w:szCs w:val="22"/>
        </w:rPr>
        <w:t xml:space="preserve">Council Member Jensen, seconded by Council Member Burdick, moved to approve the District Attorney’s budget as recommended by the Mayor, and to add the additional new requests to the list of requests being carried forward, which will be debated on later.  The motion passed unanimously.  </w:t>
      </w:r>
    </w:p>
    <w:p w:rsidR="00181D9E" w:rsidRDefault="00181D9E" w:rsidP="00181D9E">
      <w:pPr>
        <w:pStyle w:val="ListParagraph"/>
        <w:tabs>
          <w:tab w:val="left" w:pos="1440"/>
        </w:tabs>
        <w:ind w:left="0"/>
        <w:jc w:val="both"/>
        <w:rPr>
          <w:rFonts w:ascii="Arial" w:hAnsi="Arial" w:cs="Arial"/>
          <w:sz w:val="22"/>
          <w:szCs w:val="22"/>
        </w:rPr>
      </w:pPr>
    </w:p>
    <w:p w:rsidR="00C17C8C" w:rsidRDefault="00C17C8C" w:rsidP="00181D9E">
      <w:pPr>
        <w:pStyle w:val="ListParagraph"/>
        <w:tabs>
          <w:tab w:val="left" w:pos="1440"/>
        </w:tabs>
        <w:ind w:left="0"/>
        <w:jc w:val="both"/>
        <w:rPr>
          <w:rFonts w:ascii="Arial" w:hAnsi="Arial" w:cs="Arial"/>
          <w:sz w:val="22"/>
          <w:szCs w:val="22"/>
        </w:rPr>
      </w:pPr>
      <w:r>
        <w:rPr>
          <w:rFonts w:ascii="Arial" w:hAnsi="Arial" w:cs="Arial"/>
          <w:sz w:val="22"/>
          <w:szCs w:val="22"/>
        </w:rPr>
        <w:t>[This item was discussed during the November 26, 2013, Budget Workshop Session.]</w:t>
      </w:r>
    </w:p>
    <w:p w:rsidR="00C17C8C" w:rsidRPr="00181D9E" w:rsidRDefault="00C17C8C" w:rsidP="00181D9E">
      <w:pPr>
        <w:pStyle w:val="ListParagraph"/>
        <w:tabs>
          <w:tab w:val="left" w:pos="1440"/>
        </w:tabs>
        <w:ind w:left="0"/>
        <w:jc w:val="both"/>
        <w:rPr>
          <w:rFonts w:ascii="Arial" w:hAnsi="Arial" w:cs="Arial"/>
          <w:sz w:val="22"/>
          <w:szCs w:val="22"/>
        </w:rPr>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851E33" w:rsidRPr="000B08DE" w:rsidRDefault="00851E33" w:rsidP="00A9365B">
      <w:pPr>
        <w:tabs>
          <w:tab w:val="left" w:pos="720"/>
          <w:tab w:val="left" w:pos="2880"/>
        </w:tabs>
        <w:jc w:val="center"/>
        <w:rPr>
          <w:rFonts w:ascii="Arial" w:hAnsi="Arial" w:cs="Arial"/>
          <w:sz w:val="22"/>
          <w:szCs w:val="22"/>
        </w:rPr>
      </w:pPr>
    </w:p>
    <w:p w:rsidR="009419AB" w:rsidRPr="00181D9E" w:rsidRDefault="009419AB" w:rsidP="009419AB">
      <w:pPr>
        <w:tabs>
          <w:tab w:val="left" w:pos="1440"/>
        </w:tabs>
        <w:jc w:val="both"/>
        <w:rPr>
          <w:rFonts w:ascii="Arial" w:hAnsi="Arial" w:cs="Arial"/>
          <w:sz w:val="22"/>
          <w:szCs w:val="22"/>
          <w:u w:val="single"/>
        </w:rPr>
      </w:pPr>
      <w:r w:rsidRPr="00181D9E">
        <w:rPr>
          <w:rFonts w:ascii="Arial" w:hAnsi="Arial" w:cs="Arial"/>
          <w:sz w:val="22"/>
          <w:szCs w:val="22"/>
          <w:u w:val="single"/>
        </w:rPr>
        <w:t>Department/Division</w:t>
      </w:r>
      <w:r>
        <w:rPr>
          <w:rFonts w:ascii="Arial" w:hAnsi="Arial" w:cs="Arial"/>
          <w:sz w:val="22"/>
          <w:szCs w:val="22"/>
          <w:u w:val="single"/>
        </w:rPr>
        <w:t xml:space="preserve"> </w:t>
      </w:r>
      <w:r w:rsidRPr="00181D9E">
        <w:rPr>
          <w:rFonts w:ascii="Arial" w:hAnsi="Arial" w:cs="Arial"/>
          <w:sz w:val="22"/>
          <w:szCs w:val="22"/>
          <w:u w:val="single"/>
        </w:rPr>
        <w:t>Funds</w:t>
      </w:r>
    </w:p>
    <w:p w:rsidR="009419AB" w:rsidRDefault="009419AB" w:rsidP="00181D9E">
      <w:pPr>
        <w:tabs>
          <w:tab w:val="left" w:pos="720"/>
          <w:tab w:val="left" w:pos="2880"/>
        </w:tabs>
        <w:jc w:val="both"/>
        <w:rPr>
          <w:rStyle w:val="Hyperlink"/>
          <w:rFonts w:ascii="Arial" w:hAnsi="Arial" w:cs="Arial"/>
          <w:color w:val="auto"/>
          <w:sz w:val="22"/>
          <w:szCs w:val="22"/>
        </w:rPr>
      </w:pPr>
    </w:p>
    <w:p w:rsidR="00181D9E" w:rsidRPr="00181D9E" w:rsidRDefault="00181D9E" w:rsidP="00181D9E">
      <w:pPr>
        <w:tabs>
          <w:tab w:val="left" w:pos="720"/>
          <w:tab w:val="left" w:pos="2880"/>
        </w:tabs>
        <w:jc w:val="both"/>
        <w:rPr>
          <w:rFonts w:ascii="Arial" w:eastAsia="Calibri" w:hAnsi="Arial" w:cs="Arial"/>
          <w:color w:val="0000FF"/>
          <w:sz w:val="22"/>
          <w:szCs w:val="22"/>
          <w:u w:val="single"/>
        </w:rPr>
      </w:pPr>
      <w:r w:rsidRPr="00181D9E">
        <w:rPr>
          <w:rStyle w:val="Hyperlink"/>
          <w:rFonts w:ascii="Arial" w:hAnsi="Arial" w:cs="Arial"/>
          <w:color w:val="auto"/>
          <w:sz w:val="22"/>
          <w:szCs w:val="22"/>
        </w:rPr>
        <w:t>Human Services Department (</w:t>
      </w:r>
      <w:hyperlink r:id="rId22" w:tooltip="11/19/2013 COW 2:41:16 PM" w:history="1">
        <w:r w:rsidRPr="00181D9E">
          <w:rPr>
            <w:rFonts w:ascii="Arial" w:eastAsia="Calibri" w:hAnsi="Arial" w:cs="Arial"/>
            <w:color w:val="0000FF"/>
            <w:sz w:val="22"/>
            <w:szCs w:val="22"/>
            <w:u w:val="single"/>
          </w:rPr>
          <w:t>2:41:16 PM</w:t>
        </w:r>
      </w:hyperlink>
      <w:r w:rsidRPr="00181D9E">
        <w:rPr>
          <w:rFonts w:ascii="Arial" w:eastAsia="Calibri" w:hAnsi="Arial" w:cs="Arial"/>
          <w:color w:val="0000FF"/>
          <w:sz w:val="22"/>
          <w:szCs w:val="22"/>
          <w:u w:val="single"/>
        </w:rPr>
        <w:t>)</w:t>
      </w:r>
    </w:p>
    <w:p w:rsidR="00181D9E" w:rsidRPr="00181D9E" w:rsidRDefault="00181D9E" w:rsidP="00181D9E">
      <w:pPr>
        <w:tabs>
          <w:tab w:val="left" w:pos="720"/>
          <w:tab w:val="left" w:pos="2880"/>
        </w:tabs>
        <w:jc w:val="both"/>
        <w:rPr>
          <w:rFonts w:ascii="Arial" w:eastAsia="Calibri" w:hAnsi="Arial" w:cs="Arial"/>
          <w:color w:val="0000FF"/>
          <w:sz w:val="22"/>
          <w:szCs w:val="22"/>
          <w:u w:val="single"/>
        </w:rPr>
      </w:pPr>
    </w:p>
    <w:p w:rsidR="00181D9E" w:rsidRPr="00181D9E" w:rsidRDefault="00181D9E" w:rsidP="00181D9E">
      <w:pPr>
        <w:tabs>
          <w:tab w:val="left" w:pos="1440"/>
          <w:tab w:val="left" w:pos="2880"/>
        </w:tabs>
        <w:jc w:val="both"/>
        <w:rPr>
          <w:rFonts w:ascii="Arial" w:eastAsia="Calibri" w:hAnsi="Arial" w:cs="Arial"/>
          <w:sz w:val="22"/>
          <w:szCs w:val="22"/>
        </w:rPr>
      </w:pPr>
      <w:r w:rsidRPr="00181D9E">
        <w:rPr>
          <w:rFonts w:ascii="Arial" w:eastAsia="Calibri" w:hAnsi="Arial" w:cs="Arial"/>
          <w:b/>
          <w:sz w:val="22"/>
          <w:szCs w:val="22"/>
        </w:rPr>
        <w:tab/>
        <w:t>Ms. Lori Bays</w:t>
      </w:r>
      <w:r w:rsidRPr="00181D9E">
        <w:rPr>
          <w:rFonts w:ascii="Arial" w:eastAsia="Calibri" w:hAnsi="Arial" w:cs="Arial"/>
          <w:sz w:val="22"/>
          <w:szCs w:val="22"/>
        </w:rPr>
        <w:t>, Director, Human Services Department, delivered a PowerPoint presentation.  She reviewed the Department budget history, budget overview and accomplishments.  As per the Council request, the Human Services Department is working on rebranding all County facilities to indicate the building is owned and operated by Salt Lake County.  The Holladay Library, Hunter Library, Bingham Creek Library, and Taylorsville Library will be rebranded this next year.</w:t>
      </w:r>
    </w:p>
    <w:p w:rsidR="00181D9E" w:rsidRPr="00181D9E" w:rsidRDefault="00181D9E" w:rsidP="00181D9E">
      <w:pPr>
        <w:tabs>
          <w:tab w:val="left" w:pos="1440"/>
          <w:tab w:val="left" w:pos="2880"/>
        </w:tabs>
        <w:jc w:val="both"/>
        <w:rPr>
          <w:rFonts w:ascii="Arial" w:eastAsia="Calibri" w:hAnsi="Arial" w:cs="Arial"/>
          <w:sz w:val="22"/>
          <w:szCs w:val="22"/>
        </w:rPr>
      </w:pPr>
    </w:p>
    <w:p w:rsidR="00181D9E" w:rsidRPr="00181D9E" w:rsidRDefault="00181D9E" w:rsidP="00181D9E">
      <w:pPr>
        <w:tabs>
          <w:tab w:val="left" w:pos="1440"/>
          <w:tab w:val="left" w:pos="2880"/>
        </w:tabs>
        <w:jc w:val="both"/>
        <w:rPr>
          <w:rFonts w:ascii="Arial" w:eastAsia="Calibri" w:hAnsi="Arial" w:cs="Arial"/>
          <w:i/>
          <w:sz w:val="22"/>
          <w:szCs w:val="22"/>
        </w:rPr>
      </w:pPr>
      <w:r w:rsidRPr="00181D9E">
        <w:rPr>
          <w:rFonts w:ascii="Arial" w:eastAsia="Calibri" w:hAnsi="Arial" w:cs="Arial"/>
          <w:i/>
          <w:sz w:val="22"/>
          <w:szCs w:val="22"/>
        </w:rPr>
        <w:t>Aging and Adult Services Division</w:t>
      </w:r>
    </w:p>
    <w:p w:rsidR="00181D9E" w:rsidRPr="00181D9E" w:rsidRDefault="00181D9E" w:rsidP="00181D9E">
      <w:pPr>
        <w:tabs>
          <w:tab w:val="left" w:pos="1440"/>
          <w:tab w:val="left" w:pos="2880"/>
        </w:tabs>
        <w:jc w:val="both"/>
        <w:rPr>
          <w:rFonts w:ascii="Arial" w:eastAsia="Calibri" w:hAnsi="Arial" w:cs="Arial"/>
          <w:i/>
          <w:sz w:val="22"/>
          <w:szCs w:val="22"/>
        </w:rPr>
      </w:pPr>
    </w:p>
    <w:p w:rsidR="00181D9E" w:rsidRPr="00181D9E" w:rsidRDefault="00181D9E" w:rsidP="00181D9E">
      <w:pPr>
        <w:tabs>
          <w:tab w:val="left" w:pos="1440"/>
          <w:tab w:val="left" w:pos="3240"/>
          <w:tab w:val="left" w:pos="5760"/>
          <w:tab w:val="left" w:pos="7920"/>
        </w:tabs>
        <w:jc w:val="both"/>
        <w:rPr>
          <w:rFonts w:ascii="Arial" w:hAnsi="Arial" w:cs="Arial"/>
          <w:b/>
          <w:sz w:val="22"/>
          <w:szCs w:val="22"/>
          <w:u w:val="single"/>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p>
    <w:p w:rsidR="00181D9E" w:rsidRPr="00181D9E" w:rsidRDefault="00181D9E" w:rsidP="00181D9E">
      <w:pPr>
        <w:tabs>
          <w:tab w:val="left" w:pos="1440"/>
          <w:tab w:val="left" w:pos="2880"/>
        </w:tabs>
        <w:jc w:val="both"/>
        <w:rPr>
          <w:rFonts w:ascii="Arial" w:eastAsia="Calibri" w:hAnsi="Arial" w:cs="Arial"/>
          <w:b/>
          <w:sz w:val="22"/>
          <w:szCs w:val="22"/>
        </w:rPr>
      </w:pPr>
      <w:r w:rsidRPr="00181D9E">
        <w:rPr>
          <w:rFonts w:ascii="Arial" w:eastAsia="Calibri" w:hAnsi="Arial" w:cs="Arial"/>
          <w:b/>
          <w:sz w:val="22"/>
          <w:szCs w:val="22"/>
        </w:rPr>
        <w:t>Aging and Adult Services</w:t>
      </w:r>
    </w:p>
    <w:p w:rsidR="00181D9E" w:rsidRPr="00181D9E" w:rsidRDefault="00181D9E" w:rsidP="00181D9E">
      <w:pPr>
        <w:pStyle w:val="ListParagraph"/>
        <w:numPr>
          <w:ilvl w:val="0"/>
          <w:numId w:val="10"/>
        </w:numPr>
        <w:tabs>
          <w:tab w:val="left" w:pos="1440"/>
          <w:tab w:val="left" w:pos="3240"/>
        </w:tabs>
        <w:spacing w:after="200" w:line="276" w:lineRule="auto"/>
        <w:jc w:val="both"/>
        <w:rPr>
          <w:rFonts w:ascii="Arial" w:eastAsia="Calibri" w:hAnsi="Arial" w:cs="Arial"/>
          <w:b/>
          <w:sz w:val="22"/>
          <w:szCs w:val="22"/>
        </w:rPr>
      </w:pPr>
      <w:r w:rsidRPr="00181D9E">
        <w:rPr>
          <w:rFonts w:ascii="Arial" w:eastAsia="Calibri" w:hAnsi="Arial" w:cs="Arial"/>
          <w:b/>
          <w:sz w:val="22"/>
          <w:szCs w:val="22"/>
        </w:rPr>
        <w:t>Org. 2300</w:t>
      </w:r>
      <w:r w:rsidRPr="00181D9E">
        <w:rPr>
          <w:rFonts w:ascii="Arial" w:eastAsia="Calibri" w:hAnsi="Arial" w:cs="Arial"/>
          <w:b/>
          <w:sz w:val="22"/>
          <w:szCs w:val="22"/>
        </w:rPr>
        <w:tab/>
      </w:r>
      <w:r w:rsidRPr="00181D9E">
        <w:rPr>
          <w:rFonts w:ascii="Arial" w:eastAsia="Calibri" w:hAnsi="Arial" w:cs="Arial"/>
          <w:b/>
          <w:sz w:val="22"/>
          <w:szCs w:val="22"/>
        </w:rPr>
        <w:tab/>
        <w:t>$17,641,184</w:t>
      </w:r>
      <w:r w:rsidRPr="00181D9E">
        <w:rPr>
          <w:rFonts w:ascii="Arial" w:eastAsia="Calibri" w:hAnsi="Arial" w:cs="Arial"/>
          <w:b/>
          <w:sz w:val="22"/>
          <w:szCs w:val="22"/>
        </w:rPr>
        <w:tab/>
      </w:r>
      <w:r w:rsidRPr="00181D9E">
        <w:rPr>
          <w:rFonts w:ascii="Arial" w:eastAsia="Calibri" w:hAnsi="Arial" w:cs="Arial"/>
          <w:b/>
          <w:sz w:val="22"/>
          <w:szCs w:val="22"/>
        </w:rPr>
        <w:tab/>
        <w:t>$18,098,025</w:t>
      </w:r>
      <w:r w:rsidRPr="00181D9E">
        <w:rPr>
          <w:rFonts w:ascii="Arial" w:eastAsia="Calibri" w:hAnsi="Arial" w:cs="Arial"/>
          <w:b/>
          <w:sz w:val="22"/>
          <w:szCs w:val="22"/>
        </w:rPr>
        <w:tab/>
      </w:r>
      <w:r w:rsidRPr="00181D9E">
        <w:rPr>
          <w:rFonts w:ascii="Arial" w:eastAsia="Calibri" w:hAnsi="Arial" w:cs="Arial"/>
          <w:b/>
          <w:sz w:val="22"/>
          <w:szCs w:val="22"/>
        </w:rPr>
        <w:tab/>
        <w:t>2.59 percent</w:t>
      </w:r>
      <w:r w:rsidRPr="00181D9E">
        <w:rPr>
          <w:rFonts w:ascii="Arial" w:eastAsia="Calibri" w:hAnsi="Arial" w:cs="Arial"/>
          <w:b/>
          <w:sz w:val="22"/>
          <w:szCs w:val="22"/>
        </w:rPr>
        <w:tab/>
      </w:r>
    </w:p>
    <w:p w:rsidR="00181D9E" w:rsidRPr="00181D9E" w:rsidRDefault="00181D9E" w:rsidP="00181D9E">
      <w:pPr>
        <w:tabs>
          <w:tab w:val="left" w:pos="1440"/>
          <w:tab w:val="left" w:pos="3240"/>
        </w:tabs>
        <w:jc w:val="both"/>
        <w:rPr>
          <w:rFonts w:ascii="Arial" w:eastAsia="Calibri" w:hAnsi="Arial" w:cs="Arial"/>
          <w:b/>
          <w:sz w:val="22"/>
          <w:szCs w:val="22"/>
        </w:rPr>
      </w:pPr>
    </w:p>
    <w:p w:rsidR="00181D9E" w:rsidRPr="00181D9E" w:rsidRDefault="00181D9E" w:rsidP="00181D9E">
      <w:pPr>
        <w:tabs>
          <w:tab w:val="left" w:pos="1440"/>
          <w:tab w:val="left" w:pos="3240"/>
        </w:tabs>
        <w:jc w:val="both"/>
        <w:rPr>
          <w:rFonts w:ascii="Arial" w:eastAsia="Calibri" w:hAnsi="Arial" w:cs="Arial"/>
          <w:sz w:val="22"/>
          <w:szCs w:val="22"/>
        </w:rPr>
      </w:pPr>
      <w:r w:rsidRPr="00181D9E">
        <w:rPr>
          <w:rFonts w:ascii="Arial" w:eastAsia="Calibri" w:hAnsi="Arial" w:cs="Arial"/>
          <w:b/>
          <w:sz w:val="22"/>
          <w:szCs w:val="22"/>
        </w:rPr>
        <w:lastRenderedPageBreak/>
        <w:tab/>
        <w:t>Ms. Bays</w:t>
      </w:r>
      <w:r w:rsidRPr="00181D9E">
        <w:rPr>
          <w:rFonts w:ascii="Arial" w:eastAsia="Calibri" w:hAnsi="Arial" w:cs="Arial"/>
          <w:sz w:val="22"/>
          <w:szCs w:val="22"/>
        </w:rPr>
        <w:t xml:space="preserve"> stated there are no new requests in this budget.  However, there is a transfer of 2.75 FTEs working on the Computer Assess Technology (CAT) program from the Community Resources Division to this division.  She is proposing to change the name of the Aging Services Division to Aging and Adult Services Division because this division serves more than senior citizens.  It serves caregivers, veterans, and younger adults who do not want to be classified as seniors.  The goal is to recognize the population that it is serving and look for additional opportunities going forward. One of the initiatives of this division is to achieve accreditation for all Salt Lake County senior centers.</w:t>
      </w:r>
    </w:p>
    <w:p w:rsidR="00181D9E" w:rsidRPr="00181D9E" w:rsidRDefault="00181D9E" w:rsidP="00181D9E">
      <w:pPr>
        <w:tabs>
          <w:tab w:val="left" w:pos="1440"/>
          <w:tab w:val="left" w:pos="3240"/>
        </w:tabs>
        <w:jc w:val="both"/>
        <w:rPr>
          <w:rFonts w:ascii="Arial" w:eastAsia="Calibri" w:hAnsi="Arial" w:cs="Arial"/>
          <w:sz w:val="22"/>
          <w:szCs w:val="22"/>
        </w:rPr>
      </w:pPr>
      <w:r w:rsidRPr="00181D9E">
        <w:rPr>
          <w:rFonts w:ascii="Arial" w:eastAsia="Calibri" w:hAnsi="Arial" w:cs="Arial"/>
          <w:sz w:val="22"/>
          <w:szCs w:val="22"/>
        </w:rPr>
        <w:t xml:space="preserve"> </w:t>
      </w:r>
      <w:r w:rsidRPr="00181D9E">
        <w:rPr>
          <w:rFonts w:ascii="Arial" w:eastAsia="Calibri" w:hAnsi="Arial" w:cs="Arial"/>
          <w:sz w:val="22"/>
          <w:szCs w:val="22"/>
        </w:rPr>
        <w:tab/>
      </w:r>
    </w:p>
    <w:p w:rsidR="00181D9E" w:rsidRPr="00181D9E" w:rsidRDefault="00181D9E" w:rsidP="00181D9E">
      <w:pPr>
        <w:tabs>
          <w:tab w:val="left" w:pos="1440"/>
          <w:tab w:val="left" w:pos="3240"/>
        </w:tabs>
        <w:jc w:val="both"/>
        <w:rPr>
          <w:rFonts w:ascii="Arial" w:eastAsia="Calibri" w:hAnsi="Arial" w:cs="Arial"/>
          <w:sz w:val="22"/>
          <w:szCs w:val="22"/>
        </w:rPr>
      </w:pPr>
      <w:r w:rsidRPr="00181D9E">
        <w:rPr>
          <w:rFonts w:ascii="Arial" w:eastAsia="Calibri" w:hAnsi="Arial" w:cs="Arial"/>
          <w:sz w:val="22"/>
          <w:szCs w:val="22"/>
        </w:rPr>
        <w:tab/>
      </w:r>
      <w:r w:rsidRPr="00181D9E">
        <w:rPr>
          <w:rFonts w:ascii="Arial" w:eastAsia="Calibri" w:hAnsi="Arial" w:cs="Arial"/>
          <w:b/>
          <w:sz w:val="22"/>
          <w:szCs w:val="22"/>
        </w:rPr>
        <w:t xml:space="preserve">Council Member DeBry </w:t>
      </w:r>
      <w:r w:rsidRPr="00181D9E">
        <w:rPr>
          <w:rFonts w:ascii="Arial" w:eastAsia="Calibri" w:hAnsi="Arial" w:cs="Arial"/>
          <w:sz w:val="22"/>
          <w:szCs w:val="22"/>
        </w:rPr>
        <w:t>asked what the benefits were to accreditation.</w:t>
      </w:r>
    </w:p>
    <w:p w:rsidR="00181D9E" w:rsidRPr="00181D9E" w:rsidRDefault="00181D9E" w:rsidP="00181D9E">
      <w:pPr>
        <w:tabs>
          <w:tab w:val="left" w:pos="1440"/>
          <w:tab w:val="left" w:pos="3240"/>
        </w:tabs>
        <w:jc w:val="both"/>
        <w:rPr>
          <w:rFonts w:ascii="Arial" w:eastAsia="Calibri" w:hAnsi="Arial" w:cs="Arial"/>
          <w:sz w:val="22"/>
          <w:szCs w:val="22"/>
        </w:rPr>
      </w:pPr>
    </w:p>
    <w:p w:rsidR="00181D9E" w:rsidRPr="00181D9E" w:rsidRDefault="00181D9E" w:rsidP="00181D9E">
      <w:pPr>
        <w:tabs>
          <w:tab w:val="left" w:pos="1440"/>
          <w:tab w:val="left" w:pos="3240"/>
        </w:tabs>
        <w:jc w:val="both"/>
        <w:rPr>
          <w:rFonts w:ascii="Arial" w:eastAsia="Calibri" w:hAnsi="Arial" w:cs="Arial"/>
          <w:sz w:val="22"/>
          <w:szCs w:val="22"/>
        </w:rPr>
      </w:pPr>
      <w:r w:rsidRPr="00181D9E">
        <w:rPr>
          <w:rFonts w:ascii="Arial" w:eastAsia="Calibri" w:hAnsi="Arial" w:cs="Arial"/>
          <w:sz w:val="22"/>
          <w:szCs w:val="22"/>
        </w:rPr>
        <w:tab/>
      </w:r>
      <w:r w:rsidRPr="00181D9E">
        <w:rPr>
          <w:rFonts w:ascii="Arial" w:eastAsia="Calibri" w:hAnsi="Arial" w:cs="Arial"/>
          <w:b/>
          <w:sz w:val="22"/>
          <w:szCs w:val="22"/>
        </w:rPr>
        <w:t>Ms. Sarah Brennan</w:t>
      </w:r>
      <w:r w:rsidRPr="00181D9E">
        <w:rPr>
          <w:rFonts w:ascii="Arial" w:eastAsia="Calibri" w:hAnsi="Arial" w:cs="Arial"/>
          <w:sz w:val="22"/>
          <w:szCs w:val="22"/>
        </w:rPr>
        <w:t xml:space="preserve">, Director, Aging Services Division, stated one of the main benefits is to make sure Aging Services is reaching out to the community to provide all wanted services and working with all partners in the community to provide those services. </w:t>
      </w:r>
    </w:p>
    <w:p w:rsidR="00181D9E" w:rsidRPr="00181D9E" w:rsidRDefault="00181D9E" w:rsidP="00181D9E">
      <w:pPr>
        <w:tabs>
          <w:tab w:val="left" w:pos="1440"/>
          <w:tab w:val="left" w:pos="3240"/>
        </w:tabs>
        <w:jc w:val="both"/>
        <w:rPr>
          <w:rFonts w:ascii="Arial" w:eastAsia="Calibri" w:hAnsi="Arial" w:cs="Arial"/>
          <w:sz w:val="22"/>
          <w:szCs w:val="22"/>
        </w:rPr>
      </w:pPr>
    </w:p>
    <w:p w:rsidR="00181D9E" w:rsidRPr="00181D9E" w:rsidRDefault="00181D9E" w:rsidP="00181D9E">
      <w:pPr>
        <w:tabs>
          <w:tab w:val="left" w:pos="1440"/>
          <w:tab w:val="left" w:pos="3240"/>
        </w:tabs>
        <w:jc w:val="both"/>
        <w:rPr>
          <w:rFonts w:ascii="Arial" w:eastAsia="Calibri" w:hAnsi="Arial" w:cs="Arial"/>
          <w:sz w:val="22"/>
          <w:szCs w:val="22"/>
        </w:rPr>
      </w:pPr>
      <w:r w:rsidRPr="00181D9E">
        <w:rPr>
          <w:rFonts w:ascii="Arial" w:eastAsia="Calibri" w:hAnsi="Arial" w:cs="Arial"/>
          <w:sz w:val="22"/>
          <w:szCs w:val="22"/>
        </w:rPr>
        <w:tab/>
      </w:r>
      <w:r w:rsidRPr="00181D9E">
        <w:rPr>
          <w:rFonts w:ascii="Arial" w:eastAsia="Calibri" w:hAnsi="Arial" w:cs="Arial"/>
          <w:b/>
          <w:sz w:val="22"/>
          <w:szCs w:val="22"/>
        </w:rPr>
        <w:t>Council Member Wilde</w:t>
      </w:r>
      <w:r w:rsidRPr="00181D9E">
        <w:rPr>
          <w:rFonts w:ascii="Arial" w:eastAsia="Calibri" w:hAnsi="Arial" w:cs="Arial"/>
          <w:sz w:val="22"/>
          <w:szCs w:val="22"/>
        </w:rPr>
        <w:t xml:space="preserve"> asked what the cost was to the accreditation.</w:t>
      </w:r>
    </w:p>
    <w:p w:rsidR="00181D9E" w:rsidRPr="00181D9E" w:rsidRDefault="00181D9E" w:rsidP="00181D9E">
      <w:pPr>
        <w:tabs>
          <w:tab w:val="left" w:pos="1440"/>
          <w:tab w:val="left" w:pos="3240"/>
        </w:tabs>
        <w:jc w:val="both"/>
        <w:rPr>
          <w:rFonts w:ascii="Arial" w:eastAsia="Calibri" w:hAnsi="Arial" w:cs="Arial"/>
          <w:sz w:val="22"/>
          <w:szCs w:val="22"/>
        </w:rPr>
      </w:pPr>
    </w:p>
    <w:p w:rsidR="00181D9E" w:rsidRPr="00181D9E" w:rsidRDefault="00181D9E" w:rsidP="00181D9E">
      <w:pPr>
        <w:tabs>
          <w:tab w:val="left" w:pos="1440"/>
          <w:tab w:val="left" w:pos="3240"/>
        </w:tabs>
        <w:jc w:val="both"/>
        <w:rPr>
          <w:rFonts w:ascii="Arial" w:eastAsia="Calibri" w:hAnsi="Arial" w:cs="Arial"/>
          <w:sz w:val="22"/>
          <w:szCs w:val="22"/>
        </w:rPr>
      </w:pPr>
      <w:r w:rsidRPr="00181D9E">
        <w:rPr>
          <w:rFonts w:ascii="Arial" w:eastAsia="Calibri" w:hAnsi="Arial" w:cs="Arial"/>
          <w:sz w:val="22"/>
          <w:szCs w:val="22"/>
        </w:rPr>
        <w:tab/>
      </w:r>
      <w:r w:rsidRPr="00181D9E">
        <w:rPr>
          <w:rFonts w:ascii="Arial" w:eastAsia="Calibri" w:hAnsi="Arial" w:cs="Arial"/>
          <w:b/>
          <w:sz w:val="22"/>
          <w:szCs w:val="22"/>
        </w:rPr>
        <w:t>Ms. Brennan</w:t>
      </w:r>
      <w:r w:rsidRPr="00181D9E">
        <w:rPr>
          <w:rFonts w:ascii="Arial" w:eastAsia="Calibri" w:hAnsi="Arial" w:cs="Arial"/>
          <w:sz w:val="22"/>
          <w:szCs w:val="22"/>
        </w:rPr>
        <w:t xml:space="preserve"> stated it will cost $16,750 for all 17 senior centers.   </w:t>
      </w:r>
    </w:p>
    <w:p w:rsidR="00181D9E" w:rsidRPr="00181D9E" w:rsidRDefault="00181D9E" w:rsidP="00181D9E">
      <w:pPr>
        <w:tabs>
          <w:tab w:val="left" w:pos="1440"/>
          <w:tab w:val="left" w:pos="3240"/>
        </w:tabs>
        <w:jc w:val="both"/>
        <w:rPr>
          <w:rFonts w:ascii="Arial" w:eastAsia="Calibri" w:hAnsi="Arial" w:cs="Arial"/>
          <w:sz w:val="22"/>
          <w:szCs w:val="22"/>
        </w:rPr>
      </w:pPr>
    </w:p>
    <w:p w:rsidR="00181D9E" w:rsidRPr="001C355C" w:rsidRDefault="00181D9E" w:rsidP="00181D9E">
      <w:pPr>
        <w:pStyle w:val="ListParagraph"/>
        <w:tabs>
          <w:tab w:val="left" w:pos="1440"/>
          <w:tab w:val="left" w:pos="7740"/>
        </w:tabs>
        <w:ind w:left="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7740"/>
        </w:tabs>
        <w:jc w:val="both"/>
        <w:rPr>
          <w:rFonts w:ascii="Arial" w:hAnsi="Arial" w:cs="Arial"/>
          <w:i/>
          <w:sz w:val="22"/>
          <w:szCs w:val="22"/>
        </w:rPr>
      </w:pPr>
    </w:p>
    <w:p w:rsidR="00181D9E" w:rsidRPr="00181D9E" w:rsidRDefault="00181D9E" w:rsidP="00181D9E">
      <w:pPr>
        <w:tabs>
          <w:tab w:val="left" w:pos="1440"/>
          <w:tab w:val="left" w:pos="7740"/>
        </w:tabs>
        <w:jc w:val="both"/>
        <w:rPr>
          <w:rFonts w:ascii="Arial" w:hAnsi="Arial" w:cs="Arial"/>
          <w:i/>
          <w:sz w:val="22"/>
          <w:szCs w:val="22"/>
        </w:rPr>
      </w:pPr>
      <w:r w:rsidRPr="00181D9E">
        <w:rPr>
          <w:rFonts w:ascii="Arial" w:hAnsi="Arial" w:cs="Arial"/>
          <w:i/>
          <w:sz w:val="22"/>
          <w:szCs w:val="22"/>
        </w:rPr>
        <w:t>Behavioral Health Services Division</w:t>
      </w:r>
    </w:p>
    <w:p w:rsidR="00181D9E" w:rsidRPr="00181D9E" w:rsidRDefault="00181D9E" w:rsidP="00181D9E">
      <w:pPr>
        <w:tabs>
          <w:tab w:val="left" w:pos="1440"/>
          <w:tab w:val="left" w:pos="7740"/>
        </w:tabs>
        <w:jc w:val="both"/>
        <w:rPr>
          <w:rFonts w:ascii="Arial" w:hAnsi="Arial" w:cs="Arial"/>
          <w:i/>
          <w:sz w:val="22"/>
          <w:szCs w:val="22"/>
        </w:rPr>
      </w:pPr>
    </w:p>
    <w:p w:rsidR="00181D9E" w:rsidRPr="00181D9E" w:rsidRDefault="00181D9E" w:rsidP="00181D9E">
      <w:pPr>
        <w:tabs>
          <w:tab w:val="left" w:pos="1440"/>
          <w:tab w:val="left" w:pos="3240"/>
          <w:tab w:val="left" w:pos="5760"/>
          <w:tab w:val="left" w:pos="7740"/>
          <w:tab w:val="left" w:pos="7920"/>
        </w:tabs>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s>
        <w:jc w:val="both"/>
        <w:rPr>
          <w:rFonts w:ascii="Arial" w:eastAsia="Calibri" w:hAnsi="Arial" w:cs="Arial"/>
          <w:i/>
          <w:sz w:val="22"/>
          <w:szCs w:val="22"/>
        </w:rPr>
      </w:pPr>
    </w:p>
    <w:p w:rsidR="00181D9E" w:rsidRPr="00181D9E" w:rsidRDefault="00181D9E" w:rsidP="00181D9E">
      <w:pPr>
        <w:tabs>
          <w:tab w:val="left" w:pos="720"/>
          <w:tab w:val="left" w:pos="2880"/>
        </w:tabs>
        <w:jc w:val="both"/>
        <w:rPr>
          <w:rFonts w:ascii="Arial" w:hAnsi="Arial" w:cs="Arial"/>
          <w:b/>
          <w:sz w:val="22"/>
          <w:szCs w:val="22"/>
        </w:rPr>
      </w:pPr>
      <w:r w:rsidRPr="00181D9E">
        <w:rPr>
          <w:rFonts w:ascii="Arial" w:hAnsi="Arial" w:cs="Arial"/>
          <w:b/>
          <w:sz w:val="22"/>
          <w:szCs w:val="22"/>
        </w:rPr>
        <w:t>Behavioral Health Services</w:t>
      </w:r>
    </w:p>
    <w:p w:rsidR="00181D9E" w:rsidRPr="00181D9E" w:rsidRDefault="00181D9E" w:rsidP="00181D9E">
      <w:pPr>
        <w:pStyle w:val="ListParagraph"/>
        <w:numPr>
          <w:ilvl w:val="0"/>
          <w:numId w:val="10"/>
        </w:numPr>
        <w:tabs>
          <w:tab w:val="left" w:pos="720"/>
          <w:tab w:val="left" w:pos="3240"/>
          <w:tab w:val="left" w:pos="5760"/>
          <w:tab w:val="left" w:pos="7740"/>
        </w:tabs>
        <w:spacing w:after="200" w:line="276" w:lineRule="auto"/>
        <w:jc w:val="both"/>
        <w:rPr>
          <w:rFonts w:ascii="Arial" w:hAnsi="Arial" w:cs="Arial"/>
          <w:b/>
          <w:sz w:val="22"/>
          <w:szCs w:val="22"/>
        </w:rPr>
      </w:pPr>
      <w:r w:rsidRPr="00181D9E">
        <w:rPr>
          <w:rFonts w:ascii="Arial" w:hAnsi="Arial" w:cs="Arial"/>
          <w:b/>
          <w:sz w:val="22"/>
          <w:szCs w:val="22"/>
        </w:rPr>
        <w:t>Org. 2250</w:t>
      </w:r>
      <w:r w:rsidRPr="00181D9E">
        <w:rPr>
          <w:rFonts w:ascii="Arial" w:hAnsi="Arial" w:cs="Arial"/>
          <w:b/>
          <w:sz w:val="22"/>
          <w:szCs w:val="22"/>
        </w:rPr>
        <w:tab/>
        <w:t>$96,468,082</w:t>
      </w:r>
      <w:r w:rsidRPr="00181D9E">
        <w:rPr>
          <w:rFonts w:ascii="Arial" w:hAnsi="Arial" w:cs="Arial"/>
          <w:b/>
          <w:sz w:val="22"/>
          <w:szCs w:val="22"/>
        </w:rPr>
        <w:tab/>
        <w:t>$84,886,108</w:t>
      </w:r>
      <w:r w:rsidRPr="00181D9E">
        <w:rPr>
          <w:rFonts w:ascii="Arial" w:hAnsi="Arial" w:cs="Arial"/>
          <w:b/>
          <w:sz w:val="22"/>
          <w:szCs w:val="22"/>
        </w:rPr>
        <w:tab/>
        <w:t>-1.64 percent</w:t>
      </w:r>
    </w:p>
    <w:p w:rsidR="00181D9E" w:rsidRPr="00181D9E" w:rsidRDefault="00181D9E" w:rsidP="00181D9E">
      <w:pPr>
        <w:pStyle w:val="ListParagraph"/>
        <w:tabs>
          <w:tab w:val="left" w:pos="720"/>
          <w:tab w:val="left" w:pos="3240"/>
          <w:tab w:val="left" w:pos="5760"/>
          <w:tab w:val="left" w:pos="7740"/>
        </w:tabs>
        <w:ind w:left="420"/>
        <w:jc w:val="both"/>
        <w:rPr>
          <w:rFonts w:ascii="Arial" w:hAnsi="Arial" w:cs="Arial"/>
          <w:b/>
          <w:sz w:val="22"/>
          <w:szCs w:val="22"/>
        </w:rPr>
      </w:pPr>
    </w:p>
    <w:p w:rsidR="00181D9E" w:rsidRPr="00181D9E" w:rsidRDefault="00181D9E" w:rsidP="00181D9E">
      <w:pPr>
        <w:pStyle w:val="ListParagraph"/>
        <w:tabs>
          <w:tab w:val="left" w:pos="1440"/>
          <w:tab w:val="left" w:pos="3240"/>
          <w:tab w:val="left" w:pos="5760"/>
          <w:tab w:val="left" w:pos="7740"/>
        </w:tabs>
        <w:ind w:left="0"/>
        <w:jc w:val="both"/>
        <w:rPr>
          <w:rFonts w:ascii="Arial" w:hAnsi="Arial" w:cs="Arial"/>
          <w:sz w:val="22"/>
          <w:szCs w:val="22"/>
        </w:rPr>
      </w:pPr>
      <w:r w:rsidRPr="00181D9E">
        <w:rPr>
          <w:rFonts w:ascii="Arial" w:hAnsi="Arial" w:cs="Arial"/>
          <w:b/>
          <w:sz w:val="22"/>
          <w:szCs w:val="22"/>
        </w:rPr>
        <w:tab/>
        <w:t>Ms. Lori Bays</w:t>
      </w:r>
      <w:r w:rsidRPr="00181D9E">
        <w:rPr>
          <w:rFonts w:ascii="Arial" w:hAnsi="Arial" w:cs="Arial"/>
          <w:sz w:val="22"/>
          <w:szCs w:val="22"/>
        </w:rPr>
        <w:t xml:space="preserve">, Director, Human Services Department, stated there are no new requests in this budget. This </w:t>
      </w:r>
      <w:r w:rsidR="001A48FD">
        <w:rPr>
          <w:rFonts w:ascii="Arial" w:hAnsi="Arial" w:cs="Arial"/>
          <w:sz w:val="22"/>
          <w:szCs w:val="22"/>
        </w:rPr>
        <w:t>d</w:t>
      </w:r>
      <w:r w:rsidRPr="00181D9E">
        <w:rPr>
          <w:rFonts w:ascii="Arial" w:hAnsi="Arial" w:cs="Arial"/>
          <w:sz w:val="22"/>
          <w:szCs w:val="22"/>
        </w:rPr>
        <w:t xml:space="preserve">ivision currently gets $10 million per year to use on prevention and treatment services.  The Behavioral Health Services Division is hopeful the State will adopt the Medicaid expansion the early part of 2014.  If the expansion is not adopted then cuts will need to be made.  In the meantime, the </w:t>
      </w:r>
      <w:r w:rsidR="001A48FD">
        <w:rPr>
          <w:rFonts w:ascii="Arial" w:hAnsi="Arial" w:cs="Arial"/>
          <w:sz w:val="22"/>
          <w:szCs w:val="22"/>
        </w:rPr>
        <w:t>d</w:t>
      </w:r>
      <w:r w:rsidRPr="00181D9E">
        <w:rPr>
          <w:rFonts w:ascii="Arial" w:hAnsi="Arial" w:cs="Arial"/>
          <w:sz w:val="22"/>
          <w:szCs w:val="22"/>
        </w:rPr>
        <w:t xml:space="preserve">ivision is planning to draw down $750,000 instead of cutting programs.  This draw down will prevent </w:t>
      </w:r>
      <w:r w:rsidR="001A48FD">
        <w:rPr>
          <w:rFonts w:ascii="Arial" w:hAnsi="Arial" w:cs="Arial"/>
          <w:sz w:val="22"/>
          <w:szCs w:val="22"/>
        </w:rPr>
        <w:t>B</w:t>
      </w:r>
      <w:r w:rsidRPr="00181D9E">
        <w:rPr>
          <w:rFonts w:ascii="Arial" w:hAnsi="Arial" w:cs="Arial"/>
          <w:sz w:val="22"/>
          <w:szCs w:val="22"/>
        </w:rPr>
        <w:t xml:space="preserve">ehavioral </w:t>
      </w:r>
      <w:r w:rsidR="001A48FD">
        <w:rPr>
          <w:rFonts w:ascii="Arial" w:hAnsi="Arial" w:cs="Arial"/>
          <w:sz w:val="22"/>
          <w:szCs w:val="22"/>
        </w:rPr>
        <w:t>Health S</w:t>
      </w:r>
      <w:r w:rsidRPr="00181D9E">
        <w:rPr>
          <w:rFonts w:ascii="Arial" w:hAnsi="Arial" w:cs="Arial"/>
          <w:sz w:val="22"/>
          <w:szCs w:val="22"/>
        </w:rPr>
        <w:t>ervices from cutting services only to reinstate them after the legislative session if the expansion is adopted.</w:t>
      </w:r>
    </w:p>
    <w:p w:rsidR="00181D9E" w:rsidRPr="00181D9E" w:rsidRDefault="00181D9E" w:rsidP="00181D9E">
      <w:pPr>
        <w:pStyle w:val="ListParagraph"/>
        <w:tabs>
          <w:tab w:val="left" w:pos="1440"/>
          <w:tab w:val="left" w:pos="3240"/>
          <w:tab w:val="left" w:pos="5760"/>
          <w:tab w:val="left" w:pos="7740"/>
        </w:tabs>
        <w:ind w:left="0"/>
        <w:jc w:val="both"/>
        <w:rPr>
          <w:rFonts w:ascii="Arial" w:hAnsi="Arial" w:cs="Arial"/>
          <w:sz w:val="22"/>
          <w:szCs w:val="22"/>
        </w:rPr>
      </w:pPr>
    </w:p>
    <w:p w:rsidR="00181D9E" w:rsidRPr="001C355C" w:rsidRDefault="00181D9E" w:rsidP="00181D9E">
      <w:pPr>
        <w:pStyle w:val="ListParagraph"/>
        <w:tabs>
          <w:tab w:val="left" w:pos="1440"/>
          <w:tab w:val="left" w:pos="7740"/>
        </w:tabs>
        <w:ind w:left="42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tabs>
          <w:tab w:val="left" w:pos="1440"/>
          <w:tab w:val="left" w:pos="7740"/>
        </w:tabs>
        <w:ind w:left="60"/>
        <w:jc w:val="both"/>
        <w:rPr>
          <w:rFonts w:ascii="Arial" w:hAnsi="Arial" w:cs="Arial"/>
          <w:i/>
          <w:sz w:val="22"/>
          <w:szCs w:val="22"/>
        </w:rPr>
      </w:pPr>
      <w:r w:rsidRPr="00181D9E">
        <w:rPr>
          <w:rFonts w:ascii="Arial" w:hAnsi="Arial" w:cs="Arial"/>
          <w:i/>
          <w:sz w:val="22"/>
          <w:szCs w:val="22"/>
        </w:rPr>
        <w:t>Criminal Justice Services Division</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pStyle w:val="ListParagraph"/>
        <w:tabs>
          <w:tab w:val="left" w:pos="1440"/>
          <w:tab w:val="left" w:pos="3240"/>
          <w:tab w:val="left" w:pos="5760"/>
          <w:tab w:val="left" w:pos="7740"/>
          <w:tab w:val="left" w:pos="7920"/>
        </w:tabs>
        <w:ind w:left="420"/>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9419AB" w:rsidRDefault="009419AB" w:rsidP="00181D9E">
      <w:pPr>
        <w:tabs>
          <w:tab w:val="left" w:pos="720"/>
          <w:tab w:val="left" w:pos="3240"/>
          <w:tab w:val="left" w:pos="5760"/>
          <w:tab w:val="left" w:pos="7740"/>
        </w:tabs>
        <w:jc w:val="both"/>
        <w:rPr>
          <w:rFonts w:ascii="Arial" w:hAnsi="Arial" w:cs="Arial"/>
          <w:b/>
          <w:sz w:val="22"/>
          <w:szCs w:val="22"/>
        </w:rPr>
      </w:pPr>
    </w:p>
    <w:p w:rsidR="00181D9E" w:rsidRPr="00181D9E" w:rsidRDefault="00181D9E" w:rsidP="00181D9E">
      <w:pPr>
        <w:tabs>
          <w:tab w:val="left" w:pos="720"/>
          <w:tab w:val="left" w:pos="3240"/>
          <w:tab w:val="left" w:pos="5760"/>
          <w:tab w:val="left" w:pos="7740"/>
        </w:tabs>
        <w:jc w:val="both"/>
        <w:rPr>
          <w:rFonts w:ascii="Arial" w:hAnsi="Arial" w:cs="Arial"/>
          <w:b/>
          <w:sz w:val="22"/>
          <w:szCs w:val="22"/>
        </w:rPr>
      </w:pPr>
      <w:r w:rsidRPr="00181D9E">
        <w:rPr>
          <w:rFonts w:ascii="Arial" w:hAnsi="Arial" w:cs="Arial"/>
          <w:b/>
          <w:sz w:val="22"/>
          <w:szCs w:val="22"/>
        </w:rPr>
        <w:t>Criminal Justice Services</w:t>
      </w:r>
    </w:p>
    <w:p w:rsidR="00181D9E" w:rsidRPr="00181D9E" w:rsidRDefault="00181D9E" w:rsidP="00181D9E">
      <w:pPr>
        <w:pStyle w:val="ListParagraph"/>
        <w:numPr>
          <w:ilvl w:val="0"/>
          <w:numId w:val="10"/>
        </w:numPr>
        <w:tabs>
          <w:tab w:val="left" w:pos="720"/>
          <w:tab w:val="left" w:pos="3240"/>
          <w:tab w:val="left" w:pos="5760"/>
          <w:tab w:val="left" w:pos="7740"/>
        </w:tabs>
        <w:spacing w:after="200" w:line="276" w:lineRule="auto"/>
        <w:jc w:val="both"/>
        <w:rPr>
          <w:rFonts w:ascii="Arial" w:hAnsi="Arial" w:cs="Arial"/>
          <w:b/>
          <w:sz w:val="22"/>
          <w:szCs w:val="22"/>
        </w:rPr>
      </w:pPr>
      <w:r w:rsidRPr="00181D9E">
        <w:rPr>
          <w:rFonts w:ascii="Arial" w:hAnsi="Arial" w:cs="Arial"/>
          <w:b/>
          <w:sz w:val="22"/>
          <w:szCs w:val="22"/>
        </w:rPr>
        <w:t>Org. 2400</w:t>
      </w:r>
      <w:r w:rsidRPr="00181D9E">
        <w:rPr>
          <w:rFonts w:ascii="Arial" w:hAnsi="Arial" w:cs="Arial"/>
          <w:b/>
          <w:sz w:val="22"/>
          <w:szCs w:val="22"/>
        </w:rPr>
        <w:tab/>
        <w:t>$10,085,276</w:t>
      </w:r>
      <w:r w:rsidRPr="00181D9E">
        <w:rPr>
          <w:rFonts w:ascii="Arial" w:hAnsi="Arial" w:cs="Arial"/>
          <w:b/>
          <w:sz w:val="22"/>
          <w:szCs w:val="22"/>
        </w:rPr>
        <w:tab/>
        <w:t>$10,716,886</w:t>
      </w:r>
      <w:r w:rsidRPr="00181D9E">
        <w:rPr>
          <w:rFonts w:ascii="Arial" w:hAnsi="Arial" w:cs="Arial"/>
          <w:b/>
          <w:sz w:val="22"/>
          <w:szCs w:val="22"/>
        </w:rPr>
        <w:tab/>
        <w:t>6.26 percent</w:t>
      </w:r>
      <w:r w:rsidRPr="00181D9E">
        <w:rPr>
          <w:rFonts w:ascii="Arial" w:hAnsi="Arial" w:cs="Arial"/>
          <w:b/>
          <w:sz w:val="22"/>
          <w:szCs w:val="22"/>
        </w:rPr>
        <w:tab/>
      </w: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lastRenderedPageBreak/>
        <w:tab/>
      </w:r>
      <w:r w:rsidRPr="00181D9E">
        <w:rPr>
          <w:rFonts w:ascii="Arial" w:hAnsi="Arial" w:cs="Arial"/>
          <w:b/>
          <w:sz w:val="22"/>
          <w:szCs w:val="22"/>
        </w:rPr>
        <w:t>Ms. Lori Bays</w:t>
      </w:r>
      <w:r w:rsidRPr="00181D9E">
        <w:rPr>
          <w:rFonts w:ascii="Arial" w:hAnsi="Arial" w:cs="Arial"/>
          <w:sz w:val="22"/>
          <w:szCs w:val="22"/>
        </w:rPr>
        <w:t>, Director, Human Services Department, stated included in this budget is a request for 2 new case manager</w:t>
      </w:r>
      <w:r w:rsidR="000B08DE">
        <w:rPr>
          <w:rFonts w:ascii="Arial" w:hAnsi="Arial" w:cs="Arial"/>
          <w:sz w:val="22"/>
          <w:szCs w:val="22"/>
        </w:rPr>
        <w:t xml:space="preserve">s </w:t>
      </w:r>
      <w:r w:rsidRPr="00181D9E">
        <w:rPr>
          <w:rFonts w:ascii="Arial" w:hAnsi="Arial" w:cs="Arial"/>
          <w:sz w:val="22"/>
          <w:szCs w:val="22"/>
        </w:rPr>
        <w:t>FTEs for $175,274, which will be funded complete</w:t>
      </w:r>
      <w:r w:rsidR="000B08DE">
        <w:rPr>
          <w:rFonts w:ascii="Arial" w:hAnsi="Arial" w:cs="Arial"/>
          <w:sz w:val="22"/>
          <w:szCs w:val="22"/>
        </w:rPr>
        <w:t>ly</w:t>
      </w:r>
      <w:r w:rsidRPr="00181D9E">
        <w:rPr>
          <w:rFonts w:ascii="Arial" w:hAnsi="Arial" w:cs="Arial"/>
          <w:sz w:val="22"/>
          <w:szCs w:val="22"/>
        </w:rPr>
        <w:t xml:space="preserve"> from a proposed client monthly fee increase from $20 to $30.  This revenue has been approved </w:t>
      </w:r>
      <w:r w:rsidR="008E372B">
        <w:rPr>
          <w:rFonts w:ascii="Arial" w:hAnsi="Arial" w:cs="Arial"/>
          <w:sz w:val="22"/>
          <w:szCs w:val="22"/>
        </w:rPr>
        <w:t>by</w:t>
      </w:r>
      <w:r w:rsidRPr="00181D9E">
        <w:rPr>
          <w:rFonts w:ascii="Arial" w:hAnsi="Arial" w:cs="Arial"/>
          <w:sz w:val="22"/>
          <w:szCs w:val="22"/>
        </w:rPr>
        <w:t xml:space="preserve"> the Revenue Committee and recommended for approval in the Mayor’s budget.</w:t>
      </w:r>
    </w:p>
    <w:p w:rsidR="00181D9E" w:rsidRPr="00181D9E" w:rsidRDefault="00181D9E" w:rsidP="00181D9E">
      <w:pPr>
        <w:tabs>
          <w:tab w:val="left" w:pos="1440"/>
          <w:tab w:val="left" w:pos="2880"/>
        </w:tabs>
        <w:jc w:val="both"/>
        <w:rPr>
          <w:rFonts w:ascii="Arial" w:hAnsi="Arial" w:cs="Arial"/>
          <w:sz w:val="22"/>
          <w:szCs w:val="22"/>
        </w:rPr>
      </w:pP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Burdick</w:t>
      </w:r>
      <w:r w:rsidRPr="00181D9E">
        <w:rPr>
          <w:rFonts w:ascii="Arial" w:hAnsi="Arial" w:cs="Arial"/>
          <w:sz w:val="22"/>
          <w:szCs w:val="22"/>
        </w:rPr>
        <w:t xml:space="preserve"> asked how the increase in client fees to $30 compare</w:t>
      </w:r>
      <w:r w:rsidR="000B08DE">
        <w:rPr>
          <w:rFonts w:ascii="Arial" w:hAnsi="Arial" w:cs="Arial"/>
          <w:sz w:val="22"/>
          <w:szCs w:val="22"/>
        </w:rPr>
        <w:t>d</w:t>
      </w:r>
      <w:r w:rsidRPr="00181D9E">
        <w:rPr>
          <w:rFonts w:ascii="Arial" w:hAnsi="Arial" w:cs="Arial"/>
          <w:sz w:val="22"/>
          <w:szCs w:val="22"/>
        </w:rPr>
        <w:t xml:space="preserve"> to other counties of similar size. </w:t>
      </w:r>
      <w:r w:rsidR="000B08DE">
        <w:rPr>
          <w:rFonts w:ascii="Arial" w:hAnsi="Arial" w:cs="Arial"/>
          <w:sz w:val="22"/>
          <w:szCs w:val="22"/>
        </w:rPr>
        <w:t xml:space="preserve"> He asked if it was </w:t>
      </w:r>
      <w:r w:rsidRPr="00181D9E">
        <w:rPr>
          <w:rFonts w:ascii="Arial" w:hAnsi="Arial" w:cs="Arial"/>
          <w:sz w:val="22"/>
          <w:szCs w:val="22"/>
        </w:rPr>
        <w:t>a typically fee.</w:t>
      </w:r>
    </w:p>
    <w:p w:rsidR="00181D9E" w:rsidRPr="00181D9E" w:rsidRDefault="00181D9E" w:rsidP="00181D9E">
      <w:pPr>
        <w:tabs>
          <w:tab w:val="left" w:pos="1440"/>
          <w:tab w:val="left" w:pos="2880"/>
        </w:tabs>
        <w:jc w:val="both"/>
        <w:rPr>
          <w:rFonts w:ascii="Arial" w:hAnsi="Arial" w:cs="Arial"/>
          <w:sz w:val="22"/>
          <w:szCs w:val="22"/>
        </w:rPr>
      </w:pP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Gary Dalton</w:t>
      </w:r>
      <w:r w:rsidRPr="00181D9E">
        <w:rPr>
          <w:rFonts w:ascii="Arial" w:hAnsi="Arial" w:cs="Arial"/>
          <w:sz w:val="22"/>
          <w:szCs w:val="22"/>
        </w:rPr>
        <w:t xml:space="preserve">, Director, Criminal Justice Services Division, stated it is lower than the private probation services and lower than what the State of Utah charges.  </w:t>
      </w:r>
    </w:p>
    <w:p w:rsidR="00181D9E" w:rsidRPr="00181D9E" w:rsidRDefault="00181D9E" w:rsidP="00181D9E">
      <w:pPr>
        <w:tabs>
          <w:tab w:val="left" w:pos="1440"/>
          <w:tab w:val="left" w:pos="2880"/>
        </w:tabs>
        <w:jc w:val="both"/>
        <w:rPr>
          <w:rFonts w:ascii="Arial" w:hAnsi="Arial" w:cs="Arial"/>
          <w:sz w:val="22"/>
          <w:szCs w:val="22"/>
        </w:rPr>
      </w:pPr>
    </w:p>
    <w:p w:rsidR="00181D9E" w:rsidRPr="001C355C" w:rsidRDefault="00181D9E" w:rsidP="00181D9E">
      <w:pPr>
        <w:pStyle w:val="ListParagraph"/>
        <w:tabs>
          <w:tab w:val="left" w:pos="1440"/>
          <w:tab w:val="left" w:pos="7740"/>
        </w:tabs>
        <w:ind w:left="42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tabs>
          <w:tab w:val="left" w:pos="1440"/>
          <w:tab w:val="left" w:pos="7740"/>
        </w:tabs>
        <w:ind w:left="60"/>
        <w:jc w:val="both"/>
        <w:rPr>
          <w:rFonts w:ascii="Arial" w:hAnsi="Arial" w:cs="Arial"/>
          <w:i/>
          <w:sz w:val="22"/>
          <w:szCs w:val="22"/>
        </w:rPr>
      </w:pPr>
      <w:r w:rsidRPr="00181D9E">
        <w:rPr>
          <w:rFonts w:ascii="Arial" w:hAnsi="Arial" w:cs="Arial"/>
          <w:i/>
          <w:sz w:val="22"/>
          <w:szCs w:val="22"/>
        </w:rPr>
        <w:t>Salt Lake County Health Department</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pStyle w:val="ListParagraph"/>
        <w:tabs>
          <w:tab w:val="left" w:pos="1440"/>
          <w:tab w:val="left" w:pos="3240"/>
          <w:tab w:val="left" w:pos="5760"/>
          <w:tab w:val="left" w:pos="7740"/>
          <w:tab w:val="left" w:pos="7920"/>
        </w:tabs>
        <w:ind w:left="420"/>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9419AB" w:rsidRDefault="009419AB" w:rsidP="00181D9E">
      <w:pPr>
        <w:tabs>
          <w:tab w:val="left" w:pos="1440"/>
          <w:tab w:val="left" w:pos="3240"/>
          <w:tab w:val="left" w:pos="5760"/>
          <w:tab w:val="left" w:pos="774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r w:rsidRPr="00181D9E">
        <w:rPr>
          <w:rFonts w:ascii="Arial" w:hAnsi="Arial" w:cs="Arial"/>
          <w:b/>
          <w:sz w:val="22"/>
          <w:szCs w:val="22"/>
        </w:rPr>
        <w:t>Health – Org. 2150</w:t>
      </w:r>
      <w:r w:rsidRPr="00181D9E">
        <w:rPr>
          <w:rFonts w:ascii="Arial" w:hAnsi="Arial" w:cs="Arial"/>
          <w:b/>
          <w:sz w:val="22"/>
          <w:szCs w:val="22"/>
        </w:rPr>
        <w:tab/>
        <w:t>$33,821,110</w:t>
      </w:r>
      <w:r w:rsidRPr="00181D9E">
        <w:rPr>
          <w:rFonts w:ascii="Arial" w:hAnsi="Arial" w:cs="Arial"/>
          <w:b/>
          <w:sz w:val="22"/>
          <w:szCs w:val="22"/>
        </w:rPr>
        <w:tab/>
        <w:t>$35,018,335</w:t>
      </w:r>
      <w:r w:rsidRPr="00181D9E">
        <w:rPr>
          <w:rFonts w:ascii="Arial" w:hAnsi="Arial" w:cs="Arial"/>
          <w:b/>
          <w:sz w:val="22"/>
          <w:szCs w:val="22"/>
        </w:rPr>
        <w:tab/>
        <w:t>3.54 percent</w:t>
      </w: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r w:rsidRPr="00181D9E">
        <w:rPr>
          <w:rFonts w:ascii="Arial" w:hAnsi="Arial" w:cs="Arial"/>
          <w:b/>
          <w:sz w:val="22"/>
          <w:szCs w:val="22"/>
        </w:rPr>
        <w:tab/>
        <w:t>Ms. Lori Bays</w:t>
      </w:r>
      <w:r w:rsidRPr="00181D9E">
        <w:rPr>
          <w:rFonts w:ascii="Arial" w:hAnsi="Arial" w:cs="Arial"/>
          <w:sz w:val="22"/>
          <w:szCs w:val="22"/>
        </w:rPr>
        <w:t>, Director, Human Services Department, stated there are no new requests included in this budget; however, the Health Department is requesting the establishment of an assigned account for the Hazardous Waste Program (HHW), and approval of the 2014 fee schedule.  An initiative for this department is to receive the Public Health Accreditation.</w:t>
      </w: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b/>
          <w:sz w:val="22"/>
          <w:szCs w:val="22"/>
        </w:rPr>
        <w:tab/>
        <w:t xml:space="preserve">Council Member DeBry </w:t>
      </w:r>
      <w:r w:rsidRPr="00181D9E">
        <w:rPr>
          <w:rFonts w:ascii="Arial" w:hAnsi="Arial" w:cs="Arial"/>
          <w:sz w:val="22"/>
          <w:szCs w:val="22"/>
        </w:rPr>
        <w:t>asked what this accreditation would do for the County.</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Bays</w:t>
      </w:r>
      <w:r w:rsidRPr="00181D9E">
        <w:rPr>
          <w:rFonts w:ascii="Arial" w:hAnsi="Arial" w:cs="Arial"/>
          <w:sz w:val="22"/>
          <w:szCs w:val="22"/>
        </w:rPr>
        <w:t xml:space="preserve"> stated this accreditation engages the Health Department with the community and helps it to improve overall health programs.</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DeBry</w:t>
      </w:r>
      <w:r w:rsidRPr="00181D9E">
        <w:rPr>
          <w:rFonts w:ascii="Arial" w:hAnsi="Arial" w:cs="Arial"/>
          <w:sz w:val="22"/>
          <w:szCs w:val="22"/>
        </w:rPr>
        <w:t xml:space="preserve"> stated to become accredited takes time, effort, and money.  He asked how it would make the Health Department better.</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Bays</w:t>
      </w:r>
      <w:r w:rsidRPr="00181D9E">
        <w:rPr>
          <w:rFonts w:ascii="Arial" w:hAnsi="Arial" w:cs="Arial"/>
          <w:sz w:val="22"/>
          <w:szCs w:val="22"/>
        </w:rPr>
        <w:t xml:space="preserve"> stated the Health Department is better by just going through the process.  To become accredited</w:t>
      </w:r>
      <w:r w:rsidR="008E372B">
        <w:rPr>
          <w:rFonts w:ascii="Arial" w:hAnsi="Arial" w:cs="Arial"/>
          <w:sz w:val="22"/>
          <w:szCs w:val="22"/>
        </w:rPr>
        <w:t>,</w:t>
      </w:r>
      <w:r w:rsidRPr="00181D9E">
        <w:rPr>
          <w:rFonts w:ascii="Arial" w:hAnsi="Arial" w:cs="Arial"/>
          <w:sz w:val="22"/>
          <w:szCs w:val="22"/>
        </w:rPr>
        <w:t xml:space="preserve"> the Health Department has to develop community</w:t>
      </w:r>
      <w:r w:rsidR="008E372B">
        <w:rPr>
          <w:rFonts w:ascii="Arial" w:hAnsi="Arial" w:cs="Arial"/>
          <w:sz w:val="22"/>
          <w:szCs w:val="22"/>
        </w:rPr>
        <w:t>-</w:t>
      </w:r>
      <w:r w:rsidRPr="00181D9E">
        <w:rPr>
          <w:rFonts w:ascii="Arial" w:hAnsi="Arial" w:cs="Arial"/>
          <w:sz w:val="22"/>
          <w:szCs w:val="22"/>
        </w:rPr>
        <w:t>based groups that learn about the health indicators specific to Salt Lake County</w:t>
      </w:r>
      <w:r w:rsidR="008E372B">
        <w:rPr>
          <w:rFonts w:ascii="Arial" w:hAnsi="Arial" w:cs="Arial"/>
          <w:sz w:val="22"/>
          <w:szCs w:val="22"/>
        </w:rPr>
        <w:t xml:space="preserve">, and </w:t>
      </w:r>
      <w:r w:rsidRPr="00181D9E">
        <w:rPr>
          <w:rFonts w:ascii="Arial" w:hAnsi="Arial" w:cs="Arial"/>
          <w:sz w:val="22"/>
          <w:szCs w:val="22"/>
        </w:rPr>
        <w:t>get involved with helping the community.  If community</w:t>
      </w:r>
      <w:r w:rsidR="008E372B">
        <w:rPr>
          <w:rFonts w:ascii="Arial" w:hAnsi="Arial" w:cs="Arial"/>
          <w:sz w:val="22"/>
          <w:szCs w:val="22"/>
        </w:rPr>
        <w:t>-</w:t>
      </w:r>
      <w:r w:rsidRPr="00181D9E">
        <w:rPr>
          <w:rFonts w:ascii="Arial" w:hAnsi="Arial" w:cs="Arial"/>
          <w:sz w:val="22"/>
          <w:szCs w:val="22"/>
        </w:rPr>
        <w:t>based organizations, municipal leaders, and community members learn about these indicators</w:t>
      </w:r>
      <w:r w:rsidR="008E372B">
        <w:rPr>
          <w:rFonts w:ascii="Arial" w:hAnsi="Arial" w:cs="Arial"/>
          <w:sz w:val="22"/>
          <w:szCs w:val="22"/>
        </w:rPr>
        <w:t>,</w:t>
      </w:r>
      <w:r w:rsidRPr="00181D9E">
        <w:rPr>
          <w:rFonts w:ascii="Arial" w:hAnsi="Arial" w:cs="Arial"/>
          <w:sz w:val="22"/>
          <w:szCs w:val="22"/>
        </w:rPr>
        <w:t xml:space="preserve"> then everyone will work together for a healthier County. It should also help the County when applying for grants. </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Wilde</w:t>
      </w:r>
      <w:r w:rsidRPr="00181D9E">
        <w:rPr>
          <w:rFonts w:ascii="Arial" w:hAnsi="Arial" w:cs="Arial"/>
          <w:sz w:val="22"/>
          <w:szCs w:val="22"/>
        </w:rPr>
        <w:t xml:space="preserve"> asked what the cost of this accreditation is.  </w:t>
      </w: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t xml:space="preserve"> </w:t>
      </w: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lastRenderedPageBreak/>
        <w:tab/>
      </w:r>
      <w:r w:rsidRPr="00181D9E">
        <w:rPr>
          <w:rFonts w:ascii="Arial" w:hAnsi="Arial" w:cs="Arial"/>
          <w:b/>
          <w:sz w:val="22"/>
          <w:szCs w:val="22"/>
        </w:rPr>
        <w:t>Mr. Gary Edwards</w:t>
      </w:r>
      <w:r w:rsidRPr="00181D9E">
        <w:rPr>
          <w:rFonts w:ascii="Arial" w:hAnsi="Arial" w:cs="Arial"/>
          <w:sz w:val="22"/>
          <w:szCs w:val="22"/>
        </w:rPr>
        <w:t>, Director, Salt Lake County Health Department, stated it is approximately $40,000 over a five-year time period.  T</w:t>
      </w:r>
      <w:r w:rsidR="008E372B">
        <w:rPr>
          <w:rFonts w:ascii="Arial" w:hAnsi="Arial" w:cs="Arial"/>
          <w:sz w:val="22"/>
          <w:szCs w:val="22"/>
        </w:rPr>
        <w:t xml:space="preserve">he County would also get a grant </w:t>
      </w:r>
      <w:r w:rsidRPr="00181D9E">
        <w:rPr>
          <w:rFonts w:ascii="Arial" w:hAnsi="Arial" w:cs="Arial"/>
          <w:sz w:val="22"/>
          <w:szCs w:val="22"/>
        </w:rPr>
        <w:t>to cover half of that cost.</w:t>
      </w:r>
    </w:p>
    <w:p w:rsidR="00181D9E" w:rsidRPr="00181D9E" w:rsidRDefault="00181D9E" w:rsidP="00181D9E">
      <w:pPr>
        <w:tabs>
          <w:tab w:val="left" w:pos="1440"/>
          <w:tab w:val="left" w:pos="2880"/>
        </w:tabs>
        <w:jc w:val="both"/>
        <w:rPr>
          <w:rFonts w:ascii="Arial" w:hAnsi="Arial" w:cs="Arial"/>
          <w:sz w:val="22"/>
          <w:szCs w:val="22"/>
        </w:rPr>
      </w:pP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Jensen </w:t>
      </w:r>
      <w:r w:rsidRPr="00181D9E">
        <w:rPr>
          <w:rFonts w:ascii="Arial" w:hAnsi="Arial" w:cs="Arial"/>
          <w:sz w:val="22"/>
          <w:szCs w:val="22"/>
        </w:rPr>
        <w:t>stated by just going through the process</w:t>
      </w:r>
      <w:r w:rsidR="008E372B">
        <w:rPr>
          <w:rFonts w:ascii="Arial" w:hAnsi="Arial" w:cs="Arial"/>
          <w:sz w:val="22"/>
          <w:szCs w:val="22"/>
        </w:rPr>
        <w:t>,</w:t>
      </w:r>
      <w:r w:rsidRPr="00181D9E">
        <w:rPr>
          <w:rFonts w:ascii="Arial" w:hAnsi="Arial" w:cs="Arial"/>
          <w:sz w:val="22"/>
          <w:szCs w:val="22"/>
        </w:rPr>
        <w:t xml:space="preserve"> the County will learn about efficiencies and where it can gain those efficiencies</w:t>
      </w:r>
      <w:r w:rsidR="008E372B">
        <w:rPr>
          <w:rFonts w:ascii="Arial" w:hAnsi="Arial" w:cs="Arial"/>
          <w:sz w:val="22"/>
          <w:szCs w:val="22"/>
        </w:rPr>
        <w:t>.  I</w:t>
      </w:r>
      <w:r w:rsidRPr="00181D9E">
        <w:rPr>
          <w:rFonts w:ascii="Arial" w:hAnsi="Arial" w:cs="Arial"/>
          <w:sz w:val="22"/>
          <w:szCs w:val="22"/>
        </w:rPr>
        <w:t>t will network with peers to determine best practices, and learn about matrixes that it might want to apply.  There are many intangibles gained by just going through the process.</w:t>
      </w:r>
    </w:p>
    <w:p w:rsidR="00181D9E" w:rsidRPr="00181D9E" w:rsidRDefault="00181D9E" w:rsidP="00181D9E">
      <w:pPr>
        <w:tabs>
          <w:tab w:val="left" w:pos="1440"/>
          <w:tab w:val="left" w:pos="2880"/>
        </w:tabs>
        <w:jc w:val="both"/>
        <w:rPr>
          <w:rFonts w:ascii="Arial" w:hAnsi="Arial" w:cs="Arial"/>
          <w:sz w:val="22"/>
          <w:szCs w:val="22"/>
        </w:rPr>
      </w:pP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Wilde </w:t>
      </w:r>
      <w:r w:rsidRPr="00181D9E">
        <w:rPr>
          <w:rFonts w:ascii="Arial" w:hAnsi="Arial" w:cs="Arial"/>
          <w:sz w:val="22"/>
          <w:szCs w:val="22"/>
        </w:rPr>
        <w:t xml:space="preserve">asked </w:t>
      </w:r>
      <w:r w:rsidR="000B08DE">
        <w:rPr>
          <w:rFonts w:ascii="Arial" w:hAnsi="Arial" w:cs="Arial"/>
          <w:sz w:val="22"/>
          <w:szCs w:val="22"/>
        </w:rPr>
        <w:t>if</w:t>
      </w:r>
      <w:r w:rsidRPr="00181D9E">
        <w:rPr>
          <w:rFonts w:ascii="Arial" w:hAnsi="Arial" w:cs="Arial"/>
          <w:sz w:val="22"/>
          <w:szCs w:val="22"/>
        </w:rPr>
        <w:t xml:space="preserve"> increasing the fee to dispose of paint from .30 to .35 per gallon would discourage people from disposing of it correctly. </w:t>
      </w:r>
    </w:p>
    <w:p w:rsidR="00181D9E" w:rsidRPr="00181D9E" w:rsidRDefault="00181D9E" w:rsidP="00181D9E">
      <w:pPr>
        <w:tabs>
          <w:tab w:val="left" w:pos="1440"/>
          <w:tab w:val="left" w:pos="2880"/>
        </w:tabs>
        <w:jc w:val="both"/>
        <w:rPr>
          <w:rFonts w:ascii="Arial" w:hAnsi="Arial" w:cs="Arial"/>
          <w:sz w:val="22"/>
          <w:szCs w:val="22"/>
        </w:rPr>
      </w:pP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Ms. Bays</w:t>
      </w:r>
      <w:r w:rsidRPr="00181D9E">
        <w:rPr>
          <w:rFonts w:ascii="Arial" w:hAnsi="Arial" w:cs="Arial"/>
          <w:sz w:val="22"/>
          <w:szCs w:val="22"/>
        </w:rPr>
        <w:t xml:space="preserve"> stated </w:t>
      </w:r>
      <w:r w:rsidR="008E372B">
        <w:rPr>
          <w:rFonts w:ascii="Arial" w:hAnsi="Arial" w:cs="Arial"/>
          <w:sz w:val="22"/>
          <w:szCs w:val="22"/>
        </w:rPr>
        <w:t xml:space="preserve">the Health Department is </w:t>
      </w:r>
      <w:r w:rsidRPr="00181D9E">
        <w:rPr>
          <w:rFonts w:ascii="Arial" w:hAnsi="Arial" w:cs="Arial"/>
          <w:sz w:val="22"/>
          <w:szCs w:val="22"/>
        </w:rPr>
        <w:t>trying to make it easier to dispose of hazardous waste.  Instead of basing fees o</w:t>
      </w:r>
      <w:r w:rsidR="008E372B">
        <w:rPr>
          <w:rFonts w:ascii="Arial" w:hAnsi="Arial" w:cs="Arial"/>
          <w:sz w:val="22"/>
          <w:szCs w:val="22"/>
        </w:rPr>
        <w:t>n</w:t>
      </w:r>
      <w:r w:rsidRPr="00181D9E">
        <w:rPr>
          <w:rFonts w:ascii="Arial" w:hAnsi="Arial" w:cs="Arial"/>
          <w:sz w:val="22"/>
          <w:szCs w:val="22"/>
        </w:rPr>
        <w:t xml:space="preserve"> different things, it will just be based on weight.  Hopefully</w:t>
      </w:r>
      <w:r w:rsidR="008E372B">
        <w:rPr>
          <w:rFonts w:ascii="Arial" w:hAnsi="Arial" w:cs="Arial"/>
          <w:sz w:val="22"/>
          <w:szCs w:val="22"/>
        </w:rPr>
        <w:t>,</w:t>
      </w:r>
      <w:r w:rsidRPr="00181D9E">
        <w:rPr>
          <w:rFonts w:ascii="Arial" w:hAnsi="Arial" w:cs="Arial"/>
          <w:sz w:val="22"/>
          <w:szCs w:val="22"/>
        </w:rPr>
        <w:t xml:space="preserve"> this will encourage people to bring </w:t>
      </w:r>
      <w:r w:rsidR="008E372B">
        <w:rPr>
          <w:rFonts w:ascii="Arial" w:hAnsi="Arial" w:cs="Arial"/>
          <w:sz w:val="22"/>
          <w:szCs w:val="22"/>
        </w:rPr>
        <w:t xml:space="preserve">waste </w:t>
      </w:r>
      <w:r w:rsidRPr="00181D9E">
        <w:rPr>
          <w:rFonts w:ascii="Arial" w:hAnsi="Arial" w:cs="Arial"/>
          <w:sz w:val="22"/>
          <w:szCs w:val="22"/>
        </w:rPr>
        <w:t xml:space="preserve">in. </w:t>
      </w:r>
    </w:p>
    <w:p w:rsidR="00181D9E" w:rsidRPr="00181D9E" w:rsidRDefault="00181D9E" w:rsidP="00181D9E">
      <w:pPr>
        <w:tabs>
          <w:tab w:val="left" w:pos="1440"/>
          <w:tab w:val="left" w:pos="2880"/>
        </w:tabs>
        <w:jc w:val="both"/>
        <w:rPr>
          <w:rFonts w:ascii="Arial" w:hAnsi="Arial" w:cs="Arial"/>
          <w:sz w:val="22"/>
          <w:szCs w:val="22"/>
        </w:rPr>
      </w:pP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Edwards </w:t>
      </w:r>
      <w:r w:rsidRPr="00181D9E">
        <w:rPr>
          <w:rFonts w:ascii="Arial" w:hAnsi="Arial" w:cs="Arial"/>
          <w:sz w:val="22"/>
          <w:szCs w:val="22"/>
        </w:rPr>
        <w:t>stated the .35 fee does not apply to an individual; it is a fee for small business</w:t>
      </w:r>
      <w:r w:rsidR="000B08DE">
        <w:rPr>
          <w:rFonts w:ascii="Arial" w:hAnsi="Arial" w:cs="Arial"/>
          <w:sz w:val="22"/>
          <w:szCs w:val="22"/>
        </w:rPr>
        <w:t>es</w:t>
      </w:r>
      <w:r w:rsidRPr="00181D9E">
        <w:rPr>
          <w:rFonts w:ascii="Arial" w:hAnsi="Arial" w:cs="Arial"/>
          <w:sz w:val="22"/>
          <w:szCs w:val="22"/>
        </w:rPr>
        <w:t xml:space="preserve"> that want to get rid of their product.  There is no cost for </w:t>
      </w:r>
      <w:r w:rsidR="008E372B">
        <w:rPr>
          <w:rFonts w:ascii="Arial" w:hAnsi="Arial" w:cs="Arial"/>
          <w:sz w:val="22"/>
          <w:szCs w:val="22"/>
        </w:rPr>
        <w:t xml:space="preserve">an </w:t>
      </w:r>
      <w:r w:rsidRPr="00181D9E">
        <w:rPr>
          <w:rFonts w:ascii="Arial" w:hAnsi="Arial" w:cs="Arial"/>
          <w:sz w:val="22"/>
          <w:szCs w:val="22"/>
        </w:rPr>
        <w:t xml:space="preserve">individual who wants to get rid of it. </w:t>
      </w:r>
    </w:p>
    <w:p w:rsidR="00181D9E" w:rsidRPr="00181D9E" w:rsidRDefault="00181D9E" w:rsidP="00181D9E">
      <w:pPr>
        <w:tabs>
          <w:tab w:val="left" w:pos="1440"/>
          <w:tab w:val="left" w:pos="2880"/>
        </w:tabs>
        <w:jc w:val="both"/>
        <w:rPr>
          <w:rFonts w:ascii="Arial" w:hAnsi="Arial" w:cs="Arial"/>
          <w:sz w:val="22"/>
          <w:szCs w:val="22"/>
        </w:rPr>
      </w:pPr>
    </w:p>
    <w:p w:rsidR="00181D9E" w:rsidRPr="00181D9E" w:rsidRDefault="00181D9E" w:rsidP="00181D9E">
      <w:pPr>
        <w:tabs>
          <w:tab w:val="left" w:pos="1440"/>
          <w:tab w:val="left" w:pos="288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Ms. Bays </w:t>
      </w:r>
      <w:r w:rsidRPr="00181D9E">
        <w:rPr>
          <w:rFonts w:ascii="Arial" w:hAnsi="Arial" w:cs="Arial"/>
          <w:sz w:val="22"/>
          <w:szCs w:val="22"/>
        </w:rPr>
        <w:t>stated at Council Member Bradley’s request</w:t>
      </w:r>
      <w:r w:rsidR="008E372B">
        <w:rPr>
          <w:rFonts w:ascii="Arial" w:hAnsi="Arial" w:cs="Arial"/>
          <w:sz w:val="22"/>
          <w:szCs w:val="22"/>
        </w:rPr>
        <w:t>,</w:t>
      </w:r>
      <w:r w:rsidRPr="00181D9E">
        <w:rPr>
          <w:rFonts w:ascii="Arial" w:hAnsi="Arial" w:cs="Arial"/>
          <w:sz w:val="22"/>
          <w:szCs w:val="22"/>
        </w:rPr>
        <w:t xml:space="preserve"> the Health Department has offered to provide a</w:t>
      </w:r>
      <w:r w:rsidR="000B08DE">
        <w:rPr>
          <w:rFonts w:ascii="Arial" w:hAnsi="Arial" w:cs="Arial"/>
          <w:sz w:val="22"/>
          <w:szCs w:val="22"/>
        </w:rPr>
        <w:t>n</w:t>
      </w:r>
      <w:r w:rsidRPr="00181D9E">
        <w:rPr>
          <w:rFonts w:ascii="Arial" w:hAnsi="Arial" w:cs="Arial"/>
          <w:sz w:val="22"/>
          <w:szCs w:val="22"/>
        </w:rPr>
        <w:t xml:space="preserve"> FTE and three-quarters of funding associated with that FTE </w:t>
      </w:r>
      <w:r w:rsidR="008E372B">
        <w:rPr>
          <w:rFonts w:ascii="Arial" w:hAnsi="Arial" w:cs="Arial"/>
          <w:sz w:val="22"/>
          <w:szCs w:val="22"/>
        </w:rPr>
        <w:t>of</w:t>
      </w:r>
      <w:r w:rsidRPr="00181D9E">
        <w:rPr>
          <w:rFonts w:ascii="Arial" w:hAnsi="Arial" w:cs="Arial"/>
          <w:sz w:val="22"/>
          <w:szCs w:val="22"/>
        </w:rPr>
        <w:t xml:space="preserve"> approximately $60,000, </w:t>
      </w:r>
      <w:r w:rsidR="008E372B">
        <w:rPr>
          <w:rFonts w:ascii="Arial" w:hAnsi="Arial" w:cs="Arial"/>
          <w:sz w:val="22"/>
          <w:szCs w:val="22"/>
        </w:rPr>
        <w:t>(</w:t>
      </w:r>
      <w:r w:rsidRPr="00181D9E">
        <w:rPr>
          <w:rFonts w:ascii="Arial" w:hAnsi="Arial" w:cs="Arial"/>
          <w:sz w:val="22"/>
          <w:szCs w:val="22"/>
        </w:rPr>
        <w:t>the other one-quarter of the funding will be provided by partnership with American Express</w:t>
      </w:r>
      <w:r w:rsidR="008E372B">
        <w:rPr>
          <w:rFonts w:ascii="Arial" w:hAnsi="Arial" w:cs="Arial"/>
          <w:sz w:val="22"/>
          <w:szCs w:val="22"/>
        </w:rPr>
        <w:t>)</w:t>
      </w:r>
      <w:r w:rsidRPr="00181D9E">
        <w:rPr>
          <w:rFonts w:ascii="Arial" w:hAnsi="Arial" w:cs="Arial"/>
          <w:sz w:val="22"/>
          <w:szCs w:val="22"/>
        </w:rPr>
        <w:t xml:space="preserve"> for a microenterprise position that would work with the refugee microenterprise efforts and the Refugee Connection Center</w:t>
      </w:r>
      <w:r w:rsidR="008E372B">
        <w:rPr>
          <w:rFonts w:ascii="Arial" w:hAnsi="Arial" w:cs="Arial"/>
          <w:sz w:val="22"/>
          <w:szCs w:val="22"/>
        </w:rPr>
        <w:t>,</w:t>
      </w:r>
      <w:r w:rsidRPr="00181D9E">
        <w:rPr>
          <w:rFonts w:ascii="Arial" w:hAnsi="Arial" w:cs="Arial"/>
          <w:sz w:val="22"/>
          <w:szCs w:val="22"/>
        </w:rPr>
        <w:t xml:space="preserve"> as well as the Veterans Entrepreneurship Program. </w:t>
      </w:r>
    </w:p>
    <w:p w:rsidR="00181D9E" w:rsidRPr="00181D9E" w:rsidRDefault="00181D9E" w:rsidP="00181D9E">
      <w:pPr>
        <w:tabs>
          <w:tab w:val="left" w:pos="1440"/>
          <w:tab w:val="left" w:pos="2880"/>
        </w:tabs>
        <w:jc w:val="both"/>
        <w:rPr>
          <w:rFonts w:ascii="Arial" w:hAnsi="Arial" w:cs="Arial"/>
          <w:sz w:val="22"/>
          <w:szCs w:val="22"/>
        </w:rPr>
      </w:pPr>
    </w:p>
    <w:p w:rsidR="00181D9E" w:rsidRPr="001C355C" w:rsidRDefault="00181D9E" w:rsidP="00181D9E">
      <w:pPr>
        <w:pStyle w:val="ListParagraph"/>
        <w:tabs>
          <w:tab w:val="left" w:pos="1440"/>
          <w:tab w:val="left" w:pos="7740"/>
        </w:tabs>
        <w:ind w:left="42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tabs>
          <w:tab w:val="left" w:pos="1440"/>
          <w:tab w:val="left" w:pos="7740"/>
        </w:tabs>
        <w:ind w:left="60"/>
        <w:jc w:val="both"/>
        <w:rPr>
          <w:rFonts w:ascii="Arial" w:hAnsi="Arial" w:cs="Arial"/>
          <w:i/>
          <w:sz w:val="22"/>
          <w:szCs w:val="22"/>
        </w:rPr>
      </w:pPr>
      <w:r w:rsidRPr="00181D9E">
        <w:rPr>
          <w:rFonts w:ascii="Arial" w:hAnsi="Arial" w:cs="Arial"/>
          <w:i/>
          <w:sz w:val="22"/>
          <w:szCs w:val="22"/>
        </w:rPr>
        <w:t>Indigent Legal Services</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tabs>
          <w:tab w:val="left" w:pos="1440"/>
          <w:tab w:val="left" w:pos="3240"/>
          <w:tab w:val="left" w:pos="5760"/>
          <w:tab w:val="left" w:pos="7740"/>
        </w:tabs>
        <w:ind w:left="60"/>
        <w:jc w:val="both"/>
        <w:rPr>
          <w:rFonts w:ascii="Arial" w:hAnsi="Arial" w:cs="Arial"/>
          <w:b/>
          <w:sz w:val="22"/>
          <w:szCs w:val="22"/>
          <w:u w:val="single"/>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740"/>
        </w:tabs>
        <w:ind w:left="60"/>
        <w:jc w:val="both"/>
        <w:rPr>
          <w:rFonts w:ascii="Arial" w:hAnsi="Arial" w:cs="Arial"/>
          <w:b/>
          <w:sz w:val="22"/>
          <w:szCs w:val="22"/>
          <w:u w:val="single"/>
        </w:rPr>
      </w:pPr>
    </w:p>
    <w:p w:rsidR="00181D9E" w:rsidRPr="00181D9E" w:rsidRDefault="00181D9E" w:rsidP="00181D9E">
      <w:pPr>
        <w:tabs>
          <w:tab w:val="left" w:pos="1440"/>
          <w:tab w:val="left" w:pos="3240"/>
          <w:tab w:val="left" w:pos="5760"/>
          <w:tab w:val="left" w:pos="7740"/>
        </w:tabs>
        <w:ind w:left="60"/>
        <w:jc w:val="both"/>
        <w:rPr>
          <w:rFonts w:ascii="Arial" w:hAnsi="Arial" w:cs="Arial"/>
          <w:b/>
          <w:sz w:val="22"/>
          <w:szCs w:val="22"/>
        </w:rPr>
      </w:pPr>
      <w:r w:rsidRPr="00181D9E">
        <w:rPr>
          <w:rFonts w:ascii="Arial" w:hAnsi="Arial" w:cs="Arial"/>
          <w:b/>
          <w:sz w:val="22"/>
          <w:szCs w:val="22"/>
        </w:rPr>
        <w:t>Indigent Legal Services</w:t>
      </w:r>
    </w:p>
    <w:p w:rsidR="00181D9E" w:rsidRPr="00181D9E" w:rsidRDefault="00181D9E" w:rsidP="00181D9E">
      <w:pPr>
        <w:pStyle w:val="ListParagraph"/>
        <w:numPr>
          <w:ilvl w:val="0"/>
          <w:numId w:val="10"/>
        </w:numPr>
        <w:tabs>
          <w:tab w:val="left" w:pos="1440"/>
          <w:tab w:val="left" w:pos="3240"/>
          <w:tab w:val="left" w:pos="5760"/>
          <w:tab w:val="left" w:pos="7740"/>
        </w:tabs>
        <w:spacing w:after="200" w:line="276" w:lineRule="auto"/>
        <w:jc w:val="both"/>
        <w:rPr>
          <w:rFonts w:ascii="Arial" w:hAnsi="Arial" w:cs="Arial"/>
          <w:b/>
          <w:sz w:val="22"/>
          <w:szCs w:val="22"/>
        </w:rPr>
      </w:pPr>
      <w:r w:rsidRPr="00181D9E">
        <w:rPr>
          <w:rFonts w:ascii="Arial" w:hAnsi="Arial" w:cs="Arial"/>
          <w:b/>
          <w:sz w:val="22"/>
          <w:szCs w:val="22"/>
        </w:rPr>
        <w:t>Org. 2900</w:t>
      </w:r>
      <w:r w:rsidRPr="00181D9E">
        <w:rPr>
          <w:rFonts w:ascii="Arial" w:hAnsi="Arial" w:cs="Arial"/>
          <w:b/>
          <w:sz w:val="22"/>
          <w:szCs w:val="22"/>
        </w:rPr>
        <w:tab/>
      </w:r>
      <w:r w:rsidRPr="00181D9E">
        <w:rPr>
          <w:rFonts w:ascii="Arial" w:hAnsi="Arial" w:cs="Arial"/>
          <w:b/>
          <w:sz w:val="22"/>
          <w:szCs w:val="22"/>
        </w:rPr>
        <w:tab/>
        <w:t>$17,391,863</w:t>
      </w:r>
      <w:r w:rsidRPr="00181D9E">
        <w:rPr>
          <w:rFonts w:ascii="Arial" w:hAnsi="Arial" w:cs="Arial"/>
          <w:b/>
          <w:sz w:val="22"/>
          <w:szCs w:val="22"/>
        </w:rPr>
        <w:tab/>
        <w:t>$16,044,781</w:t>
      </w:r>
      <w:r w:rsidRPr="00181D9E">
        <w:rPr>
          <w:rFonts w:ascii="Arial" w:hAnsi="Arial" w:cs="Arial"/>
          <w:b/>
          <w:sz w:val="22"/>
          <w:szCs w:val="22"/>
        </w:rPr>
        <w:tab/>
        <w:t>3.38 percent</w:t>
      </w: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r w:rsidRPr="00181D9E">
        <w:rPr>
          <w:rFonts w:ascii="Arial" w:hAnsi="Arial" w:cs="Arial"/>
          <w:b/>
          <w:sz w:val="22"/>
          <w:szCs w:val="22"/>
        </w:rPr>
        <w:tab/>
        <w:t>Ms. Lori Bays</w:t>
      </w:r>
      <w:r w:rsidRPr="00181D9E">
        <w:rPr>
          <w:rFonts w:ascii="Arial" w:hAnsi="Arial" w:cs="Arial"/>
          <w:sz w:val="22"/>
          <w:szCs w:val="22"/>
        </w:rPr>
        <w:t xml:space="preserve">, Director, Human Services Department, reminded the Council it already had a presentation on this fund during the November 12, 2013, budget workshop session.  However, she wanted to make sure the Council was aware there is an increase of $66,744 in this budget for juvenile court defense. </w:t>
      </w:r>
    </w:p>
    <w:p w:rsidR="00181D9E" w:rsidRDefault="00181D9E" w:rsidP="00181D9E">
      <w:pPr>
        <w:tabs>
          <w:tab w:val="left" w:pos="1440"/>
          <w:tab w:val="left" w:pos="7740"/>
        </w:tabs>
        <w:ind w:left="60"/>
        <w:jc w:val="both"/>
        <w:rPr>
          <w:rFonts w:ascii="Arial" w:hAnsi="Arial" w:cs="Arial"/>
          <w:i/>
          <w:sz w:val="22"/>
          <w:szCs w:val="22"/>
        </w:rPr>
      </w:pPr>
    </w:p>
    <w:p w:rsidR="00C17C8C" w:rsidRDefault="00C17C8C" w:rsidP="00C17C8C">
      <w:pPr>
        <w:tabs>
          <w:tab w:val="left" w:pos="1440"/>
          <w:tab w:val="left" w:pos="3240"/>
          <w:tab w:val="left" w:pos="5760"/>
          <w:tab w:val="left" w:pos="7740"/>
        </w:tabs>
        <w:jc w:val="both"/>
        <w:rPr>
          <w:rFonts w:ascii="Arial" w:hAnsi="Arial" w:cs="Arial"/>
          <w:sz w:val="22"/>
          <w:szCs w:val="22"/>
        </w:rPr>
      </w:pPr>
      <w:r>
        <w:rPr>
          <w:rFonts w:ascii="Arial" w:hAnsi="Arial" w:cs="Arial"/>
          <w:sz w:val="22"/>
          <w:szCs w:val="22"/>
        </w:rPr>
        <w:t>[This item was discussed during the November 26, 2013, Budget Workshop session.]</w:t>
      </w:r>
    </w:p>
    <w:p w:rsidR="00C17C8C" w:rsidRPr="00C17C8C" w:rsidRDefault="00C17C8C" w:rsidP="00181D9E">
      <w:pPr>
        <w:tabs>
          <w:tab w:val="left" w:pos="1440"/>
          <w:tab w:val="left" w:pos="7740"/>
        </w:tabs>
        <w:ind w:left="60"/>
        <w:jc w:val="both"/>
        <w:rPr>
          <w:rFonts w:ascii="Arial" w:hAnsi="Arial" w:cs="Arial"/>
          <w:sz w:val="22"/>
          <w:szCs w:val="22"/>
        </w:rPr>
      </w:pPr>
    </w:p>
    <w:p w:rsidR="00181D9E" w:rsidRPr="001C355C" w:rsidRDefault="00181D9E" w:rsidP="00181D9E">
      <w:pPr>
        <w:pStyle w:val="ListParagraph"/>
        <w:tabs>
          <w:tab w:val="left" w:pos="1440"/>
          <w:tab w:val="left" w:pos="7740"/>
        </w:tabs>
        <w:ind w:left="42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tabs>
          <w:tab w:val="left" w:pos="1440"/>
          <w:tab w:val="left" w:pos="7740"/>
        </w:tabs>
        <w:ind w:left="60"/>
        <w:jc w:val="both"/>
        <w:rPr>
          <w:rFonts w:ascii="Arial" w:hAnsi="Arial" w:cs="Arial"/>
          <w:i/>
          <w:sz w:val="22"/>
          <w:szCs w:val="22"/>
        </w:rPr>
      </w:pPr>
      <w:r w:rsidRPr="00181D9E">
        <w:rPr>
          <w:rFonts w:ascii="Arial" w:hAnsi="Arial" w:cs="Arial"/>
          <w:i/>
          <w:sz w:val="22"/>
          <w:szCs w:val="22"/>
        </w:rPr>
        <w:lastRenderedPageBreak/>
        <w:t>Library Services Division</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Default="00181D9E" w:rsidP="00181D9E">
      <w:pPr>
        <w:pStyle w:val="ListParagraph"/>
        <w:tabs>
          <w:tab w:val="left" w:pos="1440"/>
          <w:tab w:val="left" w:pos="3240"/>
          <w:tab w:val="left" w:pos="5760"/>
          <w:tab w:val="left" w:pos="7740"/>
          <w:tab w:val="left" w:pos="7920"/>
        </w:tabs>
        <w:ind w:left="420"/>
        <w:jc w:val="both"/>
        <w:rPr>
          <w:rFonts w:ascii="Arial" w:hAnsi="Arial" w:cs="Arial"/>
          <w:b/>
          <w:sz w:val="22"/>
          <w:szCs w:val="22"/>
          <w:u w:val="single"/>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F00F9D" w:rsidRPr="00181D9E" w:rsidRDefault="00F00F9D" w:rsidP="00181D9E">
      <w:pPr>
        <w:pStyle w:val="ListParagraph"/>
        <w:tabs>
          <w:tab w:val="left" w:pos="1440"/>
          <w:tab w:val="left" w:pos="3240"/>
          <w:tab w:val="left" w:pos="5760"/>
          <w:tab w:val="left" w:pos="7740"/>
          <w:tab w:val="left" w:pos="7920"/>
        </w:tabs>
        <w:ind w:left="420"/>
        <w:jc w:val="both"/>
        <w:rPr>
          <w:rFonts w:ascii="Arial" w:hAnsi="Arial" w:cs="Arial"/>
          <w:b/>
          <w:sz w:val="22"/>
          <w:szCs w:val="22"/>
        </w:rPr>
      </w:pP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r w:rsidRPr="00181D9E">
        <w:rPr>
          <w:rFonts w:ascii="Arial" w:hAnsi="Arial" w:cs="Arial"/>
          <w:b/>
          <w:sz w:val="22"/>
          <w:szCs w:val="22"/>
        </w:rPr>
        <w:t>Library Services – Org. 2500</w:t>
      </w:r>
      <w:r w:rsidRPr="00181D9E">
        <w:rPr>
          <w:rFonts w:ascii="Arial" w:hAnsi="Arial" w:cs="Arial"/>
          <w:b/>
          <w:sz w:val="22"/>
          <w:szCs w:val="22"/>
        </w:rPr>
        <w:tab/>
        <w:t>$34,892,582</w:t>
      </w:r>
      <w:r w:rsidRPr="00181D9E">
        <w:rPr>
          <w:rFonts w:ascii="Arial" w:hAnsi="Arial" w:cs="Arial"/>
          <w:b/>
          <w:sz w:val="22"/>
          <w:szCs w:val="22"/>
        </w:rPr>
        <w:tab/>
        <w:t>$36,231,646</w:t>
      </w:r>
      <w:r w:rsidRPr="00181D9E">
        <w:rPr>
          <w:rFonts w:ascii="Arial" w:hAnsi="Arial" w:cs="Arial"/>
          <w:b/>
          <w:sz w:val="22"/>
          <w:szCs w:val="22"/>
        </w:rPr>
        <w:tab/>
        <w:t>3.84 percent</w:t>
      </w: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r w:rsidRPr="00181D9E">
        <w:rPr>
          <w:rFonts w:ascii="Arial" w:hAnsi="Arial" w:cs="Arial"/>
          <w:b/>
          <w:sz w:val="22"/>
          <w:szCs w:val="22"/>
        </w:rPr>
        <w:t>Capital Projects – Org. 2502</w:t>
      </w:r>
      <w:r w:rsidRPr="00181D9E">
        <w:rPr>
          <w:rFonts w:ascii="Arial" w:hAnsi="Arial" w:cs="Arial"/>
          <w:b/>
          <w:sz w:val="22"/>
          <w:szCs w:val="22"/>
        </w:rPr>
        <w:tab/>
        <w:t>$0</w:t>
      </w:r>
      <w:r w:rsidRPr="00181D9E">
        <w:rPr>
          <w:rFonts w:ascii="Arial" w:hAnsi="Arial" w:cs="Arial"/>
          <w:b/>
          <w:sz w:val="22"/>
          <w:szCs w:val="22"/>
        </w:rPr>
        <w:tab/>
        <w:t>$  2,417,010</w:t>
      </w:r>
      <w:r w:rsidRPr="00181D9E">
        <w:rPr>
          <w:rFonts w:ascii="Arial" w:hAnsi="Arial" w:cs="Arial"/>
          <w:b/>
          <w:sz w:val="22"/>
          <w:szCs w:val="22"/>
        </w:rPr>
        <w:tab/>
      </w:r>
      <w:r w:rsidRPr="00181D9E">
        <w:rPr>
          <w:rFonts w:ascii="Arial" w:hAnsi="Arial" w:cs="Arial"/>
          <w:b/>
          <w:sz w:val="22"/>
          <w:szCs w:val="22"/>
        </w:rPr>
        <w:tab/>
      </w: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b/>
          <w:sz w:val="22"/>
          <w:szCs w:val="22"/>
        </w:rPr>
        <w:tab/>
        <w:t>Ms. Lori Bays</w:t>
      </w:r>
      <w:r w:rsidRPr="00181D9E">
        <w:rPr>
          <w:rFonts w:ascii="Arial" w:hAnsi="Arial" w:cs="Arial"/>
          <w:sz w:val="22"/>
          <w:szCs w:val="22"/>
        </w:rPr>
        <w:t xml:space="preserve">, Director, Human Services Department, stated included in this budget </w:t>
      </w:r>
      <w:r w:rsidR="000B08DE">
        <w:rPr>
          <w:rFonts w:ascii="Arial" w:hAnsi="Arial" w:cs="Arial"/>
          <w:sz w:val="22"/>
          <w:szCs w:val="22"/>
        </w:rPr>
        <w:t>are</w:t>
      </w:r>
      <w:r w:rsidRPr="00181D9E">
        <w:rPr>
          <w:rFonts w:ascii="Arial" w:hAnsi="Arial" w:cs="Arial"/>
          <w:sz w:val="22"/>
          <w:szCs w:val="22"/>
        </w:rPr>
        <w:t xml:space="preserve"> three FTEs for the Early Childhood Education Program ($240,825) and the request to continue to fund the technology and ongoing maintenance projects within the Library Fund.  </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C355C" w:rsidRDefault="00181D9E" w:rsidP="00181D9E">
      <w:pPr>
        <w:pStyle w:val="ListParagraph"/>
        <w:tabs>
          <w:tab w:val="left" w:pos="1440"/>
          <w:tab w:val="left" w:pos="7740"/>
        </w:tabs>
        <w:ind w:left="42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tabs>
          <w:tab w:val="left" w:pos="1440"/>
          <w:tab w:val="left" w:pos="7740"/>
        </w:tabs>
        <w:ind w:left="60"/>
        <w:jc w:val="both"/>
        <w:rPr>
          <w:rFonts w:ascii="Arial" w:hAnsi="Arial" w:cs="Arial"/>
          <w:i/>
          <w:sz w:val="22"/>
          <w:szCs w:val="22"/>
        </w:rPr>
      </w:pPr>
      <w:r w:rsidRPr="00181D9E">
        <w:rPr>
          <w:rFonts w:ascii="Arial" w:hAnsi="Arial" w:cs="Arial"/>
          <w:i/>
          <w:sz w:val="22"/>
          <w:szCs w:val="22"/>
        </w:rPr>
        <w:t>USU Extension Service</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pStyle w:val="ListParagraph"/>
        <w:tabs>
          <w:tab w:val="left" w:pos="1440"/>
          <w:tab w:val="left" w:pos="3240"/>
          <w:tab w:val="left" w:pos="5760"/>
          <w:tab w:val="left" w:pos="7740"/>
          <w:tab w:val="left" w:pos="7920"/>
        </w:tabs>
        <w:ind w:left="420"/>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r w:rsidRPr="00181D9E">
        <w:rPr>
          <w:rFonts w:ascii="Arial" w:hAnsi="Arial" w:cs="Arial"/>
          <w:b/>
          <w:sz w:val="22"/>
          <w:szCs w:val="22"/>
        </w:rPr>
        <w:t xml:space="preserve">USU Extension Service </w:t>
      </w:r>
    </w:p>
    <w:p w:rsidR="00181D9E" w:rsidRPr="00181D9E" w:rsidRDefault="00181D9E" w:rsidP="00181D9E">
      <w:pPr>
        <w:pStyle w:val="ListParagraph"/>
        <w:numPr>
          <w:ilvl w:val="0"/>
          <w:numId w:val="10"/>
        </w:numPr>
        <w:tabs>
          <w:tab w:val="left" w:pos="1440"/>
          <w:tab w:val="left" w:pos="3240"/>
          <w:tab w:val="left" w:pos="5760"/>
          <w:tab w:val="left" w:pos="7740"/>
        </w:tabs>
        <w:spacing w:after="200" w:line="276" w:lineRule="auto"/>
        <w:jc w:val="both"/>
        <w:rPr>
          <w:rFonts w:ascii="Arial" w:hAnsi="Arial" w:cs="Arial"/>
          <w:b/>
          <w:sz w:val="22"/>
          <w:szCs w:val="22"/>
        </w:rPr>
      </w:pPr>
      <w:r w:rsidRPr="00181D9E">
        <w:rPr>
          <w:rFonts w:ascii="Arial" w:hAnsi="Arial" w:cs="Arial"/>
          <w:b/>
          <w:sz w:val="22"/>
          <w:szCs w:val="22"/>
        </w:rPr>
        <w:t>Org. 2350</w:t>
      </w:r>
      <w:r w:rsidRPr="00181D9E">
        <w:rPr>
          <w:rFonts w:ascii="Arial" w:hAnsi="Arial" w:cs="Arial"/>
          <w:b/>
          <w:sz w:val="22"/>
          <w:szCs w:val="22"/>
        </w:rPr>
        <w:tab/>
      </w:r>
      <w:r w:rsidRPr="00181D9E">
        <w:rPr>
          <w:rFonts w:ascii="Arial" w:hAnsi="Arial" w:cs="Arial"/>
          <w:b/>
          <w:sz w:val="22"/>
          <w:szCs w:val="22"/>
        </w:rPr>
        <w:tab/>
        <w:t>$591,610</w:t>
      </w:r>
      <w:r w:rsidRPr="00181D9E">
        <w:rPr>
          <w:rFonts w:ascii="Arial" w:hAnsi="Arial" w:cs="Arial"/>
          <w:b/>
          <w:sz w:val="22"/>
          <w:szCs w:val="22"/>
        </w:rPr>
        <w:tab/>
        <w:t>$591,610</w:t>
      </w:r>
      <w:r w:rsidRPr="00181D9E">
        <w:rPr>
          <w:rFonts w:ascii="Arial" w:hAnsi="Arial" w:cs="Arial"/>
          <w:b/>
          <w:sz w:val="22"/>
          <w:szCs w:val="22"/>
        </w:rPr>
        <w:tab/>
        <w:t>0.00 percent</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b/>
          <w:sz w:val="22"/>
          <w:szCs w:val="22"/>
        </w:rPr>
        <w:tab/>
        <w:t>Ms. Lori Bays</w:t>
      </w:r>
      <w:r w:rsidRPr="00181D9E">
        <w:rPr>
          <w:rFonts w:ascii="Arial" w:hAnsi="Arial" w:cs="Arial"/>
          <w:sz w:val="22"/>
          <w:szCs w:val="22"/>
        </w:rPr>
        <w:t>, Director, Human Services Department, stated there are no new requests in this budget. Utah State University through grant sources and the University itself contribute about $1 million to services that are provided here in Salt Lake County.</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C355C" w:rsidRDefault="00181D9E" w:rsidP="00181D9E">
      <w:pPr>
        <w:pStyle w:val="ListParagraph"/>
        <w:tabs>
          <w:tab w:val="left" w:pos="1440"/>
          <w:tab w:val="left" w:pos="7740"/>
        </w:tabs>
        <w:ind w:left="42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tabs>
          <w:tab w:val="left" w:pos="1440"/>
          <w:tab w:val="left" w:pos="7740"/>
        </w:tabs>
        <w:ind w:left="60"/>
        <w:jc w:val="both"/>
        <w:rPr>
          <w:rFonts w:ascii="Arial" w:hAnsi="Arial" w:cs="Arial"/>
          <w:i/>
          <w:sz w:val="22"/>
          <w:szCs w:val="22"/>
        </w:rPr>
      </w:pPr>
      <w:r w:rsidRPr="00181D9E">
        <w:rPr>
          <w:rFonts w:ascii="Arial" w:hAnsi="Arial" w:cs="Arial"/>
          <w:i/>
          <w:sz w:val="22"/>
          <w:szCs w:val="22"/>
        </w:rPr>
        <w:t>Youth Services Division</w:t>
      </w:r>
    </w:p>
    <w:p w:rsidR="00181D9E" w:rsidRPr="00181D9E" w:rsidRDefault="00181D9E" w:rsidP="00181D9E">
      <w:pPr>
        <w:tabs>
          <w:tab w:val="left" w:pos="1440"/>
          <w:tab w:val="left" w:pos="7740"/>
        </w:tabs>
        <w:ind w:left="60"/>
        <w:jc w:val="both"/>
        <w:rPr>
          <w:rFonts w:ascii="Arial" w:hAnsi="Arial" w:cs="Arial"/>
          <w:i/>
          <w:sz w:val="22"/>
          <w:szCs w:val="22"/>
        </w:rPr>
      </w:pPr>
    </w:p>
    <w:p w:rsidR="00181D9E" w:rsidRPr="00181D9E" w:rsidRDefault="00181D9E" w:rsidP="00181D9E">
      <w:pPr>
        <w:pStyle w:val="ListParagraph"/>
        <w:tabs>
          <w:tab w:val="left" w:pos="1440"/>
          <w:tab w:val="left" w:pos="3240"/>
          <w:tab w:val="left" w:pos="5760"/>
          <w:tab w:val="left" w:pos="7740"/>
          <w:tab w:val="left" w:pos="7920"/>
        </w:tabs>
        <w:ind w:left="420"/>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r w:rsidRPr="00181D9E">
        <w:rPr>
          <w:rFonts w:ascii="Arial" w:hAnsi="Arial" w:cs="Arial"/>
          <w:b/>
          <w:sz w:val="22"/>
          <w:szCs w:val="22"/>
        </w:rPr>
        <w:t>Youth Services – Org. 2100</w:t>
      </w:r>
      <w:r w:rsidRPr="00181D9E">
        <w:rPr>
          <w:rFonts w:ascii="Arial" w:hAnsi="Arial" w:cs="Arial"/>
          <w:b/>
          <w:sz w:val="22"/>
          <w:szCs w:val="22"/>
        </w:rPr>
        <w:tab/>
        <w:t>$11,357,515</w:t>
      </w:r>
      <w:r w:rsidRPr="00181D9E">
        <w:rPr>
          <w:rFonts w:ascii="Arial" w:hAnsi="Arial" w:cs="Arial"/>
          <w:b/>
          <w:sz w:val="22"/>
          <w:szCs w:val="22"/>
        </w:rPr>
        <w:tab/>
        <w:t>$11,693,447</w:t>
      </w:r>
      <w:r w:rsidRPr="00181D9E">
        <w:rPr>
          <w:rFonts w:ascii="Arial" w:hAnsi="Arial" w:cs="Arial"/>
          <w:b/>
          <w:sz w:val="22"/>
          <w:szCs w:val="22"/>
        </w:rPr>
        <w:tab/>
        <w:t>2.96 percent</w:t>
      </w: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b/>
          <w:sz w:val="22"/>
          <w:szCs w:val="22"/>
        </w:rPr>
        <w:tab/>
        <w:t>Ms. Lori Bays</w:t>
      </w:r>
      <w:r w:rsidRPr="00181D9E">
        <w:rPr>
          <w:rFonts w:ascii="Arial" w:hAnsi="Arial" w:cs="Arial"/>
          <w:sz w:val="22"/>
          <w:szCs w:val="22"/>
        </w:rPr>
        <w:t>, Director, Human Services Department, stated there are no new requests in this budget; however, there is a transfer of 9 FTEs ($829,629) working in the Children’s Justice Center from Youth Ser</w:t>
      </w:r>
      <w:r w:rsidR="002D1EBC">
        <w:rPr>
          <w:rFonts w:ascii="Arial" w:hAnsi="Arial" w:cs="Arial"/>
          <w:sz w:val="22"/>
          <w:szCs w:val="22"/>
        </w:rPr>
        <w:t>vices  to the District Attorney</w:t>
      </w:r>
      <w:r w:rsidRPr="00181D9E">
        <w:rPr>
          <w:rFonts w:ascii="Arial" w:hAnsi="Arial" w:cs="Arial"/>
          <w:sz w:val="22"/>
          <w:szCs w:val="22"/>
        </w:rPr>
        <w:t xml:space="preserve">. </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C17C8C"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Jensen, seconded by Council Member Bradshaw, moved to approve the Human Services Department budget as recommended by the Mayor</w:t>
      </w:r>
      <w:r w:rsidR="008E372B">
        <w:rPr>
          <w:rFonts w:ascii="Arial" w:hAnsi="Arial" w:cs="Arial"/>
          <w:b/>
          <w:sz w:val="22"/>
          <w:szCs w:val="22"/>
        </w:rPr>
        <w:t>,</w:t>
      </w:r>
      <w:r w:rsidRPr="00181D9E">
        <w:rPr>
          <w:rFonts w:ascii="Arial" w:hAnsi="Arial" w:cs="Arial"/>
          <w:b/>
          <w:sz w:val="22"/>
          <w:szCs w:val="22"/>
        </w:rPr>
        <w:t xml:space="preserve"> with the caveat that the Council has already placed the increase to the Legal Defenders budget on the priorization list</w:t>
      </w:r>
      <w:r w:rsidR="008E372B">
        <w:rPr>
          <w:rFonts w:ascii="Arial" w:hAnsi="Arial" w:cs="Arial"/>
          <w:b/>
          <w:sz w:val="22"/>
          <w:szCs w:val="22"/>
        </w:rPr>
        <w:t>,</w:t>
      </w:r>
      <w:r w:rsidRPr="00181D9E">
        <w:rPr>
          <w:rFonts w:ascii="Arial" w:hAnsi="Arial" w:cs="Arial"/>
          <w:b/>
          <w:sz w:val="22"/>
          <w:szCs w:val="22"/>
        </w:rPr>
        <w:t xml:space="preserve"> and to add to the list the $750,000 Medicaid draw down, and the one FTE for the refugee and veteran program.  The motion passed unanimously.  </w:t>
      </w:r>
      <w:r w:rsidRPr="00181D9E">
        <w:rPr>
          <w:rFonts w:ascii="Arial" w:hAnsi="Arial" w:cs="Arial"/>
          <w:sz w:val="22"/>
          <w:szCs w:val="22"/>
        </w:rPr>
        <w:t xml:space="preserve">  </w:t>
      </w:r>
    </w:p>
    <w:p w:rsidR="00C17C8C" w:rsidRDefault="00C17C8C" w:rsidP="00181D9E">
      <w:pPr>
        <w:tabs>
          <w:tab w:val="left" w:pos="1440"/>
          <w:tab w:val="left" w:pos="3240"/>
          <w:tab w:val="left" w:pos="5760"/>
          <w:tab w:val="left" w:pos="7740"/>
        </w:tabs>
        <w:jc w:val="both"/>
        <w:rPr>
          <w:rFonts w:ascii="Arial" w:hAnsi="Arial" w:cs="Arial"/>
          <w:sz w:val="22"/>
          <w:szCs w:val="22"/>
        </w:rPr>
      </w:pPr>
    </w:p>
    <w:p w:rsidR="00181D9E" w:rsidRDefault="00181D9E" w:rsidP="00181D9E">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81D9E" w:rsidRPr="00EE2B28" w:rsidRDefault="00181D9E" w:rsidP="00A9365B">
      <w:pPr>
        <w:pStyle w:val="ListParagraph"/>
        <w:tabs>
          <w:tab w:val="left" w:pos="1440"/>
        </w:tabs>
        <w:ind w:left="0"/>
        <w:jc w:val="both"/>
        <w:rPr>
          <w:rFonts w:ascii="Arial" w:hAnsi="Arial" w:cs="Arial"/>
          <w:sz w:val="22"/>
          <w:szCs w:val="22"/>
        </w:rPr>
      </w:pPr>
    </w:p>
    <w:p w:rsidR="00C17C8C" w:rsidRDefault="00C17C8C" w:rsidP="00851E33">
      <w:pPr>
        <w:pStyle w:val="ListParagraph"/>
        <w:tabs>
          <w:tab w:val="left" w:pos="1440"/>
        </w:tabs>
        <w:ind w:left="0"/>
        <w:jc w:val="center"/>
        <w:rPr>
          <w:rFonts w:ascii="Arial" w:hAnsi="Arial" w:cs="Arial"/>
          <w:sz w:val="22"/>
          <w:szCs w:val="22"/>
        </w:rPr>
      </w:pPr>
    </w:p>
    <w:p w:rsidR="00851E33" w:rsidRPr="00851E33" w:rsidRDefault="00851E33" w:rsidP="00851E33">
      <w:pPr>
        <w:pStyle w:val="ListParagraph"/>
        <w:tabs>
          <w:tab w:val="left" w:pos="1440"/>
        </w:tabs>
        <w:ind w:left="0"/>
        <w:jc w:val="center"/>
        <w:rPr>
          <w:rFonts w:ascii="Arial" w:hAnsi="Arial" w:cs="Arial"/>
          <w:sz w:val="22"/>
          <w:szCs w:val="22"/>
        </w:rPr>
      </w:pPr>
      <w:r>
        <w:rPr>
          <w:rFonts w:ascii="Arial" w:hAnsi="Arial" w:cs="Arial"/>
          <w:sz w:val="22"/>
          <w:szCs w:val="22"/>
        </w:rPr>
        <w:lastRenderedPageBreak/>
        <w:t>COMMITTEE OF THE WHOLE</w:t>
      </w:r>
    </w:p>
    <w:p w:rsidR="00851E33" w:rsidRDefault="00851E33" w:rsidP="00A9365B">
      <w:pPr>
        <w:pStyle w:val="ListParagraph"/>
        <w:tabs>
          <w:tab w:val="left" w:pos="1440"/>
        </w:tabs>
        <w:ind w:left="0"/>
        <w:jc w:val="both"/>
        <w:rPr>
          <w:rFonts w:ascii="Arial" w:hAnsi="Arial" w:cs="Arial"/>
          <w:b/>
          <w:sz w:val="22"/>
          <w:szCs w:val="22"/>
        </w:rPr>
      </w:pPr>
    </w:p>
    <w:p w:rsidR="00D858A0" w:rsidRPr="00CB365B" w:rsidRDefault="00C25E47" w:rsidP="00A9365B">
      <w:pPr>
        <w:pStyle w:val="ListParagraph"/>
        <w:tabs>
          <w:tab w:val="left" w:pos="1440"/>
        </w:tabs>
        <w:ind w:left="0"/>
        <w:jc w:val="both"/>
        <w:rPr>
          <w:rFonts w:ascii="Arial" w:hAnsi="Arial" w:cs="Arial"/>
          <w:b/>
          <w:sz w:val="22"/>
          <w:szCs w:val="22"/>
        </w:rPr>
      </w:pPr>
      <w:r w:rsidRPr="00CB365B">
        <w:rPr>
          <w:rFonts w:ascii="Arial" w:hAnsi="Arial" w:cs="Arial"/>
          <w:b/>
          <w:sz w:val="22"/>
          <w:szCs w:val="22"/>
        </w:rPr>
        <w:t>CONSENT AGENDA:</w:t>
      </w:r>
      <w:r w:rsidR="00E87B38" w:rsidRPr="00CB365B">
        <w:rPr>
          <w:rFonts w:ascii="Arial" w:hAnsi="Arial" w:cs="Arial"/>
          <w:b/>
          <w:sz w:val="22"/>
          <w:szCs w:val="22"/>
        </w:rPr>
        <w:t xml:space="preserve">   </w:t>
      </w:r>
      <w:r w:rsidR="00CB365B">
        <w:rPr>
          <w:rFonts w:ascii="Arial" w:hAnsi="Arial" w:cs="Arial"/>
          <w:b/>
          <w:sz w:val="22"/>
          <w:szCs w:val="22"/>
        </w:rPr>
        <w:t>(</w:t>
      </w:r>
      <w:hyperlink r:id="rId23" w:tooltip="11/19/2013 COW 11:54:17 AM" w:history="1">
        <w:r w:rsidR="00E87B38" w:rsidRPr="00CB365B">
          <w:rPr>
            <w:rStyle w:val="Hyperlink"/>
            <w:rFonts w:ascii="Arial" w:hAnsi="Arial" w:cs="Arial"/>
            <w:sz w:val="22"/>
            <w:szCs w:val="22"/>
          </w:rPr>
          <w:t>11:54:17 AM</w:t>
        </w:r>
      </w:hyperlink>
      <w:r w:rsidR="00CB365B">
        <w:rPr>
          <w:rFonts w:ascii="Arial" w:hAnsi="Arial" w:cs="Arial"/>
          <w:b/>
          <w:sz w:val="22"/>
          <w:szCs w:val="22"/>
        </w:rPr>
        <w:t>)</w:t>
      </w:r>
    </w:p>
    <w:p w:rsidR="00D858A0" w:rsidRDefault="00D858A0" w:rsidP="00A9365B">
      <w:pPr>
        <w:pStyle w:val="ListParagraph"/>
        <w:tabs>
          <w:tab w:val="left" w:pos="1440"/>
        </w:tabs>
        <w:ind w:left="0"/>
        <w:jc w:val="both"/>
        <w:rPr>
          <w:rFonts w:ascii="Arial" w:hAnsi="Arial" w:cs="Arial"/>
          <w:sz w:val="22"/>
          <w:szCs w:val="22"/>
        </w:rPr>
      </w:pPr>
    </w:p>
    <w:p w:rsidR="00C25E47" w:rsidRPr="00C25E47" w:rsidRDefault="00C25E47" w:rsidP="00A9365B">
      <w:pPr>
        <w:pStyle w:val="ListParagraph"/>
        <w:tabs>
          <w:tab w:val="left" w:pos="1440"/>
        </w:tabs>
        <w:ind w:left="0"/>
        <w:jc w:val="both"/>
        <w:rPr>
          <w:rFonts w:ascii="Arial" w:hAnsi="Arial" w:cs="Arial"/>
          <w:sz w:val="22"/>
          <w:szCs w:val="22"/>
          <w:u w:val="single"/>
        </w:rPr>
      </w:pPr>
      <w:r w:rsidRPr="00C25E47">
        <w:rPr>
          <w:rFonts w:ascii="Arial" w:hAnsi="Arial" w:cs="Arial"/>
          <w:sz w:val="22"/>
          <w:szCs w:val="22"/>
          <w:u w:val="single"/>
        </w:rPr>
        <w:t>Board Appointments</w:t>
      </w:r>
    </w:p>
    <w:p w:rsidR="00C25E47" w:rsidRDefault="00C25E47" w:rsidP="00A9365B">
      <w:pPr>
        <w:pStyle w:val="ListParagraph"/>
        <w:tabs>
          <w:tab w:val="left" w:pos="1440"/>
        </w:tabs>
        <w:ind w:left="0"/>
        <w:jc w:val="both"/>
        <w:rPr>
          <w:rFonts w:ascii="Arial" w:hAnsi="Arial" w:cs="Arial"/>
          <w:sz w:val="22"/>
          <w:szCs w:val="22"/>
        </w:rPr>
      </w:pPr>
    </w:p>
    <w:p w:rsidR="001638E9" w:rsidRDefault="001638E9" w:rsidP="001638E9">
      <w:pPr>
        <w:tabs>
          <w:tab w:val="left" w:pos="1440"/>
          <w:tab w:val="left" w:pos="2880"/>
        </w:tabs>
        <w:jc w:val="both"/>
        <w:rPr>
          <w:rFonts w:ascii="Arial" w:hAnsi="Arial" w:cs="Arial"/>
          <w:sz w:val="22"/>
          <w:szCs w:val="22"/>
        </w:rPr>
      </w:pPr>
      <w:r>
        <w:rPr>
          <w:rFonts w:ascii="Arial" w:hAnsi="Arial" w:cs="Arial"/>
          <w:sz w:val="22"/>
          <w:szCs w:val="22"/>
        </w:rPr>
        <w:tab/>
        <w:t xml:space="preserve">Mayor Ben McAdams submitted a letter requesting the Council’s advice and consent to the appointment of </w:t>
      </w:r>
      <w:r>
        <w:rPr>
          <w:rFonts w:ascii="Arial" w:hAnsi="Arial" w:cs="Arial"/>
          <w:b/>
          <w:sz w:val="22"/>
          <w:szCs w:val="22"/>
        </w:rPr>
        <w:t xml:space="preserve">Jutta Sandvos </w:t>
      </w:r>
      <w:r>
        <w:rPr>
          <w:rFonts w:ascii="Arial" w:hAnsi="Arial" w:cs="Arial"/>
          <w:sz w:val="22"/>
          <w:szCs w:val="22"/>
        </w:rPr>
        <w:t>as a member of the Housing Trust Fund Advisory Board to serve a three-year term.  Her term began on July 1, 2013, and will end June 30, 2016.</w:t>
      </w:r>
    </w:p>
    <w:p w:rsidR="001638E9" w:rsidRDefault="001638E9" w:rsidP="00A9365B">
      <w:pPr>
        <w:pStyle w:val="ListParagraph"/>
        <w:tabs>
          <w:tab w:val="left" w:pos="1440"/>
        </w:tabs>
        <w:ind w:left="0"/>
        <w:jc w:val="both"/>
        <w:rPr>
          <w:rFonts w:ascii="Arial" w:hAnsi="Arial" w:cs="Arial"/>
          <w:sz w:val="22"/>
          <w:szCs w:val="22"/>
        </w:rPr>
      </w:pPr>
    </w:p>
    <w:p w:rsidR="007457B2" w:rsidRPr="001C355C" w:rsidRDefault="007457B2" w:rsidP="007457B2">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7457B2" w:rsidRDefault="007457B2" w:rsidP="00A9365B">
      <w:pPr>
        <w:pStyle w:val="ListParagraph"/>
        <w:tabs>
          <w:tab w:val="left" w:pos="1440"/>
        </w:tabs>
        <w:ind w:left="0"/>
        <w:jc w:val="both"/>
        <w:rPr>
          <w:rFonts w:ascii="Arial" w:hAnsi="Arial" w:cs="Arial"/>
          <w:sz w:val="22"/>
          <w:szCs w:val="22"/>
        </w:rPr>
      </w:pPr>
    </w:p>
    <w:p w:rsidR="001638E9" w:rsidRDefault="001638E9" w:rsidP="00A9365B">
      <w:pPr>
        <w:pStyle w:val="ListParagraph"/>
        <w:tabs>
          <w:tab w:val="left" w:pos="1440"/>
        </w:tabs>
        <w:ind w:left="0"/>
        <w:jc w:val="both"/>
        <w:rPr>
          <w:rFonts w:ascii="Arial" w:hAnsi="Arial" w:cs="Arial"/>
          <w:sz w:val="22"/>
          <w:szCs w:val="22"/>
        </w:rPr>
      </w:pPr>
      <w:r>
        <w:rPr>
          <w:rFonts w:ascii="Arial" w:hAnsi="Arial" w:cs="Arial"/>
          <w:sz w:val="22"/>
          <w:szCs w:val="22"/>
        </w:rPr>
        <w:tab/>
        <w:t xml:space="preserve">Mayor Ben McAdams submitted letters requesting the Council’s advice and consent to the appointments of </w:t>
      </w:r>
      <w:r w:rsidRPr="001638E9">
        <w:rPr>
          <w:rFonts w:ascii="Arial" w:hAnsi="Arial" w:cs="Arial"/>
          <w:b/>
          <w:sz w:val="22"/>
          <w:szCs w:val="22"/>
        </w:rPr>
        <w:t>Lynnette Hiskey</w:t>
      </w:r>
      <w:r>
        <w:rPr>
          <w:rFonts w:ascii="Arial" w:hAnsi="Arial" w:cs="Arial"/>
          <w:sz w:val="22"/>
          <w:szCs w:val="22"/>
        </w:rPr>
        <w:t xml:space="preserve">, </w:t>
      </w:r>
      <w:r w:rsidRPr="001638E9">
        <w:rPr>
          <w:rFonts w:ascii="Arial" w:hAnsi="Arial" w:cs="Arial"/>
          <w:b/>
          <w:sz w:val="22"/>
          <w:szCs w:val="22"/>
        </w:rPr>
        <w:t>Byron Russell</w:t>
      </w:r>
      <w:r>
        <w:rPr>
          <w:rFonts w:ascii="Arial" w:hAnsi="Arial" w:cs="Arial"/>
          <w:sz w:val="22"/>
          <w:szCs w:val="22"/>
        </w:rPr>
        <w:t xml:space="preserve">, and </w:t>
      </w:r>
      <w:r w:rsidRPr="001638E9">
        <w:rPr>
          <w:rFonts w:ascii="Arial" w:hAnsi="Arial" w:cs="Arial"/>
          <w:b/>
          <w:sz w:val="22"/>
          <w:szCs w:val="22"/>
        </w:rPr>
        <w:t>Max Chang</w:t>
      </w:r>
      <w:r>
        <w:rPr>
          <w:rFonts w:ascii="Arial" w:hAnsi="Arial" w:cs="Arial"/>
          <w:sz w:val="22"/>
          <w:szCs w:val="22"/>
        </w:rPr>
        <w:t xml:space="preserve"> as members of the Zoo, Arts &amp; Parks (ZAP) Tier I Advisory Board to serve three-year terms.  Their terms will begin January 1, 2014, and end December 31, 2016.</w:t>
      </w:r>
    </w:p>
    <w:p w:rsidR="001638E9" w:rsidRDefault="001638E9" w:rsidP="00A9365B">
      <w:pPr>
        <w:pStyle w:val="ListParagraph"/>
        <w:tabs>
          <w:tab w:val="left" w:pos="1440"/>
        </w:tabs>
        <w:ind w:left="0"/>
        <w:jc w:val="both"/>
        <w:rPr>
          <w:rFonts w:ascii="Arial" w:hAnsi="Arial" w:cs="Arial"/>
          <w:sz w:val="22"/>
          <w:szCs w:val="22"/>
        </w:rPr>
      </w:pPr>
    </w:p>
    <w:p w:rsidR="007457B2" w:rsidRPr="001C355C" w:rsidRDefault="007457B2" w:rsidP="007457B2">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7457B2" w:rsidRDefault="007457B2" w:rsidP="00A9365B">
      <w:pPr>
        <w:pStyle w:val="ListParagraph"/>
        <w:tabs>
          <w:tab w:val="left" w:pos="1440"/>
        </w:tabs>
        <w:ind w:left="0"/>
        <w:jc w:val="both"/>
        <w:rPr>
          <w:rFonts w:ascii="Arial" w:hAnsi="Arial" w:cs="Arial"/>
          <w:sz w:val="22"/>
          <w:szCs w:val="22"/>
        </w:rPr>
      </w:pPr>
    </w:p>
    <w:p w:rsidR="001638E9" w:rsidRDefault="009B7B7D" w:rsidP="00A9365B">
      <w:pPr>
        <w:pStyle w:val="ListParagraph"/>
        <w:tabs>
          <w:tab w:val="left" w:pos="1440"/>
        </w:tabs>
        <w:ind w:left="0"/>
        <w:jc w:val="both"/>
        <w:rPr>
          <w:rFonts w:ascii="Arial" w:hAnsi="Arial" w:cs="Arial"/>
          <w:sz w:val="22"/>
          <w:szCs w:val="22"/>
        </w:rPr>
      </w:pPr>
      <w:r>
        <w:rPr>
          <w:rFonts w:ascii="Arial" w:hAnsi="Arial" w:cs="Arial"/>
          <w:sz w:val="22"/>
          <w:szCs w:val="22"/>
        </w:rPr>
        <w:tab/>
        <w:t xml:space="preserve">Mayor Ben McAdams submitted letters requesting the Council’s advice and consent to the appointments of </w:t>
      </w:r>
      <w:r w:rsidRPr="007E09E6">
        <w:rPr>
          <w:rFonts w:ascii="Arial" w:hAnsi="Arial" w:cs="Arial"/>
          <w:b/>
          <w:sz w:val="22"/>
          <w:szCs w:val="22"/>
        </w:rPr>
        <w:t>David Barber</w:t>
      </w:r>
      <w:r>
        <w:rPr>
          <w:rFonts w:ascii="Arial" w:hAnsi="Arial" w:cs="Arial"/>
          <w:sz w:val="22"/>
          <w:szCs w:val="22"/>
        </w:rPr>
        <w:t xml:space="preserve"> and </w:t>
      </w:r>
      <w:r w:rsidRPr="007E09E6">
        <w:rPr>
          <w:rFonts w:ascii="Arial" w:hAnsi="Arial" w:cs="Arial"/>
          <w:b/>
          <w:sz w:val="22"/>
          <w:szCs w:val="22"/>
        </w:rPr>
        <w:t>Elizabeth Giraud</w:t>
      </w:r>
      <w:r>
        <w:rPr>
          <w:rFonts w:ascii="Arial" w:hAnsi="Arial" w:cs="Arial"/>
          <w:sz w:val="22"/>
          <w:szCs w:val="22"/>
        </w:rPr>
        <w:t xml:space="preserve"> as members of the Zoo, Arts &amp; Parks (ZAP) Tier II Advisory Board to serve three-year terms.  Their terms will begin January 1, 2014, and end December 31, 2016.</w:t>
      </w:r>
    </w:p>
    <w:p w:rsidR="009B7B7D" w:rsidRDefault="009B7B7D" w:rsidP="00A9365B">
      <w:pPr>
        <w:pStyle w:val="ListParagraph"/>
        <w:tabs>
          <w:tab w:val="left" w:pos="1440"/>
        </w:tabs>
        <w:ind w:left="0"/>
        <w:jc w:val="both"/>
        <w:rPr>
          <w:rFonts w:ascii="Arial" w:hAnsi="Arial" w:cs="Arial"/>
          <w:sz w:val="22"/>
          <w:szCs w:val="22"/>
        </w:rPr>
      </w:pPr>
    </w:p>
    <w:p w:rsidR="007457B2" w:rsidRDefault="007457B2" w:rsidP="007457B2">
      <w:pPr>
        <w:tabs>
          <w:tab w:val="left" w:pos="1440"/>
          <w:tab w:val="left" w:pos="288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w:t>
      </w:r>
      <w:r w:rsidR="00E87B38">
        <w:rPr>
          <w:rFonts w:ascii="Arial" w:hAnsi="Arial" w:cs="Arial"/>
          <w:b/>
          <w:sz w:val="22"/>
          <w:szCs w:val="22"/>
        </w:rPr>
        <w:t>Bradley</w:t>
      </w:r>
      <w:r>
        <w:rPr>
          <w:rFonts w:ascii="Arial" w:hAnsi="Arial" w:cs="Arial"/>
          <w:b/>
          <w:sz w:val="22"/>
          <w:szCs w:val="22"/>
        </w:rPr>
        <w:t xml:space="preserve">, seconded by Council Member </w:t>
      </w:r>
      <w:r w:rsidR="00E87B38">
        <w:rPr>
          <w:rFonts w:ascii="Arial" w:hAnsi="Arial" w:cs="Arial"/>
          <w:b/>
          <w:sz w:val="22"/>
          <w:szCs w:val="22"/>
        </w:rPr>
        <w:t>Bradshaw</w:t>
      </w:r>
      <w:r>
        <w:rPr>
          <w:rFonts w:ascii="Arial" w:hAnsi="Arial" w:cs="Arial"/>
          <w:b/>
          <w:sz w:val="22"/>
          <w:szCs w:val="22"/>
        </w:rPr>
        <w:t xml:space="preserve">, moved to approve the appointments and forward them to the 4:00 p.m. Council meeting for formal consideration.  The motion passed unanimously. </w:t>
      </w:r>
    </w:p>
    <w:p w:rsidR="007457B2" w:rsidRDefault="007457B2" w:rsidP="00A9365B">
      <w:pPr>
        <w:pStyle w:val="ListParagraph"/>
        <w:tabs>
          <w:tab w:val="left" w:pos="1440"/>
        </w:tabs>
        <w:ind w:left="0"/>
        <w:jc w:val="both"/>
        <w:rPr>
          <w:rFonts w:ascii="Arial" w:hAnsi="Arial" w:cs="Arial"/>
          <w:sz w:val="22"/>
          <w:szCs w:val="22"/>
        </w:rPr>
      </w:pPr>
    </w:p>
    <w:p w:rsidR="00FC5AC4" w:rsidRPr="00A9365B" w:rsidRDefault="00FC5AC4" w:rsidP="00A9365B">
      <w:pPr>
        <w:tabs>
          <w:tab w:val="left" w:pos="720"/>
          <w:tab w:val="left" w:pos="288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C25E47" w:rsidRPr="00A9365B" w:rsidRDefault="00C25E47" w:rsidP="00A9365B">
      <w:pPr>
        <w:pStyle w:val="ListParagraph"/>
        <w:tabs>
          <w:tab w:val="left" w:pos="1440"/>
        </w:tabs>
        <w:ind w:left="0"/>
        <w:jc w:val="both"/>
        <w:rPr>
          <w:rFonts w:ascii="Arial" w:hAnsi="Arial" w:cs="Arial"/>
          <w:sz w:val="22"/>
          <w:szCs w:val="22"/>
        </w:rPr>
      </w:pPr>
    </w:p>
    <w:p w:rsidR="00C25E47" w:rsidRPr="00C25E47" w:rsidRDefault="00C25E47" w:rsidP="00A9365B">
      <w:pPr>
        <w:pStyle w:val="ListParagraph"/>
        <w:tabs>
          <w:tab w:val="left" w:pos="1440"/>
        </w:tabs>
        <w:ind w:left="0"/>
        <w:jc w:val="both"/>
        <w:rPr>
          <w:rFonts w:ascii="Arial" w:hAnsi="Arial" w:cs="Arial"/>
          <w:sz w:val="22"/>
          <w:szCs w:val="22"/>
          <w:u w:val="single"/>
        </w:rPr>
      </w:pPr>
      <w:r w:rsidRPr="00C25E47">
        <w:rPr>
          <w:rFonts w:ascii="Arial" w:hAnsi="Arial" w:cs="Arial"/>
          <w:sz w:val="22"/>
          <w:szCs w:val="22"/>
          <w:u w:val="single"/>
        </w:rPr>
        <w:t>Resolution</w:t>
      </w:r>
    </w:p>
    <w:p w:rsidR="00C25E47" w:rsidRDefault="00C25E47" w:rsidP="00A9365B">
      <w:pPr>
        <w:pStyle w:val="ListParagraph"/>
        <w:tabs>
          <w:tab w:val="left" w:pos="1440"/>
        </w:tabs>
        <w:ind w:left="0"/>
        <w:jc w:val="both"/>
        <w:rPr>
          <w:rFonts w:ascii="Arial" w:hAnsi="Arial" w:cs="Arial"/>
          <w:sz w:val="22"/>
          <w:szCs w:val="22"/>
        </w:rPr>
      </w:pPr>
    </w:p>
    <w:p w:rsidR="00FF0494" w:rsidRDefault="00FF0494" w:rsidP="00FF0494">
      <w:pPr>
        <w:tabs>
          <w:tab w:val="left" w:pos="1440"/>
        </w:tabs>
        <w:jc w:val="both"/>
        <w:rPr>
          <w:rFonts w:ascii="Arial" w:hAnsi="Arial" w:cs="Arial"/>
          <w:sz w:val="22"/>
          <w:szCs w:val="22"/>
        </w:rPr>
      </w:pPr>
      <w:r>
        <w:rPr>
          <w:rFonts w:ascii="Arial" w:hAnsi="Arial" w:cs="Arial"/>
          <w:sz w:val="22"/>
          <w:szCs w:val="22"/>
        </w:rPr>
        <w:tab/>
        <w:t>The Council reviewed the following resolution and perpetual access and utility easement agreement.  The resolution authorizing execution of the agreement has been placed on the Council agenda for final approval and execution:</w:t>
      </w:r>
    </w:p>
    <w:p w:rsidR="00AB128B" w:rsidRDefault="00AB128B" w:rsidP="00A9365B">
      <w:pPr>
        <w:pStyle w:val="ListParagraph"/>
        <w:tabs>
          <w:tab w:val="left" w:pos="1440"/>
        </w:tabs>
        <w:ind w:left="0"/>
        <w:jc w:val="both"/>
        <w:rPr>
          <w:rFonts w:ascii="Arial" w:hAnsi="Arial" w:cs="Arial"/>
          <w:sz w:val="22"/>
          <w:szCs w:val="22"/>
        </w:rPr>
      </w:pPr>
    </w:p>
    <w:p w:rsidR="00AB128B" w:rsidRPr="00AB128B" w:rsidRDefault="00AB128B" w:rsidP="00A9365B">
      <w:pPr>
        <w:pStyle w:val="ListParagraph"/>
        <w:tabs>
          <w:tab w:val="left" w:pos="1440"/>
        </w:tabs>
        <w:ind w:left="0"/>
        <w:jc w:val="both"/>
        <w:rPr>
          <w:rFonts w:ascii="Arial" w:hAnsi="Arial" w:cs="Arial"/>
          <w:i/>
          <w:sz w:val="22"/>
          <w:szCs w:val="22"/>
        </w:rPr>
      </w:pPr>
      <w:r w:rsidRPr="00AB128B">
        <w:rPr>
          <w:rFonts w:ascii="Arial" w:hAnsi="Arial" w:cs="Arial"/>
          <w:i/>
          <w:sz w:val="22"/>
          <w:szCs w:val="22"/>
        </w:rPr>
        <w:t>Resolution, Perpetual Access and Utility Easement Agreement</w:t>
      </w:r>
    </w:p>
    <w:p w:rsidR="00AB128B" w:rsidRDefault="00AB128B" w:rsidP="00A9365B">
      <w:pPr>
        <w:pStyle w:val="ListParagraph"/>
        <w:tabs>
          <w:tab w:val="left" w:pos="1440"/>
        </w:tabs>
        <w:ind w:left="0"/>
        <w:jc w:val="both"/>
        <w:rPr>
          <w:rFonts w:ascii="Arial" w:hAnsi="Arial" w:cs="Arial"/>
          <w:sz w:val="22"/>
          <w:szCs w:val="22"/>
        </w:rPr>
      </w:pPr>
    </w:p>
    <w:p w:rsidR="00AB128B" w:rsidRDefault="00AB128B" w:rsidP="00A9365B">
      <w:pPr>
        <w:pStyle w:val="ListParagraph"/>
        <w:tabs>
          <w:tab w:val="left" w:pos="1440"/>
        </w:tabs>
        <w:ind w:left="0"/>
        <w:jc w:val="both"/>
        <w:rPr>
          <w:rFonts w:ascii="Arial" w:hAnsi="Arial" w:cs="Arial"/>
          <w:sz w:val="22"/>
          <w:szCs w:val="22"/>
        </w:rPr>
      </w:pPr>
      <w:r>
        <w:rPr>
          <w:rFonts w:ascii="Arial" w:hAnsi="Arial" w:cs="Arial"/>
          <w:sz w:val="22"/>
          <w:szCs w:val="22"/>
        </w:rPr>
        <w:tab/>
      </w:r>
      <w:r w:rsidR="00E87B38">
        <w:rPr>
          <w:rFonts w:ascii="Arial" w:hAnsi="Arial" w:cs="Arial"/>
          <w:i/>
          <w:sz w:val="22"/>
          <w:szCs w:val="22"/>
        </w:rPr>
        <w:t>BB</w:t>
      </w:r>
      <w:r w:rsidRPr="00AB128B">
        <w:rPr>
          <w:rFonts w:ascii="Arial" w:hAnsi="Arial" w:cs="Arial"/>
          <w:i/>
          <w:sz w:val="22"/>
          <w:szCs w:val="22"/>
        </w:rPr>
        <w:t xml:space="preserve"> Sold, PC</w:t>
      </w:r>
      <w:r>
        <w:rPr>
          <w:rFonts w:ascii="Arial" w:hAnsi="Arial" w:cs="Arial"/>
          <w:sz w:val="22"/>
          <w:szCs w:val="22"/>
        </w:rPr>
        <w:t xml:space="preserve"> to access the Willow Creek Channel at 12805 South Fort Street (950 East).</w:t>
      </w:r>
    </w:p>
    <w:p w:rsidR="00AB128B" w:rsidRDefault="00AB128B" w:rsidP="00A9365B">
      <w:pPr>
        <w:pStyle w:val="ListParagraph"/>
        <w:tabs>
          <w:tab w:val="left" w:pos="1440"/>
        </w:tabs>
        <w:ind w:left="0"/>
        <w:jc w:val="both"/>
        <w:rPr>
          <w:rFonts w:ascii="Arial" w:hAnsi="Arial" w:cs="Arial"/>
          <w:sz w:val="22"/>
          <w:szCs w:val="22"/>
        </w:rPr>
      </w:pPr>
    </w:p>
    <w:p w:rsidR="00C17C8C" w:rsidRDefault="00C17C8C" w:rsidP="00FF0494">
      <w:pPr>
        <w:tabs>
          <w:tab w:val="left" w:pos="1440"/>
        </w:tabs>
        <w:jc w:val="both"/>
        <w:rPr>
          <w:rFonts w:ascii="Arial" w:hAnsi="Arial" w:cs="Arial"/>
          <w:sz w:val="22"/>
          <w:szCs w:val="22"/>
        </w:rPr>
      </w:pPr>
    </w:p>
    <w:p w:rsidR="00C17C8C" w:rsidRDefault="00C17C8C" w:rsidP="00FF0494">
      <w:pPr>
        <w:tabs>
          <w:tab w:val="left" w:pos="1440"/>
        </w:tabs>
        <w:jc w:val="both"/>
        <w:rPr>
          <w:rFonts w:ascii="Arial" w:hAnsi="Arial" w:cs="Arial"/>
          <w:sz w:val="22"/>
          <w:szCs w:val="22"/>
        </w:rPr>
      </w:pPr>
    </w:p>
    <w:p w:rsidR="00FF0494" w:rsidRDefault="00FF0494" w:rsidP="00FF0494">
      <w:pPr>
        <w:tabs>
          <w:tab w:val="left" w:pos="1440"/>
        </w:tabs>
        <w:jc w:val="both"/>
        <w:rPr>
          <w:rFonts w:ascii="Arial" w:hAnsi="Arial" w:cs="Arial"/>
          <w:b/>
          <w:sz w:val="22"/>
          <w:szCs w:val="22"/>
        </w:rPr>
      </w:pPr>
      <w:r>
        <w:rPr>
          <w:rFonts w:ascii="Arial" w:hAnsi="Arial" w:cs="Arial"/>
          <w:sz w:val="22"/>
          <w:szCs w:val="22"/>
        </w:rPr>
        <w:lastRenderedPageBreak/>
        <w:tab/>
      </w:r>
      <w:r>
        <w:rPr>
          <w:rFonts w:ascii="Arial" w:hAnsi="Arial" w:cs="Arial"/>
          <w:b/>
          <w:sz w:val="22"/>
          <w:szCs w:val="22"/>
        </w:rPr>
        <w:t xml:space="preserve">Council Member </w:t>
      </w:r>
      <w:r w:rsidR="00E87B38">
        <w:rPr>
          <w:rFonts w:ascii="Arial" w:hAnsi="Arial" w:cs="Arial"/>
          <w:b/>
          <w:sz w:val="22"/>
          <w:szCs w:val="22"/>
        </w:rPr>
        <w:t>Bradley</w:t>
      </w:r>
      <w:r>
        <w:rPr>
          <w:rFonts w:ascii="Arial" w:hAnsi="Arial" w:cs="Arial"/>
          <w:b/>
          <w:sz w:val="22"/>
          <w:szCs w:val="22"/>
        </w:rPr>
        <w:t xml:space="preserve">, seconded by Council Member </w:t>
      </w:r>
      <w:r w:rsidR="00E87B38">
        <w:rPr>
          <w:rFonts w:ascii="Arial" w:hAnsi="Arial" w:cs="Arial"/>
          <w:b/>
          <w:sz w:val="22"/>
          <w:szCs w:val="22"/>
        </w:rPr>
        <w:t>Bradshaw</w:t>
      </w:r>
      <w:r>
        <w:rPr>
          <w:rFonts w:ascii="Arial" w:hAnsi="Arial" w:cs="Arial"/>
          <w:b/>
          <w:sz w:val="22"/>
          <w:szCs w:val="22"/>
        </w:rPr>
        <w:t>, moved to approve the resolution and forward it to the 4:00 p.m. Council meeting for formal consideration.  The motion passed unanimously.</w:t>
      </w:r>
    </w:p>
    <w:p w:rsidR="00AB128B" w:rsidRPr="00EE2B28" w:rsidRDefault="00AB128B" w:rsidP="00A9365B">
      <w:pPr>
        <w:pStyle w:val="ListParagraph"/>
        <w:tabs>
          <w:tab w:val="left" w:pos="1440"/>
        </w:tabs>
        <w:jc w:val="both"/>
        <w:rPr>
          <w:rFonts w:ascii="Arial" w:hAnsi="Arial" w:cs="Arial"/>
          <w:sz w:val="22"/>
          <w:szCs w:val="22"/>
        </w:rPr>
      </w:pPr>
    </w:p>
    <w:p w:rsidR="00FC5AC4" w:rsidRDefault="00FC5AC4"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316279" w:rsidRPr="00316279" w:rsidRDefault="00316279" w:rsidP="00316279">
      <w:pPr>
        <w:tabs>
          <w:tab w:val="left" w:pos="1440"/>
        </w:tabs>
        <w:jc w:val="both"/>
        <w:rPr>
          <w:rFonts w:ascii="Arial" w:hAnsi="Arial" w:cs="Arial"/>
          <w:sz w:val="22"/>
          <w:szCs w:val="22"/>
          <w:u w:val="single"/>
        </w:rPr>
      </w:pPr>
    </w:p>
    <w:p w:rsidR="00316279" w:rsidRPr="00316279" w:rsidRDefault="00316279" w:rsidP="00316279">
      <w:pPr>
        <w:tabs>
          <w:tab w:val="left" w:pos="1440"/>
        </w:tabs>
        <w:jc w:val="both"/>
        <w:rPr>
          <w:rFonts w:ascii="Arial" w:hAnsi="Arial" w:cs="Arial"/>
          <w:sz w:val="22"/>
          <w:szCs w:val="22"/>
        </w:rPr>
      </w:pPr>
      <w:r w:rsidRPr="00316279">
        <w:rPr>
          <w:rFonts w:ascii="Arial" w:hAnsi="Arial" w:cs="Arial"/>
          <w:sz w:val="22"/>
          <w:szCs w:val="22"/>
          <w:u w:val="single"/>
        </w:rPr>
        <w:t>Mayor’s Community Contribution</w:t>
      </w:r>
    </w:p>
    <w:p w:rsidR="00316279" w:rsidRPr="00316279" w:rsidRDefault="00316279" w:rsidP="00316279">
      <w:pPr>
        <w:tabs>
          <w:tab w:val="left" w:pos="1440"/>
        </w:tabs>
        <w:jc w:val="both"/>
        <w:rPr>
          <w:rFonts w:ascii="Arial" w:hAnsi="Arial" w:cs="Arial"/>
          <w:sz w:val="22"/>
          <w:szCs w:val="22"/>
        </w:rPr>
      </w:pPr>
    </w:p>
    <w:p w:rsidR="00316279" w:rsidRPr="00316279" w:rsidRDefault="00316279" w:rsidP="00316279">
      <w:pPr>
        <w:tabs>
          <w:tab w:val="left" w:pos="1440"/>
        </w:tabs>
        <w:jc w:val="both"/>
        <w:rPr>
          <w:rFonts w:ascii="Arial" w:hAnsi="Arial" w:cs="Arial"/>
          <w:sz w:val="22"/>
          <w:szCs w:val="22"/>
        </w:rPr>
      </w:pPr>
      <w:r w:rsidRPr="00316279">
        <w:rPr>
          <w:rFonts w:ascii="Arial" w:hAnsi="Arial" w:cs="Arial"/>
          <w:sz w:val="22"/>
          <w:szCs w:val="22"/>
        </w:rPr>
        <w:tab/>
        <w:t>The Council reviewed the recommendation of the Contribution Review Committee for the following community contributions to be appropriated from the Mayor’s 201</w:t>
      </w:r>
      <w:r>
        <w:rPr>
          <w:rFonts w:ascii="Arial" w:hAnsi="Arial" w:cs="Arial"/>
          <w:sz w:val="22"/>
          <w:szCs w:val="22"/>
        </w:rPr>
        <w:t>3</w:t>
      </w:r>
      <w:r w:rsidRPr="00316279">
        <w:rPr>
          <w:rFonts w:ascii="Arial" w:hAnsi="Arial" w:cs="Arial"/>
          <w:sz w:val="22"/>
          <w:szCs w:val="22"/>
        </w:rPr>
        <w:t xml:space="preserve"> budget:</w:t>
      </w:r>
    </w:p>
    <w:p w:rsidR="00316279" w:rsidRPr="00316279" w:rsidRDefault="00316279" w:rsidP="00316279">
      <w:pPr>
        <w:tabs>
          <w:tab w:val="left" w:pos="1440"/>
        </w:tabs>
        <w:jc w:val="both"/>
        <w:rPr>
          <w:rFonts w:ascii="Arial" w:hAnsi="Arial" w:cs="Arial"/>
          <w:sz w:val="22"/>
          <w:szCs w:val="22"/>
        </w:rPr>
      </w:pPr>
    </w:p>
    <w:p w:rsidR="00316279" w:rsidRDefault="00316279" w:rsidP="00316279">
      <w:pPr>
        <w:tabs>
          <w:tab w:val="left" w:pos="1440"/>
          <w:tab w:val="left" w:pos="7020"/>
        </w:tabs>
        <w:ind w:left="720"/>
        <w:jc w:val="both"/>
        <w:rPr>
          <w:rFonts w:ascii="Arial" w:hAnsi="Arial" w:cs="Arial"/>
          <w:sz w:val="22"/>
          <w:szCs w:val="22"/>
        </w:rPr>
      </w:pPr>
      <w:r>
        <w:rPr>
          <w:rFonts w:ascii="Arial" w:hAnsi="Arial" w:cs="Arial"/>
          <w:sz w:val="22"/>
          <w:szCs w:val="22"/>
        </w:rPr>
        <w:t>Special Olympics “</w:t>
      </w:r>
      <w:r w:rsidR="00396D4D">
        <w:rPr>
          <w:rFonts w:ascii="Arial" w:hAnsi="Arial" w:cs="Arial"/>
          <w:sz w:val="22"/>
          <w:szCs w:val="22"/>
        </w:rPr>
        <w:t>H</w:t>
      </w:r>
      <w:r>
        <w:rPr>
          <w:rFonts w:ascii="Arial" w:hAnsi="Arial" w:cs="Arial"/>
          <w:sz w:val="22"/>
          <w:szCs w:val="22"/>
        </w:rPr>
        <w:t>all of Fame”</w:t>
      </w:r>
      <w:r>
        <w:rPr>
          <w:rFonts w:ascii="Arial" w:hAnsi="Arial" w:cs="Arial"/>
          <w:sz w:val="22"/>
          <w:szCs w:val="22"/>
        </w:rPr>
        <w:tab/>
        <w:t>$   200</w:t>
      </w:r>
    </w:p>
    <w:p w:rsidR="00316279" w:rsidRDefault="00316279" w:rsidP="00316279">
      <w:pPr>
        <w:tabs>
          <w:tab w:val="left" w:pos="1440"/>
          <w:tab w:val="left" w:pos="7020"/>
        </w:tabs>
        <w:ind w:left="720"/>
        <w:jc w:val="both"/>
        <w:rPr>
          <w:rFonts w:ascii="Arial" w:hAnsi="Arial" w:cs="Arial"/>
          <w:sz w:val="22"/>
          <w:szCs w:val="22"/>
        </w:rPr>
      </w:pPr>
      <w:r>
        <w:rPr>
          <w:rFonts w:ascii="Arial" w:hAnsi="Arial" w:cs="Arial"/>
          <w:sz w:val="22"/>
          <w:szCs w:val="22"/>
        </w:rPr>
        <w:t>Utah Coalition of La Raza</w:t>
      </w:r>
    </w:p>
    <w:p w:rsidR="00316279" w:rsidRDefault="00316279" w:rsidP="00316279">
      <w:pPr>
        <w:tabs>
          <w:tab w:val="left" w:pos="1440"/>
          <w:tab w:val="left" w:pos="7020"/>
        </w:tabs>
        <w:jc w:val="both"/>
        <w:rPr>
          <w:rFonts w:ascii="Arial" w:hAnsi="Arial" w:cs="Arial"/>
          <w:sz w:val="22"/>
          <w:szCs w:val="22"/>
        </w:rPr>
      </w:pPr>
      <w:r>
        <w:rPr>
          <w:rFonts w:ascii="Arial" w:hAnsi="Arial" w:cs="Arial"/>
          <w:sz w:val="22"/>
          <w:szCs w:val="22"/>
        </w:rPr>
        <w:tab/>
        <w:t>Frank Cordoba Community Turkey Day</w:t>
      </w:r>
      <w:r>
        <w:rPr>
          <w:rFonts w:ascii="Arial" w:hAnsi="Arial" w:cs="Arial"/>
          <w:sz w:val="22"/>
          <w:szCs w:val="22"/>
        </w:rPr>
        <w:tab/>
        <w:t>$1,000</w:t>
      </w:r>
    </w:p>
    <w:p w:rsidR="00316279" w:rsidRPr="00316279" w:rsidRDefault="00316279" w:rsidP="00316279">
      <w:pPr>
        <w:tabs>
          <w:tab w:val="left" w:pos="1440"/>
        </w:tabs>
        <w:jc w:val="both"/>
        <w:rPr>
          <w:rFonts w:ascii="Arial" w:hAnsi="Arial" w:cs="Arial"/>
          <w:sz w:val="22"/>
          <w:szCs w:val="22"/>
        </w:rPr>
      </w:pPr>
    </w:p>
    <w:p w:rsidR="00316279" w:rsidRPr="00316279" w:rsidRDefault="00316279" w:rsidP="00316279">
      <w:pPr>
        <w:tabs>
          <w:tab w:val="left" w:pos="1440"/>
        </w:tabs>
        <w:jc w:val="both"/>
        <w:rPr>
          <w:rFonts w:ascii="Arial" w:hAnsi="Arial" w:cs="Arial"/>
          <w:b/>
          <w:sz w:val="22"/>
          <w:szCs w:val="22"/>
        </w:rPr>
      </w:pPr>
      <w:r w:rsidRPr="00316279">
        <w:rPr>
          <w:rFonts w:ascii="Arial" w:hAnsi="Arial" w:cs="Arial"/>
          <w:b/>
          <w:sz w:val="22"/>
          <w:szCs w:val="22"/>
        </w:rPr>
        <w:tab/>
        <w:t xml:space="preserve">Council Member </w:t>
      </w:r>
      <w:r w:rsidR="00E87B38">
        <w:rPr>
          <w:rFonts w:ascii="Arial" w:hAnsi="Arial" w:cs="Arial"/>
          <w:b/>
          <w:sz w:val="22"/>
          <w:szCs w:val="22"/>
        </w:rPr>
        <w:t>Bradley</w:t>
      </w:r>
      <w:r w:rsidRPr="00316279">
        <w:rPr>
          <w:rFonts w:ascii="Arial" w:hAnsi="Arial" w:cs="Arial"/>
          <w:b/>
          <w:sz w:val="22"/>
          <w:szCs w:val="22"/>
        </w:rPr>
        <w:t xml:space="preserve">, seconded by Council Member </w:t>
      </w:r>
      <w:r w:rsidR="00E87B38">
        <w:rPr>
          <w:rFonts w:ascii="Arial" w:hAnsi="Arial" w:cs="Arial"/>
          <w:b/>
          <w:sz w:val="22"/>
          <w:szCs w:val="22"/>
        </w:rPr>
        <w:t>Bradshaw</w:t>
      </w:r>
      <w:r w:rsidRPr="00316279">
        <w:rPr>
          <w:rFonts w:ascii="Arial" w:hAnsi="Arial" w:cs="Arial"/>
          <w:b/>
          <w:sz w:val="22"/>
          <w:szCs w:val="22"/>
        </w:rPr>
        <w:t>, moved to forward the recommendation to the 4:00 p.m. Council meeting for formal consideration, and found the County received fair and adequate consideration for the contribution.  The motion passed unanimously.</w:t>
      </w:r>
    </w:p>
    <w:p w:rsidR="00C25E47" w:rsidRPr="00316279" w:rsidRDefault="00C25E47" w:rsidP="00316279">
      <w:pPr>
        <w:pStyle w:val="ListParagraph"/>
        <w:tabs>
          <w:tab w:val="left" w:pos="1440"/>
        </w:tabs>
        <w:ind w:left="0"/>
        <w:jc w:val="both"/>
        <w:rPr>
          <w:rFonts w:ascii="Arial" w:hAnsi="Arial" w:cs="Arial"/>
          <w:sz w:val="22"/>
          <w:szCs w:val="22"/>
        </w:rPr>
      </w:pPr>
    </w:p>
    <w:p w:rsidR="00411EB5" w:rsidRDefault="00411EB5"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411EB5" w:rsidRDefault="00411EB5" w:rsidP="00A9365B">
      <w:pPr>
        <w:rPr>
          <w:rFonts w:ascii="Arial" w:hAnsi="Arial" w:cs="Arial"/>
          <w:bCs/>
          <w:sz w:val="22"/>
          <w:szCs w:val="22"/>
        </w:rPr>
      </w:pPr>
    </w:p>
    <w:p w:rsidR="004A2556" w:rsidRPr="00B93FEE" w:rsidRDefault="004A2556" w:rsidP="00A9365B">
      <w:pPr>
        <w:rPr>
          <w:rFonts w:ascii="Arial" w:hAnsi="Arial" w:cs="Arial"/>
          <w:bCs/>
          <w:sz w:val="22"/>
          <w:szCs w:val="22"/>
        </w:rPr>
      </w:pPr>
      <w:r w:rsidRPr="00B93FEE">
        <w:rPr>
          <w:rFonts w:ascii="Arial" w:hAnsi="Arial" w:cs="Arial"/>
          <w:bCs/>
          <w:sz w:val="22"/>
          <w:szCs w:val="22"/>
          <w:u w:val="single"/>
        </w:rPr>
        <w:t>Other Business</w:t>
      </w:r>
      <w:r w:rsidRPr="00B93FEE">
        <w:rPr>
          <w:rFonts w:ascii="Arial" w:hAnsi="Arial" w:cs="Arial"/>
          <w:bCs/>
          <w:sz w:val="22"/>
          <w:szCs w:val="22"/>
        </w:rPr>
        <w:t xml:space="preserve">   </w:t>
      </w:r>
      <w:r w:rsidR="00FF3F9F" w:rsidRPr="00B93FEE">
        <w:rPr>
          <w:rFonts w:ascii="Arial" w:hAnsi="Arial" w:cs="Arial"/>
          <w:bCs/>
          <w:sz w:val="22"/>
          <w:szCs w:val="22"/>
        </w:rPr>
        <w:t>(</w:t>
      </w:r>
      <w:hyperlink r:id="rId24" w:tooltip="11/19/2013 COW 10:39:51 AM" w:history="1">
        <w:r w:rsidRPr="00B93FEE">
          <w:rPr>
            <w:rStyle w:val="Hyperlink"/>
            <w:rFonts w:ascii="Arial" w:hAnsi="Arial" w:cs="Arial"/>
            <w:sz w:val="22"/>
            <w:szCs w:val="22"/>
          </w:rPr>
          <w:t>10:39:51 AM</w:t>
        </w:r>
      </w:hyperlink>
      <w:r w:rsidR="00FF3F9F" w:rsidRPr="00B93FEE">
        <w:rPr>
          <w:rFonts w:ascii="Arial" w:hAnsi="Arial" w:cs="Arial"/>
          <w:bCs/>
          <w:sz w:val="22"/>
          <w:szCs w:val="22"/>
        </w:rPr>
        <w:t>)</w:t>
      </w:r>
    </w:p>
    <w:p w:rsidR="004A2556" w:rsidRDefault="004A2556" w:rsidP="00A9365B">
      <w:pPr>
        <w:rPr>
          <w:rFonts w:ascii="Arial" w:hAnsi="Arial" w:cs="Arial"/>
          <w:bCs/>
          <w:sz w:val="22"/>
          <w:szCs w:val="22"/>
        </w:rPr>
      </w:pPr>
    </w:p>
    <w:p w:rsidR="004A2556" w:rsidRDefault="004A2556" w:rsidP="008E372B">
      <w:pPr>
        <w:tabs>
          <w:tab w:val="left" w:pos="1440"/>
        </w:tabs>
        <w:jc w:val="both"/>
        <w:rPr>
          <w:rFonts w:ascii="Arial" w:hAnsi="Arial" w:cs="Arial"/>
          <w:bCs/>
          <w:sz w:val="22"/>
          <w:szCs w:val="22"/>
        </w:rPr>
      </w:pPr>
      <w:r>
        <w:rPr>
          <w:rFonts w:ascii="Arial" w:hAnsi="Arial" w:cs="Arial"/>
          <w:bCs/>
          <w:sz w:val="22"/>
          <w:szCs w:val="22"/>
        </w:rPr>
        <w:tab/>
      </w:r>
      <w:r w:rsidRPr="004A2556">
        <w:rPr>
          <w:rFonts w:ascii="Arial" w:hAnsi="Arial" w:cs="Arial"/>
          <w:b/>
          <w:bCs/>
          <w:sz w:val="22"/>
          <w:szCs w:val="22"/>
        </w:rPr>
        <w:t>Council Member Horiuchi</w:t>
      </w:r>
      <w:r>
        <w:rPr>
          <w:rFonts w:ascii="Arial" w:hAnsi="Arial" w:cs="Arial"/>
          <w:bCs/>
          <w:sz w:val="22"/>
          <w:szCs w:val="22"/>
        </w:rPr>
        <w:t xml:space="preserve"> stated</w:t>
      </w:r>
      <w:r w:rsidR="00B93FEE">
        <w:rPr>
          <w:rFonts w:ascii="Arial" w:hAnsi="Arial" w:cs="Arial"/>
          <w:bCs/>
          <w:sz w:val="22"/>
          <w:szCs w:val="22"/>
        </w:rPr>
        <w:t xml:space="preserve"> he spoke to a legislative committee during the Utah Association of Counties meeting and the committee members unanimously supported his idea of going to the State </w:t>
      </w:r>
      <w:r w:rsidR="008E372B">
        <w:rPr>
          <w:rFonts w:ascii="Arial" w:hAnsi="Arial" w:cs="Arial"/>
          <w:bCs/>
          <w:sz w:val="22"/>
          <w:szCs w:val="22"/>
        </w:rPr>
        <w:t>L</w:t>
      </w:r>
      <w:r w:rsidR="00B93FEE">
        <w:rPr>
          <w:rFonts w:ascii="Arial" w:hAnsi="Arial" w:cs="Arial"/>
          <w:bCs/>
          <w:sz w:val="22"/>
          <w:szCs w:val="22"/>
        </w:rPr>
        <w:t xml:space="preserve">egislature to ask for a trade of one-quarter percent property tax for one-quarter percent sales tax.  </w:t>
      </w:r>
    </w:p>
    <w:p w:rsidR="00B93FEE" w:rsidRDefault="00B93FEE" w:rsidP="004A2556">
      <w:pPr>
        <w:tabs>
          <w:tab w:val="left" w:pos="1440"/>
        </w:tabs>
        <w:rPr>
          <w:rFonts w:ascii="Arial" w:hAnsi="Arial" w:cs="Arial"/>
          <w:bCs/>
          <w:sz w:val="22"/>
          <w:szCs w:val="22"/>
        </w:rPr>
      </w:pPr>
    </w:p>
    <w:p w:rsidR="004A2556" w:rsidRDefault="004A2556" w:rsidP="004A2556">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4A2556" w:rsidRDefault="004A2556" w:rsidP="00A9365B">
      <w:pPr>
        <w:rPr>
          <w:rFonts w:ascii="Arial" w:hAnsi="Arial" w:cs="Arial"/>
          <w:bCs/>
          <w:sz w:val="22"/>
          <w:szCs w:val="22"/>
        </w:rPr>
      </w:pPr>
    </w:p>
    <w:p w:rsidR="00181D9E" w:rsidRPr="00181D9E" w:rsidRDefault="00181D9E" w:rsidP="002D1EBC">
      <w:pPr>
        <w:jc w:val="both"/>
        <w:rPr>
          <w:rFonts w:ascii="Arial" w:hAnsi="Arial" w:cs="Arial"/>
          <w:sz w:val="22"/>
          <w:szCs w:val="22"/>
        </w:rPr>
      </w:pPr>
      <w:r w:rsidRPr="002D1EBC">
        <w:rPr>
          <w:rFonts w:ascii="Arial" w:hAnsi="Arial" w:cs="Arial"/>
          <w:sz w:val="22"/>
          <w:szCs w:val="22"/>
        </w:rPr>
        <w:t>[The Council adjourned for its Council meeting and reconvened at</w:t>
      </w:r>
      <w:r w:rsidR="002D1EBC" w:rsidRPr="002D1EBC">
        <w:rPr>
          <w:rFonts w:ascii="Arial" w:hAnsi="Arial" w:cs="Arial"/>
          <w:sz w:val="22"/>
          <w:szCs w:val="22"/>
        </w:rPr>
        <w:t xml:space="preserve"> </w:t>
      </w:r>
      <w:hyperlink r:id="rId25" w:tooltip="11/19/2013 COW 5:11:01 PM" w:history="1">
        <w:r w:rsidR="002D1EBC" w:rsidRPr="002D1EBC">
          <w:rPr>
            <w:rStyle w:val="Hyperlink"/>
            <w:rFonts w:ascii="Arial" w:hAnsi="Arial" w:cs="Arial"/>
            <w:sz w:val="22"/>
            <w:szCs w:val="22"/>
          </w:rPr>
          <w:t>5:11:01 PM</w:t>
        </w:r>
      </w:hyperlink>
      <w:r w:rsidRPr="00181D9E">
        <w:rPr>
          <w:rFonts w:ascii="Arial" w:hAnsi="Arial" w:cs="Arial"/>
          <w:sz w:val="22"/>
          <w:szCs w:val="22"/>
        </w:rPr>
        <w:t>.]</w:t>
      </w:r>
    </w:p>
    <w:p w:rsidR="00181D9E" w:rsidRPr="00E23895" w:rsidRDefault="00181D9E" w:rsidP="00181D9E">
      <w:pPr>
        <w:tabs>
          <w:tab w:val="left" w:pos="720"/>
          <w:tab w:val="left" w:pos="2880"/>
        </w:tabs>
      </w:pPr>
    </w:p>
    <w:p w:rsidR="00181D9E" w:rsidRDefault="00181D9E" w:rsidP="00181D9E">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851E33" w:rsidRDefault="00851E33" w:rsidP="00A9365B">
      <w:pPr>
        <w:rPr>
          <w:rFonts w:ascii="Arial" w:hAnsi="Arial" w:cs="Arial"/>
          <w:bCs/>
          <w:sz w:val="22"/>
          <w:szCs w:val="22"/>
        </w:rPr>
      </w:pPr>
    </w:p>
    <w:p w:rsidR="00851E33" w:rsidRDefault="00851E33" w:rsidP="00851E33">
      <w:pPr>
        <w:jc w:val="center"/>
        <w:rPr>
          <w:rFonts w:ascii="Arial" w:hAnsi="Arial" w:cs="Arial"/>
          <w:bCs/>
          <w:sz w:val="22"/>
          <w:szCs w:val="22"/>
        </w:rPr>
      </w:pPr>
      <w:r>
        <w:rPr>
          <w:rFonts w:ascii="Arial" w:hAnsi="Arial" w:cs="Arial"/>
          <w:bCs/>
          <w:sz w:val="22"/>
          <w:szCs w:val="22"/>
        </w:rPr>
        <w:t>BUDGET WORKSHOP</w:t>
      </w:r>
    </w:p>
    <w:p w:rsidR="00851E33" w:rsidRDefault="00851E33" w:rsidP="00851E33">
      <w:pPr>
        <w:jc w:val="center"/>
        <w:rPr>
          <w:rFonts w:ascii="Arial" w:hAnsi="Arial" w:cs="Arial"/>
          <w:bCs/>
          <w:sz w:val="22"/>
          <w:szCs w:val="22"/>
        </w:rPr>
      </w:pPr>
    </w:p>
    <w:p w:rsidR="002D1EBC" w:rsidRPr="00181D9E" w:rsidRDefault="002D1EBC" w:rsidP="002D1EBC">
      <w:pPr>
        <w:tabs>
          <w:tab w:val="left" w:pos="1440"/>
        </w:tabs>
        <w:jc w:val="both"/>
        <w:rPr>
          <w:rFonts w:ascii="Arial" w:hAnsi="Arial" w:cs="Arial"/>
          <w:sz w:val="22"/>
          <w:szCs w:val="22"/>
          <w:u w:val="single"/>
        </w:rPr>
      </w:pPr>
      <w:r w:rsidRPr="00181D9E">
        <w:rPr>
          <w:rFonts w:ascii="Arial" w:hAnsi="Arial" w:cs="Arial"/>
          <w:sz w:val="22"/>
          <w:szCs w:val="22"/>
          <w:u w:val="single"/>
        </w:rPr>
        <w:t>Department/Division</w:t>
      </w:r>
      <w:r>
        <w:rPr>
          <w:rFonts w:ascii="Arial" w:hAnsi="Arial" w:cs="Arial"/>
          <w:sz w:val="22"/>
          <w:szCs w:val="22"/>
          <w:u w:val="single"/>
        </w:rPr>
        <w:t xml:space="preserve"> </w:t>
      </w:r>
      <w:r w:rsidRPr="00181D9E">
        <w:rPr>
          <w:rFonts w:ascii="Arial" w:hAnsi="Arial" w:cs="Arial"/>
          <w:sz w:val="22"/>
          <w:szCs w:val="22"/>
          <w:u w:val="single"/>
        </w:rPr>
        <w:t>Funds</w:t>
      </w:r>
    </w:p>
    <w:p w:rsidR="002D1EBC" w:rsidRDefault="002D1EBC" w:rsidP="002D1EBC">
      <w:pPr>
        <w:jc w:val="both"/>
        <w:rPr>
          <w:rFonts w:ascii="Arial" w:hAnsi="Arial" w:cs="Arial"/>
          <w:bCs/>
          <w:sz w:val="22"/>
          <w:szCs w:val="22"/>
        </w:rPr>
      </w:pPr>
    </w:p>
    <w:p w:rsidR="00181D9E" w:rsidRPr="002D1EBC" w:rsidRDefault="00181D9E" w:rsidP="002D1EBC">
      <w:pPr>
        <w:jc w:val="both"/>
        <w:rPr>
          <w:rFonts w:ascii="Arial" w:hAnsi="Arial" w:cs="Arial"/>
          <w:sz w:val="22"/>
          <w:szCs w:val="22"/>
        </w:rPr>
      </w:pPr>
      <w:r w:rsidRPr="002D1EBC">
        <w:rPr>
          <w:rFonts w:ascii="Arial" w:hAnsi="Arial" w:cs="Arial"/>
          <w:sz w:val="22"/>
          <w:szCs w:val="22"/>
          <w:u w:val="single"/>
        </w:rPr>
        <w:t>Public Works Department (</w:t>
      </w:r>
      <w:hyperlink r:id="rId26" w:tooltip="11/19/2013 COW 5:11:01 PM" w:history="1">
        <w:r w:rsidR="002D1EBC" w:rsidRPr="002D1EBC">
          <w:rPr>
            <w:rStyle w:val="Hyperlink"/>
            <w:rFonts w:ascii="Arial" w:hAnsi="Arial" w:cs="Arial"/>
            <w:sz w:val="22"/>
            <w:szCs w:val="22"/>
          </w:rPr>
          <w:t>5:11:01 PM</w:t>
        </w:r>
      </w:hyperlink>
      <w:r w:rsidRPr="002D1EBC">
        <w:rPr>
          <w:rFonts w:ascii="Arial" w:hAnsi="Arial" w:cs="Arial"/>
          <w:sz w:val="22"/>
          <w:szCs w:val="22"/>
        </w:rPr>
        <w:t>)</w:t>
      </w:r>
    </w:p>
    <w:p w:rsidR="00181D9E" w:rsidRPr="00181D9E" w:rsidRDefault="00181D9E" w:rsidP="00181D9E">
      <w:pPr>
        <w:jc w:val="both"/>
        <w:rPr>
          <w:rFonts w:ascii="Arial" w:hAnsi="Arial" w:cs="Arial"/>
          <w:sz w:val="22"/>
          <w:szCs w:val="22"/>
        </w:rPr>
      </w:pP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Patrick Leary</w:t>
      </w:r>
      <w:r w:rsidRPr="00181D9E">
        <w:rPr>
          <w:rFonts w:ascii="Arial" w:hAnsi="Arial" w:cs="Arial"/>
          <w:sz w:val="22"/>
          <w:szCs w:val="22"/>
        </w:rPr>
        <w:t>, Township Executive, Public Works Department, stated in 2013</w:t>
      </w:r>
      <w:r w:rsidR="00037E08">
        <w:rPr>
          <w:rFonts w:ascii="Arial" w:hAnsi="Arial" w:cs="Arial"/>
          <w:sz w:val="22"/>
          <w:szCs w:val="22"/>
        </w:rPr>
        <w:t>,</w:t>
      </w:r>
      <w:r w:rsidRPr="00181D9E">
        <w:rPr>
          <w:rFonts w:ascii="Arial" w:hAnsi="Arial" w:cs="Arial"/>
          <w:sz w:val="22"/>
          <w:szCs w:val="22"/>
        </w:rPr>
        <w:t xml:space="preserve"> the </w:t>
      </w:r>
      <w:r w:rsidR="00B763BF">
        <w:rPr>
          <w:rFonts w:ascii="Arial" w:hAnsi="Arial" w:cs="Arial"/>
          <w:sz w:val="22"/>
          <w:szCs w:val="22"/>
        </w:rPr>
        <w:t>O</w:t>
      </w:r>
      <w:r w:rsidRPr="00181D9E">
        <w:rPr>
          <w:rFonts w:ascii="Arial" w:hAnsi="Arial" w:cs="Arial"/>
          <w:sz w:val="22"/>
          <w:szCs w:val="22"/>
        </w:rPr>
        <w:t xml:space="preserve">ffice of Township Services was created to focus exclusively on the needs of public </w:t>
      </w:r>
      <w:r w:rsidRPr="00181D9E">
        <w:rPr>
          <w:rFonts w:ascii="Arial" w:hAnsi="Arial" w:cs="Arial"/>
          <w:sz w:val="22"/>
          <w:szCs w:val="22"/>
        </w:rPr>
        <w:lastRenderedPageBreak/>
        <w:t>works delivery in the unincorporated areas.  Additionally, the Mayor created the Department of Public Works and Regional Operations to leverage shared costs w</w:t>
      </w:r>
      <w:r w:rsidR="000B08DE">
        <w:rPr>
          <w:rFonts w:ascii="Arial" w:hAnsi="Arial" w:cs="Arial"/>
          <w:sz w:val="22"/>
          <w:szCs w:val="22"/>
        </w:rPr>
        <w:t>h</w:t>
      </w:r>
      <w:r w:rsidRPr="00181D9E">
        <w:rPr>
          <w:rFonts w:ascii="Arial" w:hAnsi="Arial" w:cs="Arial"/>
          <w:sz w:val="22"/>
          <w:szCs w:val="22"/>
        </w:rPr>
        <w:t xml:space="preserve">ere public works services make the best sense for communities and to expand services to communities who share this goal.   This budget is based solely upon </w:t>
      </w:r>
      <w:r w:rsidR="00037E08">
        <w:rPr>
          <w:rFonts w:ascii="Arial" w:hAnsi="Arial" w:cs="Arial"/>
          <w:sz w:val="22"/>
          <w:szCs w:val="22"/>
        </w:rPr>
        <w:t>s</w:t>
      </w:r>
      <w:r w:rsidRPr="00181D9E">
        <w:rPr>
          <w:rFonts w:ascii="Arial" w:hAnsi="Arial" w:cs="Arial"/>
          <w:sz w:val="22"/>
          <w:szCs w:val="22"/>
        </w:rPr>
        <w:t xml:space="preserve">ales </w:t>
      </w:r>
      <w:r w:rsidR="00037E08">
        <w:rPr>
          <w:rFonts w:ascii="Arial" w:hAnsi="Arial" w:cs="Arial"/>
          <w:sz w:val="22"/>
          <w:szCs w:val="22"/>
        </w:rPr>
        <w:t>t</w:t>
      </w:r>
      <w:r w:rsidRPr="00181D9E">
        <w:rPr>
          <w:rFonts w:ascii="Arial" w:hAnsi="Arial" w:cs="Arial"/>
          <w:sz w:val="22"/>
          <w:szCs w:val="22"/>
        </w:rPr>
        <w:t xml:space="preserve">ax </w:t>
      </w:r>
      <w:r w:rsidR="00037E08">
        <w:rPr>
          <w:rFonts w:ascii="Arial" w:hAnsi="Arial" w:cs="Arial"/>
          <w:sz w:val="22"/>
          <w:szCs w:val="22"/>
        </w:rPr>
        <w:t>r</w:t>
      </w:r>
      <w:r w:rsidRPr="00181D9E">
        <w:rPr>
          <w:rFonts w:ascii="Arial" w:hAnsi="Arial" w:cs="Arial"/>
          <w:sz w:val="22"/>
          <w:szCs w:val="22"/>
        </w:rPr>
        <w:t xml:space="preserve">evenues. </w:t>
      </w:r>
    </w:p>
    <w:p w:rsidR="00181D9E" w:rsidRPr="00181D9E" w:rsidRDefault="00181D9E" w:rsidP="00181D9E">
      <w:pPr>
        <w:tabs>
          <w:tab w:val="left" w:pos="1440"/>
        </w:tabs>
        <w:jc w:val="both"/>
        <w:rPr>
          <w:rFonts w:ascii="Arial" w:hAnsi="Arial" w:cs="Arial"/>
          <w:sz w:val="22"/>
          <w:szCs w:val="22"/>
        </w:rPr>
      </w:pPr>
    </w:p>
    <w:p w:rsidR="00181D9E" w:rsidRPr="00181D9E" w:rsidRDefault="00181D9E" w:rsidP="00181D9E">
      <w:pPr>
        <w:tabs>
          <w:tab w:val="left" w:pos="1440"/>
          <w:tab w:val="left" w:pos="3600"/>
          <w:tab w:val="left" w:pos="7740"/>
        </w:tabs>
        <w:jc w:val="both"/>
        <w:rPr>
          <w:rFonts w:ascii="Arial" w:hAnsi="Arial" w:cs="Arial"/>
          <w:b/>
          <w:sz w:val="22"/>
          <w:szCs w:val="22"/>
          <w:u w:val="single"/>
        </w:rPr>
      </w:pPr>
      <w:r w:rsidRPr="00181D9E">
        <w:rPr>
          <w:rFonts w:ascii="Arial" w:hAnsi="Arial" w:cs="Arial"/>
          <w:b/>
          <w:sz w:val="22"/>
          <w:szCs w:val="22"/>
        </w:rPr>
        <w:t>Office of Township Services</w:t>
      </w:r>
      <w:r w:rsidRPr="00181D9E">
        <w:rPr>
          <w:rFonts w:ascii="Arial" w:hAnsi="Arial" w:cs="Arial"/>
          <w:b/>
          <w:sz w:val="22"/>
          <w:szCs w:val="22"/>
        </w:rPr>
        <w:tab/>
      </w:r>
      <w:r w:rsidRPr="00181D9E">
        <w:rPr>
          <w:rFonts w:ascii="Arial" w:hAnsi="Arial" w:cs="Arial"/>
          <w:b/>
          <w:sz w:val="22"/>
          <w:szCs w:val="22"/>
          <w:u w:val="single"/>
        </w:rPr>
        <w:t xml:space="preserve">2014 Proposed </w:t>
      </w:r>
    </w:p>
    <w:p w:rsidR="00181D9E" w:rsidRPr="00181D9E" w:rsidRDefault="00181D9E" w:rsidP="00181D9E">
      <w:pPr>
        <w:tabs>
          <w:tab w:val="left" w:pos="1440"/>
          <w:tab w:val="left" w:pos="7740"/>
        </w:tabs>
        <w:jc w:val="both"/>
        <w:rPr>
          <w:rFonts w:ascii="Arial" w:hAnsi="Arial" w:cs="Arial"/>
          <w:b/>
          <w:sz w:val="22"/>
          <w:szCs w:val="22"/>
          <w:u w:val="single"/>
        </w:rPr>
      </w:pPr>
    </w:p>
    <w:p w:rsidR="00181D9E" w:rsidRPr="00181D9E" w:rsidRDefault="00181D9E" w:rsidP="00181D9E">
      <w:pPr>
        <w:tabs>
          <w:tab w:val="left" w:pos="1440"/>
          <w:tab w:val="left" w:pos="3600"/>
          <w:tab w:val="left" w:pos="7740"/>
        </w:tabs>
        <w:jc w:val="both"/>
        <w:rPr>
          <w:rFonts w:ascii="Arial" w:hAnsi="Arial" w:cs="Arial"/>
          <w:sz w:val="22"/>
          <w:szCs w:val="22"/>
        </w:rPr>
      </w:pPr>
      <w:r w:rsidRPr="00181D9E">
        <w:rPr>
          <w:rFonts w:ascii="Arial" w:hAnsi="Arial" w:cs="Arial"/>
          <w:sz w:val="22"/>
          <w:szCs w:val="22"/>
        </w:rPr>
        <w:t>Total Expenses:</w:t>
      </w:r>
      <w:r w:rsidRPr="00181D9E">
        <w:rPr>
          <w:rFonts w:ascii="Arial" w:hAnsi="Arial" w:cs="Arial"/>
          <w:sz w:val="22"/>
          <w:szCs w:val="22"/>
        </w:rPr>
        <w:tab/>
        <w:t>$1,114,673</w:t>
      </w:r>
    </w:p>
    <w:p w:rsidR="00181D9E" w:rsidRPr="00181D9E" w:rsidRDefault="00181D9E" w:rsidP="00181D9E">
      <w:pPr>
        <w:tabs>
          <w:tab w:val="left" w:pos="1440"/>
          <w:tab w:val="left" w:pos="3600"/>
          <w:tab w:val="left" w:pos="7740"/>
        </w:tabs>
        <w:jc w:val="both"/>
        <w:rPr>
          <w:rFonts w:ascii="Arial" w:hAnsi="Arial" w:cs="Arial"/>
          <w:sz w:val="22"/>
          <w:szCs w:val="22"/>
        </w:rPr>
      </w:pPr>
      <w:r w:rsidRPr="00181D9E">
        <w:rPr>
          <w:rFonts w:ascii="Arial" w:hAnsi="Arial" w:cs="Arial"/>
          <w:sz w:val="22"/>
          <w:szCs w:val="22"/>
        </w:rPr>
        <w:t>County Funding</w:t>
      </w:r>
      <w:r w:rsidRPr="00181D9E">
        <w:rPr>
          <w:rFonts w:ascii="Arial" w:hAnsi="Arial" w:cs="Arial"/>
          <w:sz w:val="22"/>
          <w:szCs w:val="22"/>
        </w:rPr>
        <w:tab/>
        <w:t>$1,114,673</w:t>
      </w:r>
    </w:p>
    <w:p w:rsidR="00181D9E" w:rsidRPr="00181D9E" w:rsidRDefault="00181D9E" w:rsidP="00181D9E">
      <w:pPr>
        <w:tabs>
          <w:tab w:val="left" w:pos="1440"/>
          <w:tab w:val="left" w:pos="7740"/>
        </w:tabs>
        <w:ind w:left="720"/>
        <w:jc w:val="both"/>
        <w:rPr>
          <w:rFonts w:ascii="Arial" w:hAnsi="Arial" w:cs="Arial"/>
          <w:sz w:val="22"/>
          <w:szCs w:val="22"/>
        </w:rPr>
      </w:pPr>
      <w:r w:rsidRPr="00181D9E">
        <w:rPr>
          <w:rFonts w:ascii="Arial" w:hAnsi="Arial" w:cs="Arial"/>
          <w:sz w:val="22"/>
          <w:szCs w:val="22"/>
        </w:rPr>
        <w:tab/>
      </w:r>
    </w:p>
    <w:p w:rsidR="00181D9E" w:rsidRPr="00181D9E" w:rsidRDefault="00181D9E" w:rsidP="00181D9E">
      <w:pPr>
        <w:tabs>
          <w:tab w:val="left" w:pos="144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Leary</w:t>
      </w:r>
      <w:r w:rsidRPr="00181D9E">
        <w:rPr>
          <w:rFonts w:ascii="Arial" w:hAnsi="Arial" w:cs="Arial"/>
          <w:sz w:val="22"/>
          <w:szCs w:val="22"/>
        </w:rPr>
        <w:t xml:space="preserve"> stated included in this budget is $310,458 for community councils contributions, funds for 2014 community councils requests, bicycle implementation plan, expanded communication with townships and economic development in unincorporated County.</w:t>
      </w:r>
    </w:p>
    <w:p w:rsidR="00181D9E" w:rsidRDefault="00181D9E" w:rsidP="00181D9E">
      <w:pPr>
        <w:tabs>
          <w:tab w:val="left" w:pos="1440"/>
          <w:tab w:val="left" w:pos="7740"/>
        </w:tabs>
      </w:pPr>
    </w:p>
    <w:p w:rsidR="00181D9E" w:rsidRPr="001C355C" w:rsidRDefault="00181D9E" w:rsidP="00181D9E">
      <w:pPr>
        <w:pStyle w:val="ListParagraph"/>
        <w:tabs>
          <w:tab w:val="left" w:pos="1440"/>
          <w:tab w:val="left" w:pos="7740"/>
        </w:tabs>
        <w:ind w:left="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7740"/>
        </w:tabs>
        <w:jc w:val="both"/>
        <w:rPr>
          <w:rFonts w:ascii="Arial" w:hAnsi="Arial" w:cs="Arial"/>
          <w:i/>
          <w:sz w:val="22"/>
          <w:szCs w:val="22"/>
        </w:rPr>
      </w:pPr>
    </w:p>
    <w:p w:rsidR="00181D9E" w:rsidRPr="00181D9E" w:rsidRDefault="00181D9E" w:rsidP="00181D9E">
      <w:pPr>
        <w:tabs>
          <w:tab w:val="left" w:pos="1440"/>
          <w:tab w:val="left" w:pos="7740"/>
        </w:tabs>
        <w:jc w:val="both"/>
        <w:rPr>
          <w:rFonts w:ascii="Arial" w:hAnsi="Arial" w:cs="Arial"/>
          <w:i/>
          <w:sz w:val="22"/>
          <w:szCs w:val="22"/>
        </w:rPr>
      </w:pPr>
      <w:r w:rsidRPr="00181D9E">
        <w:rPr>
          <w:rFonts w:ascii="Arial" w:hAnsi="Arial" w:cs="Arial"/>
          <w:i/>
          <w:sz w:val="22"/>
          <w:szCs w:val="22"/>
        </w:rPr>
        <w:t>Planning &amp; Development Services Division</w:t>
      </w:r>
    </w:p>
    <w:p w:rsidR="00181D9E" w:rsidRPr="00181D9E" w:rsidRDefault="00181D9E" w:rsidP="00181D9E">
      <w:pPr>
        <w:tabs>
          <w:tab w:val="left" w:pos="1440"/>
          <w:tab w:val="left" w:pos="7740"/>
        </w:tabs>
        <w:jc w:val="both"/>
        <w:rPr>
          <w:rFonts w:ascii="Arial" w:hAnsi="Arial" w:cs="Arial"/>
          <w:i/>
          <w:sz w:val="22"/>
          <w:szCs w:val="22"/>
        </w:rPr>
      </w:pPr>
    </w:p>
    <w:p w:rsidR="00181D9E" w:rsidRPr="00181D9E" w:rsidRDefault="00181D9E" w:rsidP="00181D9E">
      <w:pPr>
        <w:tabs>
          <w:tab w:val="left" w:pos="1440"/>
          <w:tab w:val="left" w:pos="3240"/>
          <w:tab w:val="left" w:pos="5760"/>
          <w:tab w:val="left" w:pos="7740"/>
          <w:tab w:val="left" w:pos="7920"/>
        </w:tabs>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7740"/>
        </w:tabs>
        <w:jc w:val="both"/>
        <w:rPr>
          <w:rFonts w:ascii="Arial" w:hAnsi="Arial" w:cs="Arial"/>
          <w:sz w:val="22"/>
          <w:szCs w:val="22"/>
          <w:u w:val="single"/>
        </w:rPr>
      </w:pPr>
    </w:p>
    <w:p w:rsidR="00181D9E" w:rsidRPr="00181D9E" w:rsidRDefault="00181D9E" w:rsidP="00181D9E">
      <w:pPr>
        <w:tabs>
          <w:tab w:val="left" w:pos="1440"/>
          <w:tab w:val="left" w:pos="7740"/>
        </w:tabs>
        <w:jc w:val="both"/>
        <w:rPr>
          <w:rFonts w:ascii="Arial" w:hAnsi="Arial" w:cs="Arial"/>
          <w:b/>
          <w:sz w:val="22"/>
          <w:szCs w:val="22"/>
        </w:rPr>
      </w:pPr>
      <w:r w:rsidRPr="00181D9E">
        <w:rPr>
          <w:rFonts w:ascii="Arial" w:hAnsi="Arial" w:cs="Arial"/>
          <w:b/>
          <w:sz w:val="22"/>
          <w:szCs w:val="22"/>
        </w:rPr>
        <w:t>Planning &amp; Development</w:t>
      </w:r>
    </w:p>
    <w:p w:rsidR="00181D9E" w:rsidRPr="00181D9E" w:rsidRDefault="00B763BF" w:rsidP="00181D9E">
      <w:pPr>
        <w:tabs>
          <w:tab w:val="left" w:pos="1440"/>
          <w:tab w:val="left" w:pos="3240"/>
          <w:tab w:val="left" w:pos="5760"/>
          <w:tab w:val="left" w:pos="7740"/>
          <w:tab w:val="left" w:pos="7920"/>
        </w:tabs>
        <w:jc w:val="both"/>
        <w:rPr>
          <w:rFonts w:ascii="Arial" w:hAnsi="Arial" w:cs="Arial"/>
          <w:b/>
          <w:sz w:val="22"/>
          <w:szCs w:val="22"/>
        </w:rPr>
      </w:pPr>
      <w:r>
        <w:rPr>
          <w:rFonts w:ascii="Arial" w:hAnsi="Arial" w:cs="Arial"/>
          <w:b/>
          <w:sz w:val="22"/>
          <w:szCs w:val="22"/>
        </w:rPr>
        <w:t xml:space="preserve">  </w:t>
      </w:r>
      <w:r w:rsidR="00181D9E" w:rsidRPr="00181D9E">
        <w:rPr>
          <w:rFonts w:ascii="Arial" w:hAnsi="Arial" w:cs="Arial"/>
          <w:b/>
          <w:sz w:val="22"/>
          <w:szCs w:val="22"/>
        </w:rPr>
        <w:t>Services – Org. 4050</w:t>
      </w:r>
      <w:r w:rsidR="00181D9E" w:rsidRPr="00181D9E">
        <w:rPr>
          <w:rFonts w:ascii="Arial" w:hAnsi="Arial" w:cs="Arial"/>
          <w:b/>
          <w:sz w:val="22"/>
          <w:szCs w:val="22"/>
        </w:rPr>
        <w:tab/>
        <w:t>$5,760,684</w:t>
      </w:r>
      <w:r w:rsidR="00181D9E" w:rsidRPr="00181D9E">
        <w:rPr>
          <w:rFonts w:ascii="Arial" w:hAnsi="Arial" w:cs="Arial"/>
          <w:b/>
          <w:sz w:val="22"/>
          <w:szCs w:val="22"/>
        </w:rPr>
        <w:tab/>
        <w:t>$5,723,038</w:t>
      </w:r>
      <w:r w:rsidR="00181D9E" w:rsidRPr="00181D9E">
        <w:rPr>
          <w:rFonts w:ascii="Arial" w:hAnsi="Arial" w:cs="Arial"/>
          <w:b/>
          <w:sz w:val="22"/>
          <w:szCs w:val="22"/>
        </w:rPr>
        <w:tab/>
        <w:t>-0.65 percent</w:t>
      </w:r>
    </w:p>
    <w:p w:rsidR="00181D9E" w:rsidRPr="00181D9E" w:rsidRDefault="00181D9E" w:rsidP="00181D9E">
      <w:pPr>
        <w:tabs>
          <w:tab w:val="left" w:pos="1440"/>
          <w:tab w:val="left" w:pos="3240"/>
          <w:tab w:val="left" w:pos="5760"/>
          <w:tab w:val="left" w:pos="774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 w:val="left" w:pos="7920"/>
        </w:tabs>
        <w:jc w:val="both"/>
        <w:rPr>
          <w:rFonts w:ascii="Arial" w:hAnsi="Arial" w:cs="Arial"/>
          <w:sz w:val="22"/>
          <w:szCs w:val="22"/>
        </w:rPr>
      </w:pPr>
      <w:r w:rsidRPr="00181D9E">
        <w:rPr>
          <w:rFonts w:ascii="Arial" w:hAnsi="Arial" w:cs="Arial"/>
          <w:b/>
          <w:sz w:val="22"/>
          <w:szCs w:val="22"/>
        </w:rPr>
        <w:tab/>
        <w:t xml:space="preserve">Mr. Patrick Leary, </w:t>
      </w:r>
      <w:r w:rsidRPr="00181D9E">
        <w:rPr>
          <w:rFonts w:ascii="Arial" w:hAnsi="Arial" w:cs="Arial"/>
          <w:sz w:val="22"/>
          <w:szCs w:val="22"/>
        </w:rPr>
        <w:t xml:space="preserve">Township Executive, Public Works Department, stated included in this budget </w:t>
      </w:r>
      <w:r w:rsidR="00037E08">
        <w:rPr>
          <w:rFonts w:ascii="Arial" w:hAnsi="Arial" w:cs="Arial"/>
          <w:sz w:val="22"/>
          <w:szCs w:val="22"/>
        </w:rPr>
        <w:t>are</w:t>
      </w:r>
      <w:r w:rsidRPr="00181D9E">
        <w:rPr>
          <w:rFonts w:ascii="Arial" w:hAnsi="Arial" w:cs="Arial"/>
          <w:sz w:val="22"/>
          <w:szCs w:val="22"/>
        </w:rPr>
        <w:t xml:space="preserve"> two new FTEs.  </w:t>
      </w:r>
      <w:r w:rsidR="00037E08">
        <w:rPr>
          <w:rFonts w:ascii="Arial" w:hAnsi="Arial" w:cs="Arial"/>
          <w:sz w:val="22"/>
          <w:szCs w:val="22"/>
        </w:rPr>
        <w:t xml:space="preserve">Currently </w:t>
      </w:r>
      <w:r w:rsidRPr="00181D9E">
        <w:rPr>
          <w:rFonts w:ascii="Arial" w:hAnsi="Arial" w:cs="Arial"/>
          <w:sz w:val="22"/>
          <w:szCs w:val="22"/>
        </w:rPr>
        <w:t>four planners whose full time job is to serve 16 community councils and 6 planning commissions and handl</w:t>
      </w:r>
      <w:r w:rsidR="00037E08">
        <w:rPr>
          <w:rFonts w:ascii="Arial" w:hAnsi="Arial" w:cs="Arial"/>
          <w:sz w:val="22"/>
          <w:szCs w:val="22"/>
        </w:rPr>
        <w:t>e</w:t>
      </w:r>
      <w:r w:rsidRPr="00181D9E">
        <w:rPr>
          <w:rFonts w:ascii="Arial" w:hAnsi="Arial" w:cs="Arial"/>
          <w:sz w:val="22"/>
          <w:szCs w:val="22"/>
        </w:rPr>
        <w:t xml:space="preserve"> any appeals that may go forward.  The four planners have accumulated over 750 hours of compensation time this year, which is almost 94 extra days work</w:t>
      </w:r>
      <w:r w:rsidR="004D3939">
        <w:rPr>
          <w:rFonts w:ascii="Arial" w:hAnsi="Arial" w:cs="Arial"/>
          <w:sz w:val="22"/>
          <w:szCs w:val="22"/>
        </w:rPr>
        <w:t>ed</w:t>
      </w:r>
      <w:r w:rsidRPr="00181D9E">
        <w:rPr>
          <w:rFonts w:ascii="Arial" w:hAnsi="Arial" w:cs="Arial"/>
          <w:sz w:val="22"/>
          <w:szCs w:val="22"/>
        </w:rPr>
        <w:t xml:space="preserve">.   Funds have been found within this budget to fund these FTEs.   </w:t>
      </w:r>
    </w:p>
    <w:p w:rsidR="00181D9E" w:rsidRPr="00181D9E" w:rsidRDefault="00181D9E" w:rsidP="00181D9E">
      <w:pPr>
        <w:tabs>
          <w:tab w:val="left" w:pos="1440"/>
          <w:tab w:val="left" w:pos="3240"/>
          <w:tab w:val="left" w:pos="5760"/>
          <w:tab w:val="left" w:pos="7740"/>
          <w:tab w:val="left" w:pos="7920"/>
        </w:tabs>
        <w:jc w:val="both"/>
        <w:rPr>
          <w:rFonts w:ascii="Arial" w:hAnsi="Arial" w:cs="Arial"/>
          <w:sz w:val="22"/>
          <w:szCs w:val="22"/>
        </w:rPr>
      </w:pPr>
    </w:p>
    <w:p w:rsidR="00181D9E" w:rsidRPr="001C355C" w:rsidRDefault="00181D9E" w:rsidP="00181D9E">
      <w:pPr>
        <w:pStyle w:val="ListParagraph"/>
        <w:tabs>
          <w:tab w:val="left" w:pos="1440"/>
          <w:tab w:val="left" w:pos="7740"/>
        </w:tabs>
        <w:ind w:left="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3240"/>
          <w:tab w:val="left" w:pos="5760"/>
          <w:tab w:val="left" w:pos="7740"/>
          <w:tab w:val="left" w:pos="7920"/>
        </w:tabs>
        <w:jc w:val="both"/>
        <w:rPr>
          <w:rFonts w:ascii="Arial" w:hAnsi="Arial" w:cs="Arial"/>
          <w:i/>
          <w:sz w:val="22"/>
          <w:szCs w:val="22"/>
        </w:rPr>
      </w:pPr>
    </w:p>
    <w:p w:rsidR="00181D9E" w:rsidRPr="00181D9E" w:rsidRDefault="00181D9E" w:rsidP="00181D9E">
      <w:pPr>
        <w:tabs>
          <w:tab w:val="left" w:pos="1440"/>
          <w:tab w:val="left" w:pos="3240"/>
          <w:tab w:val="left" w:pos="5760"/>
          <w:tab w:val="left" w:pos="7740"/>
          <w:tab w:val="left" w:pos="7920"/>
        </w:tabs>
        <w:jc w:val="both"/>
        <w:rPr>
          <w:rFonts w:ascii="Arial" w:hAnsi="Arial" w:cs="Arial"/>
          <w:i/>
          <w:sz w:val="22"/>
          <w:szCs w:val="22"/>
        </w:rPr>
      </w:pPr>
      <w:r w:rsidRPr="00181D9E">
        <w:rPr>
          <w:rFonts w:ascii="Arial" w:hAnsi="Arial" w:cs="Arial"/>
          <w:i/>
          <w:sz w:val="22"/>
          <w:szCs w:val="22"/>
        </w:rPr>
        <w:t xml:space="preserve">Engineering and Flood Control Division </w:t>
      </w:r>
    </w:p>
    <w:p w:rsidR="00181D9E" w:rsidRPr="00181D9E" w:rsidRDefault="00181D9E" w:rsidP="00181D9E">
      <w:pPr>
        <w:tabs>
          <w:tab w:val="left" w:pos="1440"/>
          <w:tab w:val="left" w:pos="3240"/>
          <w:tab w:val="left" w:pos="5760"/>
          <w:tab w:val="left" w:pos="7740"/>
          <w:tab w:val="left" w:pos="7920"/>
        </w:tabs>
        <w:jc w:val="both"/>
        <w:rPr>
          <w:rFonts w:ascii="Arial" w:hAnsi="Arial" w:cs="Arial"/>
          <w:i/>
          <w:sz w:val="22"/>
          <w:szCs w:val="22"/>
        </w:rPr>
      </w:pPr>
    </w:p>
    <w:p w:rsidR="00181D9E" w:rsidRPr="00181D9E" w:rsidRDefault="00181D9E" w:rsidP="00181D9E">
      <w:pPr>
        <w:tabs>
          <w:tab w:val="left" w:pos="1440"/>
          <w:tab w:val="left" w:pos="3240"/>
          <w:tab w:val="left" w:pos="5760"/>
          <w:tab w:val="left" w:pos="7740"/>
          <w:tab w:val="left" w:pos="7920"/>
        </w:tabs>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74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 w:val="left" w:pos="7920"/>
        </w:tabs>
        <w:jc w:val="both"/>
        <w:rPr>
          <w:rFonts w:ascii="Arial" w:hAnsi="Arial" w:cs="Arial"/>
          <w:b/>
          <w:sz w:val="22"/>
          <w:szCs w:val="22"/>
        </w:rPr>
      </w:pPr>
      <w:r w:rsidRPr="00181D9E">
        <w:rPr>
          <w:rFonts w:ascii="Arial" w:hAnsi="Arial" w:cs="Arial"/>
          <w:b/>
          <w:sz w:val="22"/>
          <w:szCs w:val="22"/>
        </w:rPr>
        <w:t>Public Works Engineering</w:t>
      </w:r>
    </w:p>
    <w:p w:rsidR="00181D9E" w:rsidRPr="00181D9E" w:rsidRDefault="00181D9E" w:rsidP="00181D9E">
      <w:pPr>
        <w:pStyle w:val="ListParagraph"/>
        <w:numPr>
          <w:ilvl w:val="0"/>
          <w:numId w:val="11"/>
        </w:numPr>
        <w:tabs>
          <w:tab w:val="left" w:pos="1440"/>
          <w:tab w:val="left" w:pos="3240"/>
          <w:tab w:val="left" w:pos="5760"/>
          <w:tab w:val="left" w:pos="7740"/>
          <w:tab w:val="left" w:pos="7920"/>
        </w:tabs>
        <w:spacing w:after="200" w:line="276" w:lineRule="auto"/>
        <w:jc w:val="both"/>
        <w:rPr>
          <w:rFonts w:ascii="Arial" w:hAnsi="Arial" w:cs="Arial"/>
          <w:b/>
          <w:i/>
          <w:sz w:val="22"/>
          <w:szCs w:val="22"/>
        </w:rPr>
      </w:pPr>
      <w:r w:rsidRPr="00181D9E">
        <w:rPr>
          <w:rFonts w:ascii="Arial" w:hAnsi="Arial" w:cs="Arial"/>
          <w:b/>
          <w:i/>
          <w:sz w:val="22"/>
          <w:szCs w:val="22"/>
        </w:rPr>
        <w:t>Org. 4500</w:t>
      </w:r>
      <w:r w:rsidRPr="00181D9E">
        <w:rPr>
          <w:rFonts w:ascii="Arial" w:hAnsi="Arial" w:cs="Arial"/>
          <w:b/>
          <w:i/>
          <w:sz w:val="22"/>
          <w:szCs w:val="22"/>
        </w:rPr>
        <w:tab/>
      </w:r>
      <w:r w:rsidRPr="00181D9E">
        <w:rPr>
          <w:rFonts w:ascii="Arial" w:hAnsi="Arial" w:cs="Arial"/>
          <w:b/>
          <w:sz w:val="22"/>
          <w:szCs w:val="22"/>
        </w:rPr>
        <w:t>$2,121,842</w:t>
      </w:r>
      <w:r w:rsidRPr="00181D9E">
        <w:rPr>
          <w:rFonts w:ascii="Arial" w:hAnsi="Arial" w:cs="Arial"/>
          <w:b/>
          <w:sz w:val="22"/>
          <w:szCs w:val="22"/>
        </w:rPr>
        <w:tab/>
        <w:t>$2,127,395</w:t>
      </w:r>
      <w:r w:rsidRPr="00181D9E">
        <w:rPr>
          <w:rFonts w:ascii="Arial" w:hAnsi="Arial" w:cs="Arial"/>
          <w:b/>
          <w:sz w:val="22"/>
          <w:szCs w:val="22"/>
        </w:rPr>
        <w:tab/>
        <w:t xml:space="preserve">   0.26 percent</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b/>
          <w:sz w:val="22"/>
          <w:szCs w:val="22"/>
        </w:rPr>
      </w:pPr>
      <w:r w:rsidRPr="00181D9E">
        <w:rPr>
          <w:rFonts w:ascii="Arial" w:hAnsi="Arial" w:cs="Arial"/>
          <w:i/>
          <w:sz w:val="22"/>
          <w:szCs w:val="22"/>
        </w:rPr>
        <w:t xml:space="preserve"> </w:t>
      </w:r>
      <w:r w:rsidRPr="00181D9E">
        <w:rPr>
          <w:rFonts w:ascii="Arial" w:hAnsi="Arial" w:cs="Arial"/>
          <w:b/>
          <w:sz w:val="22"/>
          <w:szCs w:val="22"/>
        </w:rPr>
        <w:t>Class B Road Projects</w:t>
      </w:r>
    </w:p>
    <w:p w:rsidR="00181D9E" w:rsidRPr="00181D9E" w:rsidRDefault="00181D9E" w:rsidP="00181D9E">
      <w:pPr>
        <w:pStyle w:val="ListParagraph"/>
        <w:numPr>
          <w:ilvl w:val="0"/>
          <w:numId w:val="11"/>
        </w:numPr>
        <w:tabs>
          <w:tab w:val="left" w:pos="1440"/>
          <w:tab w:val="left" w:pos="3240"/>
          <w:tab w:val="left" w:pos="5760"/>
          <w:tab w:val="left" w:pos="7740"/>
          <w:tab w:val="left" w:pos="7920"/>
        </w:tabs>
        <w:spacing w:after="200" w:line="276" w:lineRule="auto"/>
        <w:jc w:val="both"/>
        <w:rPr>
          <w:rFonts w:ascii="Arial" w:hAnsi="Arial" w:cs="Arial"/>
          <w:b/>
          <w:sz w:val="22"/>
          <w:szCs w:val="22"/>
        </w:rPr>
      </w:pPr>
      <w:r w:rsidRPr="00181D9E">
        <w:rPr>
          <w:rFonts w:ascii="Arial" w:hAnsi="Arial" w:cs="Arial"/>
          <w:b/>
          <w:sz w:val="22"/>
          <w:szCs w:val="22"/>
        </w:rPr>
        <w:t>Org. 4550</w:t>
      </w:r>
      <w:r w:rsidRPr="00181D9E">
        <w:rPr>
          <w:rFonts w:ascii="Arial" w:hAnsi="Arial" w:cs="Arial"/>
          <w:b/>
          <w:sz w:val="22"/>
          <w:szCs w:val="22"/>
        </w:rPr>
        <w:tab/>
        <w:t>$2,285,233</w:t>
      </w:r>
      <w:r w:rsidRPr="00181D9E">
        <w:rPr>
          <w:rFonts w:ascii="Arial" w:hAnsi="Arial" w:cs="Arial"/>
          <w:b/>
          <w:sz w:val="22"/>
          <w:szCs w:val="22"/>
        </w:rPr>
        <w:tab/>
        <w:t>$2,216,400</w:t>
      </w:r>
      <w:r w:rsidRPr="00181D9E">
        <w:rPr>
          <w:rFonts w:ascii="Arial" w:hAnsi="Arial" w:cs="Arial"/>
          <w:b/>
          <w:sz w:val="22"/>
          <w:szCs w:val="22"/>
        </w:rPr>
        <w:tab/>
        <w:t>-  3.01 percent</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b/>
          <w:sz w:val="22"/>
          <w:szCs w:val="22"/>
        </w:rPr>
      </w:pPr>
      <w:r w:rsidRPr="00181D9E">
        <w:rPr>
          <w:rFonts w:ascii="Arial" w:hAnsi="Arial" w:cs="Arial"/>
          <w:b/>
          <w:sz w:val="22"/>
          <w:szCs w:val="22"/>
        </w:rPr>
        <w:t>Flood Control Engineering</w:t>
      </w:r>
      <w:r w:rsidRPr="00181D9E">
        <w:rPr>
          <w:rFonts w:ascii="Arial" w:hAnsi="Arial" w:cs="Arial"/>
          <w:b/>
          <w:sz w:val="22"/>
          <w:szCs w:val="22"/>
        </w:rPr>
        <w:tab/>
      </w:r>
    </w:p>
    <w:p w:rsidR="00181D9E" w:rsidRPr="00181D9E" w:rsidRDefault="00181D9E" w:rsidP="00181D9E">
      <w:pPr>
        <w:pStyle w:val="ListParagraph"/>
        <w:numPr>
          <w:ilvl w:val="0"/>
          <w:numId w:val="11"/>
        </w:numPr>
        <w:tabs>
          <w:tab w:val="left" w:pos="1440"/>
          <w:tab w:val="left" w:pos="3240"/>
          <w:tab w:val="left" w:pos="5760"/>
          <w:tab w:val="left" w:pos="7740"/>
          <w:tab w:val="left" w:pos="7920"/>
        </w:tabs>
        <w:spacing w:after="200" w:line="276" w:lineRule="auto"/>
        <w:jc w:val="both"/>
        <w:rPr>
          <w:rFonts w:ascii="Arial" w:hAnsi="Arial" w:cs="Arial"/>
          <w:b/>
          <w:sz w:val="22"/>
          <w:szCs w:val="22"/>
        </w:rPr>
      </w:pPr>
      <w:r w:rsidRPr="00181D9E">
        <w:rPr>
          <w:rFonts w:ascii="Arial" w:hAnsi="Arial" w:cs="Arial"/>
          <w:b/>
          <w:sz w:val="22"/>
          <w:szCs w:val="22"/>
        </w:rPr>
        <w:t>Org. 4600</w:t>
      </w:r>
      <w:r w:rsidRPr="00181D9E">
        <w:rPr>
          <w:rFonts w:ascii="Arial" w:hAnsi="Arial" w:cs="Arial"/>
          <w:b/>
          <w:sz w:val="22"/>
          <w:szCs w:val="22"/>
        </w:rPr>
        <w:tab/>
        <w:t>$5,216,327</w:t>
      </w:r>
      <w:r w:rsidRPr="00181D9E">
        <w:rPr>
          <w:rFonts w:ascii="Arial" w:hAnsi="Arial" w:cs="Arial"/>
          <w:b/>
          <w:sz w:val="22"/>
          <w:szCs w:val="22"/>
        </w:rPr>
        <w:tab/>
        <w:t>$5,433,000</w:t>
      </w:r>
      <w:r w:rsidRPr="00181D9E">
        <w:rPr>
          <w:rFonts w:ascii="Arial" w:hAnsi="Arial" w:cs="Arial"/>
          <w:b/>
          <w:sz w:val="22"/>
          <w:szCs w:val="22"/>
        </w:rPr>
        <w:tab/>
        <w:t xml:space="preserve">   4.15 percent</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b/>
          <w:sz w:val="22"/>
          <w:szCs w:val="22"/>
        </w:rPr>
      </w:pPr>
      <w:r w:rsidRPr="00181D9E">
        <w:rPr>
          <w:rFonts w:ascii="Arial" w:hAnsi="Arial" w:cs="Arial"/>
          <w:b/>
          <w:sz w:val="22"/>
          <w:szCs w:val="22"/>
        </w:rPr>
        <w:t>Flood Control Projects</w:t>
      </w:r>
      <w:r w:rsidRPr="00181D9E">
        <w:rPr>
          <w:rFonts w:ascii="Arial" w:hAnsi="Arial" w:cs="Arial"/>
          <w:b/>
          <w:sz w:val="22"/>
          <w:szCs w:val="22"/>
        </w:rPr>
        <w:tab/>
        <w:t>$6,981,172</w:t>
      </w:r>
      <w:r w:rsidRPr="00181D9E">
        <w:rPr>
          <w:rFonts w:ascii="Arial" w:hAnsi="Arial" w:cs="Arial"/>
          <w:b/>
          <w:sz w:val="22"/>
          <w:szCs w:val="22"/>
        </w:rPr>
        <w:tab/>
        <w:t>$3,869,734</w:t>
      </w:r>
      <w:r w:rsidRPr="00181D9E">
        <w:rPr>
          <w:rFonts w:ascii="Arial" w:hAnsi="Arial" w:cs="Arial"/>
          <w:b/>
          <w:sz w:val="22"/>
          <w:szCs w:val="22"/>
        </w:rPr>
        <w:tab/>
        <w:t>-44.57 percent</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b/>
          <w:sz w:val="22"/>
          <w:szCs w:val="22"/>
        </w:rPr>
      </w:pP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r w:rsidRPr="00181D9E">
        <w:rPr>
          <w:rFonts w:ascii="Arial" w:hAnsi="Arial" w:cs="Arial"/>
          <w:b/>
          <w:sz w:val="22"/>
          <w:szCs w:val="22"/>
        </w:rPr>
        <w:tab/>
        <w:t>Mr. Patrick Leary</w:t>
      </w:r>
      <w:r w:rsidRPr="00181D9E">
        <w:rPr>
          <w:rFonts w:ascii="Arial" w:hAnsi="Arial" w:cs="Arial"/>
          <w:sz w:val="22"/>
          <w:szCs w:val="22"/>
        </w:rPr>
        <w:t xml:space="preserve">, Township Executive, Public Works Department, stated included in these funds is $5.5 million in on-going projects carried over from last year and $2.9 million in new requests. </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Russ Wall</w:t>
      </w:r>
      <w:r w:rsidRPr="00181D9E">
        <w:rPr>
          <w:rFonts w:ascii="Arial" w:hAnsi="Arial" w:cs="Arial"/>
          <w:sz w:val="22"/>
          <w:szCs w:val="22"/>
        </w:rPr>
        <w:t xml:space="preserve">, Director, Public Works and Regional Services Department, stated </w:t>
      </w:r>
      <w:r w:rsidR="004D3939">
        <w:rPr>
          <w:rFonts w:ascii="Arial" w:hAnsi="Arial" w:cs="Arial"/>
          <w:sz w:val="22"/>
          <w:szCs w:val="22"/>
        </w:rPr>
        <w:t xml:space="preserve">also </w:t>
      </w:r>
      <w:r w:rsidRPr="00181D9E">
        <w:rPr>
          <w:rFonts w:ascii="Arial" w:hAnsi="Arial" w:cs="Arial"/>
          <w:sz w:val="22"/>
          <w:szCs w:val="22"/>
        </w:rPr>
        <w:t>included in this budget is $600,000 for preliminary work on the surplus canal, storm drain inspections, 5400 South storm drain improvements ($998,000), Parley</w:t>
      </w:r>
      <w:r w:rsidR="00037E08">
        <w:rPr>
          <w:rFonts w:ascii="Arial" w:hAnsi="Arial" w:cs="Arial"/>
          <w:sz w:val="22"/>
          <w:szCs w:val="22"/>
        </w:rPr>
        <w:t>’</w:t>
      </w:r>
      <w:r w:rsidRPr="00181D9E">
        <w:rPr>
          <w:rFonts w:ascii="Arial" w:hAnsi="Arial" w:cs="Arial"/>
          <w:sz w:val="22"/>
          <w:szCs w:val="22"/>
        </w:rPr>
        <w:t xml:space="preserve">s Creek debris structure, Wood Hollow channel improvements, and other miscellaneous projects.  Flood control crews are currently assessing critical infrastructure to understand risks and design mitigation strategies.  The </w:t>
      </w:r>
      <w:r w:rsidR="00037E08">
        <w:rPr>
          <w:rFonts w:ascii="Arial" w:hAnsi="Arial" w:cs="Arial"/>
          <w:sz w:val="22"/>
          <w:szCs w:val="22"/>
        </w:rPr>
        <w:t xml:space="preserve">Army </w:t>
      </w:r>
      <w:r w:rsidRPr="00181D9E">
        <w:rPr>
          <w:rFonts w:ascii="Arial" w:hAnsi="Arial" w:cs="Arial"/>
          <w:sz w:val="22"/>
          <w:szCs w:val="22"/>
        </w:rPr>
        <w:t xml:space="preserve">Corp of Engineers gave the County a failing grade for its canal levees.  The reason the County failed was due to things beyond its control.  The Engineering and Flood Control Division will put together a plan to start forcing people </w:t>
      </w:r>
      <w:r w:rsidR="00037E08">
        <w:rPr>
          <w:rFonts w:ascii="Arial" w:hAnsi="Arial" w:cs="Arial"/>
          <w:sz w:val="22"/>
          <w:szCs w:val="22"/>
        </w:rPr>
        <w:t xml:space="preserve">to be </w:t>
      </w:r>
      <w:r w:rsidRPr="00181D9E">
        <w:rPr>
          <w:rFonts w:ascii="Arial" w:hAnsi="Arial" w:cs="Arial"/>
          <w:sz w:val="22"/>
          <w:szCs w:val="22"/>
        </w:rPr>
        <w:t xml:space="preserve">responsible </w:t>
      </w:r>
      <w:r w:rsidR="00037E08">
        <w:rPr>
          <w:rFonts w:ascii="Arial" w:hAnsi="Arial" w:cs="Arial"/>
          <w:sz w:val="22"/>
          <w:szCs w:val="22"/>
        </w:rPr>
        <w:t xml:space="preserve">and </w:t>
      </w:r>
      <w:r w:rsidRPr="00181D9E">
        <w:rPr>
          <w:rFonts w:ascii="Arial" w:hAnsi="Arial" w:cs="Arial"/>
          <w:sz w:val="22"/>
          <w:szCs w:val="22"/>
        </w:rPr>
        <w:t xml:space="preserve">take care of it. </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Wilde </w:t>
      </w:r>
      <w:r w:rsidRPr="00181D9E">
        <w:rPr>
          <w:rFonts w:ascii="Arial" w:hAnsi="Arial" w:cs="Arial"/>
          <w:sz w:val="22"/>
          <w:szCs w:val="22"/>
        </w:rPr>
        <w:t>asked why the County had to spend money when it did not create the problem</w:t>
      </w:r>
      <w:r w:rsidR="00037E08">
        <w:rPr>
          <w:rFonts w:ascii="Arial" w:hAnsi="Arial" w:cs="Arial"/>
          <w:sz w:val="22"/>
          <w:szCs w:val="22"/>
        </w:rPr>
        <w:t>.  T</w:t>
      </w:r>
      <w:r w:rsidRPr="00181D9E">
        <w:rPr>
          <w:rFonts w:ascii="Arial" w:hAnsi="Arial" w:cs="Arial"/>
          <w:sz w:val="22"/>
          <w:szCs w:val="22"/>
        </w:rPr>
        <w:t xml:space="preserve">he people responsible for the problem should be the ones paying for the fix.   </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Scott Baird</w:t>
      </w:r>
      <w:r w:rsidRPr="00181D9E">
        <w:rPr>
          <w:rFonts w:ascii="Arial" w:hAnsi="Arial" w:cs="Arial"/>
          <w:sz w:val="22"/>
          <w:szCs w:val="22"/>
        </w:rPr>
        <w:t xml:space="preserve">, Director, Engineering &amp; Flood Control Division, stated </w:t>
      </w:r>
      <w:r w:rsidR="00037E08">
        <w:rPr>
          <w:rFonts w:ascii="Arial" w:hAnsi="Arial" w:cs="Arial"/>
          <w:sz w:val="22"/>
          <w:szCs w:val="22"/>
        </w:rPr>
        <w:t xml:space="preserve">this division </w:t>
      </w:r>
      <w:r w:rsidRPr="00181D9E">
        <w:rPr>
          <w:rFonts w:ascii="Arial" w:hAnsi="Arial" w:cs="Arial"/>
          <w:sz w:val="22"/>
          <w:szCs w:val="22"/>
        </w:rPr>
        <w:t xml:space="preserve">put $600,000 in the budget next year to clarify right-of-ways to determine where the encroachments have occurred.  Once this is determined, then the County will work with the private property owners to resolve the issues.  </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Wall </w:t>
      </w:r>
      <w:r w:rsidRPr="00181D9E">
        <w:rPr>
          <w:rFonts w:ascii="Arial" w:hAnsi="Arial" w:cs="Arial"/>
          <w:sz w:val="22"/>
          <w:szCs w:val="22"/>
        </w:rPr>
        <w:t xml:space="preserve">stated </w:t>
      </w:r>
      <w:r w:rsidR="00037E08">
        <w:rPr>
          <w:rFonts w:ascii="Arial" w:hAnsi="Arial" w:cs="Arial"/>
          <w:sz w:val="22"/>
          <w:szCs w:val="22"/>
        </w:rPr>
        <w:t xml:space="preserve">there </w:t>
      </w:r>
      <w:r w:rsidRPr="00181D9E">
        <w:rPr>
          <w:rFonts w:ascii="Arial" w:hAnsi="Arial" w:cs="Arial"/>
          <w:sz w:val="22"/>
          <w:szCs w:val="22"/>
        </w:rPr>
        <w:t xml:space="preserve">is a critical need to finish the fix on the 5400 Storm Drain.  </w:t>
      </w:r>
      <w:r w:rsidR="00037E08">
        <w:rPr>
          <w:rFonts w:ascii="Arial" w:hAnsi="Arial" w:cs="Arial"/>
          <w:sz w:val="22"/>
          <w:szCs w:val="22"/>
        </w:rPr>
        <w:t>M</w:t>
      </w:r>
      <w:r w:rsidRPr="00181D9E">
        <w:rPr>
          <w:rFonts w:ascii="Arial" w:hAnsi="Arial" w:cs="Arial"/>
          <w:sz w:val="22"/>
          <w:szCs w:val="22"/>
        </w:rPr>
        <w:t xml:space="preserve">iles of storm drains in the County are in horrible conditions.  The Engineering and Flood Control Division will prioritize the projects and bring the ones that cannot wait back to the Council for funding. </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sz w:val="22"/>
          <w:szCs w:val="22"/>
        </w:rPr>
      </w:pPr>
    </w:p>
    <w:p w:rsidR="00181D9E" w:rsidRPr="001C355C" w:rsidRDefault="00181D9E" w:rsidP="00181D9E">
      <w:pPr>
        <w:pStyle w:val="ListParagraph"/>
        <w:tabs>
          <w:tab w:val="left" w:pos="1440"/>
          <w:tab w:val="left" w:pos="7740"/>
        </w:tabs>
        <w:ind w:left="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920"/>
        </w:tabs>
        <w:jc w:val="both"/>
        <w:rPr>
          <w:rFonts w:ascii="Arial" w:hAnsi="Arial" w:cs="Arial"/>
          <w:i/>
          <w:sz w:val="22"/>
          <w:szCs w:val="22"/>
        </w:rPr>
      </w:pPr>
      <w:r w:rsidRPr="00181D9E">
        <w:rPr>
          <w:rFonts w:ascii="Arial" w:hAnsi="Arial" w:cs="Arial"/>
          <w:i/>
          <w:sz w:val="22"/>
          <w:szCs w:val="22"/>
        </w:rPr>
        <w:t>Animal Services Division</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pStyle w:val="ListParagraph"/>
        <w:tabs>
          <w:tab w:val="left" w:pos="1440"/>
          <w:tab w:val="left" w:pos="3240"/>
          <w:tab w:val="left" w:pos="5760"/>
          <w:tab w:val="left" w:pos="7740"/>
          <w:tab w:val="left" w:pos="7920"/>
        </w:tabs>
        <w:ind w:left="0"/>
        <w:jc w:val="both"/>
        <w:rPr>
          <w:rFonts w:ascii="Arial" w:hAnsi="Arial" w:cs="Arial"/>
          <w:b/>
          <w:sz w:val="22"/>
          <w:szCs w:val="22"/>
        </w:rPr>
      </w:pPr>
    </w:p>
    <w:p w:rsidR="00181D9E" w:rsidRPr="00181D9E" w:rsidRDefault="00181D9E" w:rsidP="00181D9E">
      <w:pPr>
        <w:pStyle w:val="ListParagraph"/>
        <w:tabs>
          <w:tab w:val="left" w:pos="1440"/>
          <w:tab w:val="left" w:pos="3240"/>
          <w:tab w:val="left" w:pos="5760"/>
          <w:tab w:val="left" w:pos="7920"/>
        </w:tabs>
        <w:ind w:left="0"/>
        <w:jc w:val="both"/>
        <w:rPr>
          <w:rFonts w:ascii="Arial" w:hAnsi="Arial" w:cs="Arial"/>
          <w:b/>
          <w:sz w:val="22"/>
          <w:szCs w:val="22"/>
        </w:rPr>
      </w:pPr>
      <w:r w:rsidRPr="00181D9E">
        <w:rPr>
          <w:rFonts w:ascii="Arial" w:hAnsi="Arial" w:cs="Arial"/>
          <w:b/>
          <w:sz w:val="22"/>
          <w:szCs w:val="22"/>
        </w:rPr>
        <w:t xml:space="preserve">Animal Services </w:t>
      </w:r>
    </w:p>
    <w:p w:rsidR="00181D9E" w:rsidRPr="00181D9E" w:rsidRDefault="00181D9E" w:rsidP="00181D9E">
      <w:pPr>
        <w:pStyle w:val="ListParagraph"/>
        <w:numPr>
          <w:ilvl w:val="0"/>
          <w:numId w:val="11"/>
        </w:numPr>
        <w:tabs>
          <w:tab w:val="left" w:pos="1440"/>
          <w:tab w:val="left" w:pos="3240"/>
          <w:tab w:val="left" w:pos="5760"/>
          <w:tab w:val="left" w:pos="7920"/>
        </w:tabs>
        <w:jc w:val="both"/>
        <w:rPr>
          <w:rFonts w:ascii="Arial" w:hAnsi="Arial" w:cs="Arial"/>
          <w:sz w:val="22"/>
          <w:szCs w:val="22"/>
        </w:rPr>
      </w:pPr>
      <w:r w:rsidRPr="00181D9E">
        <w:rPr>
          <w:rFonts w:ascii="Arial" w:hAnsi="Arial" w:cs="Arial"/>
          <w:b/>
          <w:sz w:val="22"/>
          <w:szCs w:val="22"/>
        </w:rPr>
        <w:t>Org. 2200</w:t>
      </w:r>
      <w:r w:rsidRPr="00181D9E">
        <w:rPr>
          <w:rFonts w:ascii="Arial" w:hAnsi="Arial" w:cs="Arial"/>
          <w:sz w:val="22"/>
          <w:szCs w:val="22"/>
        </w:rPr>
        <w:tab/>
      </w:r>
      <w:r w:rsidRPr="00181D9E">
        <w:rPr>
          <w:rFonts w:ascii="Arial" w:hAnsi="Arial" w:cs="Arial"/>
          <w:b/>
          <w:sz w:val="22"/>
          <w:szCs w:val="22"/>
        </w:rPr>
        <w:t>$5,449,915</w:t>
      </w:r>
      <w:r w:rsidRPr="00181D9E">
        <w:rPr>
          <w:rFonts w:ascii="Arial" w:hAnsi="Arial" w:cs="Arial"/>
          <w:b/>
          <w:sz w:val="22"/>
          <w:szCs w:val="22"/>
        </w:rPr>
        <w:tab/>
        <w:t>$5,450,639</w:t>
      </w:r>
      <w:r w:rsidRPr="00181D9E">
        <w:rPr>
          <w:rFonts w:ascii="Arial" w:hAnsi="Arial" w:cs="Arial"/>
          <w:b/>
          <w:sz w:val="22"/>
          <w:szCs w:val="22"/>
        </w:rPr>
        <w:tab/>
        <w:t>5.59 percent</w:t>
      </w:r>
    </w:p>
    <w:p w:rsidR="00181D9E" w:rsidRPr="00181D9E" w:rsidRDefault="00181D9E" w:rsidP="00181D9E">
      <w:pPr>
        <w:tabs>
          <w:tab w:val="left" w:pos="1440"/>
          <w:tab w:val="left" w:pos="3240"/>
          <w:tab w:val="left" w:pos="5760"/>
          <w:tab w:val="left" w:pos="7920"/>
        </w:tabs>
        <w:jc w:val="both"/>
        <w:rPr>
          <w:rFonts w:ascii="Arial" w:hAnsi="Arial" w:cs="Arial"/>
          <w:i/>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b/>
          <w:sz w:val="22"/>
          <w:szCs w:val="22"/>
        </w:rPr>
        <w:tab/>
        <w:t>Mr. Russ Wall</w:t>
      </w:r>
      <w:r w:rsidRPr="00181D9E">
        <w:rPr>
          <w:rFonts w:ascii="Arial" w:hAnsi="Arial" w:cs="Arial"/>
          <w:sz w:val="22"/>
          <w:szCs w:val="22"/>
        </w:rPr>
        <w:t xml:space="preserve">, Director, Public Works and Regional Services Department, stated Mike Reberg was recently hired as the new Animal Services Division Director and will start work on Monday, November 25, 2013.  The biggest change in this budget deals with restructuring mid-level management, as well as moving temporary labor to full-time.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C355C" w:rsidRDefault="00181D9E" w:rsidP="00181D9E">
      <w:pPr>
        <w:pStyle w:val="ListParagraph"/>
        <w:tabs>
          <w:tab w:val="left" w:pos="1440"/>
          <w:tab w:val="left" w:pos="7740"/>
        </w:tabs>
        <w:ind w:left="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920"/>
        </w:tabs>
        <w:jc w:val="both"/>
        <w:rPr>
          <w:rFonts w:ascii="Arial" w:hAnsi="Arial" w:cs="Arial"/>
          <w:i/>
          <w:sz w:val="22"/>
          <w:szCs w:val="22"/>
        </w:rPr>
      </w:pPr>
      <w:r w:rsidRPr="00181D9E">
        <w:rPr>
          <w:rFonts w:ascii="Arial" w:hAnsi="Arial" w:cs="Arial"/>
          <w:i/>
          <w:sz w:val="22"/>
          <w:szCs w:val="22"/>
        </w:rPr>
        <w:lastRenderedPageBreak/>
        <w:t>Public Works Operations</w:t>
      </w:r>
    </w:p>
    <w:p w:rsidR="00181D9E" w:rsidRPr="00181D9E" w:rsidRDefault="00181D9E" w:rsidP="00181D9E">
      <w:pPr>
        <w:tabs>
          <w:tab w:val="left" w:pos="1440"/>
          <w:tab w:val="left" w:pos="3240"/>
          <w:tab w:val="left" w:pos="5760"/>
          <w:tab w:val="left" w:pos="7920"/>
        </w:tabs>
        <w:jc w:val="both"/>
        <w:rPr>
          <w:rFonts w:ascii="Arial" w:hAnsi="Arial" w:cs="Arial"/>
          <w:i/>
          <w:sz w:val="22"/>
          <w:szCs w:val="22"/>
        </w:rPr>
      </w:pP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Public Works Operation</w:t>
      </w:r>
    </w:p>
    <w:p w:rsidR="00181D9E" w:rsidRPr="00181D9E" w:rsidRDefault="00181D9E" w:rsidP="00181D9E">
      <w:pPr>
        <w:pStyle w:val="ListParagraph"/>
        <w:numPr>
          <w:ilvl w:val="0"/>
          <w:numId w:val="11"/>
        </w:numPr>
        <w:tabs>
          <w:tab w:val="left" w:pos="1440"/>
          <w:tab w:val="left" w:pos="3240"/>
          <w:tab w:val="left" w:pos="5760"/>
          <w:tab w:val="left" w:pos="7920"/>
        </w:tabs>
        <w:spacing w:after="200" w:line="276" w:lineRule="auto"/>
        <w:jc w:val="both"/>
        <w:rPr>
          <w:rFonts w:ascii="Arial" w:hAnsi="Arial" w:cs="Arial"/>
          <w:b/>
          <w:sz w:val="22"/>
          <w:szCs w:val="22"/>
        </w:rPr>
      </w:pPr>
      <w:r w:rsidRPr="00181D9E">
        <w:rPr>
          <w:rFonts w:ascii="Arial" w:hAnsi="Arial" w:cs="Arial"/>
          <w:b/>
          <w:sz w:val="22"/>
          <w:szCs w:val="22"/>
        </w:rPr>
        <w:t>Org. 4400</w:t>
      </w:r>
      <w:r w:rsidRPr="00181D9E">
        <w:rPr>
          <w:rFonts w:ascii="Arial" w:hAnsi="Arial" w:cs="Arial"/>
          <w:b/>
          <w:sz w:val="22"/>
          <w:szCs w:val="22"/>
        </w:rPr>
        <w:tab/>
        <w:t>$19,460,111</w:t>
      </w:r>
      <w:r w:rsidRPr="00181D9E">
        <w:rPr>
          <w:rFonts w:ascii="Arial" w:hAnsi="Arial" w:cs="Arial"/>
          <w:b/>
          <w:sz w:val="22"/>
          <w:szCs w:val="22"/>
        </w:rPr>
        <w:tab/>
        <w:t>$18,677,611</w:t>
      </w:r>
      <w:r w:rsidRPr="00181D9E">
        <w:rPr>
          <w:rFonts w:ascii="Arial" w:hAnsi="Arial" w:cs="Arial"/>
          <w:b/>
          <w:sz w:val="22"/>
          <w:szCs w:val="22"/>
        </w:rPr>
        <w:tab/>
        <w:t>- 4.02 percent</w:t>
      </w:r>
    </w:p>
    <w:p w:rsidR="00181D9E" w:rsidRPr="00181D9E" w:rsidRDefault="00181D9E" w:rsidP="00181D9E">
      <w:pPr>
        <w:pStyle w:val="ListParagraph"/>
        <w:tabs>
          <w:tab w:val="left" w:pos="1440"/>
          <w:tab w:val="left" w:pos="3240"/>
          <w:tab w:val="left" w:pos="5760"/>
          <w:tab w:val="left" w:pos="7920"/>
        </w:tabs>
        <w:ind w:left="0"/>
        <w:jc w:val="both"/>
        <w:rPr>
          <w:rFonts w:ascii="Arial" w:hAnsi="Arial" w:cs="Arial"/>
          <w:b/>
          <w:sz w:val="22"/>
          <w:szCs w:val="22"/>
        </w:rPr>
      </w:pPr>
      <w:r w:rsidRPr="00181D9E">
        <w:rPr>
          <w:rFonts w:ascii="Arial" w:hAnsi="Arial" w:cs="Arial"/>
          <w:b/>
          <w:sz w:val="22"/>
          <w:szCs w:val="22"/>
        </w:rPr>
        <w:t>Class B Roads Maintenance</w:t>
      </w:r>
    </w:p>
    <w:p w:rsidR="00181D9E" w:rsidRPr="00181D9E" w:rsidRDefault="00181D9E" w:rsidP="00181D9E">
      <w:pPr>
        <w:pStyle w:val="ListParagraph"/>
        <w:numPr>
          <w:ilvl w:val="0"/>
          <w:numId w:val="11"/>
        </w:numPr>
        <w:tabs>
          <w:tab w:val="left" w:pos="1440"/>
          <w:tab w:val="left" w:pos="3240"/>
          <w:tab w:val="left" w:pos="5760"/>
          <w:tab w:val="left" w:pos="7920"/>
        </w:tabs>
        <w:spacing w:after="200" w:line="276" w:lineRule="auto"/>
        <w:jc w:val="both"/>
        <w:rPr>
          <w:rFonts w:ascii="Arial" w:hAnsi="Arial" w:cs="Arial"/>
          <w:b/>
          <w:sz w:val="22"/>
          <w:szCs w:val="22"/>
        </w:rPr>
      </w:pPr>
      <w:r w:rsidRPr="00181D9E">
        <w:rPr>
          <w:rFonts w:ascii="Arial" w:hAnsi="Arial" w:cs="Arial"/>
          <w:b/>
          <w:sz w:val="22"/>
          <w:szCs w:val="22"/>
        </w:rPr>
        <w:t>Org 4560</w:t>
      </w:r>
      <w:r w:rsidRPr="00181D9E">
        <w:rPr>
          <w:rFonts w:ascii="Arial" w:hAnsi="Arial" w:cs="Arial"/>
          <w:b/>
          <w:sz w:val="22"/>
          <w:szCs w:val="22"/>
        </w:rPr>
        <w:tab/>
        <w:t>$7,366,417</w:t>
      </w:r>
      <w:r w:rsidRPr="00181D9E">
        <w:rPr>
          <w:rFonts w:ascii="Arial" w:hAnsi="Arial" w:cs="Arial"/>
          <w:b/>
          <w:sz w:val="22"/>
          <w:szCs w:val="22"/>
        </w:rPr>
        <w:tab/>
        <w:t>$8,528,241</w:t>
      </w:r>
      <w:r w:rsidRPr="00181D9E">
        <w:rPr>
          <w:rFonts w:ascii="Arial" w:hAnsi="Arial" w:cs="Arial"/>
          <w:b/>
          <w:sz w:val="22"/>
          <w:szCs w:val="22"/>
        </w:rPr>
        <w:tab/>
        <w:t>15.77 percent</w:t>
      </w:r>
    </w:p>
    <w:p w:rsidR="00181D9E" w:rsidRPr="00181D9E" w:rsidRDefault="00181D9E" w:rsidP="00181D9E">
      <w:pPr>
        <w:pStyle w:val="ListParagraph"/>
        <w:tabs>
          <w:tab w:val="left" w:pos="1440"/>
          <w:tab w:val="left" w:pos="3240"/>
          <w:tab w:val="left" w:pos="5760"/>
          <w:tab w:val="left" w:pos="7920"/>
        </w:tabs>
        <w:ind w:left="0"/>
        <w:jc w:val="both"/>
        <w:rPr>
          <w:rFonts w:ascii="Arial" w:hAnsi="Arial" w:cs="Arial"/>
          <w:b/>
          <w:sz w:val="22"/>
          <w:szCs w:val="22"/>
        </w:rPr>
      </w:pPr>
      <w:r w:rsidRPr="00181D9E">
        <w:rPr>
          <w:rFonts w:ascii="Arial" w:hAnsi="Arial" w:cs="Arial"/>
          <w:b/>
          <w:sz w:val="22"/>
          <w:szCs w:val="22"/>
        </w:rPr>
        <w:t>Street Lighting</w:t>
      </w:r>
    </w:p>
    <w:p w:rsidR="00181D9E" w:rsidRPr="00181D9E" w:rsidRDefault="00181D9E" w:rsidP="00181D9E">
      <w:pPr>
        <w:pStyle w:val="ListParagraph"/>
        <w:numPr>
          <w:ilvl w:val="0"/>
          <w:numId w:val="11"/>
        </w:numPr>
        <w:tabs>
          <w:tab w:val="left" w:pos="1440"/>
          <w:tab w:val="left" w:pos="3240"/>
          <w:tab w:val="left" w:pos="5760"/>
          <w:tab w:val="left" w:pos="7740"/>
        </w:tabs>
        <w:spacing w:after="200" w:line="276" w:lineRule="auto"/>
        <w:jc w:val="both"/>
        <w:rPr>
          <w:rFonts w:ascii="Arial" w:hAnsi="Arial" w:cs="Arial"/>
          <w:b/>
          <w:sz w:val="22"/>
          <w:szCs w:val="22"/>
        </w:rPr>
      </w:pPr>
      <w:r w:rsidRPr="00181D9E">
        <w:rPr>
          <w:rFonts w:ascii="Arial" w:hAnsi="Arial" w:cs="Arial"/>
          <w:b/>
          <w:sz w:val="22"/>
          <w:szCs w:val="22"/>
        </w:rPr>
        <w:t>Org. 4250</w:t>
      </w:r>
      <w:r w:rsidRPr="00181D9E">
        <w:rPr>
          <w:rFonts w:ascii="Arial" w:hAnsi="Arial" w:cs="Arial"/>
          <w:b/>
          <w:sz w:val="22"/>
          <w:szCs w:val="22"/>
        </w:rPr>
        <w:tab/>
        <w:t>$1,598,658</w:t>
      </w:r>
      <w:r w:rsidRPr="00181D9E">
        <w:rPr>
          <w:rFonts w:ascii="Arial" w:hAnsi="Arial" w:cs="Arial"/>
          <w:b/>
          <w:sz w:val="22"/>
          <w:szCs w:val="22"/>
        </w:rPr>
        <w:tab/>
        <w:t>$444,485</w:t>
      </w:r>
      <w:r w:rsidRPr="00181D9E">
        <w:rPr>
          <w:rFonts w:ascii="Arial" w:hAnsi="Arial" w:cs="Arial"/>
          <w:b/>
          <w:sz w:val="22"/>
          <w:szCs w:val="22"/>
        </w:rPr>
        <w:tab/>
        <w:t xml:space="preserve">  -72.20 percent</w:t>
      </w:r>
    </w:p>
    <w:p w:rsidR="00181D9E" w:rsidRPr="00181D9E" w:rsidRDefault="00181D9E" w:rsidP="00181D9E">
      <w:pPr>
        <w:tabs>
          <w:tab w:val="left" w:pos="1440"/>
          <w:tab w:val="left" w:pos="3240"/>
          <w:tab w:val="left" w:pos="5760"/>
          <w:tab w:val="left" w:pos="7740"/>
        </w:tabs>
        <w:jc w:val="both"/>
        <w:rPr>
          <w:rFonts w:ascii="Arial" w:hAnsi="Arial" w:cs="Arial"/>
          <w:b/>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b/>
          <w:sz w:val="22"/>
          <w:szCs w:val="22"/>
        </w:rPr>
        <w:tab/>
        <w:t>Mr. Russ Wall</w:t>
      </w:r>
      <w:r w:rsidRPr="00181D9E">
        <w:rPr>
          <w:rFonts w:ascii="Arial" w:hAnsi="Arial" w:cs="Arial"/>
          <w:sz w:val="22"/>
          <w:szCs w:val="22"/>
        </w:rPr>
        <w:t>, Director, Public Works and Regional Services Department</w:t>
      </w:r>
      <w:bookmarkStart w:id="0" w:name="_GoBack"/>
      <w:bookmarkEnd w:id="0"/>
      <w:r w:rsidRPr="00181D9E">
        <w:rPr>
          <w:rFonts w:ascii="Arial" w:hAnsi="Arial" w:cs="Arial"/>
          <w:sz w:val="22"/>
          <w:szCs w:val="22"/>
        </w:rPr>
        <w:t xml:space="preserve">, stated this budget reflects the loss of the Cottonwood Heights contract (-$1,168,500), funds for replacement of heavy equipment, $200,000 for cost-account software, a new street sweeper for the canyons, as well as an additional third </w:t>
      </w:r>
      <w:r w:rsidR="00A97178">
        <w:rPr>
          <w:rFonts w:ascii="Arial" w:hAnsi="Arial" w:cs="Arial"/>
          <w:sz w:val="22"/>
          <w:szCs w:val="22"/>
        </w:rPr>
        <w:t>t</w:t>
      </w:r>
      <w:r w:rsidRPr="00181D9E">
        <w:rPr>
          <w:rFonts w:ascii="Arial" w:hAnsi="Arial" w:cs="Arial"/>
          <w:sz w:val="22"/>
          <w:szCs w:val="22"/>
        </w:rPr>
        <w:t>rustee crew for miscellaneous work (two for the unincorporated area and one in Taylorsville City.)</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Horiuchi </w:t>
      </w:r>
      <w:r w:rsidRPr="00181D9E">
        <w:rPr>
          <w:rFonts w:ascii="Arial" w:hAnsi="Arial" w:cs="Arial"/>
          <w:sz w:val="22"/>
          <w:szCs w:val="22"/>
        </w:rPr>
        <w:t>asked if Cottonwood Heights City hired a company out of Connecticut to handle public works for its city.</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Wall </w:t>
      </w:r>
      <w:r w:rsidRPr="00181D9E">
        <w:rPr>
          <w:rFonts w:ascii="Arial" w:hAnsi="Arial" w:cs="Arial"/>
          <w:sz w:val="22"/>
          <w:szCs w:val="22"/>
        </w:rPr>
        <w:t>stated Cottonwood Heights City is going with a private contractor out of Colorado.  It was not a pricing issue; Cottonwood Heights City is paying more for the contract.  It just wanted more control over what is going on within the city.</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Council Member Bradley</w:t>
      </w:r>
      <w:r w:rsidRPr="00181D9E">
        <w:rPr>
          <w:rFonts w:ascii="Arial" w:hAnsi="Arial" w:cs="Arial"/>
          <w:sz w:val="22"/>
          <w:szCs w:val="22"/>
        </w:rPr>
        <w:t xml:space="preserve"> asked what services the contract included.</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Wall </w:t>
      </w:r>
      <w:r w:rsidRPr="00181D9E">
        <w:rPr>
          <w:rFonts w:ascii="Arial" w:hAnsi="Arial" w:cs="Arial"/>
          <w:sz w:val="22"/>
          <w:szCs w:val="22"/>
        </w:rPr>
        <w:t>stated snow plow and road maintenance.  The County will still maintain street lights and other things</w:t>
      </w:r>
      <w:r w:rsidR="00A97178">
        <w:rPr>
          <w:rFonts w:ascii="Arial" w:hAnsi="Arial" w:cs="Arial"/>
          <w:sz w:val="22"/>
          <w:szCs w:val="22"/>
        </w:rPr>
        <w:t>,</w:t>
      </w:r>
      <w:r w:rsidRPr="00181D9E">
        <w:rPr>
          <w:rFonts w:ascii="Arial" w:hAnsi="Arial" w:cs="Arial"/>
          <w:sz w:val="22"/>
          <w:szCs w:val="22"/>
        </w:rPr>
        <w:t xml:space="preserve"> and will continue to offer services to Cottonwood Heights City on a cost plus bas</w:t>
      </w:r>
      <w:r w:rsidR="00A97178">
        <w:rPr>
          <w:rFonts w:ascii="Arial" w:hAnsi="Arial" w:cs="Arial"/>
          <w:sz w:val="22"/>
          <w:szCs w:val="22"/>
        </w:rPr>
        <w:t>i</w:t>
      </w:r>
      <w:r w:rsidRPr="00181D9E">
        <w:rPr>
          <w:rFonts w:ascii="Arial" w:hAnsi="Arial" w:cs="Arial"/>
          <w:sz w:val="22"/>
          <w:szCs w:val="22"/>
        </w:rPr>
        <w:t>s.</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DeBry </w:t>
      </w:r>
      <w:r w:rsidRPr="00181D9E">
        <w:rPr>
          <w:rFonts w:ascii="Arial" w:hAnsi="Arial" w:cs="Arial"/>
          <w:sz w:val="22"/>
          <w:szCs w:val="22"/>
        </w:rPr>
        <w:t xml:space="preserve">asked what </w:t>
      </w:r>
      <w:r w:rsidR="00A97178">
        <w:rPr>
          <w:rFonts w:ascii="Arial" w:hAnsi="Arial" w:cs="Arial"/>
          <w:sz w:val="22"/>
          <w:szCs w:val="22"/>
        </w:rPr>
        <w:t xml:space="preserve">it </w:t>
      </w:r>
      <w:r w:rsidRPr="00181D9E">
        <w:rPr>
          <w:rFonts w:ascii="Arial" w:hAnsi="Arial" w:cs="Arial"/>
          <w:sz w:val="22"/>
          <w:szCs w:val="22"/>
        </w:rPr>
        <w:t>was the County could not give Cottonwood Heights City to keep the contract.</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Wall </w:t>
      </w:r>
      <w:r w:rsidRPr="00181D9E">
        <w:rPr>
          <w:rFonts w:ascii="Arial" w:hAnsi="Arial" w:cs="Arial"/>
          <w:sz w:val="22"/>
          <w:szCs w:val="22"/>
        </w:rPr>
        <w:t xml:space="preserve">stated there was nothing the County could give </w:t>
      </w:r>
      <w:r w:rsidR="00A97178">
        <w:rPr>
          <w:rFonts w:ascii="Arial" w:hAnsi="Arial" w:cs="Arial"/>
          <w:sz w:val="22"/>
          <w:szCs w:val="22"/>
        </w:rPr>
        <w:t>Cottonwood Height City t</w:t>
      </w:r>
      <w:r w:rsidRPr="00181D9E">
        <w:rPr>
          <w:rFonts w:ascii="Arial" w:hAnsi="Arial" w:cs="Arial"/>
          <w:sz w:val="22"/>
          <w:szCs w:val="22"/>
        </w:rPr>
        <w:t xml:space="preserve">o keep the contract.  It became a political decision.   Taylorsville City and Holladay City have maintained their contracts with the County.   </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DeBry </w:t>
      </w:r>
      <w:r w:rsidRPr="00181D9E">
        <w:rPr>
          <w:rFonts w:ascii="Arial" w:hAnsi="Arial" w:cs="Arial"/>
          <w:sz w:val="22"/>
          <w:szCs w:val="22"/>
        </w:rPr>
        <w:t xml:space="preserve">asked how it was determined where the </w:t>
      </w:r>
      <w:r w:rsidR="00A97178">
        <w:rPr>
          <w:rFonts w:ascii="Arial" w:hAnsi="Arial" w:cs="Arial"/>
          <w:sz w:val="22"/>
          <w:szCs w:val="22"/>
        </w:rPr>
        <w:t>t</w:t>
      </w:r>
      <w:r w:rsidRPr="00181D9E">
        <w:rPr>
          <w:rFonts w:ascii="Arial" w:hAnsi="Arial" w:cs="Arial"/>
          <w:sz w:val="22"/>
          <w:szCs w:val="22"/>
        </w:rPr>
        <w:t xml:space="preserve">rustee </w:t>
      </w:r>
      <w:r w:rsidR="00A97178">
        <w:rPr>
          <w:rFonts w:ascii="Arial" w:hAnsi="Arial" w:cs="Arial"/>
          <w:sz w:val="22"/>
          <w:szCs w:val="22"/>
        </w:rPr>
        <w:t xml:space="preserve">crews would be assigned, </w:t>
      </w:r>
      <w:r w:rsidRPr="00181D9E">
        <w:rPr>
          <w:rFonts w:ascii="Arial" w:hAnsi="Arial" w:cs="Arial"/>
          <w:sz w:val="22"/>
          <w:szCs w:val="22"/>
        </w:rPr>
        <w:t>two in unincorporated areas and one in Taylorsville City.</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Patrick Leary</w:t>
      </w:r>
      <w:r w:rsidRPr="00181D9E">
        <w:rPr>
          <w:rFonts w:ascii="Arial" w:hAnsi="Arial" w:cs="Arial"/>
          <w:sz w:val="22"/>
          <w:szCs w:val="22"/>
        </w:rPr>
        <w:t>, Township Executive, Public Works Department, stated Taylorsville City is paying for one crew under the contract it has with the County.</w:t>
      </w:r>
    </w:p>
    <w:p w:rsidR="00181D9E" w:rsidRPr="00181D9E" w:rsidRDefault="00181D9E" w:rsidP="00181D9E">
      <w:pPr>
        <w:tabs>
          <w:tab w:val="left" w:pos="1440"/>
          <w:tab w:val="left" w:pos="3240"/>
          <w:tab w:val="left" w:pos="5760"/>
          <w:tab w:val="left" w:pos="7740"/>
        </w:tabs>
        <w:jc w:val="both"/>
        <w:rPr>
          <w:rFonts w:ascii="Arial" w:hAnsi="Arial" w:cs="Arial"/>
          <w:sz w:val="22"/>
          <w:szCs w:val="22"/>
        </w:rPr>
      </w:pPr>
    </w:p>
    <w:p w:rsidR="00181D9E" w:rsidRPr="001C355C" w:rsidRDefault="00181D9E" w:rsidP="00181D9E">
      <w:pPr>
        <w:pStyle w:val="ListParagraph"/>
        <w:tabs>
          <w:tab w:val="left" w:pos="1440"/>
          <w:tab w:val="left" w:pos="7740"/>
        </w:tabs>
        <w:ind w:left="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920"/>
        </w:tabs>
        <w:jc w:val="both"/>
        <w:rPr>
          <w:rFonts w:ascii="Arial" w:hAnsi="Arial" w:cs="Arial"/>
          <w:i/>
          <w:sz w:val="22"/>
          <w:szCs w:val="22"/>
        </w:rPr>
      </w:pPr>
      <w:r w:rsidRPr="00181D9E">
        <w:rPr>
          <w:rFonts w:ascii="Arial" w:hAnsi="Arial" w:cs="Arial"/>
          <w:i/>
          <w:sz w:val="22"/>
          <w:szCs w:val="22"/>
        </w:rPr>
        <w:t>Addressing Services Division</w:t>
      </w:r>
    </w:p>
    <w:p w:rsidR="00181D9E" w:rsidRPr="00181D9E" w:rsidRDefault="00181D9E" w:rsidP="00181D9E">
      <w:pPr>
        <w:tabs>
          <w:tab w:val="left" w:pos="1440"/>
          <w:tab w:val="left" w:pos="3240"/>
          <w:tab w:val="left" w:pos="5760"/>
          <w:tab w:val="left" w:pos="7920"/>
        </w:tabs>
        <w:jc w:val="both"/>
        <w:rPr>
          <w:rFonts w:ascii="Arial" w:hAnsi="Arial" w:cs="Arial"/>
          <w:i/>
          <w:sz w:val="22"/>
          <w:szCs w:val="22"/>
        </w:rPr>
      </w:pP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r w:rsidRPr="00181D9E">
        <w:rPr>
          <w:rFonts w:ascii="Arial" w:hAnsi="Arial" w:cs="Arial"/>
          <w:b/>
          <w:sz w:val="22"/>
          <w:szCs w:val="22"/>
        </w:rPr>
        <w:t>Addressing – Org. 4360</w:t>
      </w:r>
      <w:r w:rsidRPr="00181D9E">
        <w:rPr>
          <w:rFonts w:ascii="Arial" w:hAnsi="Arial" w:cs="Arial"/>
          <w:b/>
          <w:sz w:val="22"/>
          <w:szCs w:val="22"/>
        </w:rPr>
        <w:tab/>
        <w:t>$516,054</w:t>
      </w:r>
      <w:r w:rsidRPr="00181D9E">
        <w:rPr>
          <w:rFonts w:ascii="Arial" w:hAnsi="Arial" w:cs="Arial"/>
          <w:b/>
          <w:sz w:val="22"/>
          <w:szCs w:val="22"/>
        </w:rPr>
        <w:tab/>
        <w:t>$515,788</w:t>
      </w:r>
      <w:r w:rsidRPr="00181D9E">
        <w:rPr>
          <w:rFonts w:ascii="Arial" w:hAnsi="Arial" w:cs="Arial"/>
          <w:b/>
          <w:sz w:val="22"/>
          <w:szCs w:val="22"/>
        </w:rPr>
        <w:tab/>
        <w:t>-0.05 percent</w:t>
      </w:r>
    </w:p>
    <w:p w:rsidR="00181D9E" w:rsidRPr="00181D9E" w:rsidRDefault="00181D9E" w:rsidP="00181D9E">
      <w:pPr>
        <w:tabs>
          <w:tab w:val="left" w:pos="1440"/>
          <w:tab w:val="left" w:pos="3240"/>
          <w:tab w:val="left" w:pos="5760"/>
          <w:tab w:val="left" w:pos="7920"/>
        </w:tabs>
        <w:jc w:val="both"/>
        <w:rPr>
          <w:rFonts w:ascii="Arial" w:hAnsi="Arial" w:cs="Arial"/>
          <w:b/>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b/>
          <w:sz w:val="22"/>
          <w:szCs w:val="22"/>
        </w:rPr>
        <w:tab/>
        <w:t>Mr. Russ Wall</w:t>
      </w:r>
      <w:r w:rsidRPr="00181D9E">
        <w:rPr>
          <w:rFonts w:ascii="Arial" w:hAnsi="Arial" w:cs="Arial"/>
          <w:sz w:val="22"/>
          <w:szCs w:val="22"/>
        </w:rPr>
        <w:t xml:space="preserve">, Director, Public Works and Regional Services Department, stated there are no new request within this budget.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C355C" w:rsidRDefault="00181D9E" w:rsidP="00181D9E">
      <w:pPr>
        <w:pStyle w:val="ListParagraph"/>
        <w:tabs>
          <w:tab w:val="left" w:pos="1440"/>
          <w:tab w:val="left" w:pos="7740"/>
        </w:tabs>
        <w:ind w:left="0"/>
        <w:jc w:val="center"/>
        <w:rPr>
          <w:rFonts w:eastAsia="Calibri" w:cs="Arial"/>
          <w:b/>
          <w:sz w:val="26"/>
          <w:szCs w:val="26"/>
        </w:rPr>
      </w:pPr>
      <w:r w:rsidRPr="00EE74CE">
        <w:rPr>
          <w:rFonts w:cs="Arial"/>
          <w:sz w:val="26"/>
          <w:szCs w:val="26"/>
        </w:rPr>
        <w:t>− − − − − − − − − − − − − −</w:t>
      </w:r>
    </w:p>
    <w:p w:rsidR="00181D9E" w:rsidRPr="00181D9E" w:rsidRDefault="00181D9E" w:rsidP="00181D9E">
      <w:pPr>
        <w:tabs>
          <w:tab w:val="left" w:pos="1440"/>
          <w:tab w:val="left" w:pos="3240"/>
          <w:tab w:val="left" w:pos="5760"/>
          <w:tab w:val="left" w:pos="7920"/>
        </w:tabs>
        <w:rPr>
          <w:rFonts w:ascii="Arial" w:hAnsi="Arial" w:cs="Arial"/>
          <w:b/>
          <w:sz w:val="22"/>
          <w:szCs w:val="22"/>
        </w:rPr>
      </w:pPr>
    </w:p>
    <w:p w:rsidR="00181D9E" w:rsidRPr="00181D9E" w:rsidRDefault="00181D9E" w:rsidP="00181D9E">
      <w:pPr>
        <w:tabs>
          <w:tab w:val="left" w:pos="1440"/>
          <w:tab w:val="left" w:pos="3240"/>
          <w:tab w:val="left" w:pos="5760"/>
          <w:tab w:val="left" w:pos="7920"/>
        </w:tabs>
        <w:rPr>
          <w:rFonts w:ascii="Arial" w:hAnsi="Arial" w:cs="Arial"/>
          <w:i/>
          <w:sz w:val="22"/>
          <w:szCs w:val="22"/>
        </w:rPr>
      </w:pPr>
      <w:r w:rsidRPr="00181D9E">
        <w:rPr>
          <w:rFonts w:ascii="Arial" w:hAnsi="Arial" w:cs="Arial"/>
          <w:i/>
          <w:sz w:val="22"/>
          <w:szCs w:val="22"/>
        </w:rPr>
        <w:t xml:space="preserve">Solid Waste </w:t>
      </w:r>
      <w:r w:rsidR="00A97178">
        <w:rPr>
          <w:rFonts w:ascii="Arial" w:hAnsi="Arial" w:cs="Arial"/>
          <w:i/>
          <w:sz w:val="22"/>
          <w:szCs w:val="22"/>
        </w:rPr>
        <w:t xml:space="preserve">Management </w:t>
      </w:r>
      <w:r w:rsidRPr="00181D9E">
        <w:rPr>
          <w:rFonts w:ascii="Arial" w:hAnsi="Arial" w:cs="Arial"/>
          <w:i/>
          <w:sz w:val="22"/>
          <w:szCs w:val="22"/>
        </w:rPr>
        <w:t>Division</w:t>
      </w:r>
    </w:p>
    <w:p w:rsidR="00181D9E" w:rsidRPr="00181D9E" w:rsidRDefault="00181D9E" w:rsidP="00181D9E">
      <w:pPr>
        <w:tabs>
          <w:tab w:val="left" w:pos="1440"/>
          <w:tab w:val="left" w:pos="3240"/>
          <w:tab w:val="left" w:pos="5760"/>
          <w:tab w:val="left" w:pos="7920"/>
        </w:tabs>
        <w:rPr>
          <w:rFonts w:ascii="Arial" w:hAnsi="Arial" w:cs="Arial"/>
          <w:i/>
          <w:sz w:val="22"/>
          <w:szCs w:val="22"/>
        </w:rPr>
      </w:pPr>
    </w:p>
    <w:p w:rsidR="00181D9E" w:rsidRPr="00181D9E" w:rsidRDefault="00181D9E" w:rsidP="00181D9E">
      <w:pPr>
        <w:tabs>
          <w:tab w:val="left" w:pos="1440"/>
          <w:tab w:val="left" w:pos="3240"/>
          <w:tab w:val="left" w:pos="5760"/>
          <w:tab w:val="left" w:pos="7920"/>
        </w:tabs>
        <w:rPr>
          <w:rFonts w:ascii="Arial" w:hAnsi="Arial" w:cs="Arial"/>
          <w:b/>
          <w:sz w:val="22"/>
          <w:szCs w:val="22"/>
        </w:rPr>
      </w:pPr>
      <w:r w:rsidRPr="00181D9E">
        <w:rPr>
          <w:rFonts w:ascii="Arial" w:hAnsi="Arial" w:cs="Arial"/>
          <w:b/>
          <w:sz w:val="22"/>
          <w:szCs w:val="22"/>
        </w:rPr>
        <w:tab/>
      </w:r>
      <w:r w:rsidRPr="00181D9E">
        <w:rPr>
          <w:rFonts w:ascii="Arial" w:hAnsi="Arial" w:cs="Arial"/>
          <w:b/>
          <w:sz w:val="22"/>
          <w:szCs w:val="22"/>
        </w:rPr>
        <w:tab/>
      </w:r>
      <w:r w:rsidRPr="00181D9E">
        <w:rPr>
          <w:rFonts w:ascii="Arial" w:hAnsi="Arial" w:cs="Arial"/>
          <w:b/>
          <w:sz w:val="22"/>
          <w:szCs w:val="22"/>
          <w:u w:val="single"/>
        </w:rPr>
        <w:t>2013 Budget</w:t>
      </w:r>
      <w:r w:rsidRPr="00181D9E">
        <w:rPr>
          <w:rFonts w:ascii="Arial" w:hAnsi="Arial" w:cs="Arial"/>
          <w:b/>
          <w:sz w:val="22"/>
          <w:szCs w:val="22"/>
        </w:rPr>
        <w:tab/>
      </w:r>
      <w:r w:rsidRPr="00181D9E">
        <w:rPr>
          <w:rFonts w:ascii="Arial" w:hAnsi="Arial" w:cs="Arial"/>
          <w:b/>
          <w:sz w:val="22"/>
          <w:szCs w:val="22"/>
          <w:u w:val="single"/>
        </w:rPr>
        <w:t>2014 Proposed</w:t>
      </w:r>
      <w:r w:rsidRPr="00181D9E">
        <w:rPr>
          <w:rFonts w:ascii="Arial" w:hAnsi="Arial" w:cs="Arial"/>
          <w:b/>
          <w:sz w:val="22"/>
          <w:szCs w:val="22"/>
        </w:rPr>
        <w:tab/>
      </w:r>
      <w:r w:rsidRPr="00181D9E">
        <w:rPr>
          <w:rFonts w:ascii="Arial" w:hAnsi="Arial" w:cs="Arial"/>
          <w:b/>
          <w:sz w:val="22"/>
          <w:szCs w:val="22"/>
          <w:u w:val="single"/>
        </w:rPr>
        <w:t>Change</w:t>
      </w:r>
    </w:p>
    <w:p w:rsidR="00181D9E" w:rsidRPr="00181D9E" w:rsidRDefault="00181D9E" w:rsidP="00181D9E">
      <w:pPr>
        <w:tabs>
          <w:tab w:val="left" w:pos="1440"/>
          <w:tab w:val="left" w:pos="3240"/>
          <w:tab w:val="left" w:pos="5760"/>
          <w:tab w:val="left" w:pos="7920"/>
        </w:tabs>
        <w:rPr>
          <w:rFonts w:ascii="Arial" w:hAnsi="Arial" w:cs="Arial"/>
          <w:sz w:val="22"/>
          <w:szCs w:val="22"/>
        </w:rPr>
      </w:pPr>
    </w:p>
    <w:p w:rsidR="00181D9E" w:rsidRPr="00181D9E" w:rsidRDefault="00181D9E" w:rsidP="00181D9E">
      <w:pPr>
        <w:tabs>
          <w:tab w:val="left" w:pos="1440"/>
          <w:tab w:val="left" w:pos="3240"/>
          <w:tab w:val="left" w:pos="5760"/>
          <w:tab w:val="left" w:pos="7920"/>
        </w:tabs>
        <w:rPr>
          <w:rFonts w:ascii="Arial" w:hAnsi="Arial" w:cs="Arial"/>
          <w:b/>
          <w:sz w:val="22"/>
          <w:szCs w:val="22"/>
        </w:rPr>
      </w:pPr>
      <w:r w:rsidRPr="00181D9E">
        <w:rPr>
          <w:rFonts w:ascii="Arial" w:hAnsi="Arial" w:cs="Arial"/>
          <w:b/>
          <w:sz w:val="22"/>
          <w:szCs w:val="22"/>
        </w:rPr>
        <w:t>Solid Waste Management</w:t>
      </w:r>
    </w:p>
    <w:p w:rsidR="00181D9E" w:rsidRPr="00181D9E" w:rsidRDefault="00181D9E" w:rsidP="00181D9E">
      <w:pPr>
        <w:pStyle w:val="ListParagraph"/>
        <w:numPr>
          <w:ilvl w:val="0"/>
          <w:numId w:val="11"/>
        </w:numPr>
        <w:tabs>
          <w:tab w:val="left" w:pos="1440"/>
          <w:tab w:val="left" w:pos="3240"/>
          <w:tab w:val="left" w:pos="5760"/>
          <w:tab w:val="left" w:pos="7920"/>
        </w:tabs>
        <w:spacing w:after="200" w:line="276" w:lineRule="auto"/>
        <w:jc w:val="both"/>
        <w:rPr>
          <w:rFonts w:ascii="Arial" w:hAnsi="Arial" w:cs="Arial"/>
          <w:b/>
          <w:sz w:val="22"/>
          <w:szCs w:val="22"/>
        </w:rPr>
      </w:pPr>
      <w:r w:rsidRPr="00181D9E">
        <w:rPr>
          <w:rFonts w:ascii="Arial" w:hAnsi="Arial" w:cs="Arial"/>
          <w:b/>
          <w:sz w:val="22"/>
          <w:szCs w:val="22"/>
        </w:rPr>
        <w:t>Org. 4750</w:t>
      </w:r>
      <w:r w:rsidRPr="00181D9E">
        <w:rPr>
          <w:rFonts w:ascii="Arial" w:hAnsi="Arial" w:cs="Arial"/>
          <w:b/>
          <w:sz w:val="22"/>
          <w:szCs w:val="22"/>
        </w:rPr>
        <w:tab/>
        <w:t>$13,055,716</w:t>
      </w:r>
      <w:r w:rsidRPr="00181D9E">
        <w:rPr>
          <w:rFonts w:ascii="Arial" w:hAnsi="Arial" w:cs="Arial"/>
          <w:b/>
          <w:sz w:val="22"/>
          <w:szCs w:val="22"/>
        </w:rPr>
        <w:tab/>
        <w:t>$13,456,614</w:t>
      </w:r>
      <w:r w:rsidRPr="00181D9E">
        <w:rPr>
          <w:rFonts w:ascii="Arial" w:hAnsi="Arial" w:cs="Arial"/>
          <w:b/>
          <w:sz w:val="22"/>
          <w:szCs w:val="22"/>
        </w:rPr>
        <w:tab/>
        <w:t>$3.07 percent</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b/>
          <w:sz w:val="22"/>
          <w:szCs w:val="22"/>
        </w:rPr>
        <w:tab/>
        <w:t>Mr. Russ Wall</w:t>
      </w:r>
      <w:r w:rsidRPr="00181D9E">
        <w:rPr>
          <w:rFonts w:ascii="Arial" w:hAnsi="Arial" w:cs="Arial"/>
          <w:sz w:val="22"/>
          <w:szCs w:val="22"/>
        </w:rPr>
        <w:t xml:space="preserve">, Director, Public Works and Regional Services Department, stated included in this budget </w:t>
      </w:r>
      <w:r w:rsidR="00A97178">
        <w:rPr>
          <w:rFonts w:ascii="Arial" w:hAnsi="Arial" w:cs="Arial"/>
          <w:sz w:val="22"/>
          <w:szCs w:val="22"/>
        </w:rPr>
        <w:t>are</w:t>
      </w:r>
      <w:r w:rsidRPr="00181D9E">
        <w:rPr>
          <w:rFonts w:ascii="Arial" w:hAnsi="Arial" w:cs="Arial"/>
          <w:sz w:val="22"/>
          <w:szCs w:val="22"/>
        </w:rPr>
        <w:t xml:space="preserve"> an across the board $5 tipping fee increase, an additional $2 Transfer Station Fee increase for commercial haulers, a request to restore the metal salvage incentive, and construction of a recycling education building.  Increase</w:t>
      </w:r>
      <w:r w:rsidR="00A97178">
        <w:rPr>
          <w:rFonts w:ascii="Arial" w:hAnsi="Arial" w:cs="Arial"/>
          <w:sz w:val="22"/>
          <w:szCs w:val="22"/>
        </w:rPr>
        <w:t>d</w:t>
      </w:r>
      <w:r w:rsidRPr="00181D9E">
        <w:rPr>
          <w:rFonts w:ascii="Arial" w:hAnsi="Arial" w:cs="Arial"/>
          <w:sz w:val="22"/>
          <w:szCs w:val="22"/>
        </w:rPr>
        <w:t xml:space="preserve"> competition is causing the County to raise fees because it is losing money on every ton that is brought in.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Wilde </w:t>
      </w:r>
      <w:r w:rsidRPr="00181D9E">
        <w:rPr>
          <w:rFonts w:ascii="Arial" w:hAnsi="Arial" w:cs="Arial"/>
          <w:sz w:val="22"/>
          <w:szCs w:val="22"/>
        </w:rPr>
        <w:t xml:space="preserve">asked if this fee increase was justifiable.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Wall </w:t>
      </w:r>
      <w:r w:rsidRPr="00181D9E">
        <w:rPr>
          <w:rFonts w:ascii="Arial" w:hAnsi="Arial" w:cs="Arial"/>
          <w:sz w:val="22"/>
          <w:szCs w:val="22"/>
        </w:rPr>
        <w:t>stated there are fix</w:t>
      </w:r>
      <w:r w:rsidR="00A97178">
        <w:rPr>
          <w:rFonts w:ascii="Arial" w:hAnsi="Arial" w:cs="Arial"/>
          <w:sz w:val="22"/>
          <w:szCs w:val="22"/>
        </w:rPr>
        <w:t>ed</w:t>
      </w:r>
      <w:r w:rsidRPr="00181D9E">
        <w:rPr>
          <w:rFonts w:ascii="Arial" w:hAnsi="Arial" w:cs="Arial"/>
          <w:sz w:val="22"/>
          <w:szCs w:val="22"/>
        </w:rPr>
        <w:t xml:space="preserve"> costs that must be paid </w:t>
      </w:r>
      <w:r w:rsidR="00005DE0">
        <w:rPr>
          <w:rFonts w:ascii="Arial" w:hAnsi="Arial" w:cs="Arial"/>
          <w:sz w:val="22"/>
          <w:szCs w:val="22"/>
        </w:rPr>
        <w:t>whe</w:t>
      </w:r>
      <w:r w:rsidRPr="00181D9E">
        <w:rPr>
          <w:rFonts w:ascii="Arial" w:hAnsi="Arial" w:cs="Arial"/>
          <w:sz w:val="22"/>
          <w:szCs w:val="22"/>
        </w:rPr>
        <w:t xml:space="preserve">ther or not any amount of tonnage is brought in.  If the master plan for this division had been followed and fees were increased by just the CPI, then the County would be at the same level it is proposing.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Bradley </w:t>
      </w:r>
      <w:r w:rsidRPr="00181D9E">
        <w:rPr>
          <w:rFonts w:ascii="Arial" w:hAnsi="Arial" w:cs="Arial"/>
          <w:sz w:val="22"/>
          <w:szCs w:val="22"/>
        </w:rPr>
        <w:t xml:space="preserve">stated he would like to schedule an agenda item on the November 26, 2013, Committee of the Whole meeting to discuss issues relating to the Wasatch Front Waste and Recycling District (WFWRD).   These issues relate to landfill fees, </w:t>
      </w:r>
      <w:r w:rsidR="00A97178">
        <w:rPr>
          <w:rFonts w:ascii="Arial" w:hAnsi="Arial" w:cs="Arial"/>
          <w:sz w:val="22"/>
          <w:szCs w:val="22"/>
        </w:rPr>
        <w:t xml:space="preserve">the </w:t>
      </w:r>
      <w:r w:rsidRPr="00181D9E">
        <w:rPr>
          <w:rFonts w:ascii="Arial" w:hAnsi="Arial" w:cs="Arial"/>
          <w:sz w:val="22"/>
          <w:szCs w:val="22"/>
        </w:rPr>
        <w:t xml:space="preserve">volume of trash received, what the County can do to secure a contract from WFWRD, representation from WFWRD on the Landfill Board, </w:t>
      </w:r>
      <w:r w:rsidR="00A97178">
        <w:rPr>
          <w:rFonts w:ascii="Arial" w:hAnsi="Arial" w:cs="Arial"/>
          <w:sz w:val="22"/>
          <w:szCs w:val="22"/>
        </w:rPr>
        <w:t xml:space="preserve">the </w:t>
      </w:r>
      <w:r w:rsidRPr="00181D9E">
        <w:rPr>
          <w:rFonts w:ascii="Arial" w:hAnsi="Arial" w:cs="Arial"/>
          <w:sz w:val="22"/>
          <w:szCs w:val="22"/>
        </w:rPr>
        <w:t xml:space="preserve">cost </w:t>
      </w:r>
      <w:r w:rsidR="00A97178">
        <w:rPr>
          <w:rFonts w:ascii="Arial" w:hAnsi="Arial" w:cs="Arial"/>
          <w:sz w:val="22"/>
          <w:szCs w:val="22"/>
        </w:rPr>
        <w:t>for</w:t>
      </w:r>
      <w:r w:rsidRPr="00181D9E">
        <w:rPr>
          <w:rFonts w:ascii="Arial" w:hAnsi="Arial" w:cs="Arial"/>
          <w:sz w:val="22"/>
          <w:szCs w:val="22"/>
        </w:rPr>
        <w:t xml:space="preserve"> citizens to use the landfill, and the legal status of WFWRD.  He would also like to know if WFWRD is planning a legislative initiative to change its status.  Currently, the County can dissolve WFWRD by resolution and bring it back to the County.  Maybe the Council could look into an interlocal agreement allowing WFWRD to function as </w:t>
      </w:r>
      <w:r w:rsidR="00A97178">
        <w:rPr>
          <w:rFonts w:ascii="Arial" w:hAnsi="Arial" w:cs="Arial"/>
          <w:sz w:val="22"/>
          <w:szCs w:val="22"/>
        </w:rPr>
        <w:t xml:space="preserve">it </w:t>
      </w:r>
      <w:r w:rsidRPr="00181D9E">
        <w:rPr>
          <w:rFonts w:ascii="Arial" w:hAnsi="Arial" w:cs="Arial"/>
          <w:sz w:val="22"/>
          <w:szCs w:val="22"/>
        </w:rPr>
        <w:t>currently do</w:t>
      </w:r>
      <w:r w:rsidR="00A97178">
        <w:rPr>
          <w:rFonts w:ascii="Arial" w:hAnsi="Arial" w:cs="Arial"/>
          <w:sz w:val="22"/>
          <w:szCs w:val="22"/>
        </w:rPr>
        <w:t>es</w:t>
      </w:r>
      <w:r w:rsidRPr="00181D9E">
        <w:rPr>
          <w:rFonts w:ascii="Arial" w:hAnsi="Arial" w:cs="Arial"/>
          <w:sz w:val="22"/>
          <w:szCs w:val="22"/>
        </w:rPr>
        <w:t xml:space="preserve"> with certain considerations.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DeBry </w:t>
      </w:r>
      <w:r w:rsidRPr="00181D9E">
        <w:rPr>
          <w:rFonts w:ascii="Arial" w:hAnsi="Arial" w:cs="Arial"/>
          <w:sz w:val="22"/>
          <w:szCs w:val="22"/>
        </w:rPr>
        <w:t xml:space="preserve">stated this item will be placed on the November 26, 2013, agenda for discussion.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lastRenderedPageBreak/>
        <w:tab/>
      </w:r>
      <w:r w:rsidRPr="00181D9E">
        <w:rPr>
          <w:rFonts w:ascii="Arial" w:hAnsi="Arial" w:cs="Arial"/>
          <w:b/>
          <w:sz w:val="22"/>
          <w:szCs w:val="22"/>
        </w:rPr>
        <w:t xml:space="preserve">Council Member Wilde </w:t>
      </w:r>
      <w:r w:rsidRPr="00181D9E">
        <w:rPr>
          <w:rFonts w:ascii="Arial" w:hAnsi="Arial" w:cs="Arial"/>
          <w:sz w:val="22"/>
          <w:szCs w:val="22"/>
        </w:rPr>
        <w:t xml:space="preserve">asked if the fee increase is competitive.  He asked if users might decide to take trash to other landfills because it was cheaper.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Wall </w:t>
      </w:r>
      <w:r w:rsidRPr="00181D9E">
        <w:rPr>
          <w:rFonts w:ascii="Arial" w:hAnsi="Arial" w:cs="Arial"/>
          <w:sz w:val="22"/>
          <w:szCs w:val="22"/>
        </w:rPr>
        <w:t xml:space="preserve">stated there is </w:t>
      </w:r>
      <w:r w:rsidR="004D3939">
        <w:rPr>
          <w:rFonts w:ascii="Arial" w:hAnsi="Arial" w:cs="Arial"/>
          <w:sz w:val="22"/>
          <w:szCs w:val="22"/>
        </w:rPr>
        <w:t>that</w:t>
      </w:r>
      <w:r w:rsidRPr="00181D9E">
        <w:rPr>
          <w:rFonts w:ascii="Arial" w:hAnsi="Arial" w:cs="Arial"/>
          <w:sz w:val="22"/>
          <w:szCs w:val="22"/>
        </w:rPr>
        <w:t xml:space="preserve"> risk; however, he thinks it has been mitigated because the County customers are all in the WFWRD</w:t>
      </w:r>
      <w:r w:rsidR="00A97178">
        <w:rPr>
          <w:rFonts w:ascii="Arial" w:hAnsi="Arial" w:cs="Arial"/>
          <w:sz w:val="22"/>
          <w:szCs w:val="22"/>
        </w:rPr>
        <w:t>,</w:t>
      </w:r>
      <w:r w:rsidRPr="00181D9E">
        <w:rPr>
          <w:rFonts w:ascii="Arial" w:hAnsi="Arial" w:cs="Arial"/>
          <w:sz w:val="22"/>
          <w:szCs w:val="22"/>
        </w:rPr>
        <w:t xml:space="preserve"> and that increase i</w:t>
      </w:r>
      <w:r w:rsidR="004D3939">
        <w:rPr>
          <w:rFonts w:ascii="Arial" w:hAnsi="Arial" w:cs="Arial"/>
          <w:sz w:val="22"/>
          <w:szCs w:val="22"/>
        </w:rPr>
        <w:t>s</w:t>
      </w:r>
      <w:r w:rsidRPr="00181D9E">
        <w:rPr>
          <w:rFonts w:ascii="Arial" w:hAnsi="Arial" w:cs="Arial"/>
          <w:sz w:val="22"/>
          <w:szCs w:val="22"/>
        </w:rPr>
        <w:t xml:space="preserve"> $5 instead of $8. The bulk of the additional cost would be borne by outside agencies.  The Public Works Department is working on an interlocal agreement with WRWRD to carry its waste with the assurance on how rates will be handled.  The County has contracted with a consultant company to do a performance evaluation from top to bottom on this division.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Granato </w:t>
      </w:r>
      <w:r w:rsidRPr="00181D9E">
        <w:rPr>
          <w:rFonts w:ascii="Arial" w:hAnsi="Arial" w:cs="Arial"/>
          <w:sz w:val="22"/>
          <w:szCs w:val="22"/>
        </w:rPr>
        <w:t>stated he recently toured Millcreek Township and saw firsthand some of the maintenance concerns of County regional and local parks</w:t>
      </w:r>
      <w:r w:rsidR="00A97178">
        <w:rPr>
          <w:rFonts w:ascii="Arial" w:hAnsi="Arial" w:cs="Arial"/>
          <w:sz w:val="22"/>
          <w:szCs w:val="22"/>
        </w:rPr>
        <w:t>,</w:t>
      </w:r>
      <w:r w:rsidRPr="00181D9E">
        <w:rPr>
          <w:rFonts w:ascii="Arial" w:hAnsi="Arial" w:cs="Arial"/>
          <w:sz w:val="22"/>
          <w:szCs w:val="22"/>
        </w:rPr>
        <w:t xml:space="preserve"> and suggested that extra funds be allocated for some of the minor maintenance concerns.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b/>
          <w:sz w:val="22"/>
          <w:szCs w:val="22"/>
        </w:rPr>
      </w:pPr>
      <w:r w:rsidRPr="00181D9E">
        <w:rPr>
          <w:rFonts w:ascii="Arial" w:hAnsi="Arial" w:cs="Arial"/>
          <w:sz w:val="22"/>
          <w:szCs w:val="22"/>
        </w:rPr>
        <w:tab/>
      </w:r>
      <w:r w:rsidRPr="00181D9E">
        <w:rPr>
          <w:rFonts w:ascii="Arial" w:hAnsi="Arial" w:cs="Arial"/>
          <w:b/>
          <w:sz w:val="22"/>
          <w:szCs w:val="22"/>
        </w:rPr>
        <w:t>Council Member Granato moved to allocate $100,000 from the Municipal Service</w:t>
      </w:r>
      <w:r w:rsidR="00A97178">
        <w:rPr>
          <w:rFonts w:ascii="Arial" w:hAnsi="Arial" w:cs="Arial"/>
          <w:b/>
          <w:sz w:val="22"/>
          <w:szCs w:val="22"/>
        </w:rPr>
        <w:t>s</w:t>
      </w:r>
      <w:r w:rsidRPr="00181D9E">
        <w:rPr>
          <w:rFonts w:ascii="Arial" w:hAnsi="Arial" w:cs="Arial"/>
          <w:b/>
          <w:sz w:val="22"/>
          <w:szCs w:val="22"/>
        </w:rPr>
        <w:t xml:space="preserve"> Fund to address some of these issues. </w:t>
      </w:r>
    </w:p>
    <w:p w:rsidR="00181D9E" w:rsidRPr="00181D9E" w:rsidRDefault="00181D9E" w:rsidP="004D3939">
      <w:pPr>
        <w:tabs>
          <w:tab w:val="left" w:pos="1440"/>
          <w:tab w:val="left" w:pos="3240"/>
          <w:tab w:val="left" w:pos="5760"/>
          <w:tab w:val="left" w:pos="7920"/>
        </w:tabs>
        <w:jc w:val="both"/>
        <w:rPr>
          <w:rFonts w:ascii="Arial" w:hAnsi="Arial" w:cs="Arial"/>
          <w:b/>
          <w:sz w:val="22"/>
          <w:szCs w:val="22"/>
        </w:rPr>
      </w:pP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Wilde </w:t>
      </w:r>
      <w:r w:rsidRPr="00181D9E">
        <w:rPr>
          <w:rFonts w:ascii="Arial" w:hAnsi="Arial" w:cs="Arial"/>
          <w:sz w:val="22"/>
          <w:szCs w:val="22"/>
        </w:rPr>
        <w:t>asked that this allocation be placed on the prioritization  list to be discussed during the November 26, 2013, budget workshop session.</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 xml:space="preserve">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Granato </w:t>
      </w:r>
      <w:r w:rsidRPr="00181D9E">
        <w:rPr>
          <w:rFonts w:ascii="Arial" w:hAnsi="Arial" w:cs="Arial"/>
          <w:sz w:val="22"/>
          <w:szCs w:val="22"/>
        </w:rPr>
        <w:t>agreed to this suggestion and withdrew his motion.</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Wall </w:t>
      </w:r>
      <w:r w:rsidRPr="00181D9E">
        <w:rPr>
          <w:rFonts w:ascii="Arial" w:hAnsi="Arial" w:cs="Arial"/>
          <w:sz w:val="22"/>
          <w:szCs w:val="22"/>
        </w:rPr>
        <w:t>stated in restoring the salvage incentive</w:t>
      </w:r>
      <w:r w:rsidR="00A97178">
        <w:rPr>
          <w:rFonts w:ascii="Arial" w:hAnsi="Arial" w:cs="Arial"/>
          <w:sz w:val="22"/>
          <w:szCs w:val="22"/>
        </w:rPr>
        <w:t>s</w:t>
      </w:r>
      <w:r w:rsidRPr="00181D9E">
        <w:rPr>
          <w:rFonts w:ascii="Arial" w:hAnsi="Arial" w:cs="Arial"/>
          <w:sz w:val="22"/>
          <w:szCs w:val="22"/>
        </w:rPr>
        <w:t xml:space="preserve"> he would request the Council reimburse employees for the year the incentive was taken away because the employees did the work</w:t>
      </w:r>
      <w:r w:rsidR="004D3939">
        <w:rPr>
          <w:rFonts w:ascii="Arial" w:hAnsi="Arial" w:cs="Arial"/>
          <w:sz w:val="22"/>
          <w:szCs w:val="22"/>
        </w:rPr>
        <w:t>,</w:t>
      </w:r>
      <w:r w:rsidRPr="00181D9E">
        <w:rPr>
          <w:rFonts w:ascii="Arial" w:hAnsi="Arial" w:cs="Arial"/>
          <w:sz w:val="22"/>
          <w:szCs w:val="22"/>
        </w:rPr>
        <w:t xml:space="preserve"> but were not paid the incentive.  This would amount to roughly $1,400.   </w:t>
      </w:r>
    </w:p>
    <w:p w:rsidR="00181D9E" w:rsidRPr="00181D9E" w:rsidRDefault="00181D9E" w:rsidP="004D3939">
      <w:pPr>
        <w:tabs>
          <w:tab w:val="left" w:pos="1440"/>
          <w:tab w:val="left" w:pos="3240"/>
          <w:tab w:val="left" w:pos="5760"/>
          <w:tab w:val="left" w:pos="7920"/>
        </w:tabs>
        <w:jc w:val="both"/>
        <w:rPr>
          <w:rFonts w:ascii="Arial" w:hAnsi="Arial" w:cs="Arial"/>
          <w:sz w:val="22"/>
          <w:szCs w:val="22"/>
        </w:rPr>
      </w:pPr>
    </w:p>
    <w:p w:rsidR="00181D9E" w:rsidRPr="00181D9E" w:rsidRDefault="00181D9E" w:rsidP="004D3939">
      <w:pPr>
        <w:tabs>
          <w:tab w:val="left" w:pos="1440"/>
          <w:tab w:val="left" w:pos="3240"/>
          <w:tab w:val="left" w:pos="5760"/>
          <w:tab w:val="left" w:pos="7920"/>
        </w:tabs>
        <w:jc w:val="both"/>
        <w:rPr>
          <w:rFonts w:ascii="Arial" w:hAnsi="Arial" w:cs="Arial"/>
          <w:b/>
          <w:sz w:val="22"/>
          <w:szCs w:val="22"/>
        </w:rPr>
      </w:pPr>
      <w:r w:rsidRPr="00181D9E">
        <w:rPr>
          <w:rFonts w:ascii="Arial" w:hAnsi="Arial" w:cs="Arial"/>
          <w:sz w:val="22"/>
          <w:szCs w:val="22"/>
        </w:rPr>
        <w:tab/>
      </w:r>
      <w:r w:rsidRPr="00181D9E">
        <w:rPr>
          <w:rFonts w:ascii="Arial" w:hAnsi="Arial" w:cs="Arial"/>
          <w:b/>
          <w:sz w:val="22"/>
          <w:szCs w:val="22"/>
        </w:rPr>
        <w:t xml:space="preserve">Council Member Bradshaw, seconded by Council Member </w:t>
      </w:r>
      <w:r w:rsidR="004D3939">
        <w:rPr>
          <w:rFonts w:ascii="Arial" w:hAnsi="Arial" w:cs="Arial"/>
          <w:b/>
          <w:sz w:val="22"/>
          <w:szCs w:val="22"/>
        </w:rPr>
        <w:t>Jensen,</w:t>
      </w:r>
      <w:r w:rsidRPr="00181D9E">
        <w:rPr>
          <w:rFonts w:ascii="Arial" w:hAnsi="Arial" w:cs="Arial"/>
          <w:b/>
          <w:sz w:val="22"/>
          <w:szCs w:val="22"/>
        </w:rPr>
        <w:t xml:space="preserve"> moved to approve the Public Works Department budget as recommended b</w:t>
      </w:r>
      <w:r w:rsidR="004D3939">
        <w:rPr>
          <w:rFonts w:ascii="Arial" w:hAnsi="Arial" w:cs="Arial"/>
          <w:b/>
          <w:sz w:val="22"/>
          <w:szCs w:val="22"/>
        </w:rPr>
        <w:t>y</w:t>
      </w:r>
      <w:r w:rsidRPr="00181D9E">
        <w:rPr>
          <w:rFonts w:ascii="Arial" w:hAnsi="Arial" w:cs="Arial"/>
          <w:b/>
          <w:sz w:val="22"/>
          <w:szCs w:val="22"/>
        </w:rPr>
        <w:t xml:space="preserve"> the Mayor</w:t>
      </w:r>
      <w:r w:rsidR="00005DE0">
        <w:rPr>
          <w:rFonts w:ascii="Arial" w:hAnsi="Arial" w:cs="Arial"/>
          <w:b/>
          <w:sz w:val="22"/>
          <w:szCs w:val="22"/>
        </w:rPr>
        <w:t xml:space="preserve">, </w:t>
      </w:r>
      <w:r w:rsidR="00005DE0" w:rsidRPr="00181D9E">
        <w:rPr>
          <w:rFonts w:ascii="Arial" w:hAnsi="Arial" w:cs="Arial"/>
          <w:b/>
          <w:sz w:val="22"/>
          <w:szCs w:val="22"/>
        </w:rPr>
        <w:t>reimburse County employees the</w:t>
      </w:r>
      <w:r w:rsidR="00005DE0">
        <w:rPr>
          <w:rFonts w:ascii="Arial" w:hAnsi="Arial" w:cs="Arial"/>
          <w:b/>
          <w:sz w:val="22"/>
          <w:szCs w:val="22"/>
        </w:rPr>
        <w:t xml:space="preserve"> incentive of</w:t>
      </w:r>
      <w:r w:rsidR="00005DE0" w:rsidRPr="00181D9E">
        <w:rPr>
          <w:rFonts w:ascii="Arial" w:hAnsi="Arial" w:cs="Arial"/>
          <w:b/>
          <w:sz w:val="22"/>
          <w:szCs w:val="22"/>
        </w:rPr>
        <w:t xml:space="preserve"> $1,400</w:t>
      </w:r>
      <w:r w:rsidR="00005DE0">
        <w:rPr>
          <w:rFonts w:ascii="Arial" w:hAnsi="Arial" w:cs="Arial"/>
          <w:b/>
          <w:sz w:val="22"/>
          <w:szCs w:val="22"/>
        </w:rPr>
        <w:t>,</w:t>
      </w:r>
      <w:r w:rsidRPr="00181D9E">
        <w:rPr>
          <w:rFonts w:ascii="Arial" w:hAnsi="Arial" w:cs="Arial"/>
          <w:b/>
          <w:sz w:val="22"/>
          <w:szCs w:val="22"/>
        </w:rPr>
        <w:t xml:space="preserve"> and to place the $100,000 budget request on the prioritization list.  The motion passed unanimously.</w:t>
      </w:r>
    </w:p>
    <w:p w:rsidR="00181D9E" w:rsidRDefault="00181D9E" w:rsidP="004D3939">
      <w:pPr>
        <w:tabs>
          <w:tab w:val="left" w:pos="1440"/>
          <w:tab w:val="left" w:pos="3240"/>
          <w:tab w:val="left" w:pos="5760"/>
          <w:tab w:val="left" w:pos="7920"/>
        </w:tabs>
        <w:jc w:val="both"/>
        <w:rPr>
          <w:rFonts w:ascii="Arial" w:hAnsi="Arial" w:cs="Arial"/>
          <w:b/>
          <w:sz w:val="22"/>
          <w:szCs w:val="22"/>
        </w:rPr>
      </w:pPr>
    </w:p>
    <w:p w:rsidR="00C17C8C" w:rsidRDefault="00C17C8C" w:rsidP="004D3939">
      <w:pPr>
        <w:tabs>
          <w:tab w:val="left" w:pos="1440"/>
          <w:tab w:val="left" w:pos="3240"/>
          <w:tab w:val="left" w:pos="5760"/>
          <w:tab w:val="left" w:pos="7920"/>
        </w:tabs>
        <w:jc w:val="both"/>
        <w:rPr>
          <w:rFonts w:ascii="Arial" w:hAnsi="Arial" w:cs="Arial"/>
          <w:sz w:val="22"/>
          <w:szCs w:val="22"/>
        </w:rPr>
      </w:pPr>
      <w:r>
        <w:rPr>
          <w:rFonts w:ascii="Arial" w:hAnsi="Arial" w:cs="Arial"/>
          <w:sz w:val="22"/>
          <w:szCs w:val="22"/>
        </w:rPr>
        <w:t>[This item was discussed during the November 26, 2013, Budget Workshop session.]</w:t>
      </w:r>
    </w:p>
    <w:p w:rsidR="00C17C8C" w:rsidRPr="00C17C8C" w:rsidRDefault="00C17C8C" w:rsidP="004D3939">
      <w:pPr>
        <w:tabs>
          <w:tab w:val="left" w:pos="1440"/>
          <w:tab w:val="left" w:pos="3240"/>
          <w:tab w:val="left" w:pos="5760"/>
          <w:tab w:val="left" w:pos="7920"/>
        </w:tabs>
        <w:jc w:val="both"/>
        <w:rPr>
          <w:rFonts w:ascii="Arial" w:hAnsi="Arial" w:cs="Arial"/>
          <w:sz w:val="22"/>
          <w:szCs w:val="22"/>
        </w:rPr>
      </w:pPr>
    </w:p>
    <w:p w:rsidR="00181D9E" w:rsidRDefault="00181D9E" w:rsidP="00181D9E">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u w:val="single"/>
        </w:rPr>
      </w:pPr>
      <w:r w:rsidRPr="00181D9E">
        <w:rPr>
          <w:rFonts w:ascii="Arial" w:hAnsi="Arial" w:cs="Arial"/>
          <w:sz w:val="22"/>
          <w:szCs w:val="22"/>
          <w:u w:val="single"/>
        </w:rPr>
        <w:t>Other Items from Fiscal Staff (</w:t>
      </w:r>
      <w:hyperlink r:id="rId27" w:tooltip="11/19/2013 COW 6:05:51 PM" w:history="1">
        <w:r w:rsidRPr="00181D9E">
          <w:rPr>
            <w:rStyle w:val="Hyperlink"/>
            <w:rFonts w:ascii="Arial" w:hAnsi="Arial" w:cs="Arial"/>
            <w:sz w:val="22"/>
            <w:szCs w:val="22"/>
          </w:rPr>
          <w:t>6:05:51 PM</w:t>
        </w:r>
      </w:hyperlink>
      <w:r w:rsidRPr="00181D9E">
        <w:rPr>
          <w:rFonts w:ascii="Arial" w:hAnsi="Arial" w:cs="Arial"/>
          <w:sz w:val="22"/>
          <w:szCs w:val="22"/>
          <w:u w:val="single"/>
        </w:rPr>
        <w:t>)</w:t>
      </w:r>
    </w:p>
    <w:p w:rsidR="00181D9E" w:rsidRPr="00181D9E" w:rsidRDefault="00181D9E" w:rsidP="00181D9E">
      <w:pPr>
        <w:tabs>
          <w:tab w:val="left" w:pos="1440"/>
          <w:tab w:val="left" w:pos="3240"/>
          <w:tab w:val="left" w:pos="5760"/>
          <w:tab w:val="left" w:pos="7920"/>
        </w:tabs>
        <w:jc w:val="both"/>
        <w:rPr>
          <w:rFonts w:ascii="Arial" w:hAnsi="Arial" w:cs="Arial"/>
          <w:sz w:val="22"/>
          <w:szCs w:val="22"/>
          <w:u w:val="single"/>
        </w:rPr>
      </w:pPr>
    </w:p>
    <w:p w:rsidR="00181D9E" w:rsidRPr="00181D9E" w:rsidRDefault="00181D9E" w:rsidP="00181D9E">
      <w:pPr>
        <w:tabs>
          <w:tab w:val="left" w:pos="1440"/>
          <w:tab w:val="left" w:pos="3240"/>
          <w:tab w:val="left" w:pos="5760"/>
          <w:tab w:val="left" w:pos="7920"/>
        </w:tabs>
        <w:jc w:val="both"/>
        <w:rPr>
          <w:rFonts w:ascii="Arial" w:hAnsi="Arial" w:cs="Arial"/>
          <w:i/>
          <w:sz w:val="22"/>
          <w:szCs w:val="22"/>
        </w:rPr>
      </w:pPr>
      <w:r w:rsidRPr="00181D9E">
        <w:rPr>
          <w:rFonts w:ascii="Arial" w:hAnsi="Arial" w:cs="Arial"/>
          <w:i/>
          <w:sz w:val="22"/>
          <w:szCs w:val="22"/>
        </w:rPr>
        <w:t>Municipal Services Fund</w:t>
      </w:r>
    </w:p>
    <w:p w:rsidR="00181D9E" w:rsidRPr="00181D9E" w:rsidRDefault="00181D9E" w:rsidP="00181D9E">
      <w:pPr>
        <w:tabs>
          <w:tab w:val="left" w:pos="1440"/>
          <w:tab w:val="left" w:pos="3240"/>
          <w:tab w:val="left" w:pos="5760"/>
          <w:tab w:val="left" w:pos="7920"/>
        </w:tabs>
        <w:jc w:val="both"/>
        <w:rPr>
          <w:rFonts w:ascii="Arial" w:hAnsi="Arial" w:cs="Arial"/>
          <w:sz w:val="22"/>
          <w:szCs w:val="22"/>
          <w:u w:val="single"/>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David Delquadro</w:t>
      </w:r>
      <w:r w:rsidRPr="00181D9E">
        <w:rPr>
          <w:rFonts w:ascii="Arial" w:hAnsi="Arial" w:cs="Arial"/>
          <w:sz w:val="22"/>
          <w:szCs w:val="22"/>
        </w:rPr>
        <w:t xml:space="preserve">, Chief Financial Manager, Council Office, stated there is a property tax </w:t>
      </w:r>
      <w:r w:rsidR="005A1797">
        <w:rPr>
          <w:rFonts w:ascii="Arial" w:hAnsi="Arial" w:cs="Arial"/>
          <w:sz w:val="22"/>
          <w:szCs w:val="22"/>
        </w:rPr>
        <w:t>t</w:t>
      </w:r>
      <w:r w:rsidRPr="00181D9E">
        <w:rPr>
          <w:rFonts w:ascii="Arial" w:hAnsi="Arial" w:cs="Arial"/>
          <w:sz w:val="22"/>
          <w:szCs w:val="22"/>
        </w:rPr>
        <w:t xml:space="preserve">ort rate associated with this fund that generates $757,000 a year.  Currently there is about $2.9 million in the fund balance.  He asked if the Council would be interested in moving these funds from the tort levy to the Municipal Services Fund.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lastRenderedPageBreak/>
        <w:tab/>
      </w:r>
      <w:r w:rsidRPr="00181D9E">
        <w:rPr>
          <w:rFonts w:ascii="Arial" w:hAnsi="Arial" w:cs="Arial"/>
          <w:b/>
          <w:sz w:val="22"/>
          <w:szCs w:val="22"/>
        </w:rPr>
        <w:t xml:space="preserve">Council Member Wilde </w:t>
      </w:r>
      <w:r w:rsidRPr="00181D9E">
        <w:rPr>
          <w:rFonts w:ascii="Arial" w:hAnsi="Arial" w:cs="Arial"/>
          <w:sz w:val="22"/>
          <w:szCs w:val="22"/>
        </w:rPr>
        <w:t xml:space="preserve">stated he thought when the Council established the tort levy it committed not to move the money.  The money would either stay where it was or the Council would restore it as a reduction to taxpayers.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Jensen </w:t>
      </w:r>
      <w:r w:rsidRPr="00181D9E">
        <w:rPr>
          <w:rFonts w:ascii="Arial" w:hAnsi="Arial" w:cs="Arial"/>
          <w:sz w:val="22"/>
          <w:szCs w:val="22"/>
        </w:rPr>
        <w:t xml:space="preserve">requested this be researched to determine what the Council decided.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Default="00181D9E" w:rsidP="00181D9E">
      <w:pPr>
        <w:tabs>
          <w:tab w:val="left" w:pos="1440"/>
        </w:tabs>
        <w:jc w:val="center"/>
      </w:pPr>
      <w:r w:rsidRPr="0067351B">
        <w:rPr>
          <w:sz w:val="26"/>
          <w:szCs w:val="26"/>
        </w:rPr>
        <w:t>− − − − − − − − − − − − − −</w:t>
      </w:r>
    </w:p>
    <w:p w:rsidR="00181D9E" w:rsidRPr="00181D9E" w:rsidRDefault="00181D9E" w:rsidP="00181D9E">
      <w:pPr>
        <w:tabs>
          <w:tab w:val="left" w:pos="1440"/>
          <w:tab w:val="left" w:pos="3240"/>
          <w:tab w:val="left" w:pos="5760"/>
          <w:tab w:val="left" w:pos="7920"/>
        </w:tabs>
        <w:jc w:val="both"/>
        <w:rPr>
          <w:rFonts w:ascii="Arial" w:hAnsi="Arial" w:cs="Arial"/>
          <w:i/>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i/>
          <w:sz w:val="22"/>
          <w:szCs w:val="22"/>
        </w:rPr>
        <w:t>FTE Positions in Council Office</w:t>
      </w:r>
      <w:r w:rsidRPr="00181D9E">
        <w:rPr>
          <w:rFonts w:ascii="Arial" w:hAnsi="Arial" w:cs="Arial"/>
          <w:sz w:val="22"/>
          <w:szCs w:val="22"/>
        </w:rPr>
        <w:t xml:space="preserve">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Mr. David Delquadro</w:t>
      </w:r>
      <w:r w:rsidRPr="00181D9E">
        <w:rPr>
          <w:rFonts w:ascii="Arial" w:hAnsi="Arial" w:cs="Arial"/>
          <w:sz w:val="22"/>
          <w:szCs w:val="22"/>
        </w:rPr>
        <w:t>, Chief Financial Manager, Council Office, asked if the Council would like him to submit the job descriptions for both FTE positions to the Career Service Council, which will meet on November 26, 2013.</w:t>
      </w:r>
      <w:r w:rsidRPr="00181D9E">
        <w:rPr>
          <w:rFonts w:ascii="Arial" w:hAnsi="Arial" w:cs="Arial"/>
          <w:b/>
          <w:sz w:val="22"/>
          <w:szCs w:val="22"/>
        </w:rPr>
        <w:t xml:space="preserve"> </w:t>
      </w:r>
      <w:r w:rsidRPr="00181D9E">
        <w:rPr>
          <w:rFonts w:ascii="Arial" w:hAnsi="Arial" w:cs="Arial"/>
          <w:sz w:val="22"/>
          <w:szCs w:val="22"/>
        </w:rPr>
        <w:t xml:space="preserve">He is not suggesting the Council fund both positions, but it will allow the Council more flexibility in making a decision.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DeBry </w:t>
      </w:r>
      <w:r w:rsidRPr="00181D9E">
        <w:rPr>
          <w:rFonts w:ascii="Arial" w:hAnsi="Arial" w:cs="Arial"/>
          <w:sz w:val="22"/>
          <w:szCs w:val="22"/>
        </w:rPr>
        <w:t xml:space="preserve">stated both job descriptions should be submitted to </w:t>
      </w:r>
      <w:r w:rsidR="005A1797">
        <w:rPr>
          <w:rFonts w:ascii="Arial" w:hAnsi="Arial" w:cs="Arial"/>
          <w:sz w:val="22"/>
          <w:szCs w:val="22"/>
        </w:rPr>
        <w:t>t</w:t>
      </w:r>
      <w:r w:rsidRPr="00181D9E">
        <w:rPr>
          <w:rFonts w:ascii="Arial" w:hAnsi="Arial" w:cs="Arial"/>
          <w:sz w:val="22"/>
          <w:szCs w:val="22"/>
        </w:rPr>
        <w:t xml:space="preserve">he Career Service Council.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Council Member Jensen </w:t>
      </w:r>
      <w:r w:rsidRPr="00181D9E">
        <w:rPr>
          <w:rFonts w:ascii="Arial" w:hAnsi="Arial" w:cs="Arial"/>
          <w:sz w:val="22"/>
          <w:szCs w:val="22"/>
        </w:rPr>
        <w:t xml:space="preserve">asked if there was $200,000 in the Council budget to fill these positions.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Default="00181D9E" w:rsidP="00181D9E">
      <w:pPr>
        <w:tabs>
          <w:tab w:val="left" w:pos="1440"/>
          <w:tab w:val="left" w:pos="3240"/>
          <w:tab w:val="left" w:pos="5760"/>
          <w:tab w:val="left" w:pos="7920"/>
        </w:tabs>
        <w:jc w:val="both"/>
        <w:rPr>
          <w:rFonts w:ascii="Arial" w:hAnsi="Arial" w:cs="Arial"/>
          <w:sz w:val="22"/>
          <w:szCs w:val="22"/>
        </w:rPr>
      </w:pPr>
      <w:r w:rsidRPr="00181D9E">
        <w:rPr>
          <w:rFonts w:ascii="Arial" w:hAnsi="Arial" w:cs="Arial"/>
          <w:sz w:val="22"/>
          <w:szCs w:val="22"/>
        </w:rPr>
        <w:tab/>
      </w:r>
      <w:r w:rsidRPr="00181D9E">
        <w:rPr>
          <w:rFonts w:ascii="Arial" w:hAnsi="Arial" w:cs="Arial"/>
          <w:b/>
          <w:sz w:val="22"/>
          <w:szCs w:val="22"/>
        </w:rPr>
        <w:t xml:space="preserve">Mr. Delquadro </w:t>
      </w:r>
      <w:r w:rsidRPr="00181D9E">
        <w:rPr>
          <w:rFonts w:ascii="Arial" w:hAnsi="Arial" w:cs="Arial"/>
          <w:sz w:val="22"/>
          <w:szCs w:val="22"/>
        </w:rPr>
        <w:t>stated the Mayor recommended one position for $99,000.</w:t>
      </w:r>
    </w:p>
    <w:p w:rsidR="00C17C8C" w:rsidRDefault="00C17C8C" w:rsidP="00181D9E">
      <w:pPr>
        <w:tabs>
          <w:tab w:val="left" w:pos="1440"/>
          <w:tab w:val="left" w:pos="3240"/>
          <w:tab w:val="left" w:pos="5760"/>
          <w:tab w:val="left" w:pos="7920"/>
        </w:tabs>
        <w:jc w:val="both"/>
        <w:rPr>
          <w:rFonts w:ascii="Arial" w:hAnsi="Arial" w:cs="Arial"/>
          <w:sz w:val="22"/>
          <w:szCs w:val="22"/>
        </w:rPr>
      </w:pPr>
    </w:p>
    <w:p w:rsidR="00C17C8C" w:rsidRPr="00181D9E" w:rsidRDefault="00C17C8C" w:rsidP="00181D9E">
      <w:pPr>
        <w:tabs>
          <w:tab w:val="left" w:pos="1440"/>
          <w:tab w:val="left" w:pos="3240"/>
          <w:tab w:val="left" w:pos="5760"/>
          <w:tab w:val="left" w:pos="7920"/>
        </w:tabs>
        <w:jc w:val="both"/>
        <w:rPr>
          <w:rFonts w:ascii="Arial" w:hAnsi="Arial" w:cs="Arial"/>
          <w:sz w:val="22"/>
          <w:szCs w:val="22"/>
        </w:rPr>
      </w:pPr>
      <w:r>
        <w:rPr>
          <w:rFonts w:ascii="Arial" w:hAnsi="Arial" w:cs="Arial"/>
          <w:sz w:val="22"/>
          <w:szCs w:val="22"/>
        </w:rPr>
        <w:t>[This item was discussed during the November 26, 2013, Budget Workshop session.]</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Default="00181D9E" w:rsidP="00181D9E">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181D9E" w:rsidRPr="00181D9E" w:rsidRDefault="00181D9E" w:rsidP="00181D9E">
      <w:pPr>
        <w:tabs>
          <w:tab w:val="left" w:pos="1440"/>
          <w:tab w:val="left" w:pos="3240"/>
          <w:tab w:val="left" w:pos="5760"/>
          <w:tab w:val="left" w:pos="7920"/>
        </w:tabs>
        <w:jc w:val="both"/>
        <w:rPr>
          <w:rFonts w:ascii="Arial" w:hAnsi="Arial" w:cs="Arial"/>
          <w:sz w:val="22"/>
          <w:szCs w:val="22"/>
        </w:rPr>
      </w:pPr>
    </w:p>
    <w:p w:rsidR="00181D9E" w:rsidRPr="00181D9E" w:rsidRDefault="00181D9E" w:rsidP="00181D9E">
      <w:pPr>
        <w:tabs>
          <w:tab w:val="left" w:pos="1440"/>
        </w:tabs>
        <w:jc w:val="both"/>
        <w:rPr>
          <w:rFonts w:ascii="Arial" w:hAnsi="Arial" w:cs="Arial"/>
          <w:sz w:val="22"/>
          <w:szCs w:val="22"/>
        </w:rPr>
      </w:pPr>
      <w:r w:rsidRPr="00181D9E">
        <w:rPr>
          <w:rFonts w:ascii="Arial" w:hAnsi="Arial" w:cs="Arial"/>
          <w:sz w:val="22"/>
          <w:szCs w:val="22"/>
        </w:rPr>
        <w:tab/>
        <w:t xml:space="preserve">The meeting was adjourned at </w:t>
      </w:r>
      <w:hyperlink r:id="rId28" w:tooltip="11/19/2013 COW 6:10:09 PM" w:history="1">
        <w:r w:rsidRPr="00181D9E">
          <w:rPr>
            <w:rStyle w:val="Hyperlink"/>
            <w:rFonts w:ascii="Arial" w:hAnsi="Arial" w:cs="Arial"/>
            <w:sz w:val="22"/>
            <w:szCs w:val="22"/>
          </w:rPr>
          <w:t>6:10:09 PM</w:t>
        </w:r>
      </w:hyperlink>
    </w:p>
    <w:p w:rsidR="00181D9E" w:rsidRPr="00181D9E" w:rsidRDefault="00181D9E" w:rsidP="00181D9E">
      <w:pPr>
        <w:tabs>
          <w:tab w:val="left" w:pos="720"/>
          <w:tab w:val="left" w:pos="2880"/>
        </w:tabs>
        <w:jc w:val="both"/>
        <w:rPr>
          <w:rFonts w:ascii="Arial" w:hAnsi="Arial" w:cs="Arial"/>
          <w:sz w:val="22"/>
          <w:szCs w:val="22"/>
        </w:rPr>
      </w:pPr>
    </w:p>
    <w:p w:rsidR="00181D9E" w:rsidRDefault="00181D9E" w:rsidP="00A9365B">
      <w:pPr>
        <w:tabs>
          <w:tab w:val="left" w:pos="1440"/>
          <w:tab w:val="left" w:pos="1980"/>
          <w:tab w:val="left" w:pos="4320"/>
        </w:tabs>
        <w:ind w:firstLine="4320"/>
        <w:jc w:val="both"/>
        <w:rPr>
          <w:rFonts w:ascii="Arial" w:hAnsi="Arial" w:cs="Arial"/>
          <w:sz w:val="22"/>
          <w:szCs w:val="22"/>
          <w:u w:val="single"/>
        </w:rPr>
      </w:pPr>
    </w:p>
    <w:p w:rsidR="00181D9E" w:rsidRDefault="00181D9E" w:rsidP="00A9365B">
      <w:pPr>
        <w:tabs>
          <w:tab w:val="left" w:pos="1440"/>
          <w:tab w:val="left" w:pos="1980"/>
          <w:tab w:val="left" w:pos="4320"/>
        </w:tabs>
        <w:ind w:firstLine="4320"/>
        <w:jc w:val="both"/>
        <w:rPr>
          <w:rFonts w:ascii="Arial" w:hAnsi="Arial" w:cs="Arial"/>
          <w:sz w:val="22"/>
          <w:szCs w:val="22"/>
          <w:u w:val="single"/>
        </w:rPr>
      </w:pPr>
    </w:p>
    <w:p w:rsidR="00181D9E" w:rsidRDefault="00181D9E" w:rsidP="00A9365B">
      <w:pPr>
        <w:tabs>
          <w:tab w:val="left" w:pos="1440"/>
          <w:tab w:val="left" w:pos="1980"/>
          <w:tab w:val="left" w:pos="4320"/>
        </w:tabs>
        <w:ind w:firstLine="4320"/>
        <w:jc w:val="both"/>
        <w:rPr>
          <w:rFonts w:ascii="Arial" w:hAnsi="Arial" w:cs="Arial"/>
          <w:sz w:val="22"/>
          <w:szCs w:val="22"/>
          <w:u w:val="single"/>
        </w:rPr>
      </w:pPr>
    </w:p>
    <w:p w:rsidR="00411EB5" w:rsidRPr="00F33965" w:rsidRDefault="00411EB5" w:rsidP="00A9365B">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u w:val="single"/>
        </w:rPr>
        <w:t xml:space="preserve">_____________________________________                                                                           </w:t>
      </w:r>
    </w:p>
    <w:p w:rsidR="00411EB5" w:rsidRPr="00F33965" w:rsidRDefault="00411EB5" w:rsidP="00A9365B">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rPr>
        <w:t>Chair, Committee of the Whole</w:t>
      </w:r>
    </w:p>
    <w:p w:rsidR="00411EB5" w:rsidRPr="00F33965" w:rsidRDefault="00411EB5" w:rsidP="00A9365B">
      <w:pPr>
        <w:tabs>
          <w:tab w:val="left" w:pos="1440"/>
          <w:tab w:val="left" w:pos="1980"/>
          <w:tab w:val="left" w:pos="4320"/>
        </w:tabs>
        <w:jc w:val="both"/>
        <w:rPr>
          <w:rFonts w:ascii="Arial" w:hAnsi="Arial" w:cs="Arial"/>
          <w:sz w:val="22"/>
          <w:szCs w:val="22"/>
        </w:rPr>
      </w:pPr>
    </w:p>
    <w:p w:rsidR="00411EB5" w:rsidRPr="00F33965" w:rsidRDefault="00411EB5" w:rsidP="00A9365B">
      <w:pPr>
        <w:tabs>
          <w:tab w:val="left" w:pos="1440"/>
          <w:tab w:val="left" w:pos="1980"/>
          <w:tab w:val="left" w:pos="4320"/>
        </w:tabs>
        <w:jc w:val="both"/>
        <w:rPr>
          <w:rFonts w:ascii="Arial" w:hAnsi="Arial" w:cs="Arial"/>
          <w:sz w:val="22"/>
          <w:szCs w:val="22"/>
        </w:rPr>
      </w:pPr>
    </w:p>
    <w:p w:rsidR="00411EB5" w:rsidRPr="00F33965" w:rsidRDefault="00411EB5" w:rsidP="00A9365B">
      <w:pPr>
        <w:tabs>
          <w:tab w:val="left" w:pos="1440"/>
          <w:tab w:val="left" w:pos="1980"/>
          <w:tab w:val="left" w:pos="4320"/>
        </w:tabs>
        <w:jc w:val="both"/>
        <w:rPr>
          <w:rFonts w:ascii="Arial" w:hAnsi="Arial" w:cs="Arial"/>
          <w:sz w:val="22"/>
          <w:szCs w:val="22"/>
        </w:rPr>
      </w:pPr>
    </w:p>
    <w:p w:rsidR="00411EB5" w:rsidRPr="00F33965" w:rsidRDefault="00411EB5" w:rsidP="00A9365B">
      <w:pPr>
        <w:tabs>
          <w:tab w:val="left" w:pos="1440"/>
          <w:tab w:val="left" w:pos="1980"/>
          <w:tab w:val="left" w:pos="4320"/>
        </w:tabs>
        <w:jc w:val="both"/>
        <w:rPr>
          <w:rFonts w:ascii="Arial" w:hAnsi="Arial" w:cs="Arial"/>
          <w:sz w:val="22"/>
          <w:szCs w:val="22"/>
        </w:rPr>
      </w:pPr>
    </w:p>
    <w:p w:rsidR="00411EB5" w:rsidRPr="00F33965" w:rsidRDefault="00411EB5" w:rsidP="00A9365B">
      <w:pPr>
        <w:tabs>
          <w:tab w:val="left" w:pos="1440"/>
          <w:tab w:val="left" w:pos="1980"/>
          <w:tab w:val="left" w:pos="4320"/>
        </w:tabs>
        <w:jc w:val="both"/>
        <w:rPr>
          <w:rFonts w:ascii="Arial" w:hAnsi="Arial" w:cs="Arial"/>
          <w:sz w:val="22"/>
          <w:szCs w:val="22"/>
        </w:rPr>
      </w:pPr>
    </w:p>
    <w:p w:rsidR="00411EB5" w:rsidRPr="00F33965" w:rsidRDefault="00411EB5" w:rsidP="00A9365B">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u w:val="single"/>
        </w:rPr>
        <w:t xml:space="preserve">_____________________________________                                                                            </w:t>
      </w:r>
    </w:p>
    <w:p w:rsidR="00411EB5" w:rsidRPr="00F33965" w:rsidRDefault="00411EB5" w:rsidP="00A9365B">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rPr>
        <w:t>Deputy Clerk</w:t>
      </w:r>
    </w:p>
    <w:p w:rsidR="00411EB5" w:rsidRPr="00F33965" w:rsidRDefault="00411EB5" w:rsidP="00A9365B">
      <w:pPr>
        <w:tabs>
          <w:tab w:val="left" w:pos="1440"/>
          <w:tab w:val="left" w:pos="1980"/>
          <w:tab w:val="left" w:pos="4320"/>
        </w:tabs>
        <w:jc w:val="both"/>
        <w:rPr>
          <w:rFonts w:ascii="Arial" w:hAnsi="Arial" w:cs="Arial"/>
          <w:sz w:val="22"/>
          <w:szCs w:val="22"/>
        </w:rPr>
      </w:pPr>
    </w:p>
    <w:p w:rsidR="00411EB5" w:rsidRPr="00F33965" w:rsidRDefault="00411EB5" w:rsidP="00A9365B">
      <w:pPr>
        <w:tabs>
          <w:tab w:val="left" w:pos="1440"/>
          <w:tab w:val="left" w:pos="1980"/>
          <w:tab w:val="left" w:pos="4320"/>
        </w:tabs>
        <w:jc w:val="both"/>
        <w:rPr>
          <w:rFonts w:ascii="Arial" w:hAnsi="Arial" w:cs="Arial"/>
          <w:sz w:val="22"/>
          <w:szCs w:val="22"/>
        </w:rPr>
      </w:pPr>
    </w:p>
    <w:p w:rsidR="00411EB5" w:rsidRDefault="00411EB5" w:rsidP="00A9365B">
      <w:pPr>
        <w:tabs>
          <w:tab w:val="left" w:pos="720"/>
          <w:tab w:val="left" w:pos="2880"/>
        </w:tabs>
        <w:jc w:val="center"/>
        <w:rPr>
          <w:sz w:val="28"/>
          <w:szCs w:val="28"/>
        </w:rPr>
      </w:pPr>
      <w:r w:rsidRPr="009C2E41">
        <w:rPr>
          <w:sz w:val="28"/>
          <w:szCs w:val="28"/>
        </w:rPr>
        <w:lastRenderedPageBreak/>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411EB5" w:rsidRPr="00C9757B" w:rsidRDefault="00411EB5" w:rsidP="00A9365B">
      <w:pPr>
        <w:tabs>
          <w:tab w:val="left" w:pos="720"/>
          <w:tab w:val="left" w:pos="2880"/>
        </w:tabs>
        <w:jc w:val="center"/>
        <w:rPr>
          <w:rFonts w:ascii="Arial" w:hAnsi="Arial" w:cs="Arial"/>
          <w:sz w:val="22"/>
          <w:szCs w:val="22"/>
        </w:rPr>
      </w:pPr>
    </w:p>
    <w:p w:rsidR="00411EB5" w:rsidRDefault="00411EB5" w:rsidP="00A9365B">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411EB5" w:rsidRDefault="00411EB5" w:rsidP="00A9365B">
      <w:pPr>
        <w:tabs>
          <w:tab w:val="left" w:pos="720"/>
          <w:tab w:val="left" w:pos="2880"/>
        </w:tabs>
        <w:jc w:val="center"/>
        <w:rPr>
          <w:sz w:val="28"/>
          <w:szCs w:val="28"/>
        </w:rPr>
      </w:pPr>
    </w:p>
    <w:p w:rsidR="009B29F0" w:rsidRDefault="00411EB5" w:rsidP="00C9757B">
      <w:pPr>
        <w:tabs>
          <w:tab w:val="left" w:pos="720"/>
          <w:tab w:val="left" w:pos="288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sectPr w:rsidR="009B29F0" w:rsidSect="00C9757B">
      <w:headerReference w:type="default" r:id="rId29"/>
      <w:footerReference w:type="default" r:id="rId30"/>
      <w:pgSz w:w="12240" w:h="15840" w:code="1"/>
      <w:pgMar w:top="180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DE" w:rsidRDefault="000B08DE" w:rsidP="006A0B9A">
      <w:r>
        <w:separator/>
      </w:r>
    </w:p>
  </w:endnote>
  <w:endnote w:type="continuationSeparator" w:id="0">
    <w:p w:rsidR="000B08DE" w:rsidRDefault="000B08DE" w:rsidP="006A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862964"/>
      <w:docPartObj>
        <w:docPartGallery w:val="Page Numbers (Bottom of Page)"/>
        <w:docPartUnique/>
      </w:docPartObj>
    </w:sdtPr>
    <w:sdtEndPr>
      <w:rPr>
        <w:noProof/>
      </w:rPr>
    </w:sdtEndPr>
    <w:sdtContent>
      <w:p w:rsidR="000B08DE" w:rsidRDefault="000B08DE">
        <w:pPr>
          <w:pStyle w:val="Footer"/>
          <w:jc w:val="center"/>
        </w:pPr>
        <w:r>
          <w:fldChar w:fldCharType="begin"/>
        </w:r>
        <w:r>
          <w:instrText xml:space="preserve"> PAGE   \* MERGEFORMAT </w:instrText>
        </w:r>
        <w:r>
          <w:fldChar w:fldCharType="separate"/>
        </w:r>
        <w:r w:rsidR="00C17C8C">
          <w:rPr>
            <w:noProof/>
          </w:rPr>
          <w:t>27</w:t>
        </w:r>
        <w:r>
          <w:rPr>
            <w:noProof/>
          </w:rPr>
          <w:fldChar w:fldCharType="end"/>
        </w:r>
      </w:p>
    </w:sdtContent>
  </w:sdt>
  <w:p w:rsidR="000B08DE" w:rsidRDefault="000B0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DE" w:rsidRDefault="000B08DE" w:rsidP="006A0B9A">
      <w:r>
        <w:separator/>
      </w:r>
    </w:p>
  </w:footnote>
  <w:footnote w:type="continuationSeparator" w:id="0">
    <w:p w:rsidR="000B08DE" w:rsidRDefault="000B08DE" w:rsidP="006A0B9A">
      <w:r>
        <w:continuationSeparator/>
      </w:r>
    </w:p>
  </w:footnote>
  <w:footnote w:id="1">
    <w:p w:rsidR="000B08DE" w:rsidRPr="006A0B9A" w:rsidRDefault="000B08DE">
      <w:pPr>
        <w:pStyle w:val="FootnoteText"/>
        <w:rPr>
          <w:rFonts w:ascii="Arial" w:hAnsi="Arial" w:cs="Arial"/>
          <w:sz w:val="18"/>
          <w:szCs w:val="18"/>
        </w:rPr>
      </w:pPr>
      <w:r>
        <w:rPr>
          <w:rStyle w:val="FootnoteReference"/>
        </w:rPr>
        <w:footnoteRef/>
      </w:r>
      <w:r>
        <w:t xml:space="preserve"> </w:t>
      </w:r>
      <w:r>
        <w:rPr>
          <w:rFonts w:ascii="Arial" w:hAnsi="Arial" w:cs="Arial"/>
          <w:sz w:val="18"/>
          <w:szCs w:val="18"/>
        </w:rPr>
        <w:t>Participated electronically for the Public Works Department budget discussion.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7B" w:rsidRDefault="00C9757B" w:rsidP="00C9757B">
    <w:pPr>
      <w:pStyle w:val="Header"/>
      <w:jc w:val="both"/>
      <w:rPr>
        <w:rFonts w:ascii="Arial" w:hAnsi="Arial" w:cs="Arial"/>
        <w:sz w:val="22"/>
        <w:szCs w:val="22"/>
      </w:rPr>
    </w:pPr>
    <w:r>
      <w:rPr>
        <w:rFonts w:ascii="Arial" w:hAnsi="Arial" w:cs="Arial"/>
        <w:sz w:val="22"/>
        <w:szCs w:val="22"/>
      </w:rPr>
      <w:t xml:space="preserve">Committee of the Whole </w:t>
    </w:r>
  </w:p>
  <w:p w:rsidR="00C9757B" w:rsidRDefault="00C9757B" w:rsidP="00C9757B">
    <w:pPr>
      <w:pStyle w:val="Header"/>
      <w:jc w:val="both"/>
      <w:rPr>
        <w:rFonts w:ascii="Arial" w:hAnsi="Arial" w:cs="Arial"/>
        <w:sz w:val="22"/>
        <w:szCs w:val="22"/>
      </w:rPr>
    </w:pPr>
    <w:r>
      <w:rPr>
        <w:rFonts w:ascii="Arial" w:hAnsi="Arial" w:cs="Arial"/>
        <w:sz w:val="22"/>
        <w:szCs w:val="22"/>
      </w:rPr>
      <w:t>Budget Workshop Session</w:t>
    </w:r>
  </w:p>
  <w:p w:rsidR="00C9757B" w:rsidRPr="00C9757B" w:rsidRDefault="00C9757B" w:rsidP="00C9757B">
    <w:pPr>
      <w:pStyle w:val="Header"/>
      <w:jc w:val="both"/>
      <w:rPr>
        <w:rFonts w:ascii="Arial" w:hAnsi="Arial" w:cs="Arial"/>
        <w:sz w:val="22"/>
        <w:szCs w:val="22"/>
      </w:rPr>
    </w:pPr>
    <w:r>
      <w:rPr>
        <w:rFonts w:ascii="Arial" w:hAnsi="Arial" w:cs="Arial"/>
        <w:sz w:val="22"/>
        <w:szCs w:val="22"/>
      </w:rPr>
      <w:t>November 19, 2013</w:t>
    </w:r>
  </w:p>
  <w:p w:rsidR="00C9757B" w:rsidRDefault="00C97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635"/>
    <w:multiLevelType w:val="hybridMultilevel"/>
    <w:tmpl w:val="84342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04C1D"/>
    <w:multiLevelType w:val="hybridMultilevel"/>
    <w:tmpl w:val="339AE84A"/>
    <w:lvl w:ilvl="0" w:tplc="7DFCB084">
      <w:start w:val="2013"/>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A7968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C15BE9"/>
    <w:multiLevelType w:val="hybridMultilevel"/>
    <w:tmpl w:val="48240C4E"/>
    <w:lvl w:ilvl="0" w:tplc="B36CAF08">
      <w:start w:val="2013"/>
      <w:numFmt w:val="bullet"/>
      <w:lvlText w:val="-"/>
      <w:lvlJc w:val="left"/>
      <w:pPr>
        <w:ind w:left="720" w:hanging="360"/>
      </w:pPr>
      <w:rPr>
        <w:rFonts w:ascii="Arial" w:eastAsiaTheme="minorHAnsi"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55921"/>
    <w:multiLevelType w:val="multilevel"/>
    <w:tmpl w:val="37D2D360"/>
    <w:lvl w:ilvl="0">
      <w:start w:val="1"/>
      <w:numFmt w:val="decimal"/>
      <w:lvlText w:val="C-%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5">
    <w:nsid w:val="26302A1B"/>
    <w:multiLevelType w:val="hybridMultilevel"/>
    <w:tmpl w:val="BA3E5B18"/>
    <w:lvl w:ilvl="0" w:tplc="505AF9B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CD1523C"/>
    <w:multiLevelType w:val="hybridMultilevel"/>
    <w:tmpl w:val="1EFAB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8301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E7A49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FAA2C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F3207C7"/>
    <w:multiLevelType w:val="hybridMultilevel"/>
    <w:tmpl w:val="022CD142"/>
    <w:lvl w:ilvl="0" w:tplc="96DE3B00">
      <w:numFmt w:val="bullet"/>
      <w:lvlText w:val="-"/>
      <w:lvlJc w:val="left"/>
      <w:pPr>
        <w:ind w:left="1920" w:hanging="360"/>
      </w:pPr>
      <w:rPr>
        <w:rFonts w:ascii="Arial" w:eastAsia="Times New Roman"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7"/>
  </w:num>
  <w:num w:numId="6">
    <w:abstractNumId w:val="9"/>
  </w:num>
  <w:num w:numId="7">
    <w:abstractNumId w:val="8"/>
  </w:num>
  <w:num w:numId="8">
    <w:abstractNumId w:val="2"/>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C4"/>
    <w:rsid w:val="00005DE0"/>
    <w:rsid w:val="00037E08"/>
    <w:rsid w:val="000A3AB1"/>
    <w:rsid w:val="000B08DE"/>
    <w:rsid w:val="000F77CF"/>
    <w:rsid w:val="00112300"/>
    <w:rsid w:val="001172E2"/>
    <w:rsid w:val="00117608"/>
    <w:rsid w:val="00142CA0"/>
    <w:rsid w:val="00154743"/>
    <w:rsid w:val="0015502F"/>
    <w:rsid w:val="001638E9"/>
    <w:rsid w:val="00181D9E"/>
    <w:rsid w:val="00185EE4"/>
    <w:rsid w:val="0019280A"/>
    <w:rsid w:val="001A48FD"/>
    <w:rsid w:val="0023148D"/>
    <w:rsid w:val="002576FC"/>
    <w:rsid w:val="00275F3F"/>
    <w:rsid w:val="002D1EBC"/>
    <w:rsid w:val="00316279"/>
    <w:rsid w:val="00321DEB"/>
    <w:rsid w:val="00334C34"/>
    <w:rsid w:val="00350732"/>
    <w:rsid w:val="00396D4D"/>
    <w:rsid w:val="003A551E"/>
    <w:rsid w:val="003B7C12"/>
    <w:rsid w:val="003C0058"/>
    <w:rsid w:val="00411EB5"/>
    <w:rsid w:val="00413E79"/>
    <w:rsid w:val="00460F86"/>
    <w:rsid w:val="004A01E1"/>
    <w:rsid w:val="004A2556"/>
    <w:rsid w:val="004D3939"/>
    <w:rsid w:val="00543B08"/>
    <w:rsid w:val="00566962"/>
    <w:rsid w:val="0059585B"/>
    <w:rsid w:val="005A00D3"/>
    <w:rsid w:val="005A1797"/>
    <w:rsid w:val="005D2695"/>
    <w:rsid w:val="006276BB"/>
    <w:rsid w:val="00687FC2"/>
    <w:rsid w:val="006A0B9A"/>
    <w:rsid w:val="006A179F"/>
    <w:rsid w:val="006F6760"/>
    <w:rsid w:val="006F6D7F"/>
    <w:rsid w:val="00744870"/>
    <w:rsid w:val="007457B2"/>
    <w:rsid w:val="007E021C"/>
    <w:rsid w:val="007E09E6"/>
    <w:rsid w:val="00837C42"/>
    <w:rsid w:val="00851E33"/>
    <w:rsid w:val="008A03B9"/>
    <w:rsid w:val="008B0246"/>
    <w:rsid w:val="008C635C"/>
    <w:rsid w:val="008E372B"/>
    <w:rsid w:val="008E4E02"/>
    <w:rsid w:val="009049AD"/>
    <w:rsid w:val="00916700"/>
    <w:rsid w:val="009419AB"/>
    <w:rsid w:val="00995CAD"/>
    <w:rsid w:val="009B29F0"/>
    <w:rsid w:val="009B7B7D"/>
    <w:rsid w:val="00A9365B"/>
    <w:rsid w:val="00A97178"/>
    <w:rsid w:val="00AB128B"/>
    <w:rsid w:val="00AD19F5"/>
    <w:rsid w:val="00AF347E"/>
    <w:rsid w:val="00AF502A"/>
    <w:rsid w:val="00AF79BE"/>
    <w:rsid w:val="00B763BF"/>
    <w:rsid w:val="00B93FEE"/>
    <w:rsid w:val="00BA7E37"/>
    <w:rsid w:val="00BE607C"/>
    <w:rsid w:val="00C17C8C"/>
    <w:rsid w:val="00C25E47"/>
    <w:rsid w:val="00C84FE4"/>
    <w:rsid w:val="00C873B3"/>
    <w:rsid w:val="00C9757B"/>
    <w:rsid w:val="00CA35CF"/>
    <w:rsid w:val="00CB365B"/>
    <w:rsid w:val="00CB4C70"/>
    <w:rsid w:val="00D258F3"/>
    <w:rsid w:val="00D45C40"/>
    <w:rsid w:val="00D75885"/>
    <w:rsid w:val="00D81BB6"/>
    <w:rsid w:val="00D858A0"/>
    <w:rsid w:val="00D864F0"/>
    <w:rsid w:val="00DA13BF"/>
    <w:rsid w:val="00DD2286"/>
    <w:rsid w:val="00DE3B42"/>
    <w:rsid w:val="00DF4659"/>
    <w:rsid w:val="00DF7B4F"/>
    <w:rsid w:val="00E16853"/>
    <w:rsid w:val="00E651F5"/>
    <w:rsid w:val="00E800DB"/>
    <w:rsid w:val="00E87B38"/>
    <w:rsid w:val="00EE2B28"/>
    <w:rsid w:val="00F00F9D"/>
    <w:rsid w:val="00F276C4"/>
    <w:rsid w:val="00F41461"/>
    <w:rsid w:val="00FC5AC4"/>
    <w:rsid w:val="00FE2308"/>
    <w:rsid w:val="00FF0494"/>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D858A0"/>
    <w:pPr>
      <w:ind w:left="720"/>
      <w:contextualSpacing/>
    </w:pPr>
  </w:style>
  <w:style w:type="paragraph" w:styleId="NoSpacing">
    <w:name w:val="No Spacing"/>
    <w:aliases w:val="Minutes"/>
    <w:uiPriority w:val="1"/>
    <w:qFormat/>
    <w:rsid w:val="00916700"/>
    <w:rPr>
      <w:rFonts w:ascii="Arial" w:eastAsia="Calibri" w:hAnsi="Arial" w:cs="Arial"/>
      <w:sz w:val="22"/>
      <w:szCs w:val="22"/>
    </w:rPr>
  </w:style>
  <w:style w:type="paragraph" w:styleId="BalloonText">
    <w:name w:val="Balloon Text"/>
    <w:basedOn w:val="Normal"/>
    <w:link w:val="BalloonTextChar"/>
    <w:rsid w:val="005D2695"/>
    <w:rPr>
      <w:rFonts w:ascii="Tahoma" w:hAnsi="Tahoma" w:cs="Tahoma"/>
      <w:sz w:val="16"/>
      <w:szCs w:val="16"/>
    </w:rPr>
  </w:style>
  <w:style w:type="character" w:customStyle="1" w:styleId="BalloonTextChar">
    <w:name w:val="Balloon Text Char"/>
    <w:link w:val="BalloonText"/>
    <w:rsid w:val="005D2695"/>
    <w:rPr>
      <w:rFonts w:ascii="Tahoma" w:hAnsi="Tahoma" w:cs="Tahoma"/>
      <w:sz w:val="16"/>
      <w:szCs w:val="16"/>
    </w:rPr>
  </w:style>
  <w:style w:type="paragraph" w:styleId="EndnoteText">
    <w:name w:val="endnote text"/>
    <w:basedOn w:val="Normal"/>
    <w:link w:val="EndnoteTextChar"/>
    <w:rsid w:val="006A0B9A"/>
    <w:rPr>
      <w:sz w:val="20"/>
      <w:szCs w:val="20"/>
    </w:rPr>
  </w:style>
  <w:style w:type="character" w:customStyle="1" w:styleId="EndnoteTextChar">
    <w:name w:val="Endnote Text Char"/>
    <w:basedOn w:val="DefaultParagraphFont"/>
    <w:link w:val="EndnoteText"/>
    <w:rsid w:val="006A0B9A"/>
  </w:style>
  <w:style w:type="character" w:styleId="EndnoteReference">
    <w:name w:val="endnote reference"/>
    <w:basedOn w:val="DefaultParagraphFont"/>
    <w:rsid w:val="006A0B9A"/>
    <w:rPr>
      <w:vertAlign w:val="superscript"/>
    </w:rPr>
  </w:style>
  <w:style w:type="paragraph" w:styleId="FootnoteText">
    <w:name w:val="footnote text"/>
    <w:basedOn w:val="Normal"/>
    <w:link w:val="FootnoteTextChar"/>
    <w:rsid w:val="006A0B9A"/>
    <w:rPr>
      <w:sz w:val="20"/>
      <w:szCs w:val="20"/>
    </w:rPr>
  </w:style>
  <w:style w:type="character" w:customStyle="1" w:styleId="FootnoteTextChar">
    <w:name w:val="Footnote Text Char"/>
    <w:basedOn w:val="DefaultParagraphFont"/>
    <w:link w:val="FootnoteText"/>
    <w:rsid w:val="006A0B9A"/>
  </w:style>
  <w:style w:type="character" w:styleId="FootnoteReference">
    <w:name w:val="footnote reference"/>
    <w:basedOn w:val="DefaultParagraphFont"/>
    <w:rsid w:val="006A0B9A"/>
    <w:rPr>
      <w:vertAlign w:val="superscript"/>
    </w:rPr>
  </w:style>
  <w:style w:type="paragraph" w:styleId="Header">
    <w:name w:val="header"/>
    <w:basedOn w:val="Normal"/>
    <w:link w:val="HeaderChar"/>
    <w:uiPriority w:val="99"/>
    <w:rsid w:val="004A01E1"/>
    <w:pPr>
      <w:tabs>
        <w:tab w:val="center" w:pos="4680"/>
        <w:tab w:val="right" w:pos="9360"/>
      </w:tabs>
    </w:pPr>
  </w:style>
  <w:style w:type="character" w:customStyle="1" w:styleId="HeaderChar">
    <w:name w:val="Header Char"/>
    <w:basedOn w:val="DefaultParagraphFont"/>
    <w:link w:val="Header"/>
    <w:uiPriority w:val="99"/>
    <w:rsid w:val="004A01E1"/>
    <w:rPr>
      <w:sz w:val="24"/>
      <w:szCs w:val="24"/>
    </w:rPr>
  </w:style>
  <w:style w:type="paragraph" w:styleId="Footer">
    <w:name w:val="footer"/>
    <w:basedOn w:val="Normal"/>
    <w:link w:val="FooterChar"/>
    <w:uiPriority w:val="99"/>
    <w:rsid w:val="004A01E1"/>
    <w:pPr>
      <w:tabs>
        <w:tab w:val="center" w:pos="4680"/>
        <w:tab w:val="right" w:pos="9360"/>
      </w:tabs>
    </w:pPr>
  </w:style>
  <w:style w:type="character" w:customStyle="1" w:styleId="FooterChar">
    <w:name w:val="Footer Char"/>
    <w:basedOn w:val="DefaultParagraphFont"/>
    <w:link w:val="Footer"/>
    <w:uiPriority w:val="99"/>
    <w:rsid w:val="004A01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D858A0"/>
    <w:pPr>
      <w:ind w:left="720"/>
      <w:contextualSpacing/>
    </w:pPr>
  </w:style>
  <w:style w:type="paragraph" w:styleId="NoSpacing">
    <w:name w:val="No Spacing"/>
    <w:aliases w:val="Minutes"/>
    <w:uiPriority w:val="1"/>
    <w:qFormat/>
    <w:rsid w:val="00916700"/>
    <w:rPr>
      <w:rFonts w:ascii="Arial" w:eastAsia="Calibri" w:hAnsi="Arial" w:cs="Arial"/>
      <w:sz w:val="22"/>
      <w:szCs w:val="22"/>
    </w:rPr>
  </w:style>
  <w:style w:type="paragraph" w:styleId="BalloonText">
    <w:name w:val="Balloon Text"/>
    <w:basedOn w:val="Normal"/>
    <w:link w:val="BalloonTextChar"/>
    <w:rsid w:val="005D2695"/>
    <w:rPr>
      <w:rFonts w:ascii="Tahoma" w:hAnsi="Tahoma" w:cs="Tahoma"/>
      <w:sz w:val="16"/>
      <w:szCs w:val="16"/>
    </w:rPr>
  </w:style>
  <w:style w:type="character" w:customStyle="1" w:styleId="BalloonTextChar">
    <w:name w:val="Balloon Text Char"/>
    <w:link w:val="BalloonText"/>
    <w:rsid w:val="005D2695"/>
    <w:rPr>
      <w:rFonts w:ascii="Tahoma" w:hAnsi="Tahoma" w:cs="Tahoma"/>
      <w:sz w:val="16"/>
      <w:szCs w:val="16"/>
    </w:rPr>
  </w:style>
  <w:style w:type="paragraph" w:styleId="EndnoteText">
    <w:name w:val="endnote text"/>
    <w:basedOn w:val="Normal"/>
    <w:link w:val="EndnoteTextChar"/>
    <w:rsid w:val="006A0B9A"/>
    <w:rPr>
      <w:sz w:val="20"/>
      <w:szCs w:val="20"/>
    </w:rPr>
  </w:style>
  <w:style w:type="character" w:customStyle="1" w:styleId="EndnoteTextChar">
    <w:name w:val="Endnote Text Char"/>
    <w:basedOn w:val="DefaultParagraphFont"/>
    <w:link w:val="EndnoteText"/>
    <w:rsid w:val="006A0B9A"/>
  </w:style>
  <w:style w:type="character" w:styleId="EndnoteReference">
    <w:name w:val="endnote reference"/>
    <w:basedOn w:val="DefaultParagraphFont"/>
    <w:rsid w:val="006A0B9A"/>
    <w:rPr>
      <w:vertAlign w:val="superscript"/>
    </w:rPr>
  </w:style>
  <w:style w:type="paragraph" w:styleId="FootnoteText">
    <w:name w:val="footnote text"/>
    <w:basedOn w:val="Normal"/>
    <w:link w:val="FootnoteTextChar"/>
    <w:rsid w:val="006A0B9A"/>
    <w:rPr>
      <w:sz w:val="20"/>
      <w:szCs w:val="20"/>
    </w:rPr>
  </w:style>
  <w:style w:type="character" w:customStyle="1" w:styleId="FootnoteTextChar">
    <w:name w:val="Footnote Text Char"/>
    <w:basedOn w:val="DefaultParagraphFont"/>
    <w:link w:val="FootnoteText"/>
    <w:rsid w:val="006A0B9A"/>
  </w:style>
  <w:style w:type="character" w:styleId="FootnoteReference">
    <w:name w:val="footnote reference"/>
    <w:basedOn w:val="DefaultParagraphFont"/>
    <w:rsid w:val="006A0B9A"/>
    <w:rPr>
      <w:vertAlign w:val="superscript"/>
    </w:rPr>
  </w:style>
  <w:style w:type="paragraph" w:styleId="Header">
    <w:name w:val="header"/>
    <w:basedOn w:val="Normal"/>
    <w:link w:val="HeaderChar"/>
    <w:uiPriority w:val="99"/>
    <w:rsid w:val="004A01E1"/>
    <w:pPr>
      <w:tabs>
        <w:tab w:val="center" w:pos="4680"/>
        <w:tab w:val="right" w:pos="9360"/>
      </w:tabs>
    </w:pPr>
  </w:style>
  <w:style w:type="character" w:customStyle="1" w:styleId="HeaderChar">
    <w:name w:val="Header Char"/>
    <w:basedOn w:val="DefaultParagraphFont"/>
    <w:link w:val="Header"/>
    <w:uiPriority w:val="99"/>
    <w:rsid w:val="004A01E1"/>
    <w:rPr>
      <w:sz w:val="24"/>
      <w:szCs w:val="24"/>
    </w:rPr>
  </w:style>
  <w:style w:type="paragraph" w:styleId="Footer">
    <w:name w:val="footer"/>
    <w:basedOn w:val="Normal"/>
    <w:link w:val="FooterChar"/>
    <w:uiPriority w:val="99"/>
    <w:rsid w:val="004A01E1"/>
    <w:pPr>
      <w:tabs>
        <w:tab w:val="center" w:pos="4680"/>
        <w:tab w:val="right" w:pos="9360"/>
      </w:tabs>
    </w:pPr>
  </w:style>
  <w:style w:type="character" w:customStyle="1" w:styleId="FooterChar">
    <w:name w:val="Footer Char"/>
    <w:basedOn w:val="DefaultParagraphFont"/>
    <w:link w:val="Footer"/>
    <w:uiPriority w:val="99"/>
    <w:rsid w:val="004A0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19-Nov-2013&amp;quot;?path=&amp;quot;&amp;quot;?position=&amp;quot;10:46:47&amp;quot;?Data=&amp;quot;0a93fea1&amp;quot;" TargetMode="External"/><Relationship Id="rId18" Type="http://schemas.openxmlformats.org/officeDocument/2006/relationships/hyperlink" Target="ftr://?location=&amp;quot;COW&amp;quot;?date=&amp;quot;19-Nov-2013&amp;quot;?path=&amp;quot;&amp;quot;?position=&amp;quot;11:54:27&amp;quot;?Data=&amp;quot;edf2107f&amp;quot;" TargetMode="External"/><Relationship Id="rId26" Type="http://schemas.openxmlformats.org/officeDocument/2006/relationships/hyperlink" Target="ftr://?location=&amp;quot;COW&amp;quot;?date=&amp;quot;19-Nov-2013&amp;quot;?path=&amp;quot;&amp;quot;?position=&amp;quot;17:11:01&amp;quot;?Data=&amp;quot;33ef7777&amp;quot;" TargetMode="External"/><Relationship Id="rId3" Type="http://schemas.openxmlformats.org/officeDocument/2006/relationships/styles" Target="styles.xml"/><Relationship Id="rId21" Type="http://schemas.openxmlformats.org/officeDocument/2006/relationships/hyperlink" Target="ftr://?location=&amp;quot;COW&amp;quot;?date=&amp;quot;19-Nov-2013&amp;quot;?path=&amp;quot;&amp;quot;?position=&amp;quot;14:10:44&amp;quot;?Data=&amp;quot;59aa1a9f&amp;quot;" TargetMode="External"/><Relationship Id="rId7" Type="http://schemas.openxmlformats.org/officeDocument/2006/relationships/footnotes" Target="footnotes.xml"/><Relationship Id="rId12" Type="http://schemas.openxmlformats.org/officeDocument/2006/relationships/hyperlink" Target="ftr://?location=&amp;quot;COW&amp;quot;?date=&amp;quot;19-Nov-2013&amp;quot;?path=&amp;quot;&amp;quot;?position=&amp;quot;10:44:30&amp;quot;?Data=&amp;quot;8eb4269d&amp;quot;" TargetMode="External"/><Relationship Id="rId17" Type="http://schemas.openxmlformats.org/officeDocument/2006/relationships/hyperlink" Target="ftr://?location=&amp;quot;COW&amp;quot;?date=&amp;quot;19-Nov-2013&amp;quot;?path=&amp;quot;&amp;quot;?position=&amp;quot;11:46:00&amp;quot;?Data=&amp;quot;a2bd159f&amp;quot;" TargetMode="External"/><Relationship Id="rId25" Type="http://schemas.openxmlformats.org/officeDocument/2006/relationships/hyperlink" Target="ftr://?location=&amp;quot;COW&amp;quot;?date=&amp;quot;19-Nov-2013&amp;quot;?path=&amp;quot;&amp;quot;?position=&amp;quot;17:11:01&amp;quot;?Data=&amp;quot;33ef7777&amp;quot;" TargetMode="External"/><Relationship Id="rId2" Type="http://schemas.openxmlformats.org/officeDocument/2006/relationships/numbering" Target="numbering.xml"/><Relationship Id="rId16" Type="http://schemas.openxmlformats.org/officeDocument/2006/relationships/hyperlink" Target="ftr://?location=&amp;quot;COW&amp;quot;?date=&amp;quot;19-Nov-2013&amp;quot;?path=&amp;quot;&amp;quot;?position=&amp;quot;11:44:28&amp;quot;?Data=&amp;quot;2e344c46&amp;quot;" TargetMode="External"/><Relationship Id="rId20" Type="http://schemas.openxmlformats.org/officeDocument/2006/relationships/hyperlink" Target="ftr://?location=&amp;quot;COW&amp;quot;?date=&amp;quot;19-Nov-2013&amp;quot;?path=&amp;quot;&amp;quot;?position=&amp;quot;13:48:22&amp;quot;?Data=&amp;quot;dc1569cf&amp;quo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19-Nov-2013&amp;quot;?path=&amp;quot;&amp;quot;?position=&amp;quot;10:43:36&amp;quot;?Data=&amp;quot;49036238&amp;quot;" TargetMode="External"/><Relationship Id="rId24" Type="http://schemas.openxmlformats.org/officeDocument/2006/relationships/hyperlink" Target="ftr://?location=&amp;quot;COW&amp;quot;?date=&amp;quot;19-Nov-2013&amp;quot;?path=&amp;quot;&amp;quot;?position=&amp;quot;10:39:51&amp;quot;?Data=&amp;quot;6137c0da&amp;quo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tr://?location=&amp;quot;COW&amp;quot;?date=&amp;quot;19-Nov-2013&amp;quot;?path=&amp;quot;&amp;quot;?position=&amp;quot;10:47:08&amp;quot;?Data=&amp;quot;26a3c7df&amp;quot;" TargetMode="External"/><Relationship Id="rId23" Type="http://schemas.openxmlformats.org/officeDocument/2006/relationships/hyperlink" Target="ftr://?location=&amp;quot;COW&amp;quot;?date=&amp;quot;19-Nov-2013&amp;quot;?path=&amp;quot;&amp;quot;?position=&amp;quot;11:54:17&amp;quot;?Data=&amp;quot;6b6662d1&amp;quot;" TargetMode="External"/><Relationship Id="rId28" Type="http://schemas.openxmlformats.org/officeDocument/2006/relationships/hyperlink" Target="ftr://?location=&amp;quot;COW&amp;quot;?date=&amp;quot;19-Nov-2013&amp;quot;?path=&amp;quot;&amp;quot;?position=&amp;quot;18:10:09&amp;quot;?Data=&amp;quot;9773539c&amp;quot;" TargetMode="External"/><Relationship Id="rId10" Type="http://schemas.openxmlformats.org/officeDocument/2006/relationships/hyperlink" Target="ftr://?location=&amp;quot;COW&amp;quot;?date=&amp;quot;19-Nov-2013&amp;quot;?path=&amp;quot;&amp;quot;?position=&amp;quot;10:43:18&amp;quot;?Data=&amp;quot;e414b400&amp;quot;" TargetMode="External"/><Relationship Id="rId19" Type="http://schemas.openxmlformats.org/officeDocument/2006/relationships/hyperlink" Target="ftr://?location=&amp;quot;COW&amp;quot;?date=&amp;quot;19-Nov-2013&amp;quot;?path=&amp;quot;&amp;quot;?position=&amp;quot;13:44:53&amp;quot;?Data=&amp;quot;6390de9c&amp;quo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tr://?location=&amp;quot;COW&amp;quot;?date=&amp;quot;19-Nov-2013&amp;quot;?path=&amp;quot;&amp;quot;?position=&amp;quot;10:39:42&amp;quot;?Data=&amp;quot;b8debc91&amp;quot;" TargetMode="External"/><Relationship Id="rId14" Type="http://schemas.openxmlformats.org/officeDocument/2006/relationships/hyperlink" Target="ftr://?location=&amp;quot;COW&amp;quot;?date=&amp;quot;19-Nov-2013&amp;quot;?path=&amp;quot;&amp;quot;?position=&amp;quot;10:47:00&amp;quot;?Data=&amp;quot;e317ef30&amp;quot;" TargetMode="External"/><Relationship Id="rId22" Type="http://schemas.openxmlformats.org/officeDocument/2006/relationships/hyperlink" Target="ftr://?location=&amp;quot;COW&amp;quot;?date=&amp;quot;19-Nov-2013&amp;quot;?path=&amp;quot;&amp;quot;?position=&amp;quot;14:41:16&amp;quot;?Data=&amp;quot;d40f5f89&amp;quot;" TargetMode="External"/><Relationship Id="rId27" Type="http://schemas.openxmlformats.org/officeDocument/2006/relationships/hyperlink" Target="ftr://?location=&amp;quot;COW&amp;quot;?date=&amp;quot;19-Nov-2013&amp;quot;?path=&amp;quot;&amp;quot;?position=&amp;quot;18:05:51&amp;quot;?Data=&amp;quot;7f866deb&amp;quo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9394-8A9D-4FFF-BB16-86516B51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8324</Words>
  <Characters>47592</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Salt Lake County Council</vt:lpstr>
    </vt:vector>
  </TitlesOfParts>
  <Company>Salt Lake County</Company>
  <LinksUpToDate>false</LinksUpToDate>
  <CharactersWithSpaces>55805</CharactersWithSpaces>
  <SharedDoc>false</SharedDoc>
  <HLinks>
    <vt:vector size="60" baseType="variant">
      <vt:variant>
        <vt:i4>7471200</vt:i4>
      </vt:variant>
      <vt:variant>
        <vt:i4>27</vt:i4>
      </vt:variant>
      <vt:variant>
        <vt:i4>0</vt:i4>
      </vt:variant>
      <vt:variant>
        <vt:i4>5</vt:i4>
      </vt:variant>
      <vt:variant>
        <vt:lpwstr>ftr:///?location=&amp;quot;COW&amp;quot;?date=&amp;quot;19-Nov-2013&amp;quot;?path=&amp;quot;&amp;quot;?position=&amp;quot;18:10:09&amp;quot;?Data=&amp;quot;9773539c&amp;quot;</vt:lpwstr>
      </vt:variant>
      <vt:variant>
        <vt:lpwstr/>
      </vt:variant>
      <vt:variant>
        <vt:i4>8257633</vt:i4>
      </vt:variant>
      <vt:variant>
        <vt:i4>24</vt:i4>
      </vt:variant>
      <vt:variant>
        <vt:i4>0</vt:i4>
      </vt:variant>
      <vt:variant>
        <vt:i4>5</vt:i4>
      </vt:variant>
      <vt:variant>
        <vt:lpwstr>ftr:///?location=&amp;quot;COW&amp;quot;?date=&amp;quot;19-Nov-2013&amp;quot;?path=&amp;quot;&amp;quot;?position=&amp;quot;10:39:51&amp;quot;?Data=&amp;quot;6137c0da&amp;quot;</vt:lpwstr>
      </vt:variant>
      <vt:variant>
        <vt:lpwstr/>
      </vt:variant>
      <vt:variant>
        <vt:i4>2556000</vt:i4>
      </vt:variant>
      <vt:variant>
        <vt:i4>21</vt:i4>
      </vt:variant>
      <vt:variant>
        <vt:i4>0</vt:i4>
      </vt:variant>
      <vt:variant>
        <vt:i4>5</vt:i4>
      </vt:variant>
      <vt:variant>
        <vt:lpwstr>ftr:///?location=&amp;quot;COW&amp;quot;?date=&amp;quot;19-Nov-2013&amp;quot;?path=&amp;quot;&amp;quot;?position=&amp;quot;11:54:17&amp;quot;?Data=&amp;quot;6b6662d1&amp;quot;</vt:lpwstr>
      </vt:variant>
      <vt:variant>
        <vt:lpwstr/>
      </vt:variant>
      <vt:variant>
        <vt:i4>7798845</vt:i4>
      </vt:variant>
      <vt:variant>
        <vt:i4>18</vt:i4>
      </vt:variant>
      <vt:variant>
        <vt:i4>0</vt:i4>
      </vt:variant>
      <vt:variant>
        <vt:i4>5</vt:i4>
      </vt:variant>
      <vt:variant>
        <vt:lpwstr>ftr:///?location=&amp;quot;COW&amp;quot;?date=&amp;quot;19-Nov-2013&amp;quot;?path=&amp;quot;&amp;quot;?position=&amp;quot;11:44:28&amp;quot;?Data=&amp;quot;2e344c46&amp;quot;</vt:lpwstr>
      </vt:variant>
      <vt:variant>
        <vt:lpwstr/>
      </vt:variant>
      <vt:variant>
        <vt:i4>7667810</vt:i4>
      </vt:variant>
      <vt:variant>
        <vt:i4>15</vt:i4>
      </vt:variant>
      <vt:variant>
        <vt:i4>0</vt:i4>
      </vt:variant>
      <vt:variant>
        <vt:i4>5</vt:i4>
      </vt:variant>
      <vt:variant>
        <vt:lpwstr>ftr:///?location=&amp;quot;COW&amp;quot;?date=&amp;quot;19-Nov-2013&amp;quot;?path=&amp;quot;&amp;quot;?position=&amp;quot;10:47:00&amp;quot;?Data=&amp;quot;e317ef30&amp;quot;</vt:lpwstr>
      </vt:variant>
      <vt:variant>
        <vt:lpwstr/>
      </vt:variant>
      <vt:variant>
        <vt:i4>8126513</vt:i4>
      </vt:variant>
      <vt:variant>
        <vt:i4>12</vt:i4>
      </vt:variant>
      <vt:variant>
        <vt:i4>0</vt:i4>
      </vt:variant>
      <vt:variant>
        <vt:i4>5</vt:i4>
      </vt:variant>
      <vt:variant>
        <vt:lpwstr>ftr:///?location=&amp;quot;COW&amp;quot;?date=&amp;quot;19-Nov-2013&amp;quot;?path=&amp;quot;&amp;quot;?position=&amp;quot;10:46:47&amp;quot;?Data=&amp;quot;0a93fea1&amp;quot;</vt:lpwstr>
      </vt:variant>
      <vt:variant>
        <vt:lpwstr/>
      </vt:variant>
      <vt:variant>
        <vt:i4>2490419</vt:i4>
      </vt:variant>
      <vt:variant>
        <vt:i4>9</vt:i4>
      </vt:variant>
      <vt:variant>
        <vt:i4>0</vt:i4>
      </vt:variant>
      <vt:variant>
        <vt:i4>5</vt:i4>
      </vt:variant>
      <vt:variant>
        <vt:lpwstr>ftr:///?location=&amp;quot;COW&amp;quot;?date=&amp;quot;19-Nov-2013&amp;quot;?path=&amp;quot;&amp;quot;?position=&amp;quot;10:44:30&amp;quot;?Data=&amp;quot;8eb4269d&amp;quot;</vt:lpwstr>
      </vt:variant>
      <vt:variant>
        <vt:lpwstr/>
      </vt:variant>
      <vt:variant>
        <vt:i4>7405622</vt:i4>
      </vt:variant>
      <vt:variant>
        <vt:i4>6</vt:i4>
      </vt:variant>
      <vt:variant>
        <vt:i4>0</vt:i4>
      </vt:variant>
      <vt:variant>
        <vt:i4>5</vt:i4>
      </vt:variant>
      <vt:variant>
        <vt:lpwstr>ftr:///?location=&amp;quot;COW&amp;quot;?date=&amp;quot;19-Nov-2013&amp;quot;?path=&amp;quot;&amp;quot;?position=&amp;quot;10:43:36&amp;quot;?Data=&amp;quot;49036238&amp;quot;</vt:lpwstr>
      </vt:variant>
      <vt:variant>
        <vt:lpwstr/>
      </vt:variant>
      <vt:variant>
        <vt:i4>7602236</vt:i4>
      </vt:variant>
      <vt:variant>
        <vt:i4>3</vt:i4>
      </vt:variant>
      <vt:variant>
        <vt:i4>0</vt:i4>
      </vt:variant>
      <vt:variant>
        <vt:i4>5</vt:i4>
      </vt:variant>
      <vt:variant>
        <vt:lpwstr>ftr:///?location=&amp;quot;COW&amp;quot;?date=&amp;quot;19-Nov-2013&amp;quot;?path=&amp;quot;&amp;quot;?position=&amp;quot;10:43:18&amp;quot;?Data=&amp;quot;e414b400&amp;quot;</vt:lpwstr>
      </vt:variant>
      <vt:variant>
        <vt:lpwstr/>
      </vt:variant>
      <vt:variant>
        <vt:i4>2097210</vt:i4>
      </vt:variant>
      <vt:variant>
        <vt:i4>0</vt:i4>
      </vt:variant>
      <vt:variant>
        <vt:i4>0</vt:i4>
      </vt:variant>
      <vt:variant>
        <vt:i4>5</vt:i4>
      </vt:variant>
      <vt:variant>
        <vt:lpwstr>ftr:///?location=&amp;quot;COW&amp;quot;?date=&amp;quot;19-Nov-2013&amp;quot;?path=&amp;quot;&amp;quot;?position=&amp;quot;10:39:42&amp;quot;?Data=&amp;quot;b8debc91&amp;quot;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County Council</dc:title>
  <dc:creator>Elections</dc:creator>
  <cp:lastModifiedBy>Gayelene Gudmundson</cp:lastModifiedBy>
  <cp:revision>2</cp:revision>
  <cp:lastPrinted>2013-11-22T17:41:00Z</cp:lastPrinted>
  <dcterms:created xsi:type="dcterms:W3CDTF">2013-12-09T19:09:00Z</dcterms:created>
  <dcterms:modified xsi:type="dcterms:W3CDTF">2013-12-09T19:09:00Z</dcterms:modified>
</cp:coreProperties>
</file>