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0" w:rsidRDefault="00816E03">
      <w:pPr>
        <w:pStyle w:val="Heading2"/>
        <w:rPr>
          <w:rFonts w:ascii="Arial" w:hAnsi="Arial" w:cs="Arial"/>
        </w:rPr>
      </w:pPr>
      <w:bookmarkStart w:id="0" w:name="_GoBack"/>
      <w:bookmarkEnd w:id="0"/>
      <w:r>
        <w:rPr>
          <w:rFonts w:ascii="Arial" w:hAnsi="Arial" w:cs="Arial"/>
        </w:rPr>
        <w:t xml:space="preserve"> </w:t>
      </w:r>
      <w:r w:rsidR="00F17802">
        <w:rPr>
          <w:rFonts w:ascii="Arial" w:hAnsi="Arial" w:cs="Arial"/>
        </w:rPr>
        <w:t xml:space="preserve"> </w:t>
      </w:r>
      <w:r w:rsidR="009B29F0">
        <w:rPr>
          <w:rFonts w:ascii="Arial" w:hAnsi="Arial" w:cs="Arial"/>
        </w:rPr>
        <w:t>Salt Lake County Council</w:t>
      </w:r>
    </w:p>
    <w:p w:rsidR="00F276C4" w:rsidRDefault="009B29F0" w:rsidP="00460F86">
      <w:pPr>
        <w:jc w:val="center"/>
        <w:rPr>
          <w:rFonts w:ascii="Garamond" w:hAnsi="Garamond"/>
          <w:sz w:val="32"/>
          <w:szCs w:val="32"/>
        </w:rPr>
      </w:pPr>
      <w:r>
        <w:rPr>
          <w:rFonts w:ascii="Garamond" w:hAnsi="Garamond"/>
          <w:sz w:val="32"/>
          <w:szCs w:val="32"/>
        </w:rPr>
        <w:t>Committee of the Whole</w:t>
      </w:r>
    </w:p>
    <w:p w:rsidR="009B29F0" w:rsidRDefault="009B29F0">
      <w:pPr>
        <w:jc w:val="center"/>
        <w:rPr>
          <w:rFonts w:ascii="Copperplate Gothic Bold" w:hAnsi="Copperplate Gothic Bold"/>
          <w:sz w:val="32"/>
          <w:szCs w:val="32"/>
        </w:rPr>
      </w:pPr>
      <w:r>
        <w:rPr>
          <w:rFonts w:ascii="Copperplate Gothic Bold" w:hAnsi="Copperplate Gothic Bold"/>
          <w:sz w:val="32"/>
          <w:szCs w:val="32"/>
        </w:rPr>
        <w:t>~Minutes~</w:t>
      </w:r>
    </w:p>
    <w:p w:rsidR="009B29F0" w:rsidRDefault="00C76E72">
      <w:pPr>
        <w:jc w:val="center"/>
        <w:rPr>
          <w:rFonts w:ascii="Century Gothic" w:hAnsi="Century Gothic"/>
          <w:sz w:val="22"/>
          <w:szCs w:val="22"/>
        </w:rPr>
      </w:pPr>
      <w:r>
        <w:rPr>
          <w:rFonts w:ascii="Century Gothic" w:hAnsi="Century Gothic"/>
          <w:sz w:val="22"/>
          <w:szCs w:val="22"/>
        </w:rPr>
        <w:t>Tuesday, April 9, 2013</w:t>
      </w:r>
    </w:p>
    <w:p w:rsidR="009B29F0" w:rsidRDefault="00191377">
      <w:pPr>
        <w:jc w:val="center"/>
        <w:rPr>
          <w:rFonts w:ascii="Century Gothic" w:hAnsi="Century Gothic"/>
          <w:sz w:val="22"/>
          <w:szCs w:val="22"/>
        </w:rPr>
      </w:pPr>
      <w:proofErr w:type="gramStart"/>
      <w:r>
        <w:rPr>
          <w:rFonts w:ascii="Century Gothic" w:hAnsi="Century Gothic"/>
          <w:sz w:val="22"/>
          <w:szCs w:val="22"/>
        </w:rPr>
        <w:t>9:00 A. M.</w:t>
      </w:r>
      <w:proofErr w:type="gramEnd"/>
    </w:p>
    <w:p w:rsidR="00191377" w:rsidRDefault="00191377">
      <w:pPr>
        <w:jc w:val="center"/>
        <w:rPr>
          <w:rFonts w:ascii="Century Gothic" w:hAnsi="Century Gothic"/>
          <w:sz w:val="22"/>
          <w:szCs w:val="22"/>
        </w:rPr>
      </w:pPr>
    </w:p>
    <w:p w:rsidR="00191377" w:rsidRDefault="00191377">
      <w:pPr>
        <w:jc w:val="both"/>
        <w:rPr>
          <w:rFonts w:ascii="Arial" w:hAnsi="Arial" w:cs="Arial"/>
          <w:sz w:val="22"/>
          <w:szCs w:val="22"/>
        </w:rPr>
      </w:pPr>
    </w:p>
    <w:p w:rsidR="00191377" w:rsidRDefault="00191377">
      <w:pPr>
        <w:jc w:val="both"/>
        <w:rPr>
          <w:rFonts w:ascii="Arial" w:hAnsi="Arial" w:cs="Arial"/>
          <w:sz w:val="22"/>
          <w:szCs w:val="22"/>
        </w:rPr>
      </w:pPr>
    </w:p>
    <w:p w:rsidR="00191377" w:rsidRDefault="00191377">
      <w:pPr>
        <w:jc w:val="both"/>
        <w:rPr>
          <w:rFonts w:ascii="Arial" w:hAnsi="Arial" w:cs="Arial"/>
          <w:sz w:val="22"/>
          <w:szCs w:val="22"/>
        </w:rPr>
      </w:pPr>
    </w:p>
    <w:p w:rsidR="00191377" w:rsidRDefault="00191377">
      <w:pPr>
        <w:jc w:val="both"/>
        <w:rPr>
          <w:rFonts w:ascii="Arial" w:hAnsi="Arial" w:cs="Arial"/>
          <w:sz w:val="22"/>
          <w:szCs w:val="22"/>
        </w:rPr>
      </w:pPr>
      <w:r>
        <w:rPr>
          <w:rFonts w:ascii="Arial" w:hAnsi="Arial" w:cs="Arial"/>
          <w:sz w:val="22"/>
          <w:szCs w:val="22"/>
        </w:rPr>
        <w:t>Committee Members</w:t>
      </w:r>
    </w:p>
    <w:p w:rsidR="00191377" w:rsidRDefault="00191377">
      <w:pPr>
        <w:jc w:val="both"/>
        <w:rPr>
          <w:rFonts w:ascii="Arial" w:hAnsi="Arial" w:cs="Arial"/>
          <w:sz w:val="22"/>
          <w:szCs w:val="22"/>
        </w:rPr>
      </w:pPr>
      <w:r>
        <w:rPr>
          <w:rFonts w:ascii="Arial" w:hAnsi="Arial" w:cs="Arial"/>
          <w:sz w:val="22"/>
          <w:szCs w:val="22"/>
        </w:rPr>
        <w:t>Present</w:t>
      </w:r>
      <w:r w:rsidR="000E40AA">
        <w:rPr>
          <w:rFonts w:ascii="Arial" w:hAnsi="Arial" w:cs="Arial"/>
          <w:sz w:val="22"/>
          <w:szCs w:val="22"/>
        </w:rPr>
        <w:t xml:space="preserve"> for Site Visit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Randy Horiuchi</w:t>
      </w:r>
    </w:p>
    <w:p w:rsidR="00191377" w:rsidRDefault="0019137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Jim Bradley</w:t>
      </w:r>
    </w:p>
    <w:p w:rsidR="00191377" w:rsidRDefault="0019137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Arlyn Bradshaw</w:t>
      </w:r>
    </w:p>
    <w:p w:rsidR="00191377" w:rsidRDefault="0019137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Sam </w:t>
      </w:r>
      <w:proofErr w:type="spellStart"/>
      <w:r>
        <w:rPr>
          <w:rFonts w:ascii="Arial" w:hAnsi="Arial" w:cs="Arial"/>
          <w:sz w:val="22"/>
          <w:szCs w:val="22"/>
        </w:rPr>
        <w:t>Granato</w:t>
      </w:r>
      <w:proofErr w:type="spellEnd"/>
    </w:p>
    <w:p w:rsidR="00191377" w:rsidRDefault="0019137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Max Burdick</w:t>
      </w:r>
    </w:p>
    <w:p w:rsidR="00191377" w:rsidRPr="00191377" w:rsidRDefault="00191377">
      <w:pPr>
        <w:jc w:val="both"/>
        <w:rPr>
          <w:rFonts w:ascii="Arial" w:hAnsi="Arial" w:cs="Arial"/>
          <w:sz w:val="22"/>
          <w:szCs w:val="22"/>
        </w:rPr>
      </w:pPr>
    </w:p>
    <w:p w:rsidR="00191377" w:rsidRDefault="00191377">
      <w:pPr>
        <w:jc w:val="both"/>
        <w:rPr>
          <w:rFonts w:ascii="Arial" w:hAnsi="Arial" w:cs="Arial"/>
          <w:sz w:val="22"/>
          <w:szCs w:val="22"/>
          <w:u w:val="single"/>
        </w:rPr>
      </w:pPr>
    </w:p>
    <w:p w:rsidR="00191377" w:rsidRPr="00191377" w:rsidRDefault="00191377">
      <w:pPr>
        <w:jc w:val="both"/>
        <w:rPr>
          <w:rFonts w:ascii="Arial" w:hAnsi="Arial" w:cs="Arial"/>
          <w:sz w:val="22"/>
          <w:szCs w:val="22"/>
          <w:u w:val="single"/>
        </w:rPr>
      </w:pPr>
      <w:r>
        <w:rPr>
          <w:rFonts w:ascii="Arial" w:hAnsi="Arial" w:cs="Arial"/>
          <w:sz w:val="22"/>
          <w:szCs w:val="22"/>
          <w:u w:val="single"/>
        </w:rPr>
        <w:t>Site Visits of Planning &amp; Zoning Agenda Items</w:t>
      </w:r>
    </w:p>
    <w:p w:rsidR="00191377" w:rsidRDefault="00191377">
      <w:pPr>
        <w:jc w:val="both"/>
        <w:rPr>
          <w:rFonts w:ascii="Arial" w:hAnsi="Arial" w:cs="Arial"/>
          <w:sz w:val="22"/>
          <w:szCs w:val="22"/>
        </w:rPr>
      </w:pPr>
    </w:p>
    <w:p w:rsidR="0008039A" w:rsidRDefault="0008039A" w:rsidP="0008039A">
      <w:pPr>
        <w:tabs>
          <w:tab w:val="left" w:pos="1440"/>
          <w:tab w:val="left" w:pos="3600"/>
        </w:tabs>
        <w:jc w:val="both"/>
        <w:rPr>
          <w:rFonts w:ascii="Arial" w:hAnsi="Arial" w:cs="Arial"/>
          <w:sz w:val="22"/>
          <w:szCs w:val="22"/>
        </w:rPr>
      </w:pPr>
      <w:r>
        <w:rPr>
          <w:rFonts w:ascii="Arial" w:hAnsi="Arial" w:cs="Arial"/>
          <w:sz w:val="22"/>
          <w:szCs w:val="22"/>
        </w:rPr>
        <w:tab/>
      </w:r>
      <w:r w:rsidRPr="00191377">
        <w:rPr>
          <w:rFonts w:ascii="Arial" w:hAnsi="Arial" w:cs="Arial"/>
          <w:sz w:val="22"/>
          <w:szCs w:val="22"/>
          <w:u w:val="single"/>
        </w:rPr>
        <w:t>Application #28268</w:t>
      </w:r>
      <w:r>
        <w:rPr>
          <w:rFonts w:ascii="Arial" w:hAnsi="Arial" w:cs="Arial"/>
          <w:sz w:val="22"/>
          <w:szCs w:val="22"/>
        </w:rPr>
        <w:t xml:space="preserve"> – </w:t>
      </w:r>
      <w:r w:rsidRPr="0008039A">
        <w:rPr>
          <w:rFonts w:ascii="Arial" w:hAnsi="Arial" w:cs="Arial"/>
          <w:b/>
          <w:sz w:val="22"/>
          <w:szCs w:val="22"/>
        </w:rPr>
        <w:t>Michael Winder</w:t>
      </w:r>
      <w:r>
        <w:rPr>
          <w:rFonts w:ascii="Arial" w:hAnsi="Arial" w:cs="Arial"/>
          <w:sz w:val="22"/>
          <w:szCs w:val="22"/>
        </w:rPr>
        <w:t xml:space="preserve"> to reclassify property located at 4415 South Garden Drive (970 E</w:t>
      </w:r>
      <w:r w:rsidR="00191377">
        <w:rPr>
          <w:rFonts w:ascii="Arial" w:hAnsi="Arial" w:cs="Arial"/>
          <w:sz w:val="22"/>
          <w:szCs w:val="22"/>
        </w:rPr>
        <w:t>.</w:t>
      </w:r>
      <w:r>
        <w:rPr>
          <w:rFonts w:ascii="Arial" w:hAnsi="Arial" w:cs="Arial"/>
          <w:sz w:val="22"/>
          <w:szCs w:val="22"/>
        </w:rPr>
        <w:t>) from R-1-10 to the R-4-8.5</w:t>
      </w:r>
      <w:r w:rsidR="00191377">
        <w:rPr>
          <w:rFonts w:ascii="Arial" w:hAnsi="Arial" w:cs="Arial"/>
          <w:sz w:val="22"/>
          <w:szCs w:val="22"/>
        </w:rPr>
        <w:t xml:space="preserve"> zone</w:t>
      </w:r>
      <w:r>
        <w:rPr>
          <w:rFonts w:ascii="Arial" w:hAnsi="Arial" w:cs="Arial"/>
          <w:sz w:val="22"/>
          <w:szCs w:val="22"/>
        </w:rPr>
        <w:t>.</w:t>
      </w:r>
    </w:p>
    <w:p w:rsidR="0008039A" w:rsidRDefault="0008039A" w:rsidP="0008039A">
      <w:pPr>
        <w:tabs>
          <w:tab w:val="left" w:pos="1440"/>
          <w:tab w:val="left" w:pos="3600"/>
        </w:tabs>
        <w:jc w:val="both"/>
        <w:rPr>
          <w:rFonts w:ascii="Arial" w:hAnsi="Arial" w:cs="Arial"/>
          <w:sz w:val="22"/>
          <w:szCs w:val="22"/>
        </w:rPr>
      </w:pPr>
    </w:p>
    <w:p w:rsidR="0008039A" w:rsidRDefault="0008039A" w:rsidP="0008039A">
      <w:pPr>
        <w:tabs>
          <w:tab w:val="left" w:pos="1440"/>
          <w:tab w:val="left" w:pos="3600"/>
        </w:tabs>
        <w:jc w:val="both"/>
        <w:rPr>
          <w:rFonts w:ascii="Arial" w:hAnsi="Arial" w:cs="Arial"/>
          <w:sz w:val="22"/>
          <w:szCs w:val="22"/>
        </w:rPr>
      </w:pPr>
      <w:r>
        <w:rPr>
          <w:rFonts w:ascii="Arial" w:hAnsi="Arial" w:cs="Arial"/>
          <w:sz w:val="22"/>
          <w:szCs w:val="22"/>
        </w:rPr>
        <w:tab/>
        <w:t>The Council inspected the property</w:t>
      </w:r>
      <w:r w:rsidR="000E40AA">
        <w:rPr>
          <w:rFonts w:ascii="Arial" w:hAnsi="Arial" w:cs="Arial"/>
          <w:sz w:val="22"/>
          <w:szCs w:val="22"/>
        </w:rPr>
        <w:t xml:space="preserve">.  The </w:t>
      </w:r>
      <w:r>
        <w:rPr>
          <w:rFonts w:ascii="Arial" w:hAnsi="Arial" w:cs="Arial"/>
          <w:sz w:val="22"/>
          <w:szCs w:val="22"/>
        </w:rPr>
        <w:t>applicant and several concerned neighbors joined a conversation with the Council.</w:t>
      </w:r>
    </w:p>
    <w:p w:rsidR="0008039A" w:rsidRDefault="0008039A" w:rsidP="0008039A">
      <w:pPr>
        <w:tabs>
          <w:tab w:val="left" w:pos="1440"/>
          <w:tab w:val="left" w:pos="3600"/>
        </w:tabs>
        <w:jc w:val="both"/>
        <w:rPr>
          <w:rFonts w:ascii="Arial" w:hAnsi="Arial" w:cs="Arial"/>
          <w:sz w:val="22"/>
          <w:szCs w:val="22"/>
        </w:rPr>
      </w:pPr>
    </w:p>
    <w:p w:rsidR="0008039A" w:rsidRDefault="0008039A" w:rsidP="0008039A">
      <w:pPr>
        <w:tabs>
          <w:tab w:val="left" w:pos="1440"/>
          <w:tab w:val="left" w:pos="3600"/>
        </w:tabs>
        <w:jc w:val="both"/>
        <w:rPr>
          <w:rFonts w:ascii="Arial" w:hAnsi="Arial" w:cs="Arial"/>
          <w:sz w:val="22"/>
          <w:szCs w:val="22"/>
        </w:rPr>
      </w:pPr>
      <w:r>
        <w:rPr>
          <w:rFonts w:ascii="Arial" w:hAnsi="Arial" w:cs="Arial"/>
          <w:sz w:val="22"/>
          <w:szCs w:val="22"/>
        </w:rPr>
        <w:tab/>
      </w:r>
      <w:r w:rsidRPr="00CD5EA9">
        <w:rPr>
          <w:rFonts w:ascii="Arial" w:hAnsi="Arial" w:cs="Arial"/>
          <w:b/>
          <w:sz w:val="22"/>
          <w:szCs w:val="22"/>
        </w:rPr>
        <w:t>Mr. Spencer Sanders</w:t>
      </w:r>
      <w:r>
        <w:rPr>
          <w:rFonts w:ascii="Arial" w:hAnsi="Arial" w:cs="Arial"/>
          <w:sz w:val="22"/>
          <w:szCs w:val="22"/>
        </w:rPr>
        <w:t>, Planning &amp; Development Services Division, stated the applicant requests the rezone to build seven more dwelling units on the land.  Two buildings, each with three units, will be built on the open</w:t>
      </w:r>
      <w:r w:rsidR="00CD5EA9">
        <w:rPr>
          <w:rFonts w:ascii="Arial" w:hAnsi="Arial" w:cs="Arial"/>
          <w:sz w:val="22"/>
          <w:szCs w:val="22"/>
        </w:rPr>
        <w:t>, grassy area.  One more unit will be built between the existing structures on the west side of the property to house an on-site manager.  Fenced off back yards would be opened up to accommodate a playground.</w:t>
      </w:r>
      <w:r w:rsidR="00AA7BB8">
        <w:rPr>
          <w:rFonts w:ascii="Arial" w:hAnsi="Arial" w:cs="Arial"/>
          <w:sz w:val="22"/>
          <w:szCs w:val="22"/>
        </w:rPr>
        <w:t xml:space="preserve">  There appears to be enough </w:t>
      </w:r>
      <w:r w:rsidR="000E40AA">
        <w:rPr>
          <w:rFonts w:ascii="Arial" w:hAnsi="Arial" w:cs="Arial"/>
          <w:sz w:val="22"/>
          <w:szCs w:val="22"/>
        </w:rPr>
        <w:t>room</w:t>
      </w:r>
      <w:r w:rsidR="00AA7BB8">
        <w:rPr>
          <w:rFonts w:ascii="Arial" w:hAnsi="Arial" w:cs="Arial"/>
          <w:sz w:val="22"/>
          <w:szCs w:val="22"/>
        </w:rPr>
        <w:t xml:space="preserve"> to accommodate the required parking.</w:t>
      </w:r>
    </w:p>
    <w:p w:rsidR="00CD5EA9" w:rsidRDefault="00CD5EA9" w:rsidP="0008039A">
      <w:pPr>
        <w:tabs>
          <w:tab w:val="left" w:pos="1440"/>
          <w:tab w:val="left" w:pos="3600"/>
        </w:tabs>
        <w:jc w:val="both"/>
        <w:rPr>
          <w:rFonts w:ascii="Arial" w:hAnsi="Arial" w:cs="Arial"/>
          <w:sz w:val="22"/>
          <w:szCs w:val="22"/>
        </w:rPr>
      </w:pPr>
    </w:p>
    <w:p w:rsidR="00F718DC" w:rsidRDefault="00CD5EA9" w:rsidP="00191377">
      <w:pPr>
        <w:tabs>
          <w:tab w:val="left" w:pos="1440"/>
          <w:tab w:val="left" w:pos="3600"/>
        </w:tabs>
        <w:jc w:val="both"/>
        <w:rPr>
          <w:rFonts w:ascii="Arial" w:hAnsi="Arial" w:cs="Arial"/>
          <w:sz w:val="22"/>
          <w:szCs w:val="22"/>
        </w:rPr>
      </w:pPr>
      <w:r>
        <w:rPr>
          <w:rFonts w:ascii="Arial" w:hAnsi="Arial" w:cs="Arial"/>
          <w:sz w:val="22"/>
          <w:szCs w:val="22"/>
        </w:rPr>
        <w:tab/>
      </w:r>
      <w:r w:rsidRPr="00CD5EA9">
        <w:rPr>
          <w:rFonts w:ascii="Arial" w:hAnsi="Arial" w:cs="Arial"/>
          <w:b/>
          <w:sz w:val="22"/>
          <w:szCs w:val="22"/>
        </w:rPr>
        <w:t>Mr. Michael Winder</w:t>
      </w:r>
      <w:r>
        <w:rPr>
          <w:rFonts w:ascii="Arial" w:hAnsi="Arial" w:cs="Arial"/>
          <w:sz w:val="22"/>
          <w:szCs w:val="22"/>
        </w:rPr>
        <w:t xml:space="preserve">, applicant, distributed a document outlining 20 reasons to rezone the Garden Acres apartment complex.  </w:t>
      </w:r>
      <w:r w:rsidR="00191377">
        <w:rPr>
          <w:rFonts w:ascii="Arial" w:hAnsi="Arial" w:cs="Arial"/>
          <w:sz w:val="22"/>
          <w:szCs w:val="22"/>
        </w:rPr>
        <w:t xml:space="preserve">He stated </w:t>
      </w:r>
      <w:r w:rsidR="007B7DE8">
        <w:rPr>
          <w:rFonts w:ascii="Arial" w:hAnsi="Arial" w:cs="Arial"/>
          <w:sz w:val="22"/>
          <w:szCs w:val="22"/>
        </w:rPr>
        <w:t xml:space="preserve">Nate </w:t>
      </w:r>
      <w:proofErr w:type="spellStart"/>
      <w:r w:rsidR="007B7DE8">
        <w:rPr>
          <w:rFonts w:ascii="Arial" w:hAnsi="Arial" w:cs="Arial"/>
          <w:sz w:val="22"/>
          <w:szCs w:val="22"/>
        </w:rPr>
        <w:t>Broadbank</w:t>
      </w:r>
      <w:proofErr w:type="spellEnd"/>
      <w:r w:rsidR="00AA7BB8">
        <w:rPr>
          <w:rFonts w:ascii="Arial" w:hAnsi="Arial" w:cs="Arial"/>
          <w:sz w:val="22"/>
          <w:szCs w:val="22"/>
        </w:rPr>
        <w:t xml:space="preserve"> and Walt Plumb are the owners</w:t>
      </w:r>
      <w:r w:rsidR="007B7DE8">
        <w:rPr>
          <w:rFonts w:ascii="Arial" w:hAnsi="Arial" w:cs="Arial"/>
          <w:sz w:val="22"/>
          <w:szCs w:val="22"/>
        </w:rPr>
        <w:t xml:space="preserve"> </w:t>
      </w:r>
      <w:r w:rsidR="00191377">
        <w:rPr>
          <w:rFonts w:ascii="Arial" w:hAnsi="Arial" w:cs="Arial"/>
          <w:sz w:val="22"/>
          <w:szCs w:val="22"/>
        </w:rPr>
        <w:t xml:space="preserve">and would like to upgrade the property and provide housing for an on-site manager.  The additional </w:t>
      </w:r>
      <w:r w:rsidR="00BA1137">
        <w:rPr>
          <w:rFonts w:ascii="Arial" w:hAnsi="Arial" w:cs="Arial"/>
          <w:sz w:val="22"/>
          <w:szCs w:val="22"/>
        </w:rPr>
        <w:t>seven units would ad</w:t>
      </w:r>
      <w:r w:rsidR="00F718DC">
        <w:rPr>
          <w:rFonts w:ascii="Arial" w:hAnsi="Arial" w:cs="Arial"/>
          <w:sz w:val="22"/>
          <w:szCs w:val="22"/>
        </w:rPr>
        <w:t xml:space="preserve">d 13 percent more traffic on Garden Drive.  </w:t>
      </w:r>
    </w:p>
    <w:p w:rsidR="00F718DC" w:rsidRDefault="00F718DC" w:rsidP="0008039A">
      <w:pPr>
        <w:tabs>
          <w:tab w:val="left" w:pos="1440"/>
          <w:tab w:val="left" w:pos="3600"/>
        </w:tabs>
        <w:jc w:val="both"/>
        <w:rPr>
          <w:rFonts w:ascii="Arial" w:hAnsi="Arial" w:cs="Arial"/>
          <w:sz w:val="22"/>
          <w:szCs w:val="22"/>
        </w:rPr>
      </w:pPr>
    </w:p>
    <w:p w:rsidR="00F718DC" w:rsidRDefault="009D43D8" w:rsidP="0008039A">
      <w:pPr>
        <w:tabs>
          <w:tab w:val="left" w:pos="1440"/>
          <w:tab w:val="left" w:pos="3600"/>
        </w:tabs>
        <w:jc w:val="both"/>
        <w:rPr>
          <w:rFonts w:ascii="Arial" w:hAnsi="Arial" w:cs="Arial"/>
          <w:sz w:val="22"/>
          <w:szCs w:val="22"/>
        </w:rPr>
      </w:pPr>
      <w:r>
        <w:rPr>
          <w:rFonts w:ascii="Arial" w:hAnsi="Arial" w:cs="Arial"/>
          <w:sz w:val="22"/>
          <w:szCs w:val="22"/>
        </w:rPr>
        <w:tab/>
      </w:r>
      <w:r w:rsidRPr="009D43D8">
        <w:rPr>
          <w:rFonts w:ascii="Arial" w:hAnsi="Arial" w:cs="Arial"/>
          <w:b/>
          <w:sz w:val="22"/>
          <w:szCs w:val="22"/>
        </w:rPr>
        <w:t>Council Member Horiuchi</w:t>
      </w:r>
      <w:r>
        <w:rPr>
          <w:rFonts w:ascii="Arial" w:hAnsi="Arial" w:cs="Arial"/>
          <w:sz w:val="22"/>
          <w:szCs w:val="22"/>
        </w:rPr>
        <w:t xml:space="preserve"> asked how these proposed changes fit into the master plan.</w:t>
      </w:r>
    </w:p>
    <w:p w:rsidR="009D43D8" w:rsidRDefault="009D43D8" w:rsidP="0008039A">
      <w:pPr>
        <w:tabs>
          <w:tab w:val="left" w:pos="1440"/>
          <w:tab w:val="left" w:pos="3600"/>
        </w:tabs>
        <w:jc w:val="both"/>
        <w:rPr>
          <w:rFonts w:ascii="Arial" w:hAnsi="Arial" w:cs="Arial"/>
          <w:sz w:val="22"/>
          <w:szCs w:val="22"/>
        </w:rPr>
      </w:pPr>
    </w:p>
    <w:p w:rsidR="00BA1137" w:rsidRDefault="009D43D8" w:rsidP="001C5E13">
      <w:pPr>
        <w:tabs>
          <w:tab w:val="left" w:pos="1440"/>
          <w:tab w:val="left" w:pos="3600"/>
        </w:tabs>
        <w:jc w:val="both"/>
        <w:rPr>
          <w:rFonts w:ascii="Arial" w:hAnsi="Arial" w:cs="Arial"/>
          <w:sz w:val="22"/>
          <w:szCs w:val="22"/>
        </w:rPr>
      </w:pPr>
      <w:r>
        <w:rPr>
          <w:rFonts w:ascii="Arial" w:hAnsi="Arial" w:cs="Arial"/>
          <w:sz w:val="22"/>
          <w:szCs w:val="22"/>
        </w:rPr>
        <w:tab/>
      </w:r>
      <w:r w:rsidRPr="009D43D8">
        <w:rPr>
          <w:rFonts w:ascii="Arial" w:hAnsi="Arial" w:cs="Arial"/>
          <w:b/>
          <w:sz w:val="22"/>
          <w:szCs w:val="22"/>
        </w:rPr>
        <w:t>Mr. Sanders</w:t>
      </w:r>
      <w:r>
        <w:rPr>
          <w:rFonts w:ascii="Arial" w:hAnsi="Arial" w:cs="Arial"/>
          <w:sz w:val="22"/>
          <w:szCs w:val="22"/>
        </w:rPr>
        <w:t xml:space="preserve"> stated the </w:t>
      </w:r>
      <w:r w:rsidR="00F718DC">
        <w:rPr>
          <w:rFonts w:ascii="Arial" w:hAnsi="Arial" w:cs="Arial"/>
          <w:sz w:val="22"/>
          <w:szCs w:val="22"/>
        </w:rPr>
        <w:t xml:space="preserve">master plan </w:t>
      </w:r>
      <w:r w:rsidR="006C4D10">
        <w:rPr>
          <w:rFonts w:ascii="Arial" w:hAnsi="Arial" w:cs="Arial"/>
          <w:sz w:val="22"/>
          <w:szCs w:val="22"/>
        </w:rPr>
        <w:t xml:space="preserve">encourages a </w:t>
      </w:r>
      <w:r w:rsidR="00F718DC">
        <w:rPr>
          <w:rFonts w:ascii="Arial" w:hAnsi="Arial" w:cs="Arial"/>
          <w:sz w:val="22"/>
          <w:szCs w:val="22"/>
        </w:rPr>
        <w:t>broad</w:t>
      </w:r>
      <w:r w:rsidR="007E136D">
        <w:rPr>
          <w:rFonts w:ascii="Arial" w:hAnsi="Arial" w:cs="Arial"/>
          <w:sz w:val="22"/>
          <w:szCs w:val="22"/>
        </w:rPr>
        <w:t xml:space="preserve"> range of residential types within the Millcreek Township.  </w:t>
      </w:r>
      <w:r w:rsidR="00BA1137">
        <w:rPr>
          <w:rFonts w:ascii="Arial" w:hAnsi="Arial" w:cs="Arial"/>
          <w:sz w:val="22"/>
          <w:szCs w:val="22"/>
        </w:rPr>
        <w:t>This location is considered medium density, and is consistent with the general plan.  However, what is unique is this is a medium density residential area that spills out onto a predominantly single family street.</w:t>
      </w:r>
    </w:p>
    <w:p w:rsidR="00BA1137" w:rsidRDefault="00BA1137" w:rsidP="001C5E13">
      <w:pPr>
        <w:tabs>
          <w:tab w:val="left" w:pos="1440"/>
          <w:tab w:val="left" w:pos="3600"/>
        </w:tabs>
        <w:jc w:val="both"/>
        <w:rPr>
          <w:rFonts w:ascii="Arial" w:hAnsi="Arial" w:cs="Arial"/>
          <w:sz w:val="22"/>
          <w:szCs w:val="22"/>
        </w:rPr>
      </w:pPr>
    </w:p>
    <w:p w:rsidR="00BA1137" w:rsidRDefault="00BA1137" w:rsidP="0008039A">
      <w:pPr>
        <w:tabs>
          <w:tab w:val="left" w:pos="1440"/>
          <w:tab w:val="left" w:pos="3600"/>
        </w:tabs>
        <w:jc w:val="both"/>
        <w:rPr>
          <w:rFonts w:ascii="Arial" w:hAnsi="Arial" w:cs="Arial"/>
          <w:sz w:val="22"/>
          <w:szCs w:val="22"/>
        </w:rPr>
      </w:pPr>
      <w:r>
        <w:rPr>
          <w:rFonts w:ascii="Arial" w:hAnsi="Arial" w:cs="Arial"/>
          <w:sz w:val="22"/>
          <w:szCs w:val="22"/>
        </w:rPr>
        <w:tab/>
      </w:r>
      <w:r w:rsidRPr="00BA1137">
        <w:rPr>
          <w:rFonts w:ascii="Arial" w:hAnsi="Arial" w:cs="Arial"/>
          <w:b/>
          <w:sz w:val="22"/>
          <w:szCs w:val="22"/>
        </w:rPr>
        <w:t>Council Member Horiuchi</w:t>
      </w:r>
      <w:r>
        <w:rPr>
          <w:rFonts w:ascii="Arial" w:hAnsi="Arial" w:cs="Arial"/>
          <w:sz w:val="22"/>
          <w:szCs w:val="22"/>
        </w:rPr>
        <w:t xml:space="preserve"> asked if there was anything that could be done with the interior circulation of traffic.</w:t>
      </w:r>
    </w:p>
    <w:p w:rsidR="00BA1137" w:rsidRPr="00BA1137" w:rsidRDefault="00BA1137" w:rsidP="0008039A">
      <w:pPr>
        <w:tabs>
          <w:tab w:val="left" w:pos="1440"/>
          <w:tab w:val="left" w:pos="3600"/>
        </w:tabs>
        <w:jc w:val="both"/>
        <w:rPr>
          <w:rFonts w:ascii="Arial" w:hAnsi="Arial" w:cs="Arial"/>
          <w:b/>
          <w:sz w:val="22"/>
          <w:szCs w:val="22"/>
        </w:rPr>
      </w:pPr>
    </w:p>
    <w:p w:rsidR="00BA1137" w:rsidRDefault="00BA1137" w:rsidP="0008039A">
      <w:pPr>
        <w:tabs>
          <w:tab w:val="left" w:pos="1440"/>
          <w:tab w:val="left" w:pos="3600"/>
        </w:tabs>
        <w:jc w:val="both"/>
        <w:rPr>
          <w:rFonts w:ascii="Arial" w:hAnsi="Arial" w:cs="Arial"/>
          <w:sz w:val="22"/>
          <w:szCs w:val="22"/>
        </w:rPr>
      </w:pPr>
      <w:r w:rsidRPr="00BA1137">
        <w:rPr>
          <w:rFonts w:ascii="Arial" w:hAnsi="Arial" w:cs="Arial"/>
          <w:b/>
          <w:sz w:val="22"/>
          <w:szCs w:val="22"/>
        </w:rPr>
        <w:lastRenderedPageBreak/>
        <w:tab/>
        <w:t>Mr</w:t>
      </w:r>
      <w:r>
        <w:rPr>
          <w:rFonts w:ascii="Arial" w:hAnsi="Arial" w:cs="Arial"/>
          <w:sz w:val="22"/>
          <w:szCs w:val="22"/>
        </w:rPr>
        <w:t xml:space="preserve">. </w:t>
      </w:r>
      <w:r w:rsidRPr="00BA1137">
        <w:rPr>
          <w:rFonts w:ascii="Arial" w:hAnsi="Arial" w:cs="Arial"/>
          <w:b/>
          <w:sz w:val="22"/>
          <w:szCs w:val="22"/>
        </w:rPr>
        <w:t>Sanders</w:t>
      </w:r>
      <w:r>
        <w:rPr>
          <w:rFonts w:ascii="Arial" w:hAnsi="Arial" w:cs="Arial"/>
          <w:sz w:val="22"/>
          <w:szCs w:val="22"/>
        </w:rPr>
        <w:t xml:space="preserve"> stated the proposed project would </w:t>
      </w:r>
      <w:r w:rsidR="006C4D10">
        <w:rPr>
          <w:rFonts w:ascii="Arial" w:hAnsi="Arial" w:cs="Arial"/>
          <w:sz w:val="22"/>
          <w:szCs w:val="22"/>
        </w:rPr>
        <w:t>o</w:t>
      </w:r>
      <w:r>
        <w:rPr>
          <w:rFonts w:ascii="Arial" w:hAnsi="Arial" w:cs="Arial"/>
          <w:sz w:val="22"/>
          <w:szCs w:val="22"/>
        </w:rPr>
        <w:t>pen the existing secondary entrance</w:t>
      </w:r>
      <w:r w:rsidR="006C4D10">
        <w:rPr>
          <w:rFonts w:ascii="Arial" w:hAnsi="Arial" w:cs="Arial"/>
          <w:sz w:val="22"/>
          <w:szCs w:val="22"/>
        </w:rPr>
        <w:t>, which</w:t>
      </w:r>
      <w:r>
        <w:rPr>
          <w:rFonts w:ascii="Arial" w:hAnsi="Arial" w:cs="Arial"/>
          <w:sz w:val="22"/>
          <w:szCs w:val="22"/>
        </w:rPr>
        <w:t xml:space="preserve"> would help alleviate congestion and would be better for police and fire.</w:t>
      </w:r>
    </w:p>
    <w:p w:rsidR="00BA1137" w:rsidRDefault="00BA1137" w:rsidP="0008039A">
      <w:pPr>
        <w:tabs>
          <w:tab w:val="left" w:pos="1440"/>
          <w:tab w:val="left" w:pos="3600"/>
        </w:tabs>
        <w:jc w:val="both"/>
        <w:rPr>
          <w:rFonts w:ascii="Arial" w:hAnsi="Arial" w:cs="Arial"/>
          <w:sz w:val="22"/>
          <w:szCs w:val="22"/>
        </w:rPr>
      </w:pPr>
    </w:p>
    <w:p w:rsidR="00BA1137" w:rsidRDefault="00BA1137" w:rsidP="0008039A">
      <w:pPr>
        <w:tabs>
          <w:tab w:val="left" w:pos="1440"/>
          <w:tab w:val="left" w:pos="3600"/>
        </w:tabs>
        <w:jc w:val="both"/>
        <w:rPr>
          <w:rFonts w:ascii="Arial" w:hAnsi="Arial" w:cs="Arial"/>
          <w:sz w:val="22"/>
          <w:szCs w:val="22"/>
        </w:rPr>
      </w:pPr>
      <w:r>
        <w:rPr>
          <w:rFonts w:ascii="Arial" w:hAnsi="Arial" w:cs="Arial"/>
          <w:b/>
          <w:sz w:val="22"/>
          <w:szCs w:val="22"/>
        </w:rPr>
        <w:tab/>
      </w:r>
      <w:r w:rsidR="00AA7BB8" w:rsidRPr="001E6F12">
        <w:rPr>
          <w:rFonts w:ascii="Arial" w:hAnsi="Arial" w:cs="Arial"/>
          <w:b/>
          <w:sz w:val="22"/>
          <w:szCs w:val="22"/>
        </w:rPr>
        <w:t>Ms. Barbara Al</w:t>
      </w:r>
      <w:r w:rsidR="001E6F12">
        <w:rPr>
          <w:rFonts w:ascii="Arial" w:hAnsi="Arial" w:cs="Arial"/>
          <w:b/>
          <w:sz w:val="22"/>
          <w:szCs w:val="22"/>
        </w:rPr>
        <w:t>l</w:t>
      </w:r>
      <w:r w:rsidR="00AA7BB8" w:rsidRPr="001E6F12">
        <w:rPr>
          <w:rFonts w:ascii="Arial" w:hAnsi="Arial" w:cs="Arial"/>
          <w:b/>
          <w:sz w:val="22"/>
          <w:szCs w:val="22"/>
        </w:rPr>
        <w:t>cott</w:t>
      </w:r>
      <w:r w:rsidR="00AA7BB8">
        <w:rPr>
          <w:rFonts w:ascii="Arial" w:hAnsi="Arial" w:cs="Arial"/>
          <w:sz w:val="22"/>
          <w:szCs w:val="22"/>
        </w:rPr>
        <w:t xml:space="preserve"> spoke in opposition to the rezone.</w:t>
      </w:r>
      <w:r w:rsidR="001C5E13">
        <w:rPr>
          <w:rFonts w:ascii="Arial" w:hAnsi="Arial" w:cs="Arial"/>
          <w:sz w:val="22"/>
          <w:szCs w:val="22"/>
        </w:rPr>
        <w:t xml:space="preserve">  </w:t>
      </w:r>
      <w:r>
        <w:rPr>
          <w:rFonts w:ascii="Arial" w:hAnsi="Arial" w:cs="Arial"/>
          <w:sz w:val="22"/>
          <w:szCs w:val="22"/>
        </w:rPr>
        <w:t>She stated there is also a rezone project across the street.</w:t>
      </w:r>
    </w:p>
    <w:p w:rsidR="00BA1137" w:rsidRDefault="00BA1137" w:rsidP="0008039A">
      <w:pPr>
        <w:tabs>
          <w:tab w:val="left" w:pos="1440"/>
          <w:tab w:val="left" w:pos="3600"/>
        </w:tabs>
        <w:jc w:val="both"/>
        <w:rPr>
          <w:rFonts w:ascii="Arial" w:hAnsi="Arial" w:cs="Arial"/>
          <w:sz w:val="22"/>
          <w:szCs w:val="22"/>
        </w:rPr>
      </w:pPr>
    </w:p>
    <w:p w:rsidR="00BA1137" w:rsidRDefault="00BA1137" w:rsidP="0008039A">
      <w:pPr>
        <w:tabs>
          <w:tab w:val="left" w:pos="1440"/>
          <w:tab w:val="left" w:pos="3600"/>
        </w:tabs>
        <w:jc w:val="both"/>
        <w:rPr>
          <w:rFonts w:ascii="Arial" w:hAnsi="Arial" w:cs="Arial"/>
          <w:sz w:val="22"/>
          <w:szCs w:val="22"/>
        </w:rPr>
      </w:pPr>
      <w:r>
        <w:rPr>
          <w:rFonts w:ascii="Arial" w:hAnsi="Arial" w:cs="Arial"/>
          <w:sz w:val="22"/>
          <w:szCs w:val="22"/>
        </w:rPr>
        <w:tab/>
      </w:r>
      <w:r w:rsidRPr="00CE6C50">
        <w:rPr>
          <w:rFonts w:ascii="Arial" w:hAnsi="Arial" w:cs="Arial"/>
          <w:b/>
          <w:sz w:val="22"/>
          <w:szCs w:val="22"/>
        </w:rPr>
        <w:t>Mr. Sander</w:t>
      </w:r>
      <w:r w:rsidR="006C4D10">
        <w:rPr>
          <w:rFonts w:ascii="Arial" w:hAnsi="Arial" w:cs="Arial"/>
          <w:b/>
          <w:sz w:val="22"/>
          <w:szCs w:val="22"/>
        </w:rPr>
        <w:t>s</w:t>
      </w:r>
      <w:r>
        <w:rPr>
          <w:rFonts w:ascii="Arial" w:hAnsi="Arial" w:cs="Arial"/>
          <w:sz w:val="22"/>
          <w:szCs w:val="22"/>
        </w:rPr>
        <w:t xml:space="preserve"> stated the project across the street was approved by the Council a couple of months ago to add a flag lot to the property.  Th</w:t>
      </w:r>
      <w:r w:rsidR="00CE6C50">
        <w:rPr>
          <w:rFonts w:ascii="Arial" w:hAnsi="Arial" w:cs="Arial"/>
          <w:sz w:val="22"/>
          <w:szCs w:val="22"/>
        </w:rPr>
        <w:t xml:space="preserve">e change also split the remaining property into two separate lots, allowing the </w:t>
      </w:r>
      <w:r>
        <w:rPr>
          <w:rFonts w:ascii="Arial" w:hAnsi="Arial" w:cs="Arial"/>
          <w:sz w:val="22"/>
          <w:szCs w:val="22"/>
        </w:rPr>
        <w:t xml:space="preserve">property owner to </w:t>
      </w:r>
      <w:r w:rsidR="00CE6C50">
        <w:rPr>
          <w:rFonts w:ascii="Arial" w:hAnsi="Arial" w:cs="Arial"/>
          <w:sz w:val="22"/>
          <w:szCs w:val="22"/>
        </w:rPr>
        <w:t>refinance and make some much needed repairs.  However, building the additional home will not start for some time.</w:t>
      </w:r>
    </w:p>
    <w:p w:rsidR="00CE6C50" w:rsidRDefault="00CE6C50" w:rsidP="0008039A">
      <w:pPr>
        <w:tabs>
          <w:tab w:val="left" w:pos="1440"/>
          <w:tab w:val="left" w:pos="3600"/>
        </w:tabs>
        <w:jc w:val="both"/>
        <w:rPr>
          <w:rFonts w:ascii="Arial" w:hAnsi="Arial" w:cs="Arial"/>
          <w:sz w:val="22"/>
          <w:szCs w:val="22"/>
        </w:rPr>
      </w:pPr>
    </w:p>
    <w:p w:rsidR="001E6F12" w:rsidRDefault="00CE6C50" w:rsidP="0008039A">
      <w:pPr>
        <w:tabs>
          <w:tab w:val="left" w:pos="1440"/>
          <w:tab w:val="left" w:pos="3600"/>
        </w:tabs>
        <w:jc w:val="both"/>
        <w:rPr>
          <w:rFonts w:ascii="Arial" w:hAnsi="Arial" w:cs="Arial"/>
          <w:sz w:val="22"/>
          <w:szCs w:val="22"/>
        </w:rPr>
      </w:pPr>
      <w:r>
        <w:rPr>
          <w:rFonts w:ascii="Arial" w:hAnsi="Arial" w:cs="Arial"/>
          <w:b/>
          <w:sz w:val="22"/>
          <w:szCs w:val="22"/>
        </w:rPr>
        <w:tab/>
      </w:r>
      <w:r w:rsidR="001E6F12" w:rsidRPr="001E6F12">
        <w:rPr>
          <w:rFonts w:ascii="Arial" w:hAnsi="Arial" w:cs="Arial"/>
          <w:b/>
          <w:sz w:val="22"/>
          <w:szCs w:val="22"/>
        </w:rPr>
        <w:t>Mr. Winder</w:t>
      </w:r>
      <w:r w:rsidR="001E6F12">
        <w:rPr>
          <w:rFonts w:ascii="Arial" w:hAnsi="Arial" w:cs="Arial"/>
          <w:sz w:val="22"/>
          <w:szCs w:val="22"/>
        </w:rPr>
        <w:t xml:space="preserve"> stated he was confident that any concerns the residents bring up can be handled.</w:t>
      </w:r>
    </w:p>
    <w:p w:rsidR="001E6F12" w:rsidRDefault="001E6F12" w:rsidP="0008039A">
      <w:pPr>
        <w:tabs>
          <w:tab w:val="left" w:pos="1440"/>
          <w:tab w:val="left" w:pos="3600"/>
        </w:tabs>
        <w:jc w:val="both"/>
        <w:rPr>
          <w:rFonts w:ascii="Arial" w:hAnsi="Arial" w:cs="Arial"/>
          <w:sz w:val="22"/>
          <w:szCs w:val="22"/>
        </w:rPr>
      </w:pPr>
    </w:p>
    <w:p w:rsidR="001E6F12"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1E6F12" w:rsidRPr="00CE6C50">
        <w:rPr>
          <w:rFonts w:ascii="Arial" w:hAnsi="Arial" w:cs="Arial"/>
          <w:b/>
          <w:sz w:val="22"/>
          <w:szCs w:val="22"/>
        </w:rPr>
        <w:t xml:space="preserve">Mr. </w:t>
      </w:r>
      <w:r w:rsidR="006C4D10">
        <w:rPr>
          <w:rFonts w:ascii="Arial" w:hAnsi="Arial" w:cs="Arial"/>
          <w:b/>
          <w:sz w:val="22"/>
          <w:szCs w:val="22"/>
        </w:rPr>
        <w:t xml:space="preserve">Arnold </w:t>
      </w:r>
      <w:r w:rsidR="001E6F12" w:rsidRPr="00CE6C50">
        <w:rPr>
          <w:rFonts w:ascii="Arial" w:hAnsi="Arial" w:cs="Arial"/>
          <w:b/>
          <w:sz w:val="22"/>
          <w:szCs w:val="22"/>
        </w:rPr>
        <w:t>Wilcox</w:t>
      </w:r>
      <w:r w:rsidR="001E6F12">
        <w:rPr>
          <w:rFonts w:ascii="Arial" w:hAnsi="Arial" w:cs="Arial"/>
          <w:sz w:val="22"/>
          <w:szCs w:val="22"/>
        </w:rPr>
        <w:t xml:space="preserve"> </w:t>
      </w:r>
      <w:r w:rsidR="006C4D10">
        <w:rPr>
          <w:rFonts w:ascii="Arial" w:hAnsi="Arial" w:cs="Arial"/>
          <w:sz w:val="22"/>
          <w:szCs w:val="22"/>
        </w:rPr>
        <w:t xml:space="preserve">spoke in opposition to the rezone.  He </w:t>
      </w:r>
      <w:r w:rsidR="001E6F12">
        <w:rPr>
          <w:rFonts w:ascii="Arial" w:hAnsi="Arial" w:cs="Arial"/>
          <w:sz w:val="22"/>
          <w:szCs w:val="22"/>
        </w:rPr>
        <w:t xml:space="preserve">stated what is </w:t>
      </w:r>
      <w:r>
        <w:rPr>
          <w:rFonts w:ascii="Arial" w:hAnsi="Arial" w:cs="Arial"/>
          <w:sz w:val="22"/>
          <w:szCs w:val="22"/>
        </w:rPr>
        <w:t xml:space="preserve">most troubling is the past </w:t>
      </w:r>
      <w:r w:rsidR="001E6F12">
        <w:rPr>
          <w:rFonts w:ascii="Arial" w:hAnsi="Arial" w:cs="Arial"/>
          <w:sz w:val="22"/>
          <w:szCs w:val="22"/>
        </w:rPr>
        <w:t xml:space="preserve">history of this complex.  One of the reasons the second exit from the development </w:t>
      </w:r>
      <w:r w:rsidR="006C4D10">
        <w:rPr>
          <w:rFonts w:ascii="Arial" w:hAnsi="Arial" w:cs="Arial"/>
          <w:sz w:val="22"/>
          <w:szCs w:val="22"/>
        </w:rPr>
        <w:t>was</w:t>
      </w:r>
      <w:r w:rsidR="001E6F12">
        <w:rPr>
          <w:rFonts w:ascii="Arial" w:hAnsi="Arial" w:cs="Arial"/>
          <w:sz w:val="22"/>
          <w:szCs w:val="22"/>
        </w:rPr>
        <w:t xml:space="preserve"> fenced off is because cars would race arou</w:t>
      </w:r>
      <w:r>
        <w:rPr>
          <w:rFonts w:ascii="Arial" w:hAnsi="Arial" w:cs="Arial"/>
          <w:sz w:val="22"/>
          <w:szCs w:val="22"/>
        </w:rPr>
        <w:t>nd the complex in circles, creating dangerous conditions for children.</w:t>
      </w:r>
    </w:p>
    <w:p w:rsidR="00CE6C50" w:rsidRDefault="00CE6C50" w:rsidP="0008039A">
      <w:pPr>
        <w:tabs>
          <w:tab w:val="left" w:pos="1440"/>
          <w:tab w:val="left" w:pos="3600"/>
        </w:tabs>
        <w:jc w:val="both"/>
        <w:rPr>
          <w:rFonts w:ascii="Arial" w:hAnsi="Arial" w:cs="Arial"/>
          <w:sz w:val="22"/>
          <w:szCs w:val="22"/>
        </w:rPr>
      </w:pPr>
    </w:p>
    <w:p w:rsidR="00AA7BB8"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AA7BB8" w:rsidRPr="00CE6C50">
        <w:rPr>
          <w:rFonts w:ascii="Arial" w:hAnsi="Arial" w:cs="Arial"/>
          <w:b/>
          <w:sz w:val="22"/>
          <w:szCs w:val="22"/>
        </w:rPr>
        <w:t xml:space="preserve">Ms. Terry </w:t>
      </w:r>
      <w:r w:rsidRPr="00CE6C50">
        <w:rPr>
          <w:rFonts w:ascii="Arial" w:hAnsi="Arial" w:cs="Arial"/>
          <w:b/>
          <w:sz w:val="22"/>
          <w:szCs w:val="22"/>
        </w:rPr>
        <w:t xml:space="preserve">Staple </w:t>
      </w:r>
      <w:r w:rsidR="00AA7BB8">
        <w:rPr>
          <w:rFonts w:ascii="Arial" w:hAnsi="Arial" w:cs="Arial"/>
          <w:sz w:val="22"/>
          <w:szCs w:val="22"/>
        </w:rPr>
        <w:t>spoke in opposition to the rezone.</w:t>
      </w:r>
    </w:p>
    <w:p w:rsidR="00AA7BB8" w:rsidRDefault="00AA7BB8" w:rsidP="0008039A">
      <w:pPr>
        <w:tabs>
          <w:tab w:val="left" w:pos="1440"/>
          <w:tab w:val="left" w:pos="3600"/>
        </w:tabs>
        <w:jc w:val="both"/>
        <w:rPr>
          <w:rFonts w:ascii="Arial" w:hAnsi="Arial" w:cs="Arial"/>
          <w:sz w:val="22"/>
          <w:szCs w:val="22"/>
        </w:rPr>
      </w:pPr>
    </w:p>
    <w:p w:rsidR="00AA7BB8"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AA7BB8" w:rsidRPr="00CE6C50">
        <w:rPr>
          <w:rFonts w:ascii="Arial" w:hAnsi="Arial" w:cs="Arial"/>
          <w:b/>
          <w:sz w:val="22"/>
          <w:szCs w:val="22"/>
        </w:rPr>
        <w:t>Mr. Wilcox</w:t>
      </w:r>
      <w:r w:rsidR="00AA7BB8">
        <w:rPr>
          <w:rFonts w:ascii="Arial" w:hAnsi="Arial" w:cs="Arial"/>
          <w:sz w:val="22"/>
          <w:szCs w:val="22"/>
        </w:rPr>
        <w:t xml:space="preserve"> stated the ideas for improvement of the apartments are welcome.  </w:t>
      </w:r>
      <w:r>
        <w:rPr>
          <w:rFonts w:ascii="Arial" w:hAnsi="Arial" w:cs="Arial"/>
          <w:sz w:val="22"/>
          <w:szCs w:val="22"/>
        </w:rPr>
        <w:t>The increased congestion</w:t>
      </w:r>
      <w:r w:rsidR="00AA7BB8">
        <w:rPr>
          <w:rFonts w:ascii="Arial" w:hAnsi="Arial" w:cs="Arial"/>
          <w:sz w:val="22"/>
          <w:szCs w:val="22"/>
        </w:rPr>
        <w:t xml:space="preserve"> is a concern.</w:t>
      </w:r>
    </w:p>
    <w:p w:rsidR="00AA7BB8" w:rsidRDefault="00AA7BB8" w:rsidP="0008039A">
      <w:pPr>
        <w:tabs>
          <w:tab w:val="left" w:pos="1440"/>
          <w:tab w:val="left" w:pos="3600"/>
        </w:tabs>
        <w:jc w:val="both"/>
        <w:rPr>
          <w:rFonts w:ascii="Arial" w:hAnsi="Arial" w:cs="Arial"/>
          <w:sz w:val="22"/>
          <w:szCs w:val="22"/>
        </w:rPr>
      </w:pPr>
    </w:p>
    <w:p w:rsidR="00AA7BB8"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AA7BB8" w:rsidRPr="00CE6C50">
        <w:rPr>
          <w:rFonts w:ascii="Arial" w:hAnsi="Arial" w:cs="Arial"/>
          <w:b/>
          <w:sz w:val="22"/>
          <w:szCs w:val="22"/>
        </w:rPr>
        <w:t xml:space="preserve">Ms. </w:t>
      </w:r>
      <w:proofErr w:type="spellStart"/>
      <w:r w:rsidR="00AA7BB8" w:rsidRPr="00CE6C50">
        <w:rPr>
          <w:rFonts w:ascii="Arial" w:hAnsi="Arial" w:cs="Arial"/>
          <w:b/>
          <w:sz w:val="22"/>
          <w:szCs w:val="22"/>
        </w:rPr>
        <w:t>A</w:t>
      </w:r>
      <w:r w:rsidR="006C4D10">
        <w:rPr>
          <w:rFonts w:ascii="Arial" w:hAnsi="Arial" w:cs="Arial"/>
          <w:b/>
          <w:sz w:val="22"/>
          <w:szCs w:val="22"/>
        </w:rPr>
        <w:t>l</w:t>
      </w:r>
      <w:r w:rsidR="00AA7BB8" w:rsidRPr="00CE6C50">
        <w:rPr>
          <w:rFonts w:ascii="Arial" w:hAnsi="Arial" w:cs="Arial"/>
          <w:b/>
          <w:sz w:val="22"/>
          <w:szCs w:val="22"/>
        </w:rPr>
        <w:t>lcott</w:t>
      </w:r>
      <w:proofErr w:type="spellEnd"/>
      <w:r w:rsidR="00AA7BB8">
        <w:rPr>
          <w:rFonts w:ascii="Arial" w:hAnsi="Arial" w:cs="Arial"/>
          <w:sz w:val="22"/>
          <w:szCs w:val="22"/>
        </w:rPr>
        <w:t xml:space="preserve"> stated drivers in these apartments do not stop on their way out of the complex.  </w:t>
      </w:r>
      <w:r>
        <w:rPr>
          <w:rFonts w:ascii="Arial" w:hAnsi="Arial" w:cs="Arial"/>
          <w:sz w:val="22"/>
          <w:szCs w:val="22"/>
        </w:rPr>
        <w:t>She cannot get out of her</w:t>
      </w:r>
      <w:r w:rsidR="0066065E">
        <w:rPr>
          <w:rFonts w:ascii="Arial" w:hAnsi="Arial" w:cs="Arial"/>
          <w:sz w:val="22"/>
          <w:szCs w:val="22"/>
        </w:rPr>
        <w:t xml:space="preserve"> driveway b</w:t>
      </w:r>
      <w:r>
        <w:rPr>
          <w:rFonts w:ascii="Arial" w:hAnsi="Arial" w:cs="Arial"/>
          <w:sz w:val="22"/>
          <w:szCs w:val="22"/>
        </w:rPr>
        <w:t>ecause of the volume of traffic on Garden Drive.</w:t>
      </w:r>
    </w:p>
    <w:p w:rsidR="00CE6C50" w:rsidRDefault="00CE6C50" w:rsidP="0008039A">
      <w:pPr>
        <w:tabs>
          <w:tab w:val="left" w:pos="1440"/>
          <w:tab w:val="left" w:pos="3600"/>
        </w:tabs>
        <w:jc w:val="both"/>
        <w:rPr>
          <w:rFonts w:ascii="Arial" w:hAnsi="Arial" w:cs="Arial"/>
          <w:sz w:val="22"/>
          <w:szCs w:val="22"/>
        </w:rPr>
      </w:pPr>
    </w:p>
    <w:p w:rsidR="00CE6C50"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Pr="00CE6C50">
        <w:rPr>
          <w:rFonts w:ascii="Arial" w:hAnsi="Arial" w:cs="Arial"/>
          <w:b/>
          <w:sz w:val="22"/>
          <w:szCs w:val="22"/>
        </w:rPr>
        <w:t xml:space="preserve">Council Member Horiuchi </w:t>
      </w:r>
      <w:r>
        <w:rPr>
          <w:rFonts w:ascii="Arial" w:hAnsi="Arial" w:cs="Arial"/>
          <w:sz w:val="22"/>
          <w:szCs w:val="22"/>
        </w:rPr>
        <w:t>suggested the County Transportation Engineer look into the traffic issues.</w:t>
      </w:r>
    </w:p>
    <w:p w:rsidR="00CE6C50" w:rsidRDefault="00CE6C50" w:rsidP="0008039A">
      <w:pPr>
        <w:tabs>
          <w:tab w:val="left" w:pos="1440"/>
          <w:tab w:val="left" w:pos="3600"/>
        </w:tabs>
        <w:jc w:val="both"/>
        <w:rPr>
          <w:rFonts w:ascii="Arial" w:hAnsi="Arial" w:cs="Arial"/>
          <w:sz w:val="22"/>
          <w:szCs w:val="22"/>
        </w:rPr>
      </w:pPr>
    </w:p>
    <w:p w:rsidR="00CE6C50"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AA7BB8" w:rsidRPr="00CE6C50">
        <w:rPr>
          <w:rFonts w:ascii="Arial" w:hAnsi="Arial" w:cs="Arial"/>
          <w:b/>
          <w:sz w:val="22"/>
          <w:szCs w:val="22"/>
        </w:rPr>
        <w:t>Mr. Armen Giorgina</w:t>
      </w:r>
      <w:r w:rsidR="00AA7BB8">
        <w:rPr>
          <w:rFonts w:ascii="Arial" w:hAnsi="Arial" w:cs="Arial"/>
          <w:sz w:val="22"/>
          <w:szCs w:val="22"/>
        </w:rPr>
        <w:t xml:space="preserve"> spoke in opposition to the rezone.</w:t>
      </w:r>
      <w:r w:rsidR="00017C6E">
        <w:rPr>
          <w:rFonts w:ascii="Arial" w:hAnsi="Arial" w:cs="Arial"/>
          <w:sz w:val="22"/>
          <w:szCs w:val="22"/>
        </w:rPr>
        <w:t xml:space="preserve">  </w:t>
      </w:r>
      <w:r>
        <w:rPr>
          <w:rFonts w:ascii="Arial" w:hAnsi="Arial" w:cs="Arial"/>
          <w:sz w:val="22"/>
          <w:szCs w:val="22"/>
        </w:rPr>
        <w:t>There have been problems with these units since they were built.  He asked that an on-site manager be included in the plan.</w:t>
      </w:r>
    </w:p>
    <w:p w:rsidR="00CE6C50" w:rsidRDefault="00CE6C50" w:rsidP="0008039A">
      <w:pPr>
        <w:tabs>
          <w:tab w:val="left" w:pos="1440"/>
          <w:tab w:val="left" w:pos="3600"/>
        </w:tabs>
        <w:jc w:val="both"/>
        <w:rPr>
          <w:rFonts w:ascii="Arial" w:hAnsi="Arial" w:cs="Arial"/>
          <w:sz w:val="22"/>
          <w:szCs w:val="22"/>
        </w:rPr>
      </w:pPr>
    </w:p>
    <w:p w:rsidR="00CE6C50"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017C6E" w:rsidRPr="00CE6C50">
        <w:rPr>
          <w:rFonts w:ascii="Arial" w:hAnsi="Arial" w:cs="Arial"/>
          <w:b/>
          <w:sz w:val="22"/>
          <w:szCs w:val="22"/>
        </w:rPr>
        <w:t>Ms. Maria Barton</w:t>
      </w:r>
      <w:r w:rsidR="00017C6E">
        <w:rPr>
          <w:rFonts w:ascii="Arial" w:hAnsi="Arial" w:cs="Arial"/>
          <w:sz w:val="22"/>
          <w:szCs w:val="22"/>
        </w:rPr>
        <w:t xml:space="preserve"> </w:t>
      </w:r>
      <w:r>
        <w:rPr>
          <w:rFonts w:ascii="Arial" w:hAnsi="Arial" w:cs="Arial"/>
          <w:sz w:val="22"/>
          <w:szCs w:val="22"/>
        </w:rPr>
        <w:t xml:space="preserve">spoke in opposition to the rezone.  She </w:t>
      </w:r>
      <w:r w:rsidR="00017C6E">
        <w:rPr>
          <w:rFonts w:ascii="Arial" w:hAnsi="Arial" w:cs="Arial"/>
          <w:sz w:val="22"/>
          <w:szCs w:val="22"/>
        </w:rPr>
        <w:t xml:space="preserve">asked that something be done about the traffic on </w:t>
      </w:r>
      <w:r w:rsidR="00E63159">
        <w:rPr>
          <w:rFonts w:ascii="Arial" w:hAnsi="Arial" w:cs="Arial"/>
          <w:sz w:val="22"/>
          <w:szCs w:val="22"/>
        </w:rPr>
        <w:t>Garden Drive</w:t>
      </w:r>
      <w:r>
        <w:rPr>
          <w:rFonts w:ascii="Arial" w:hAnsi="Arial" w:cs="Arial"/>
          <w:sz w:val="22"/>
          <w:szCs w:val="22"/>
        </w:rPr>
        <w:t>.</w:t>
      </w:r>
    </w:p>
    <w:p w:rsidR="00CE6C50" w:rsidRDefault="00CE6C50" w:rsidP="0008039A">
      <w:pPr>
        <w:tabs>
          <w:tab w:val="left" w:pos="1440"/>
          <w:tab w:val="left" w:pos="3600"/>
        </w:tabs>
        <w:jc w:val="both"/>
        <w:rPr>
          <w:rFonts w:ascii="Arial" w:hAnsi="Arial" w:cs="Arial"/>
          <w:sz w:val="22"/>
          <w:szCs w:val="22"/>
        </w:rPr>
      </w:pPr>
    </w:p>
    <w:p w:rsidR="00017C6E" w:rsidRDefault="00CE6C50" w:rsidP="0008039A">
      <w:pPr>
        <w:tabs>
          <w:tab w:val="left" w:pos="1440"/>
          <w:tab w:val="left" w:pos="3600"/>
        </w:tabs>
        <w:jc w:val="both"/>
        <w:rPr>
          <w:rFonts w:ascii="Arial" w:hAnsi="Arial" w:cs="Arial"/>
          <w:sz w:val="22"/>
          <w:szCs w:val="22"/>
        </w:rPr>
      </w:pPr>
      <w:r>
        <w:rPr>
          <w:rFonts w:ascii="Arial" w:hAnsi="Arial" w:cs="Arial"/>
          <w:sz w:val="22"/>
          <w:szCs w:val="22"/>
        </w:rPr>
        <w:tab/>
      </w:r>
      <w:r w:rsidR="00AA7BB8" w:rsidRPr="00CE6C50">
        <w:rPr>
          <w:rFonts w:ascii="Arial" w:hAnsi="Arial" w:cs="Arial"/>
          <w:b/>
          <w:sz w:val="22"/>
          <w:szCs w:val="22"/>
        </w:rPr>
        <w:t>Mr. Jens</w:t>
      </w:r>
      <w:r w:rsidR="0066065E" w:rsidRPr="00CE6C50">
        <w:rPr>
          <w:rFonts w:ascii="Arial" w:hAnsi="Arial" w:cs="Arial"/>
          <w:b/>
          <w:sz w:val="22"/>
          <w:szCs w:val="22"/>
        </w:rPr>
        <w:t xml:space="preserve"> Day</w:t>
      </w:r>
      <w:r w:rsidR="0066065E">
        <w:rPr>
          <w:rFonts w:ascii="Arial" w:hAnsi="Arial" w:cs="Arial"/>
          <w:sz w:val="22"/>
          <w:szCs w:val="22"/>
        </w:rPr>
        <w:t xml:space="preserve"> sp</w:t>
      </w:r>
      <w:r w:rsidR="00017C6E">
        <w:rPr>
          <w:rFonts w:ascii="Arial" w:hAnsi="Arial" w:cs="Arial"/>
          <w:sz w:val="22"/>
          <w:szCs w:val="22"/>
        </w:rPr>
        <w:t>oke in opposition to the rezone</w:t>
      </w:r>
      <w:r w:rsidR="006C4D10">
        <w:rPr>
          <w:rFonts w:ascii="Arial" w:hAnsi="Arial" w:cs="Arial"/>
          <w:sz w:val="22"/>
          <w:szCs w:val="22"/>
        </w:rPr>
        <w:t xml:space="preserve">.  He stated that he also has concerns about the </w:t>
      </w:r>
      <w:r w:rsidR="00017C6E">
        <w:rPr>
          <w:rFonts w:ascii="Arial" w:hAnsi="Arial" w:cs="Arial"/>
          <w:sz w:val="22"/>
          <w:szCs w:val="22"/>
        </w:rPr>
        <w:t>traffic situation on Garden Drive.</w:t>
      </w:r>
    </w:p>
    <w:p w:rsidR="00017C6E" w:rsidRDefault="00017C6E" w:rsidP="0008039A">
      <w:pPr>
        <w:tabs>
          <w:tab w:val="left" w:pos="1440"/>
          <w:tab w:val="left" w:pos="3600"/>
        </w:tabs>
        <w:jc w:val="both"/>
        <w:rPr>
          <w:rFonts w:ascii="Arial" w:hAnsi="Arial" w:cs="Arial"/>
          <w:sz w:val="22"/>
          <w:szCs w:val="22"/>
        </w:rPr>
      </w:pPr>
    </w:p>
    <w:p w:rsidR="00BA1137" w:rsidRPr="001C355C" w:rsidRDefault="00BA1137" w:rsidP="00BA1137">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965DC" w:rsidRDefault="003965DC" w:rsidP="0008039A">
      <w:pPr>
        <w:tabs>
          <w:tab w:val="left" w:pos="1440"/>
          <w:tab w:val="left" w:pos="3600"/>
        </w:tabs>
        <w:jc w:val="both"/>
        <w:rPr>
          <w:rFonts w:ascii="Arial" w:hAnsi="Arial" w:cs="Arial"/>
          <w:sz w:val="22"/>
          <w:szCs w:val="22"/>
        </w:rPr>
      </w:pPr>
    </w:p>
    <w:p w:rsidR="0060627F" w:rsidRDefault="001415D0" w:rsidP="001415D0">
      <w:pPr>
        <w:tabs>
          <w:tab w:val="left" w:pos="1440"/>
          <w:tab w:val="left" w:pos="3600"/>
        </w:tabs>
        <w:jc w:val="both"/>
        <w:rPr>
          <w:rFonts w:ascii="Arial" w:hAnsi="Arial" w:cs="Arial"/>
          <w:sz w:val="22"/>
          <w:szCs w:val="22"/>
        </w:rPr>
      </w:pPr>
      <w:r>
        <w:rPr>
          <w:rFonts w:ascii="Arial" w:hAnsi="Arial" w:cs="Arial"/>
          <w:sz w:val="22"/>
          <w:szCs w:val="22"/>
        </w:rPr>
        <w:tab/>
      </w:r>
      <w:proofErr w:type="gramStart"/>
      <w:r w:rsidR="00E63159" w:rsidRPr="006C4D10">
        <w:rPr>
          <w:rFonts w:ascii="Arial" w:hAnsi="Arial" w:cs="Arial"/>
          <w:sz w:val="22"/>
          <w:szCs w:val="22"/>
          <w:u w:val="single"/>
        </w:rPr>
        <w:t>Application #28270</w:t>
      </w:r>
      <w:r w:rsidR="00E63159" w:rsidRPr="006C4D10">
        <w:rPr>
          <w:rFonts w:ascii="Arial" w:hAnsi="Arial" w:cs="Arial"/>
          <w:sz w:val="22"/>
          <w:szCs w:val="22"/>
        </w:rPr>
        <w:t xml:space="preserve"> </w:t>
      </w:r>
      <w:r w:rsidR="00E63159">
        <w:rPr>
          <w:rFonts w:ascii="Arial" w:hAnsi="Arial" w:cs="Arial"/>
          <w:sz w:val="22"/>
          <w:szCs w:val="22"/>
        </w:rPr>
        <w:t xml:space="preserve">– </w:t>
      </w:r>
      <w:r w:rsidR="00E63159">
        <w:rPr>
          <w:rFonts w:ascii="Arial" w:hAnsi="Arial" w:cs="Arial"/>
          <w:b/>
          <w:sz w:val="22"/>
          <w:szCs w:val="22"/>
        </w:rPr>
        <w:t xml:space="preserve">Laurel Osborn </w:t>
      </w:r>
      <w:r w:rsidR="00E63159">
        <w:rPr>
          <w:rFonts w:ascii="Arial" w:hAnsi="Arial" w:cs="Arial"/>
          <w:sz w:val="22"/>
          <w:szCs w:val="22"/>
        </w:rPr>
        <w:t>to reclassify property located at 2254 and 2257 E. Alva Circle (3510 South) and 3502 South 2300 East from R-1-10 and R-2-10 to R-1-21 zone.</w:t>
      </w:r>
      <w:proofErr w:type="gramEnd"/>
    </w:p>
    <w:p w:rsidR="001415D0" w:rsidRDefault="001415D0" w:rsidP="001415D0">
      <w:pPr>
        <w:tabs>
          <w:tab w:val="left" w:pos="1440"/>
          <w:tab w:val="left" w:pos="3600"/>
        </w:tabs>
        <w:jc w:val="both"/>
        <w:rPr>
          <w:rFonts w:ascii="Arial" w:hAnsi="Arial" w:cs="Arial"/>
          <w:sz w:val="22"/>
          <w:szCs w:val="22"/>
        </w:rPr>
      </w:pPr>
    </w:p>
    <w:p w:rsidR="001415D0" w:rsidRDefault="001415D0" w:rsidP="001415D0">
      <w:pPr>
        <w:tabs>
          <w:tab w:val="left" w:pos="1440"/>
          <w:tab w:val="left" w:pos="3600"/>
        </w:tabs>
        <w:jc w:val="both"/>
        <w:rPr>
          <w:rFonts w:ascii="Arial" w:hAnsi="Arial" w:cs="Arial"/>
          <w:sz w:val="22"/>
          <w:szCs w:val="22"/>
        </w:rPr>
      </w:pPr>
      <w:r>
        <w:rPr>
          <w:rFonts w:ascii="Arial" w:hAnsi="Arial" w:cs="Arial"/>
          <w:sz w:val="22"/>
          <w:szCs w:val="22"/>
        </w:rPr>
        <w:tab/>
        <w:t>The Council inspected the property</w:t>
      </w:r>
      <w:r w:rsidR="006C4D10">
        <w:rPr>
          <w:rFonts w:ascii="Arial" w:hAnsi="Arial" w:cs="Arial"/>
          <w:sz w:val="22"/>
          <w:szCs w:val="22"/>
        </w:rPr>
        <w:t xml:space="preserve">.  The </w:t>
      </w:r>
      <w:r>
        <w:rPr>
          <w:rFonts w:ascii="Arial" w:hAnsi="Arial" w:cs="Arial"/>
          <w:sz w:val="22"/>
          <w:szCs w:val="22"/>
        </w:rPr>
        <w:t xml:space="preserve">applicant and </w:t>
      </w:r>
      <w:r w:rsidR="0060627F">
        <w:rPr>
          <w:rFonts w:ascii="Arial" w:hAnsi="Arial" w:cs="Arial"/>
          <w:sz w:val="22"/>
          <w:szCs w:val="22"/>
        </w:rPr>
        <w:t xml:space="preserve">one adjacent property owner </w:t>
      </w:r>
      <w:r>
        <w:rPr>
          <w:rFonts w:ascii="Arial" w:hAnsi="Arial" w:cs="Arial"/>
          <w:sz w:val="22"/>
          <w:szCs w:val="22"/>
        </w:rPr>
        <w:t>joined a conversation with the Council.</w:t>
      </w:r>
    </w:p>
    <w:p w:rsidR="001415D0" w:rsidRDefault="001415D0" w:rsidP="001415D0">
      <w:pPr>
        <w:tabs>
          <w:tab w:val="left" w:pos="1440"/>
          <w:tab w:val="left" w:pos="3600"/>
        </w:tabs>
        <w:jc w:val="both"/>
        <w:rPr>
          <w:rFonts w:ascii="Arial" w:hAnsi="Arial" w:cs="Arial"/>
          <w:sz w:val="22"/>
          <w:szCs w:val="22"/>
        </w:rPr>
      </w:pPr>
    </w:p>
    <w:p w:rsidR="00AA7BB8" w:rsidRDefault="001415D0" w:rsidP="00963411">
      <w:pPr>
        <w:tabs>
          <w:tab w:val="left" w:pos="1440"/>
          <w:tab w:val="left" w:pos="3600"/>
        </w:tabs>
        <w:jc w:val="both"/>
        <w:rPr>
          <w:rFonts w:ascii="Arial" w:hAnsi="Arial" w:cs="Arial"/>
          <w:sz w:val="22"/>
          <w:szCs w:val="22"/>
        </w:rPr>
      </w:pPr>
      <w:r>
        <w:rPr>
          <w:rFonts w:ascii="Arial" w:hAnsi="Arial" w:cs="Arial"/>
          <w:sz w:val="22"/>
          <w:szCs w:val="22"/>
        </w:rPr>
        <w:tab/>
      </w:r>
      <w:r w:rsidRPr="00CD5EA9">
        <w:rPr>
          <w:rFonts w:ascii="Arial" w:hAnsi="Arial" w:cs="Arial"/>
          <w:b/>
          <w:sz w:val="22"/>
          <w:szCs w:val="22"/>
        </w:rPr>
        <w:t>M</w:t>
      </w:r>
      <w:r w:rsidR="004F59CB">
        <w:rPr>
          <w:rFonts w:ascii="Arial" w:hAnsi="Arial" w:cs="Arial"/>
          <w:b/>
          <w:sz w:val="22"/>
          <w:szCs w:val="22"/>
        </w:rPr>
        <w:t>s. Kerri Nakamura</w:t>
      </w:r>
      <w:r w:rsidR="004F59CB" w:rsidRPr="00F17802">
        <w:rPr>
          <w:rFonts w:ascii="Arial" w:hAnsi="Arial" w:cs="Arial"/>
          <w:sz w:val="22"/>
          <w:szCs w:val="22"/>
        </w:rPr>
        <w:t xml:space="preserve">, Council Aide, </w:t>
      </w:r>
      <w:r w:rsidR="004F59CB">
        <w:rPr>
          <w:rFonts w:ascii="Arial" w:hAnsi="Arial" w:cs="Arial"/>
          <w:sz w:val="22"/>
          <w:szCs w:val="22"/>
        </w:rPr>
        <w:t xml:space="preserve">asked if there was an issue </w:t>
      </w:r>
      <w:r w:rsidR="00963411">
        <w:rPr>
          <w:rFonts w:ascii="Arial" w:hAnsi="Arial" w:cs="Arial"/>
          <w:sz w:val="22"/>
          <w:szCs w:val="22"/>
        </w:rPr>
        <w:t xml:space="preserve">between </w:t>
      </w:r>
      <w:r w:rsidR="00F17802">
        <w:rPr>
          <w:rFonts w:ascii="Arial" w:hAnsi="Arial" w:cs="Arial"/>
          <w:sz w:val="22"/>
          <w:szCs w:val="22"/>
        </w:rPr>
        <w:t xml:space="preserve">the </w:t>
      </w:r>
      <w:r w:rsidR="004F59CB">
        <w:rPr>
          <w:rFonts w:ascii="Arial" w:hAnsi="Arial" w:cs="Arial"/>
          <w:sz w:val="22"/>
          <w:szCs w:val="22"/>
        </w:rPr>
        <w:t xml:space="preserve">County Engineering &amp; Flood Control Division and </w:t>
      </w:r>
      <w:r w:rsidR="00963411">
        <w:rPr>
          <w:rFonts w:ascii="Arial" w:hAnsi="Arial" w:cs="Arial"/>
          <w:sz w:val="22"/>
          <w:szCs w:val="22"/>
        </w:rPr>
        <w:t>the owner of this property</w:t>
      </w:r>
      <w:r w:rsidR="004F59CB">
        <w:rPr>
          <w:rFonts w:ascii="Arial" w:hAnsi="Arial" w:cs="Arial"/>
          <w:sz w:val="22"/>
          <w:szCs w:val="22"/>
        </w:rPr>
        <w:t>.</w:t>
      </w:r>
    </w:p>
    <w:p w:rsidR="004F59CB" w:rsidRDefault="004F59CB" w:rsidP="00963411">
      <w:pPr>
        <w:tabs>
          <w:tab w:val="left" w:pos="1440"/>
          <w:tab w:val="left" w:pos="3600"/>
        </w:tabs>
        <w:jc w:val="both"/>
        <w:rPr>
          <w:rFonts w:ascii="Arial" w:hAnsi="Arial" w:cs="Arial"/>
          <w:sz w:val="22"/>
          <w:szCs w:val="22"/>
        </w:rPr>
      </w:pPr>
    </w:p>
    <w:p w:rsidR="004F59CB" w:rsidRDefault="004F59CB" w:rsidP="00963411">
      <w:pPr>
        <w:tabs>
          <w:tab w:val="left" w:pos="1440"/>
          <w:tab w:val="left" w:pos="3600"/>
        </w:tabs>
        <w:jc w:val="both"/>
        <w:rPr>
          <w:rFonts w:ascii="Arial" w:hAnsi="Arial" w:cs="Arial"/>
          <w:sz w:val="22"/>
          <w:szCs w:val="22"/>
        </w:rPr>
      </w:pPr>
      <w:r>
        <w:rPr>
          <w:rFonts w:ascii="Arial" w:hAnsi="Arial" w:cs="Arial"/>
          <w:sz w:val="22"/>
          <w:szCs w:val="22"/>
        </w:rPr>
        <w:tab/>
      </w:r>
      <w:r w:rsidRPr="004F59CB">
        <w:rPr>
          <w:rFonts w:ascii="Arial" w:hAnsi="Arial" w:cs="Arial"/>
          <w:b/>
          <w:sz w:val="22"/>
          <w:szCs w:val="22"/>
        </w:rPr>
        <w:t xml:space="preserve">Mr. </w:t>
      </w:r>
      <w:r w:rsidR="00963411" w:rsidRPr="004F59CB">
        <w:rPr>
          <w:rFonts w:ascii="Arial" w:hAnsi="Arial" w:cs="Arial"/>
          <w:b/>
          <w:sz w:val="22"/>
          <w:szCs w:val="22"/>
        </w:rPr>
        <w:t>Spencer</w:t>
      </w:r>
      <w:r w:rsidRPr="004F59CB">
        <w:rPr>
          <w:rFonts w:ascii="Arial" w:hAnsi="Arial" w:cs="Arial"/>
          <w:b/>
          <w:sz w:val="22"/>
          <w:szCs w:val="22"/>
        </w:rPr>
        <w:t xml:space="preserve"> Sanders</w:t>
      </w:r>
      <w:r>
        <w:rPr>
          <w:rFonts w:ascii="Arial" w:hAnsi="Arial" w:cs="Arial"/>
          <w:sz w:val="22"/>
          <w:szCs w:val="22"/>
        </w:rPr>
        <w:t>, Planning &amp; Development Services Division, stated apparently some work was done on a stream on the property without the proper permits.  This was not done intentionally.  The homeowner hired a contractor to do bank stabilization, and it was a contractor the County has had issues with in the past.  The homeowner is now working with the County to resolve the problem.</w:t>
      </w:r>
    </w:p>
    <w:p w:rsidR="004F59CB" w:rsidRDefault="004F59CB" w:rsidP="00963411">
      <w:pPr>
        <w:tabs>
          <w:tab w:val="left" w:pos="1440"/>
          <w:tab w:val="left" w:pos="3600"/>
        </w:tabs>
        <w:jc w:val="both"/>
        <w:rPr>
          <w:rFonts w:ascii="Arial" w:hAnsi="Arial" w:cs="Arial"/>
          <w:sz w:val="22"/>
          <w:szCs w:val="22"/>
        </w:rPr>
      </w:pPr>
    </w:p>
    <w:p w:rsidR="004F59CB" w:rsidRDefault="004F59CB" w:rsidP="0008039A">
      <w:pPr>
        <w:tabs>
          <w:tab w:val="left" w:pos="1440"/>
          <w:tab w:val="left" w:pos="3600"/>
        </w:tabs>
        <w:jc w:val="both"/>
        <w:rPr>
          <w:rFonts w:ascii="Arial" w:hAnsi="Arial" w:cs="Arial"/>
          <w:sz w:val="22"/>
          <w:szCs w:val="22"/>
        </w:rPr>
      </w:pPr>
      <w:r>
        <w:rPr>
          <w:rFonts w:ascii="Arial" w:hAnsi="Arial" w:cs="Arial"/>
          <w:sz w:val="22"/>
          <w:szCs w:val="22"/>
        </w:rPr>
        <w:tab/>
      </w:r>
      <w:r w:rsidRPr="004F59CB">
        <w:rPr>
          <w:rFonts w:ascii="Arial" w:hAnsi="Arial" w:cs="Arial"/>
          <w:b/>
          <w:sz w:val="22"/>
          <w:szCs w:val="22"/>
        </w:rPr>
        <w:t>Council Member Horiu</w:t>
      </w:r>
      <w:r>
        <w:rPr>
          <w:rFonts w:ascii="Arial" w:hAnsi="Arial" w:cs="Arial"/>
          <w:sz w:val="22"/>
          <w:szCs w:val="22"/>
        </w:rPr>
        <w:t>chi stated the Council should look at resolving Ms. Osborn’s request with a more global ordinance that encourages urban farming and allows flexibility.  This would take some time to create.  Any decision today would be a definite yes or no.</w:t>
      </w:r>
    </w:p>
    <w:p w:rsidR="004F59CB" w:rsidRDefault="004F59CB" w:rsidP="0008039A">
      <w:pPr>
        <w:tabs>
          <w:tab w:val="left" w:pos="1440"/>
          <w:tab w:val="left" w:pos="3600"/>
        </w:tabs>
        <w:jc w:val="both"/>
        <w:rPr>
          <w:rFonts w:ascii="Arial" w:hAnsi="Arial" w:cs="Arial"/>
          <w:sz w:val="22"/>
          <w:szCs w:val="22"/>
        </w:rPr>
      </w:pPr>
    </w:p>
    <w:p w:rsidR="004F59CB" w:rsidRDefault="004F59CB" w:rsidP="0008039A">
      <w:pPr>
        <w:tabs>
          <w:tab w:val="left" w:pos="1440"/>
          <w:tab w:val="left" w:pos="3600"/>
        </w:tabs>
        <w:jc w:val="both"/>
        <w:rPr>
          <w:rFonts w:ascii="Arial" w:hAnsi="Arial" w:cs="Arial"/>
          <w:sz w:val="22"/>
          <w:szCs w:val="22"/>
        </w:rPr>
      </w:pPr>
      <w:r>
        <w:rPr>
          <w:rFonts w:ascii="Arial" w:hAnsi="Arial" w:cs="Arial"/>
          <w:sz w:val="22"/>
          <w:szCs w:val="22"/>
        </w:rPr>
        <w:tab/>
      </w:r>
      <w:r w:rsidRPr="004F59CB">
        <w:rPr>
          <w:rFonts w:ascii="Arial" w:hAnsi="Arial" w:cs="Arial"/>
          <w:b/>
          <w:sz w:val="22"/>
          <w:szCs w:val="22"/>
        </w:rPr>
        <w:t xml:space="preserve">Ms. </w:t>
      </w:r>
      <w:r w:rsidR="005E466D" w:rsidRPr="004F59CB">
        <w:rPr>
          <w:rFonts w:ascii="Arial" w:hAnsi="Arial" w:cs="Arial"/>
          <w:b/>
          <w:sz w:val="22"/>
          <w:szCs w:val="22"/>
        </w:rPr>
        <w:t>Heather</w:t>
      </w:r>
      <w:r w:rsidRPr="004F59CB">
        <w:rPr>
          <w:rFonts w:ascii="Arial" w:hAnsi="Arial" w:cs="Arial"/>
          <w:b/>
          <w:sz w:val="22"/>
          <w:szCs w:val="22"/>
        </w:rPr>
        <w:t xml:space="preserve"> Mastakas</w:t>
      </w:r>
      <w:r>
        <w:rPr>
          <w:rFonts w:ascii="Arial" w:hAnsi="Arial" w:cs="Arial"/>
          <w:sz w:val="22"/>
          <w:szCs w:val="22"/>
        </w:rPr>
        <w:t xml:space="preserve">, Council Aide, stated </w:t>
      </w:r>
      <w:r w:rsidR="00717418">
        <w:rPr>
          <w:rFonts w:ascii="Arial" w:hAnsi="Arial" w:cs="Arial"/>
          <w:sz w:val="22"/>
          <w:szCs w:val="22"/>
        </w:rPr>
        <w:t xml:space="preserve">the </w:t>
      </w:r>
      <w:r>
        <w:rPr>
          <w:rFonts w:ascii="Arial" w:hAnsi="Arial" w:cs="Arial"/>
          <w:sz w:val="22"/>
          <w:szCs w:val="22"/>
        </w:rPr>
        <w:t>Council</w:t>
      </w:r>
      <w:r w:rsidR="00717418">
        <w:rPr>
          <w:rFonts w:ascii="Arial" w:hAnsi="Arial" w:cs="Arial"/>
          <w:sz w:val="22"/>
          <w:szCs w:val="22"/>
        </w:rPr>
        <w:t>’s</w:t>
      </w:r>
      <w:r>
        <w:rPr>
          <w:rFonts w:ascii="Arial" w:hAnsi="Arial" w:cs="Arial"/>
          <w:sz w:val="22"/>
          <w:szCs w:val="22"/>
        </w:rPr>
        <w:t xml:space="preserve"> Legal Counsel is working on a preliminary ordinance, but </w:t>
      </w:r>
      <w:r w:rsidR="008400F9">
        <w:rPr>
          <w:rFonts w:ascii="Arial" w:hAnsi="Arial" w:cs="Arial"/>
          <w:sz w:val="22"/>
          <w:szCs w:val="22"/>
        </w:rPr>
        <w:t xml:space="preserve">there is still a lot of work that needs to be done on it. </w:t>
      </w:r>
    </w:p>
    <w:p w:rsidR="008400F9" w:rsidRDefault="008400F9" w:rsidP="0008039A">
      <w:pPr>
        <w:tabs>
          <w:tab w:val="left" w:pos="1440"/>
          <w:tab w:val="left" w:pos="3600"/>
        </w:tabs>
        <w:jc w:val="both"/>
        <w:rPr>
          <w:rFonts w:ascii="Arial" w:hAnsi="Arial" w:cs="Arial"/>
          <w:sz w:val="22"/>
          <w:szCs w:val="22"/>
        </w:rPr>
      </w:pPr>
    </w:p>
    <w:p w:rsidR="0064667E" w:rsidRDefault="004F59CB" w:rsidP="0008039A">
      <w:pPr>
        <w:tabs>
          <w:tab w:val="left" w:pos="1440"/>
          <w:tab w:val="left" w:pos="3600"/>
        </w:tabs>
        <w:jc w:val="both"/>
        <w:rPr>
          <w:rFonts w:ascii="Arial" w:hAnsi="Arial" w:cs="Arial"/>
          <w:sz w:val="22"/>
          <w:szCs w:val="22"/>
        </w:rPr>
      </w:pPr>
      <w:r>
        <w:rPr>
          <w:rFonts w:ascii="Arial" w:hAnsi="Arial" w:cs="Arial"/>
          <w:sz w:val="22"/>
          <w:szCs w:val="22"/>
        </w:rPr>
        <w:tab/>
      </w:r>
      <w:r w:rsidR="0064667E" w:rsidRPr="0064667E">
        <w:rPr>
          <w:rFonts w:ascii="Arial" w:hAnsi="Arial" w:cs="Arial"/>
          <w:b/>
          <w:sz w:val="22"/>
          <w:szCs w:val="22"/>
        </w:rPr>
        <w:t>Ms. Nakamura</w:t>
      </w:r>
      <w:r w:rsidR="0064667E">
        <w:rPr>
          <w:rFonts w:ascii="Arial" w:hAnsi="Arial" w:cs="Arial"/>
          <w:sz w:val="22"/>
          <w:szCs w:val="22"/>
        </w:rPr>
        <w:t xml:space="preserve"> asked if the Council Members present would like to send the ordinance through the </w:t>
      </w:r>
      <w:r w:rsidR="008400F9">
        <w:rPr>
          <w:rFonts w:ascii="Arial" w:hAnsi="Arial" w:cs="Arial"/>
          <w:sz w:val="22"/>
          <w:szCs w:val="22"/>
        </w:rPr>
        <w:t>c</w:t>
      </w:r>
      <w:r w:rsidR="0064667E">
        <w:rPr>
          <w:rFonts w:ascii="Arial" w:hAnsi="Arial" w:cs="Arial"/>
          <w:sz w:val="22"/>
          <w:szCs w:val="22"/>
        </w:rPr>
        <w:t xml:space="preserve">ommunity </w:t>
      </w:r>
      <w:r w:rsidR="008400F9">
        <w:rPr>
          <w:rFonts w:ascii="Arial" w:hAnsi="Arial" w:cs="Arial"/>
          <w:sz w:val="22"/>
          <w:szCs w:val="22"/>
        </w:rPr>
        <w:t>c</w:t>
      </w:r>
      <w:r w:rsidR="0064667E">
        <w:rPr>
          <w:rFonts w:ascii="Arial" w:hAnsi="Arial" w:cs="Arial"/>
          <w:sz w:val="22"/>
          <w:szCs w:val="22"/>
        </w:rPr>
        <w:t>ouncil process.</w:t>
      </w:r>
    </w:p>
    <w:p w:rsidR="0064667E" w:rsidRDefault="0064667E" w:rsidP="0008039A">
      <w:pPr>
        <w:tabs>
          <w:tab w:val="left" w:pos="1440"/>
          <w:tab w:val="left" w:pos="3600"/>
        </w:tabs>
        <w:jc w:val="both"/>
        <w:rPr>
          <w:rFonts w:ascii="Arial" w:hAnsi="Arial" w:cs="Arial"/>
          <w:sz w:val="22"/>
          <w:szCs w:val="22"/>
        </w:rPr>
      </w:pPr>
    </w:p>
    <w:p w:rsidR="0064667E"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Pr="0064667E">
        <w:rPr>
          <w:rFonts w:ascii="Arial" w:hAnsi="Arial" w:cs="Arial"/>
          <w:b/>
          <w:sz w:val="22"/>
          <w:szCs w:val="22"/>
        </w:rPr>
        <w:t xml:space="preserve">Council Member Horiuchi </w:t>
      </w:r>
      <w:r>
        <w:rPr>
          <w:rFonts w:ascii="Arial" w:hAnsi="Arial" w:cs="Arial"/>
          <w:sz w:val="22"/>
          <w:szCs w:val="22"/>
        </w:rPr>
        <w:t>stated yes.</w:t>
      </w:r>
    </w:p>
    <w:p w:rsidR="0064667E" w:rsidRDefault="0064667E" w:rsidP="0008039A">
      <w:pPr>
        <w:tabs>
          <w:tab w:val="left" w:pos="1440"/>
          <w:tab w:val="left" w:pos="3600"/>
        </w:tabs>
        <w:jc w:val="both"/>
        <w:rPr>
          <w:rFonts w:ascii="Arial" w:hAnsi="Arial" w:cs="Arial"/>
          <w:sz w:val="22"/>
          <w:szCs w:val="22"/>
        </w:rPr>
      </w:pPr>
    </w:p>
    <w:p w:rsidR="0064667E"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Pr="0064667E">
        <w:rPr>
          <w:rFonts w:ascii="Arial" w:hAnsi="Arial" w:cs="Arial"/>
          <w:b/>
          <w:sz w:val="22"/>
          <w:szCs w:val="22"/>
        </w:rPr>
        <w:t xml:space="preserve">Council Member </w:t>
      </w:r>
      <w:proofErr w:type="spellStart"/>
      <w:r w:rsidRPr="0064667E">
        <w:rPr>
          <w:rFonts w:ascii="Arial" w:hAnsi="Arial" w:cs="Arial"/>
          <w:b/>
          <w:sz w:val="22"/>
          <w:szCs w:val="22"/>
        </w:rPr>
        <w:t>Granato</w:t>
      </w:r>
      <w:proofErr w:type="spellEnd"/>
      <w:r>
        <w:rPr>
          <w:rFonts w:ascii="Arial" w:hAnsi="Arial" w:cs="Arial"/>
          <w:sz w:val="22"/>
          <w:szCs w:val="22"/>
        </w:rPr>
        <w:t xml:space="preserve"> stated he favored urban farming, but needed more understanding to determine to what degree it should be allowed.  </w:t>
      </w:r>
    </w:p>
    <w:p w:rsidR="0064667E" w:rsidRDefault="0064667E" w:rsidP="0008039A">
      <w:pPr>
        <w:tabs>
          <w:tab w:val="left" w:pos="1440"/>
          <w:tab w:val="left" w:pos="3600"/>
        </w:tabs>
        <w:jc w:val="both"/>
        <w:rPr>
          <w:rFonts w:ascii="Arial" w:hAnsi="Arial" w:cs="Arial"/>
          <w:sz w:val="22"/>
          <w:szCs w:val="22"/>
        </w:rPr>
      </w:pPr>
    </w:p>
    <w:p w:rsidR="0064667E"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Pr="0064667E">
        <w:rPr>
          <w:rFonts w:ascii="Arial" w:hAnsi="Arial" w:cs="Arial"/>
          <w:b/>
          <w:sz w:val="22"/>
          <w:szCs w:val="22"/>
        </w:rPr>
        <w:t xml:space="preserve">Mr. </w:t>
      </w:r>
      <w:r w:rsidR="00276F70" w:rsidRPr="0064667E">
        <w:rPr>
          <w:rFonts w:ascii="Arial" w:hAnsi="Arial" w:cs="Arial"/>
          <w:b/>
          <w:sz w:val="22"/>
          <w:szCs w:val="22"/>
        </w:rPr>
        <w:t>Zach Shaw</w:t>
      </w:r>
      <w:r>
        <w:rPr>
          <w:rFonts w:ascii="Arial" w:hAnsi="Arial" w:cs="Arial"/>
          <w:sz w:val="22"/>
          <w:szCs w:val="22"/>
        </w:rPr>
        <w:t xml:space="preserve">, Deputy District Attorney, stated a proposed ordinance would have to be reviewed by all six township planning commissions.  It could also go to the </w:t>
      </w:r>
      <w:r w:rsidR="008400F9">
        <w:rPr>
          <w:rFonts w:ascii="Arial" w:hAnsi="Arial" w:cs="Arial"/>
          <w:sz w:val="22"/>
          <w:szCs w:val="22"/>
        </w:rPr>
        <w:t>c</w:t>
      </w:r>
      <w:r>
        <w:rPr>
          <w:rFonts w:ascii="Arial" w:hAnsi="Arial" w:cs="Arial"/>
          <w:sz w:val="22"/>
          <w:szCs w:val="22"/>
        </w:rPr>
        <w:t xml:space="preserve">ommunity </w:t>
      </w:r>
      <w:r w:rsidR="008400F9">
        <w:rPr>
          <w:rFonts w:ascii="Arial" w:hAnsi="Arial" w:cs="Arial"/>
          <w:sz w:val="22"/>
          <w:szCs w:val="22"/>
        </w:rPr>
        <w:t>c</w:t>
      </w:r>
      <w:r>
        <w:rPr>
          <w:rFonts w:ascii="Arial" w:hAnsi="Arial" w:cs="Arial"/>
          <w:sz w:val="22"/>
          <w:szCs w:val="22"/>
        </w:rPr>
        <w:t>ouncils if the Council chose to do that.</w:t>
      </w:r>
    </w:p>
    <w:p w:rsidR="0064667E" w:rsidRDefault="0064667E" w:rsidP="0008039A">
      <w:pPr>
        <w:tabs>
          <w:tab w:val="left" w:pos="1440"/>
          <w:tab w:val="left" w:pos="3600"/>
        </w:tabs>
        <w:jc w:val="both"/>
        <w:rPr>
          <w:rFonts w:ascii="Arial" w:hAnsi="Arial" w:cs="Arial"/>
          <w:sz w:val="22"/>
          <w:szCs w:val="22"/>
        </w:rPr>
      </w:pPr>
    </w:p>
    <w:p w:rsidR="0064667E"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Pr="0064667E">
        <w:rPr>
          <w:rFonts w:ascii="Arial" w:hAnsi="Arial" w:cs="Arial"/>
          <w:b/>
          <w:sz w:val="22"/>
          <w:szCs w:val="22"/>
        </w:rPr>
        <w:t>Council Member Granato</w:t>
      </w:r>
      <w:r>
        <w:rPr>
          <w:rFonts w:ascii="Arial" w:hAnsi="Arial" w:cs="Arial"/>
          <w:sz w:val="22"/>
          <w:szCs w:val="22"/>
        </w:rPr>
        <w:t xml:space="preserve"> asked how long it would be before an applicant could reapply for a zone change after the Council had voted it down.</w:t>
      </w:r>
    </w:p>
    <w:p w:rsidR="0064667E" w:rsidRDefault="0064667E" w:rsidP="0008039A">
      <w:pPr>
        <w:tabs>
          <w:tab w:val="left" w:pos="1440"/>
          <w:tab w:val="left" w:pos="3600"/>
        </w:tabs>
        <w:jc w:val="both"/>
        <w:rPr>
          <w:rFonts w:ascii="Arial" w:hAnsi="Arial" w:cs="Arial"/>
          <w:sz w:val="22"/>
          <w:szCs w:val="22"/>
        </w:rPr>
      </w:pPr>
    </w:p>
    <w:p w:rsidR="0064667E"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Pr="0064667E">
        <w:rPr>
          <w:rFonts w:ascii="Arial" w:hAnsi="Arial" w:cs="Arial"/>
          <w:b/>
          <w:sz w:val="22"/>
          <w:szCs w:val="22"/>
        </w:rPr>
        <w:t>Mr. Sanders</w:t>
      </w:r>
      <w:r>
        <w:rPr>
          <w:rFonts w:ascii="Arial" w:hAnsi="Arial" w:cs="Arial"/>
          <w:sz w:val="22"/>
          <w:szCs w:val="22"/>
        </w:rPr>
        <w:t xml:space="preserve"> stated it would be one year.  </w:t>
      </w:r>
    </w:p>
    <w:p w:rsidR="0064667E" w:rsidRDefault="0064667E" w:rsidP="0008039A">
      <w:pPr>
        <w:tabs>
          <w:tab w:val="left" w:pos="1440"/>
          <w:tab w:val="left" w:pos="3600"/>
        </w:tabs>
        <w:jc w:val="both"/>
        <w:rPr>
          <w:rFonts w:ascii="Arial" w:hAnsi="Arial" w:cs="Arial"/>
          <w:sz w:val="22"/>
          <w:szCs w:val="22"/>
        </w:rPr>
      </w:pPr>
    </w:p>
    <w:p w:rsidR="0064667E" w:rsidRDefault="008400F9" w:rsidP="0008039A">
      <w:pPr>
        <w:tabs>
          <w:tab w:val="left" w:pos="1440"/>
          <w:tab w:val="left" w:pos="3600"/>
        </w:tabs>
        <w:jc w:val="both"/>
        <w:rPr>
          <w:rFonts w:ascii="Arial" w:hAnsi="Arial" w:cs="Arial"/>
          <w:sz w:val="22"/>
          <w:szCs w:val="22"/>
        </w:rPr>
      </w:pPr>
      <w:r>
        <w:rPr>
          <w:rFonts w:ascii="Arial" w:hAnsi="Arial" w:cs="Arial"/>
          <w:b/>
          <w:sz w:val="22"/>
          <w:szCs w:val="22"/>
        </w:rPr>
        <w:tab/>
      </w:r>
      <w:r w:rsidR="0064667E" w:rsidRPr="0064667E">
        <w:rPr>
          <w:rFonts w:ascii="Arial" w:hAnsi="Arial" w:cs="Arial"/>
          <w:b/>
          <w:sz w:val="22"/>
          <w:szCs w:val="22"/>
        </w:rPr>
        <w:t xml:space="preserve">Ms. </w:t>
      </w:r>
      <w:r w:rsidR="00270738" w:rsidRPr="0064667E">
        <w:rPr>
          <w:rFonts w:ascii="Arial" w:hAnsi="Arial" w:cs="Arial"/>
          <w:b/>
          <w:sz w:val="22"/>
          <w:szCs w:val="22"/>
        </w:rPr>
        <w:t>Julie</w:t>
      </w:r>
      <w:r w:rsidR="0064667E" w:rsidRPr="0064667E">
        <w:rPr>
          <w:rFonts w:ascii="Arial" w:hAnsi="Arial" w:cs="Arial"/>
          <w:b/>
          <w:sz w:val="22"/>
          <w:szCs w:val="22"/>
        </w:rPr>
        <w:t xml:space="preserve"> Peck-Dabling</w:t>
      </w:r>
      <w:r w:rsidR="0064667E">
        <w:rPr>
          <w:rFonts w:ascii="Arial" w:hAnsi="Arial" w:cs="Arial"/>
          <w:sz w:val="22"/>
          <w:szCs w:val="22"/>
        </w:rPr>
        <w:t>, Open Space and Urban Farming Manager, asked if the Council was concerned about the current ordinance, which allowed areas zoned R-1-21 to keep large quantities of animals.</w:t>
      </w:r>
    </w:p>
    <w:p w:rsidR="0064667E" w:rsidRDefault="0064667E" w:rsidP="0008039A">
      <w:pPr>
        <w:tabs>
          <w:tab w:val="left" w:pos="1440"/>
          <w:tab w:val="left" w:pos="3600"/>
        </w:tabs>
        <w:jc w:val="both"/>
        <w:rPr>
          <w:rFonts w:ascii="Arial" w:hAnsi="Arial" w:cs="Arial"/>
          <w:sz w:val="22"/>
          <w:szCs w:val="22"/>
        </w:rPr>
      </w:pPr>
    </w:p>
    <w:p w:rsidR="000D0DC2" w:rsidRDefault="0064667E" w:rsidP="0008039A">
      <w:pPr>
        <w:tabs>
          <w:tab w:val="left" w:pos="1440"/>
          <w:tab w:val="left" w:pos="3600"/>
        </w:tabs>
        <w:jc w:val="both"/>
        <w:rPr>
          <w:rFonts w:ascii="Arial" w:hAnsi="Arial" w:cs="Arial"/>
          <w:sz w:val="22"/>
          <w:szCs w:val="22"/>
        </w:rPr>
      </w:pPr>
      <w:r>
        <w:rPr>
          <w:rFonts w:ascii="Arial" w:hAnsi="Arial" w:cs="Arial"/>
          <w:sz w:val="22"/>
          <w:szCs w:val="22"/>
        </w:rPr>
        <w:tab/>
      </w:r>
      <w:r w:rsidR="000D0DC2" w:rsidRPr="000D0DC2">
        <w:rPr>
          <w:rFonts w:ascii="Arial" w:hAnsi="Arial" w:cs="Arial"/>
          <w:b/>
          <w:sz w:val="22"/>
          <w:szCs w:val="22"/>
        </w:rPr>
        <w:t>Council Member Horiuchi</w:t>
      </w:r>
      <w:r w:rsidR="000D0DC2">
        <w:rPr>
          <w:rFonts w:ascii="Arial" w:hAnsi="Arial" w:cs="Arial"/>
          <w:sz w:val="22"/>
          <w:szCs w:val="22"/>
        </w:rPr>
        <w:t xml:space="preserve"> stated the main concern of the Council was the ability to house eight horses.</w:t>
      </w:r>
    </w:p>
    <w:p w:rsidR="000D0DC2" w:rsidRDefault="000D0DC2" w:rsidP="0008039A">
      <w:pPr>
        <w:tabs>
          <w:tab w:val="left" w:pos="1440"/>
          <w:tab w:val="left" w:pos="3600"/>
        </w:tabs>
        <w:jc w:val="both"/>
        <w:rPr>
          <w:rFonts w:ascii="Arial" w:hAnsi="Arial" w:cs="Arial"/>
          <w:sz w:val="22"/>
          <w:szCs w:val="22"/>
        </w:rPr>
      </w:pPr>
    </w:p>
    <w:p w:rsidR="00434315" w:rsidRDefault="000D0DC2" w:rsidP="0008039A">
      <w:pPr>
        <w:tabs>
          <w:tab w:val="left" w:pos="1440"/>
          <w:tab w:val="left" w:pos="3600"/>
        </w:tabs>
        <w:jc w:val="both"/>
        <w:rPr>
          <w:rFonts w:ascii="Arial" w:hAnsi="Arial" w:cs="Arial"/>
          <w:sz w:val="22"/>
          <w:szCs w:val="22"/>
        </w:rPr>
      </w:pPr>
      <w:r>
        <w:rPr>
          <w:rFonts w:ascii="Arial" w:hAnsi="Arial" w:cs="Arial"/>
          <w:sz w:val="22"/>
          <w:szCs w:val="22"/>
        </w:rPr>
        <w:tab/>
      </w:r>
      <w:r w:rsidR="00434315" w:rsidRPr="00434315">
        <w:rPr>
          <w:rFonts w:ascii="Arial" w:hAnsi="Arial" w:cs="Arial"/>
          <w:b/>
          <w:sz w:val="22"/>
          <w:szCs w:val="22"/>
        </w:rPr>
        <w:t xml:space="preserve">Council Member </w:t>
      </w:r>
      <w:r w:rsidR="00F17802">
        <w:rPr>
          <w:rFonts w:ascii="Arial" w:hAnsi="Arial" w:cs="Arial"/>
          <w:b/>
          <w:sz w:val="22"/>
          <w:szCs w:val="22"/>
        </w:rPr>
        <w:t>Bradley</w:t>
      </w:r>
      <w:r w:rsidR="00434315">
        <w:rPr>
          <w:rFonts w:ascii="Arial" w:hAnsi="Arial" w:cs="Arial"/>
          <w:sz w:val="22"/>
          <w:szCs w:val="22"/>
        </w:rPr>
        <w:t xml:space="preserve"> stated the issue was not the </w:t>
      </w:r>
      <w:r w:rsidR="00270738">
        <w:rPr>
          <w:rFonts w:ascii="Arial" w:hAnsi="Arial" w:cs="Arial"/>
          <w:sz w:val="22"/>
          <w:szCs w:val="22"/>
        </w:rPr>
        <w:t>quantification of the animals</w:t>
      </w:r>
      <w:r w:rsidR="00434315">
        <w:rPr>
          <w:rFonts w:ascii="Arial" w:hAnsi="Arial" w:cs="Arial"/>
          <w:sz w:val="22"/>
          <w:szCs w:val="22"/>
        </w:rPr>
        <w:t xml:space="preserve">, but rather the uniqueness of each property in the unincorporated area.  The County needs an ordinance that allows for the uniqueness, almost like each property would be a conditional use.  </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 xml:space="preserve">Ms. </w:t>
      </w:r>
      <w:r w:rsidR="0033101D" w:rsidRPr="00434315">
        <w:rPr>
          <w:rFonts w:ascii="Arial" w:hAnsi="Arial" w:cs="Arial"/>
          <w:b/>
          <w:sz w:val="22"/>
          <w:szCs w:val="22"/>
        </w:rPr>
        <w:t>Laurel</w:t>
      </w:r>
      <w:r w:rsidRPr="00434315">
        <w:rPr>
          <w:rFonts w:ascii="Arial" w:hAnsi="Arial" w:cs="Arial"/>
          <w:b/>
          <w:sz w:val="22"/>
          <w:szCs w:val="22"/>
        </w:rPr>
        <w:t xml:space="preserve"> Osborn</w:t>
      </w:r>
      <w:r>
        <w:rPr>
          <w:rFonts w:ascii="Arial" w:hAnsi="Arial" w:cs="Arial"/>
          <w:sz w:val="22"/>
          <w:szCs w:val="22"/>
        </w:rPr>
        <w:t>, applicant, stated she read the County ordinance and did not understand where the idea of eight horses being allowed on her property came from.</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Mr. Sanders</w:t>
      </w:r>
      <w:r>
        <w:rPr>
          <w:rFonts w:ascii="Arial" w:hAnsi="Arial" w:cs="Arial"/>
          <w:sz w:val="22"/>
          <w:szCs w:val="22"/>
        </w:rPr>
        <w:t xml:space="preserve"> stated the ordinance states a homeowner can have four horses per half acre of land.  Ms. Osborn has a half acre, but not one full acre.  The number of horses could probably be prorated for the second area of land, giving her perhaps one or two more.</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lastRenderedPageBreak/>
        <w:tab/>
      </w:r>
      <w:r w:rsidRPr="00434315">
        <w:rPr>
          <w:rFonts w:ascii="Arial" w:hAnsi="Arial" w:cs="Arial"/>
          <w:b/>
          <w:sz w:val="22"/>
          <w:szCs w:val="22"/>
        </w:rPr>
        <w:t>Council Member Bradley</w:t>
      </w:r>
      <w:r>
        <w:rPr>
          <w:rFonts w:ascii="Arial" w:hAnsi="Arial" w:cs="Arial"/>
          <w:sz w:val="22"/>
          <w:szCs w:val="22"/>
        </w:rPr>
        <w:t xml:space="preserve"> stated the area for the animals is very close to neighboring duplexes and the small chain link fence is probably not a good barrier.</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Ms. Osborn</w:t>
      </w:r>
      <w:r>
        <w:rPr>
          <w:rFonts w:ascii="Arial" w:hAnsi="Arial" w:cs="Arial"/>
          <w:sz w:val="22"/>
          <w:szCs w:val="22"/>
        </w:rPr>
        <w:t xml:space="preserve"> stated she plans to install a six-foot picket fence around the land.</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 xml:space="preserve">Ms. Peck-Dabling </w:t>
      </w:r>
      <w:r>
        <w:rPr>
          <w:rFonts w:ascii="Arial" w:hAnsi="Arial" w:cs="Arial"/>
          <w:sz w:val="22"/>
          <w:szCs w:val="22"/>
        </w:rPr>
        <w:t>asked if the applicant was going to put any horses on the land.</w:t>
      </w:r>
    </w:p>
    <w:p w:rsidR="00434315" w:rsidRDefault="00434315" w:rsidP="0008039A">
      <w:pPr>
        <w:tabs>
          <w:tab w:val="left" w:pos="1440"/>
          <w:tab w:val="left" w:pos="3600"/>
        </w:tabs>
        <w:jc w:val="both"/>
        <w:rPr>
          <w:rFonts w:ascii="Arial" w:hAnsi="Arial" w:cs="Arial"/>
          <w:sz w:val="22"/>
          <w:szCs w:val="22"/>
        </w:rPr>
      </w:pPr>
    </w:p>
    <w:p w:rsidR="00C10172"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Ms. Osborn</w:t>
      </w:r>
      <w:r>
        <w:rPr>
          <w:rFonts w:ascii="Arial" w:hAnsi="Arial" w:cs="Arial"/>
          <w:sz w:val="22"/>
          <w:szCs w:val="22"/>
        </w:rPr>
        <w:t xml:space="preserve"> stated </w:t>
      </w:r>
      <w:r w:rsidR="00C10172">
        <w:rPr>
          <w:rFonts w:ascii="Arial" w:hAnsi="Arial" w:cs="Arial"/>
          <w:sz w:val="22"/>
          <w:szCs w:val="22"/>
        </w:rPr>
        <w:t>one pony would be lovely, but if that</w:t>
      </w:r>
      <w:r>
        <w:rPr>
          <w:rFonts w:ascii="Arial" w:hAnsi="Arial" w:cs="Arial"/>
          <w:sz w:val="22"/>
          <w:szCs w:val="22"/>
        </w:rPr>
        <w:t xml:space="preserve"> was </w:t>
      </w:r>
      <w:r w:rsidR="00C10172">
        <w:rPr>
          <w:rFonts w:ascii="Arial" w:hAnsi="Arial" w:cs="Arial"/>
          <w:sz w:val="22"/>
          <w:szCs w:val="22"/>
        </w:rPr>
        <w:t xml:space="preserve">a deal breaker, </w:t>
      </w:r>
      <w:r>
        <w:rPr>
          <w:rFonts w:ascii="Arial" w:hAnsi="Arial" w:cs="Arial"/>
          <w:sz w:val="22"/>
          <w:szCs w:val="22"/>
        </w:rPr>
        <w:t xml:space="preserve">there will be </w:t>
      </w:r>
      <w:r w:rsidR="00C10172">
        <w:rPr>
          <w:rFonts w:ascii="Arial" w:hAnsi="Arial" w:cs="Arial"/>
          <w:sz w:val="22"/>
          <w:szCs w:val="22"/>
        </w:rPr>
        <w:t>no pony.</w:t>
      </w:r>
    </w:p>
    <w:p w:rsidR="00C10172" w:rsidRDefault="00C10172"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Ms. Peck-Dabling</w:t>
      </w:r>
      <w:r>
        <w:rPr>
          <w:rFonts w:ascii="Arial" w:hAnsi="Arial" w:cs="Arial"/>
          <w:sz w:val="22"/>
          <w:szCs w:val="22"/>
        </w:rPr>
        <w:t xml:space="preserve"> asked what Ms. Osborn planned to do with the manure.</w:t>
      </w:r>
    </w:p>
    <w:p w:rsidR="00434315" w:rsidRDefault="00434315" w:rsidP="0008039A">
      <w:pPr>
        <w:tabs>
          <w:tab w:val="left" w:pos="1440"/>
          <w:tab w:val="left" w:pos="3600"/>
        </w:tabs>
        <w:jc w:val="both"/>
        <w:rPr>
          <w:rFonts w:ascii="Arial" w:hAnsi="Arial" w:cs="Arial"/>
          <w:sz w:val="22"/>
          <w:szCs w:val="22"/>
        </w:rPr>
      </w:pPr>
    </w:p>
    <w:p w:rsidR="00434315"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Pr="00434315">
        <w:rPr>
          <w:rFonts w:ascii="Arial" w:hAnsi="Arial" w:cs="Arial"/>
          <w:b/>
          <w:sz w:val="22"/>
          <w:szCs w:val="22"/>
        </w:rPr>
        <w:t>Ms. Osborn</w:t>
      </w:r>
      <w:r>
        <w:rPr>
          <w:rFonts w:ascii="Arial" w:hAnsi="Arial" w:cs="Arial"/>
          <w:sz w:val="22"/>
          <w:szCs w:val="22"/>
        </w:rPr>
        <w:t xml:space="preserve"> stated she planned to have one trash can devoted to manure that was emptied weekly.</w:t>
      </w:r>
    </w:p>
    <w:p w:rsidR="00434315" w:rsidRDefault="00434315" w:rsidP="0008039A">
      <w:pPr>
        <w:tabs>
          <w:tab w:val="left" w:pos="1440"/>
          <w:tab w:val="left" w:pos="3600"/>
        </w:tabs>
        <w:jc w:val="both"/>
        <w:rPr>
          <w:rFonts w:ascii="Arial" w:hAnsi="Arial" w:cs="Arial"/>
          <w:sz w:val="22"/>
          <w:szCs w:val="22"/>
        </w:rPr>
      </w:pPr>
    </w:p>
    <w:p w:rsidR="00B960F1" w:rsidRDefault="00434315" w:rsidP="0008039A">
      <w:pPr>
        <w:tabs>
          <w:tab w:val="left" w:pos="1440"/>
          <w:tab w:val="left" w:pos="3600"/>
        </w:tabs>
        <w:jc w:val="both"/>
        <w:rPr>
          <w:rFonts w:ascii="Arial" w:hAnsi="Arial" w:cs="Arial"/>
          <w:sz w:val="22"/>
          <w:szCs w:val="22"/>
        </w:rPr>
      </w:pPr>
      <w:r>
        <w:rPr>
          <w:rFonts w:ascii="Arial" w:hAnsi="Arial" w:cs="Arial"/>
          <w:sz w:val="22"/>
          <w:szCs w:val="22"/>
        </w:rPr>
        <w:tab/>
      </w:r>
      <w:r w:rsidR="00B960F1" w:rsidRPr="003F2FBF">
        <w:rPr>
          <w:rFonts w:ascii="Arial" w:hAnsi="Arial" w:cs="Arial"/>
          <w:b/>
          <w:sz w:val="22"/>
          <w:szCs w:val="22"/>
        </w:rPr>
        <w:t>Council Member Bradshaw</w:t>
      </w:r>
      <w:r w:rsidR="00B960F1">
        <w:rPr>
          <w:rFonts w:ascii="Arial" w:hAnsi="Arial" w:cs="Arial"/>
          <w:sz w:val="22"/>
          <w:szCs w:val="22"/>
        </w:rPr>
        <w:t xml:space="preserve"> stated he was very sympathetic to this rezone request, but also concerned about the large amount of animals that are permitted if the change is approved.  It would be appropriate to work out some arrangement where only a limited number of animals are permitted.</w:t>
      </w:r>
    </w:p>
    <w:p w:rsidR="00B960F1" w:rsidRDefault="00B960F1" w:rsidP="0008039A">
      <w:pPr>
        <w:tabs>
          <w:tab w:val="left" w:pos="1440"/>
          <w:tab w:val="left" w:pos="3600"/>
        </w:tabs>
        <w:jc w:val="both"/>
        <w:rPr>
          <w:rFonts w:ascii="Arial" w:hAnsi="Arial" w:cs="Arial"/>
          <w:sz w:val="22"/>
          <w:szCs w:val="22"/>
        </w:rPr>
      </w:pPr>
    </w:p>
    <w:p w:rsidR="0061541F" w:rsidRDefault="00B960F1" w:rsidP="0008039A">
      <w:pPr>
        <w:tabs>
          <w:tab w:val="left" w:pos="1440"/>
          <w:tab w:val="left" w:pos="3600"/>
        </w:tabs>
        <w:jc w:val="both"/>
        <w:rPr>
          <w:rFonts w:ascii="Arial" w:hAnsi="Arial" w:cs="Arial"/>
          <w:sz w:val="22"/>
          <w:szCs w:val="22"/>
        </w:rPr>
      </w:pPr>
      <w:r>
        <w:rPr>
          <w:rFonts w:ascii="Arial" w:hAnsi="Arial" w:cs="Arial"/>
          <w:sz w:val="22"/>
          <w:szCs w:val="22"/>
        </w:rPr>
        <w:tab/>
      </w:r>
      <w:r w:rsidR="0061541F" w:rsidRPr="0061541F">
        <w:rPr>
          <w:rFonts w:ascii="Arial" w:hAnsi="Arial" w:cs="Arial"/>
          <w:b/>
          <w:sz w:val="22"/>
          <w:szCs w:val="22"/>
        </w:rPr>
        <w:t>Ms. Osborn</w:t>
      </w:r>
      <w:r w:rsidR="0061541F">
        <w:rPr>
          <w:rFonts w:ascii="Arial" w:hAnsi="Arial" w:cs="Arial"/>
          <w:sz w:val="22"/>
          <w:szCs w:val="22"/>
        </w:rPr>
        <w:t xml:space="preserve"> stated in 40 years her family has never had more than two animals at one time.</w:t>
      </w:r>
    </w:p>
    <w:p w:rsidR="0061541F" w:rsidRDefault="0061541F" w:rsidP="0008039A">
      <w:pPr>
        <w:tabs>
          <w:tab w:val="left" w:pos="1440"/>
          <w:tab w:val="left" w:pos="3600"/>
        </w:tabs>
        <w:jc w:val="both"/>
        <w:rPr>
          <w:rFonts w:ascii="Arial" w:hAnsi="Arial" w:cs="Arial"/>
          <w:sz w:val="22"/>
          <w:szCs w:val="22"/>
        </w:rPr>
      </w:pPr>
    </w:p>
    <w:p w:rsidR="0061541F" w:rsidRDefault="0061541F" w:rsidP="0008039A">
      <w:pPr>
        <w:tabs>
          <w:tab w:val="left" w:pos="1440"/>
          <w:tab w:val="left" w:pos="3600"/>
        </w:tabs>
        <w:jc w:val="both"/>
        <w:rPr>
          <w:rFonts w:ascii="Arial" w:hAnsi="Arial" w:cs="Arial"/>
          <w:sz w:val="22"/>
          <w:szCs w:val="22"/>
        </w:rPr>
      </w:pPr>
      <w:r>
        <w:rPr>
          <w:rFonts w:ascii="Arial" w:hAnsi="Arial" w:cs="Arial"/>
          <w:sz w:val="22"/>
          <w:szCs w:val="22"/>
        </w:rPr>
        <w:tab/>
      </w:r>
      <w:r w:rsidRPr="0061541F">
        <w:rPr>
          <w:rFonts w:ascii="Arial" w:hAnsi="Arial" w:cs="Arial"/>
          <w:b/>
          <w:sz w:val="22"/>
          <w:szCs w:val="22"/>
        </w:rPr>
        <w:t>Ms. Nakamura</w:t>
      </w:r>
      <w:r>
        <w:rPr>
          <w:rFonts w:ascii="Arial" w:hAnsi="Arial" w:cs="Arial"/>
          <w:sz w:val="22"/>
          <w:szCs w:val="22"/>
        </w:rPr>
        <w:t xml:space="preserve"> stated the ordinance covering </w:t>
      </w:r>
      <w:r w:rsidR="00717418">
        <w:rPr>
          <w:rFonts w:ascii="Arial" w:hAnsi="Arial" w:cs="Arial"/>
          <w:sz w:val="22"/>
          <w:szCs w:val="22"/>
        </w:rPr>
        <w:t xml:space="preserve">the </w:t>
      </w:r>
      <w:r>
        <w:rPr>
          <w:rFonts w:ascii="Arial" w:hAnsi="Arial" w:cs="Arial"/>
          <w:sz w:val="22"/>
          <w:szCs w:val="22"/>
        </w:rPr>
        <w:t xml:space="preserve">R-1-21 zone is very outdated for an urban environment.  Crafting a new, more flexible ordinance is </w:t>
      </w:r>
      <w:r w:rsidR="00CF124B">
        <w:rPr>
          <w:rFonts w:ascii="Arial" w:hAnsi="Arial" w:cs="Arial"/>
          <w:sz w:val="22"/>
          <w:szCs w:val="22"/>
        </w:rPr>
        <w:t xml:space="preserve">the only way </w:t>
      </w:r>
      <w:r>
        <w:rPr>
          <w:rFonts w:ascii="Arial" w:hAnsi="Arial" w:cs="Arial"/>
          <w:sz w:val="22"/>
          <w:szCs w:val="22"/>
        </w:rPr>
        <w:t>to get urban farming in</w:t>
      </w:r>
      <w:r w:rsidR="00CF124B">
        <w:rPr>
          <w:rFonts w:ascii="Arial" w:hAnsi="Arial" w:cs="Arial"/>
          <w:sz w:val="22"/>
          <w:szCs w:val="22"/>
        </w:rPr>
        <w:t xml:space="preserve"> built out areas</w:t>
      </w:r>
      <w:r>
        <w:rPr>
          <w:rFonts w:ascii="Arial" w:hAnsi="Arial" w:cs="Arial"/>
          <w:sz w:val="22"/>
          <w:szCs w:val="22"/>
        </w:rPr>
        <w:t>.</w:t>
      </w:r>
    </w:p>
    <w:p w:rsidR="0061541F" w:rsidRDefault="0061541F" w:rsidP="0008039A">
      <w:pPr>
        <w:tabs>
          <w:tab w:val="left" w:pos="1440"/>
          <w:tab w:val="left" w:pos="3600"/>
        </w:tabs>
        <w:jc w:val="both"/>
        <w:rPr>
          <w:rFonts w:ascii="Arial" w:hAnsi="Arial" w:cs="Arial"/>
          <w:sz w:val="22"/>
          <w:szCs w:val="22"/>
        </w:rPr>
      </w:pPr>
    </w:p>
    <w:p w:rsidR="0061541F" w:rsidRDefault="0061541F" w:rsidP="0008039A">
      <w:pPr>
        <w:tabs>
          <w:tab w:val="left" w:pos="1440"/>
          <w:tab w:val="left" w:pos="3600"/>
        </w:tabs>
        <w:jc w:val="both"/>
        <w:rPr>
          <w:rFonts w:ascii="Arial" w:hAnsi="Arial" w:cs="Arial"/>
          <w:sz w:val="22"/>
          <w:szCs w:val="22"/>
        </w:rPr>
      </w:pPr>
      <w:r>
        <w:rPr>
          <w:rFonts w:ascii="Arial" w:hAnsi="Arial" w:cs="Arial"/>
          <w:b/>
          <w:sz w:val="22"/>
          <w:szCs w:val="22"/>
        </w:rPr>
        <w:tab/>
      </w:r>
      <w:r w:rsidR="00674B2C" w:rsidRPr="00674B2C">
        <w:rPr>
          <w:rFonts w:ascii="Arial" w:hAnsi="Arial" w:cs="Arial"/>
          <w:b/>
          <w:sz w:val="22"/>
          <w:szCs w:val="22"/>
        </w:rPr>
        <w:t xml:space="preserve">Mr. </w:t>
      </w:r>
      <w:r w:rsidR="00CF124B" w:rsidRPr="00674B2C">
        <w:rPr>
          <w:rFonts w:ascii="Arial" w:hAnsi="Arial" w:cs="Arial"/>
          <w:b/>
          <w:sz w:val="22"/>
          <w:szCs w:val="22"/>
        </w:rPr>
        <w:t>Gary</w:t>
      </w:r>
      <w:r w:rsidR="00674B2C" w:rsidRPr="00674B2C">
        <w:rPr>
          <w:rFonts w:ascii="Arial" w:hAnsi="Arial" w:cs="Arial"/>
          <w:b/>
          <w:sz w:val="22"/>
          <w:szCs w:val="22"/>
        </w:rPr>
        <w:t xml:space="preserve"> Pimentel</w:t>
      </w:r>
      <w:r w:rsidR="008400F9">
        <w:rPr>
          <w:rFonts w:ascii="Arial" w:hAnsi="Arial" w:cs="Arial"/>
          <w:b/>
          <w:sz w:val="22"/>
          <w:szCs w:val="22"/>
        </w:rPr>
        <w:t xml:space="preserve"> </w:t>
      </w:r>
      <w:r w:rsidR="008400F9">
        <w:rPr>
          <w:rFonts w:ascii="Arial" w:hAnsi="Arial" w:cs="Arial"/>
          <w:sz w:val="22"/>
          <w:szCs w:val="22"/>
        </w:rPr>
        <w:t>stated what he</w:t>
      </w:r>
      <w:r>
        <w:rPr>
          <w:rFonts w:ascii="Arial" w:hAnsi="Arial" w:cs="Arial"/>
          <w:sz w:val="22"/>
          <w:szCs w:val="22"/>
        </w:rPr>
        <w:t xml:space="preserve"> objected to was the all or nothing nature of the rezone.  He asked if there was some way to put conditions on the rezone so Ms. Osborn could have what she wants, but a future landowner would not be able to increase the number of animals.</w:t>
      </w:r>
    </w:p>
    <w:p w:rsidR="00BC0AAA" w:rsidRDefault="00BC0AAA" w:rsidP="0008039A">
      <w:pPr>
        <w:tabs>
          <w:tab w:val="left" w:pos="1440"/>
          <w:tab w:val="left" w:pos="3600"/>
        </w:tabs>
        <w:jc w:val="both"/>
        <w:rPr>
          <w:rFonts w:ascii="Arial" w:hAnsi="Arial" w:cs="Arial"/>
          <w:sz w:val="22"/>
          <w:szCs w:val="22"/>
        </w:rPr>
      </w:pPr>
    </w:p>
    <w:p w:rsidR="0075040E" w:rsidRDefault="0075040E" w:rsidP="0008039A">
      <w:pPr>
        <w:tabs>
          <w:tab w:val="left" w:pos="1440"/>
          <w:tab w:val="left" w:pos="3600"/>
        </w:tabs>
        <w:jc w:val="both"/>
        <w:rPr>
          <w:rFonts w:ascii="Arial" w:hAnsi="Arial" w:cs="Arial"/>
          <w:sz w:val="22"/>
          <w:szCs w:val="22"/>
        </w:rPr>
      </w:pPr>
      <w:r>
        <w:rPr>
          <w:rFonts w:ascii="Arial" w:hAnsi="Arial" w:cs="Arial"/>
          <w:sz w:val="22"/>
          <w:szCs w:val="22"/>
        </w:rPr>
        <w:tab/>
      </w:r>
      <w:r w:rsidRPr="0075040E">
        <w:rPr>
          <w:rFonts w:ascii="Arial" w:hAnsi="Arial" w:cs="Arial"/>
          <w:b/>
          <w:sz w:val="22"/>
          <w:szCs w:val="22"/>
        </w:rPr>
        <w:t>Ms. Nakamura</w:t>
      </w:r>
      <w:r>
        <w:rPr>
          <w:rFonts w:ascii="Arial" w:hAnsi="Arial" w:cs="Arial"/>
          <w:sz w:val="22"/>
          <w:szCs w:val="22"/>
        </w:rPr>
        <w:t xml:space="preserve"> asked if he could live with some conditions on the property.</w:t>
      </w:r>
    </w:p>
    <w:p w:rsidR="0075040E" w:rsidRDefault="0075040E" w:rsidP="0008039A">
      <w:pPr>
        <w:tabs>
          <w:tab w:val="left" w:pos="1440"/>
          <w:tab w:val="left" w:pos="3600"/>
        </w:tabs>
        <w:jc w:val="both"/>
        <w:rPr>
          <w:rFonts w:ascii="Arial" w:hAnsi="Arial" w:cs="Arial"/>
          <w:sz w:val="22"/>
          <w:szCs w:val="22"/>
        </w:rPr>
      </w:pPr>
    </w:p>
    <w:p w:rsidR="0075040E" w:rsidRDefault="0075040E" w:rsidP="0008039A">
      <w:pPr>
        <w:tabs>
          <w:tab w:val="left" w:pos="1440"/>
          <w:tab w:val="left" w:pos="3600"/>
        </w:tabs>
        <w:jc w:val="both"/>
        <w:rPr>
          <w:rFonts w:ascii="Arial" w:hAnsi="Arial" w:cs="Arial"/>
          <w:sz w:val="22"/>
          <w:szCs w:val="22"/>
        </w:rPr>
      </w:pPr>
      <w:r>
        <w:rPr>
          <w:rFonts w:ascii="Arial" w:hAnsi="Arial" w:cs="Arial"/>
          <w:sz w:val="22"/>
          <w:szCs w:val="22"/>
        </w:rPr>
        <w:tab/>
      </w:r>
      <w:r w:rsidRPr="0075040E">
        <w:rPr>
          <w:rFonts w:ascii="Arial" w:hAnsi="Arial" w:cs="Arial"/>
          <w:b/>
          <w:sz w:val="22"/>
          <w:szCs w:val="22"/>
        </w:rPr>
        <w:t>Mr. Pimentel</w:t>
      </w:r>
      <w:r>
        <w:rPr>
          <w:rFonts w:ascii="Arial" w:hAnsi="Arial" w:cs="Arial"/>
          <w:sz w:val="22"/>
          <w:szCs w:val="22"/>
        </w:rPr>
        <w:t xml:space="preserve"> stated yes.</w:t>
      </w:r>
    </w:p>
    <w:p w:rsidR="0075040E" w:rsidRPr="0075040E" w:rsidRDefault="0075040E" w:rsidP="0008039A">
      <w:pPr>
        <w:tabs>
          <w:tab w:val="left" w:pos="1440"/>
          <w:tab w:val="left" w:pos="3600"/>
        </w:tabs>
        <w:jc w:val="both"/>
        <w:rPr>
          <w:rFonts w:ascii="Arial" w:hAnsi="Arial" w:cs="Arial"/>
          <w:sz w:val="22"/>
          <w:szCs w:val="22"/>
        </w:rPr>
      </w:pPr>
    </w:p>
    <w:p w:rsidR="0075040E" w:rsidRPr="00D13D02" w:rsidRDefault="0075040E" w:rsidP="0008039A">
      <w:pPr>
        <w:tabs>
          <w:tab w:val="left" w:pos="1440"/>
          <w:tab w:val="left" w:pos="3600"/>
        </w:tabs>
        <w:jc w:val="both"/>
        <w:rPr>
          <w:rFonts w:ascii="Arial" w:hAnsi="Arial" w:cs="Arial"/>
          <w:sz w:val="22"/>
          <w:szCs w:val="22"/>
        </w:rPr>
      </w:pPr>
      <w:r w:rsidRPr="0075040E">
        <w:rPr>
          <w:rFonts w:ascii="Arial" w:hAnsi="Arial" w:cs="Arial"/>
          <w:sz w:val="22"/>
          <w:szCs w:val="22"/>
        </w:rPr>
        <w:tab/>
      </w:r>
      <w:r w:rsidRPr="0075040E">
        <w:rPr>
          <w:rFonts w:ascii="Arial" w:hAnsi="Arial" w:cs="Arial"/>
          <w:b/>
          <w:sz w:val="22"/>
          <w:szCs w:val="22"/>
        </w:rPr>
        <w:t xml:space="preserve">Ms. </w:t>
      </w:r>
      <w:r w:rsidRPr="00D13D02">
        <w:rPr>
          <w:rFonts w:ascii="Arial" w:hAnsi="Arial" w:cs="Arial"/>
          <w:b/>
          <w:sz w:val="22"/>
          <w:szCs w:val="22"/>
        </w:rPr>
        <w:t>Nakamura</w:t>
      </w:r>
      <w:r w:rsidRPr="00D13D02">
        <w:rPr>
          <w:rFonts w:ascii="Arial" w:hAnsi="Arial" w:cs="Arial"/>
          <w:sz w:val="22"/>
          <w:szCs w:val="22"/>
        </w:rPr>
        <w:t xml:space="preserve"> </w:t>
      </w:r>
      <w:r w:rsidR="00F17802" w:rsidRPr="00D13D02">
        <w:rPr>
          <w:rFonts w:ascii="Arial" w:hAnsi="Arial" w:cs="Arial"/>
          <w:sz w:val="22"/>
          <w:szCs w:val="22"/>
        </w:rPr>
        <w:t xml:space="preserve">suggested </w:t>
      </w:r>
      <w:r w:rsidRPr="00D13D02">
        <w:rPr>
          <w:rFonts w:ascii="Arial" w:hAnsi="Arial" w:cs="Arial"/>
          <w:sz w:val="22"/>
          <w:szCs w:val="22"/>
        </w:rPr>
        <w:t>the applicant withdraw her rezone request until a new ordinance is in place.</w:t>
      </w:r>
    </w:p>
    <w:p w:rsidR="0075040E" w:rsidRPr="00D13D02" w:rsidRDefault="0075040E" w:rsidP="0008039A">
      <w:pPr>
        <w:tabs>
          <w:tab w:val="left" w:pos="1440"/>
          <w:tab w:val="left" w:pos="3600"/>
        </w:tabs>
        <w:jc w:val="both"/>
        <w:rPr>
          <w:rFonts w:ascii="Arial" w:hAnsi="Arial" w:cs="Arial"/>
          <w:sz w:val="22"/>
          <w:szCs w:val="22"/>
        </w:rPr>
      </w:pPr>
    </w:p>
    <w:p w:rsidR="0075040E" w:rsidRPr="00D13D02" w:rsidRDefault="0075040E" w:rsidP="00D13D02">
      <w:pPr>
        <w:tabs>
          <w:tab w:val="left" w:pos="1440"/>
        </w:tabs>
        <w:jc w:val="both"/>
        <w:rPr>
          <w:rFonts w:ascii="Arial" w:hAnsi="Arial" w:cs="Arial"/>
          <w:sz w:val="22"/>
          <w:szCs w:val="22"/>
        </w:rPr>
      </w:pPr>
      <w:r w:rsidRPr="00D13D02">
        <w:rPr>
          <w:rFonts w:ascii="Arial" w:hAnsi="Arial" w:cs="Arial"/>
          <w:sz w:val="22"/>
          <w:szCs w:val="22"/>
        </w:rPr>
        <w:tab/>
      </w:r>
      <w:r w:rsidRPr="00D13D02">
        <w:rPr>
          <w:rFonts w:ascii="Arial" w:hAnsi="Arial" w:cs="Arial"/>
          <w:b/>
          <w:sz w:val="22"/>
          <w:szCs w:val="22"/>
        </w:rPr>
        <w:t>Mr. Sanders</w:t>
      </w:r>
      <w:r w:rsidRPr="00D13D02">
        <w:rPr>
          <w:rFonts w:ascii="Arial" w:hAnsi="Arial" w:cs="Arial"/>
          <w:sz w:val="22"/>
          <w:szCs w:val="22"/>
        </w:rPr>
        <w:t xml:space="preserve"> stated a withdrawal would allow Ms. Osborn to reapply without paying additional fees.</w:t>
      </w:r>
    </w:p>
    <w:p w:rsidR="00E953EC" w:rsidRDefault="00E953EC"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Pr="00D13D02" w:rsidRDefault="00E953EC" w:rsidP="00D13D02">
      <w:pPr>
        <w:tabs>
          <w:tab w:val="left" w:pos="1440"/>
        </w:tabs>
        <w:jc w:val="both"/>
        <w:rPr>
          <w:rFonts w:ascii="Arial" w:hAnsi="Arial" w:cs="Arial"/>
          <w:sz w:val="22"/>
          <w:szCs w:val="22"/>
        </w:rPr>
      </w:pPr>
    </w:p>
    <w:p w:rsidR="008400F9" w:rsidRPr="008400F9" w:rsidRDefault="008400F9" w:rsidP="008400F9">
      <w:pPr>
        <w:tabs>
          <w:tab w:val="left" w:pos="1440"/>
        </w:tabs>
        <w:jc w:val="both"/>
        <w:rPr>
          <w:rFonts w:ascii="Arial" w:hAnsi="Arial" w:cs="Arial"/>
          <w:i/>
          <w:sz w:val="22"/>
          <w:szCs w:val="22"/>
        </w:rPr>
      </w:pPr>
      <w:r>
        <w:rPr>
          <w:rFonts w:ascii="Arial" w:hAnsi="Arial" w:cs="Arial"/>
          <w:i/>
          <w:sz w:val="22"/>
          <w:szCs w:val="22"/>
        </w:rPr>
        <w:t xml:space="preserve">[The Council then adjourned until </w:t>
      </w:r>
      <w:hyperlink r:id="rId9" w:tooltip="4/9/2013 COW 2:03:30 PM" w:history="1">
        <w:r w:rsidRPr="008400F9">
          <w:rPr>
            <w:rStyle w:val="Hyperlink"/>
            <w:rFonts w:ascii="Arial" w:hAnsi="Arial" w:cs="Arial"/>
            <w:i/>
            <w:sz w:val="22"/>
            <w:szCs w:val="22"/>
          </w:rPr>
          <w:t>2:03:30 PM</w:t>
        </w:r>
      </w:hyperlink>
      <w:r>
        <w:rPr>
          <w:rFonts w:ascii="Arial" w:hAnsi="Arial" w:cs="Arial"/>
          <w:sz w:val="22"/>
          <w:szCs w:val="22"/>
        </w:rPr>
        <w:t xml:space="preserve"> </w:t>
      </w:r>
      <w:r>
        <w:rPr>
          <w:rFonts w:ascii="Arial" w:hAnsi="Arial" w:cs="Arial"/>
          <w:i/>
          <w:sz w:val="22"/>
          <w:szCs w:val="22"/>
        </w:rPr>
        <w:t>for its regular Committee of the Whole meeting.]</w:t>
      </w:r>
    </w:p>
    <w:p w:rsidR="008400F9" w:rsidRDefault="008400F9" w:rsidP="00191377">
      <w:pPr>
        <w:jc w:val="both"/>
        <w:rPr>
          <w:rFonts w:ascii="Arial" w:hAnsi="Arial" w:cs="Arial"/>
          <w:sz w:val="22"/>
          <w:szCs w:val="22"/>
        </w:rPr>
      </w:pPr>
    </w:p>
    <w:p w:rsidR="00FA7F78" w:rsidRDefault="00FA7F78" w:rsidP="00191377">
      <w:pPr>
        <w:jc w:val="both"/>
        <w:rPr>
          <w:rFonts w:ascii="Arial" w:hAnsi="Arial" w:cs="Arial"/>
          <w:sz w:val="22"/>
          <w:szCs w:val="22"/>
        </w:rPr>
      </w:pPr>
    </w:p>
    <w:p w:rsidR="00FA7F78" w:rsidRDefault="00FA7F78" w:rsidP="00191377">
      <w:pPr>
        <w:jc w:val="both"/>
        <w:rPr>
          <w:rFonts w:ascii="Arial" w:hAnsi="Arial" w:cs="Arial"/>
          <w:sz w:val="22"/>
          <w:szCs w:val="22"/>
        </w:rPr>
      </w:pPr>
    </w:p>
    <w:p w:rsidR="00FA7F78" w:rsidRDefault="00FA7F78" w:rsidP="00191377">
      <w:pPr>
        <w:jc w:val="both"/>
        <w:rPr>
          <w:rFonts w:ascii="Arial" w:hAnsi="Arial" w:cs="Arial"/>
          <w:sz w:val="22"/>
          <w:szCs w:val="22"/>
        </w:rPr>
      </w:pPr>
    </w:p>
    <w:p w:rsidR="00191377" w:rsidRDefault="00191377" w:rsidP="00191377">
      <w:pPr>
        <w:jc w:val="both"/>
        <w:rPr>
          <w:rFonts w:ascii="Arial" w:hAnsi="Arial" w:cs="Arial"/>
          <w:sz w:val="22"/>
          <w:szCs w:val="22"/>
        </w:rPr>
      </w:pPr>
      <w:r>
        <w:rPr>
          <w:rFonts w:ascii="Arial" w:hAnsi="Arial" w:cs="Arial"/>
          <w:sz w:val="22"/>
          <w:szCs w:val="22"/>
        </w:rPr>
        <w:lastRenderedPageBreak/>
        <w:t xml:space="preserve">Committee Members </w:t>
      </w:r>
    </w:p>
    <w:p w:rsidR="00191377" w:rsidRDefault="00191377" w:rsidP="00191377">
      <w:pPr>
        <w:tabs>
          <w:tab w:val="left" w:pos="3600"/>
        </w:tabs>
        <w:jc w:val="both"/>
        <w:rPr>
          <w:rFonts w:ascii="Arial" w:hAnsi="Arial" w:cs="Arial"/>
          <w:sz w:val="22"/>
          <w:szCs w:val="22"/>
        </w:rPr>
      </w:pPr>
      <w:r>
        <w:rPr>
          <w:rFonts w:ascii="Arial" w:hAnsi="Arial" w:cs="Arial"/>
          <w:sz w:val="22"/>
          <w:szCs w:val="22"/>
        </w:rPr>
        <w:t>Present:</w:t>
      </w:r>
      <w:r>
        <w:rPr>
          <w:rFonts w:ascii="Arial" w:hAnsi="Arial" w:cs="Arial"/>
          <w:sz w:val="22"/>
          <w:szCs w:val="22"/>
        </w:rPr>
        <w:tab/>
        <w:t>Randy Horiuchi</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 xml:space="preserve">Richard </w:t>
      </w:r>
      <w:proofErr w:type="spellStart"/>
      <w:r>
        <w:rPr>
          <w:rFonts w:ascii="Arial" w:hAnsi="Arial" w:cs="Arial"/>
          <w:sz w:val="22"/>
          <w:szCs w:val="22"/>
        </w:rPr>
        <w:t>Snelgrove</w:t>
      </w:r>
      <w:proofErr w:type="spellEnd"/>
    </w:p>
    <w:p w:rsidR="00191377" w:rsidRDefault="00191377" w:rsidP="00191377">
      <w:pPr>
        <w:tabs>
          <w:tab w:val="left" w:pos="3600"/>
        </w:tabs>
        <w:jc w:val="both"/>
        <w:rPr>
          <w:rFonts w:ascii="Arial" w:hAnsi="Arial" w:cs="Arial"/>
          <w:sz w:val="22"/>
          <w:szCs w:val="22"/>
        </w:rPr>
      </w:pPr>
      <w:r>
        <w:rPr>
          <w:rFonts w:ascii="Arial" w:hAnsi="Arial" w:cs="Arial"/>
          <w:sz w:val="22"/>
          <w:szCs w:val="22"/>
        </w:rPr>
        <w:tab/>
        <w:t>Jim Bradley</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Arlyn Bradshaw</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Michael Jensen</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David Wilde</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 xml:space="preserve">Sam </w:t>
      </w:r>
      <w:proofErr w:type="spellStart"/>
      <w:r>
        <w:rPr>
          <w:rFonts w:ascii="Arial" w:hAnsi="Arial" w:cs="Arial"/>
          <w:sz w:val="22"/>
          <w:szCs w:val="22"/>
        </w:rPr>
        <w:t>Granato</w:t>
      </w:r>
      <w:proofErr w:type="spellEnd"/>
    </w:p>
    <w:p w:rsidR="00191377" w:rsidRDefault="00191377" w:rsidP="00191377">
      <w:pPr>
        <w:tabs>
          <w:tab w:val="left" w:pos="3600"/>
        </w:tabs>
        <w:jc w:val="both"/>
        <w:rPr>
          <w:rFonts w:ascii="Arial" w:hAnsi="Arial" w:cs="Arial"/>
          <w:sz w:val="22"/>
          <w:szCs w:val="22"/>
        </w:rPr>
      </w:pPr>
      <w:r>
        <w:rPr>
          <w:rFonts w:ascii="Arial" w:hAnsi="Arial" w:cs="Arial"/>
          <w:sz w:val="22"/>
          <w:szCs w:val="22"/>
        </w:rPr>
        <w:tab/>
        <w:t>Max Burdick</w:t>
      </w:r>
    </w:p>
    <w:p w:rsidR="00191377" w:rsidRDefault="00191377" w:rsidP="00191377">
      <w:pPr>
        <w:tabs>
          <w:tab w:val="left" w:pos="3600"/>
        </w:tabs>
        <w:jc w:val="both"/>
        <w:rPr>
          <w:rFonts w:ascii="Arial" w:hAnsi="Arial" w:cs="Arial"/>
          <w:sz w:val="22"/>
          <w:szCs w:val="22"/>
        </w:rPr>
      </w:pPr>
      <w:r>
        <w:rPr>
          <w:rFonts w:ascii="Arial" w:hAnsi="Arial" w:cs="Arial"/>
          <w:sz w:val="22"/>
          <w:szCs w:val="22"/>
        </w:rPr>
        <w:tab/>
        <w:t xml:space="preserve">Steven DeBry, </w:t>
      </w:r>
      <w:r>
        <w:rPr>
          <w:rFonts w:ascii="Arial" w:hAnsi="Arial" w:cs="Arial"/>
          <w:sz w:val="20"/>
          <w:szCs w:val="20"/>
        </w:rPr>
        <w:t>Chair</w:t>
      </w:r>
    </w:p>
    <w:p w:rsidR="00191377" w:rsidRDefault="00191377" w:rsidP="00D13D02">
      <w:pPr>
        <w:tabs>
          <w:tab w:val="left" w:pos="1440"/>
        </w:tabs>
        <w:jc w:val="both"/>
        <w:rPr>
          <w:rFonts w:ascii="Arial" w:hAnsi="Arial" w:cs="Arial"/>
          <w:sz w:val="22"/>
          <w:szCs w:val="22"/>
          <w:u w:val="single"/>
        </w:rPr>
      </w:pPr>
    </w:p>
    <w:p w:rsidR="00191377" w:rsidRDefault="00191377" w:rsidP="00D13D02">
      <w:pPr>
        <w:tabs>
          <w:tab w:val="left" w:pos="1440"/>
        </w:tabs>
        <w:jc w:val="both"/>
        <w:rPr>
          <w:rFonts w:ascii="Arial" w:hAnsi="Arial" w:cs="Arial"/>
          <w:sz w:val="22"/>
          <w:szCs w:val="22"/>
          <w:u w:val="single"/>
        </w:rPr>
      </w:pPr>
    </w:p>
    <w:p w:rsidR="008400F9" w:rsidRPr="00D13D02" w:rsidRDefault="00E953EC" w:rsidP="008400F9">
      <w:pPr>
        <w:tabs>
          <w:tab w:val="left" w:pos="1440"/>
        </w:tabs>
        <w:jc w:val="both"/>
        <w:rPr>
          <w:rFonts w:ascii="Arial" w:hAnsi="Arial" w:cs="Arial"/>
          <w:sz w:val="22"/>
          <w:szCs w:val="22"/>
        </w:rPr>
      </w:pPr>
      <w:r w:rsidRPr="000F1697">
        <w:rPr>
          <w:rFonts w:ascii="Arial" w:hAnsi="Arial" w:cs="Arial"/>
          <w:sz w:val="22"/>
          <w:szCs w:val="22"/>
          <w:u w:val="single"/>
        </w:rPr>
        <w:t xml:space="preserve">Salt Lake County 2013 Budget in </w:t>
      </w:r>
      <w:proofErr w:type="gramStart"/>
      <w:r w:rsidRPr="000F1697">
        <w:rPr>
          <w:rFonts w:ascii="Arial" w:hAnsi="Arial" w:cs="Arial"/>
          <w:sz w:val="22"/>
          <w:szCs w:val="22"/>
          <w:u w:val="single"/>
        </w:rPr>
        <w:t>Brief</w:t>
      </w:r>
      <w:r w:rsidR="00D13D02">
        <w:rPr>
          <w:rFonts w:ascii="Arial" w:hAnsi="Arial" w:cs="Arial"/>
          <w:sz w:val="22"/>
          <w:szCs w:val="22"/>
        </w:rPr>
        <w:t xml:space="preserve">  </w:t>
      </w:r>
      <w:r w:rsidR="008400F9">
        <w:rPr>
          <w:rFonts w:ascii="Arial" w:hAnsi="Arial" w:cs="Arial"/>
          <w:sz w:val="22"/>
          <w:szCs w:val="22"/>
        </w:rPr>
        <w:t>(</w:t>
      </w:r>
      <w:proofErr w:type="gramEnd"/>
      <w:r w:rsidR="008400F9">
        <w:fldChar w:fldCharType="begin"/>
      </w:r>
      <w:r w:rsidR="008400F9">
        <w:instrText xml:space="preserve"> HYPERLINK "ftr://?location=&amp;quot;COW&amp;quot;?date=&amp;quot;09-Apr-2013&amp;quot;?path=&amp;quot;&amp;quot;?position=&amp;quot;14:03:30&amp;quot;?Data=&amp;quot;fb92adbd&amp;quot;" \o "4/9/2013 COW 2:03:30 PM" </w:instrText>
      </w:r>
      <w:r w:rsidR="008400F9">
        <w:fldChar w:fldCharType="separate"/>
      </w:r>
      <w:r w:rsidR="008400F9" w:rsidRPr="00D13D02">
        <w:rPr>
          <w:rStyle w:val="Hyperlink"/>
          <w:rFonts w:ascii="Arial" w:hAnsi="Arial" w:cs="Arial"/>
          <w:sz w:val="22"/>
          <w:szCs w:val="22"/>
        </w:rPr>
        <w:t>2:03:30 PM</w:t>
      </w:r>
      <w:r w:rsidR="008400F9">
        <w:rPr>
          <w:rStyle w:val="Hyperlink"/>
          <w:rFonts w:ascii="Arial" w:hAnsi="Arial" w:cs="Arial"/>
          <w:sz w:val="22"/>
          <w:szCs w:val="22"/>
        </w:rPr>
        <w:fldChar w:fldCharType="end"/>
      </w:r>
      <w:r w:rsidR="008400F9">
        <w:rPr>
          <w:rFonts w:ascii="Arial" w:hAnsi="Arial" w:cs="Arial"/>
          <w:sz w:val="22"/>
          <w:szCs w:val="22"/>
        </w:rPr>
        <w:t>)</w:t>
      </w:r>
    </w:p>
    <w:p w:rsidR="00E953EC" w:rsidRDefault="00D13D02" w:rsidP="00D13D02">
      <w:pPr>
        <w:tabs>
          <w:tab w:val="left" w:pos="1440"/>
        </w:tabs>
        <w:jc w:val="both"/>
        <w:rPr>
          <w:rFonts w:ascii="Arial" w:hAnsi="Arial" w:cs="Arial"/>
          <w:sz w:val="22"/>
          <w:szCs w:val="22"/>
        </w:rPr>
      </w:pPr>
      <w:r>
        <w:rPr>
          <w:rFonts w:ascii="Arial" w:hAnsi="Arial" w:cs="Arial"/>
          <w:sz w:val="22"/>
          <w:szCs w:val="22"/>
        </w:rPr>
        <w:t xml:space="preserve"> </w:t>
      </w:r>
    </w:p>
    <w:p w:rsidR="00F332C8" w:rsidRPr="007F1AD6" w:rsidRDefault="00F332C8" w:rsidP="00F332C8">
      <w:pPr>
        <w:pStyle w:val="NoSpacing"/>
        <w:tabs>
          <w:tab w:val="left" w:pos="1440"/>
        </w:tabs>
        <w:ind w:firstLine="720"/>
        <w:jc w:val="both"/>
      </w:pPr>
      <w:r>
        <w:rPr>
          <w:b/>
        </w:rPr>
        <w:tab/>
      </w:r>
      <w:r w:rsidRPr="007F1AD6">
        <w:rPr>
          <w:b/>
        </w:rPr>
        <w:t>Mr. Lance Brown</w:t>
      </w:r>
      <w:r w:rsidRPr="007F1AD6">
        <w:t>, Director, Planning &amp; Budget Division, Mayor’s Office, presented a 2013 budget in brief booklet.</w:t>
      </w:r>
      <w:r>
        <w:t xml:space="preserve"> </w:t>
      </w:r>
      <w:r w:rsidRPr="007F1AD6">
        <w:t xml:space="preserve"> The booklet provides a concise overview of the County’s 2013 budget, report on the financial state of the County, key financial metrics and statistical indicators. </w:t>
      </w:r>
      <w:r w:rsidR="00717418">
        <w:t xml:space="preserve"> </w:t>
      </w:r>
      <w:r w:rsidRPr="007F1AD6">
        <w:t>He reviewed the financial statement</w:t>
      </w:r>
      <w:r w:rsidR="00717418">
        <w:t xml:space="preserve">, which </w:t>
      </w:r>
      <w:r w:rsidRPr="007F1AD6">
        <w:t xml:space="preserve">included information on key bench </w:t>
      </w:r>
      <w:proofErr w:type="gramStart"/>
      <w:r w:rsidRPr="007F1AD6">
        <w:t>marks,</w:t>
      </w:r>
      <w:proofErr w:type="gramEnd"/>
      <w:r w:rsidRPr="007F1AD6">
        <w:t xml:space="preserve"> </w:t>
      </w:r>
      <w:r w:rsidR="00717418">
        <w:t>T</w:t>
      </w:r>
      <w:r w:rsidRPr="007F1AD6">
        <w:t xml:space="preserve">riple A bond rating, financial measurement assessment rating, fund balance, and ongoing fiscal challenges. </w:t>
      </w:r>
      <w:r>
        <w:t xml:space="preserve"> </w:t>
      </w:r>
      <w:r w:rsidRPr="007F1AD6">
        <w:t xml:space="preserve">The County receives $.17 for each dollar of property tax revenue collected by the Treasurer. </w:t>
      </w:r>
      <w:r>
        <w:t xml:space="preserve"> </w:t>
      </w:r>
      <w:r w:rsidRPr="007F1AD6">
        <w:t xml:space="preserve">Government wide uses of funds were </w:t>
      </w:r>
      <w:r w:rsidR="00BB3C92">
        <w:t>re</w:t>
      </w:r>
      <w:r w:rsidRPr="007F1AD6">
        <w:t>viewed to include; elected offices, legally segregated function</w:t>
      </w:r>
      <w:r w:rsidR="00717418">
        <w:t>s</w:t>
      </w:r>
      <w:r w:rsidRPr="007F1AD6">
        <w:t xml:space="preserve">, </w:t>
      </w:r>
      <w:r w:rsidR="00717418">
        <w:t>G</w:t>
      </w:r>
      <w:r w:rsidRPr="007F1AD6">
        <w:t xml:space="preserve">eneral </w:t>
      </w:r>
      <w:r w:rsidR="00717418">
        <w:t>F</w:t>
      </w:r>
      <w:r w:rsidRPr="007F1AD6">
        <w:t xml:space="preserve">und, </w:t>
      </w:r>
      <w:r w:rsidR="00717418">
        <w:t>M</w:t>
      </w:r>
      <w:r w:rsidRPr="007F1AD6">
        <w:t xml:space="preserve">unicipal </w:t>
      </w:r>
      <w:r w:rsidR="00717418">
        <w:t>S</w:t>
      </w:r>
      <w:r w:rsidRPr="007F1AD6">
        <w:t xml:space="preserve">ervices </w:t>
      </w:r>
      <w:r w:rsidR="00717418">
        <w:t>F</w:t>
      </w:r>
      <w:r w:rsidRPr="007F1AD6">
        <w:t xml:space="preserve">unds, </w:t>
      </w:r>
      <w:r w:rsidR="00717418">
        <w:t>E</w:t>
      </w:r>
      <w:r w:rsidRPr="007F1AD6">
        <w:t xml:space="preserve">nterprise </w:t>
      </w:r>
      <w:r w:rsidR="00717418">
        <w:t>F</w:t>
      </w:r>
      <w:r w:rsidRPr="007F1AD6">
        <w:t xml:space="preserve">unds, </w:t>
      </w:r>
      <w:r w:rsidR="00717418">
        <w:t>L</w:t>
      </w:r>
      <w:r w:rsidRPr="007F1AD6">
        <w:t xml:space="preserve">ibrary </w:t>
      </w:r>
      <w:r w:rsidR="00717418">
        <w:t>F</w:t>
      </w:r>
      <w:r w:rsidRPr="007F1AD6">
        <w:t xml:space="preserve">unds, </w:t>
      </w:r>
      <w:r w:rsidR="00717418">
        <w:t>I</w:t>
      </w:r>
      <w:r w:rsidRPr="007F1AD6">
        <w:t xml:space="preserve">nternal </w:t>
      </w:r>
      <w:r w:rsidR="00717418">
        <w:t>S</w:t>
      </w:r>
      <w:r w:rsidRPr="007F1AD6">
        <w:t xml:space="preserve">ervice </w:t>
      </w:r>
      <w:r w:rsidR="00717418">
        <w:t>F</w:t>
      </w:r>
      <w:r w:rsidRPr="007F1AD6">
        <w:t xml:space="preserve">unds, full time equivalent employees, capital projects, county debt, and debt services. </w:t>
      </w:r>
      <w:r>
        <w:t xml:space="preserve"> </w:t>
      </w:r>
      <w:r w:rsidRPr="007F1AD6">
        <w:t>Statistical indicators were reviewed and include</w:t>
      </w:r>
      <w:r w:rsidR="00717418">
        <w:t>:</w:t>
      </w:r>
      <w:r w:rsidRPr="007F1AD6">
        <w:t xml:space="preserve"> operating expenditure per capita, capital and debt service expenditures per capita, and full time employees per 1000 county residents. </w:t>
      </w:r>
      <w:r>
        <w:t xml:space="preserve"> </w:t>
      </w:r>
      <w:r w:rsidRPr="007F1AD6">
        <w:t xml:space="preserve">The County is projected to collect $50 million in 2013. </w:t>
      </w:r>
    </w:p>
    <w:p w:rsidR="00F332C8" w:rsidRDefault="00F332C8"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13D02" w:rsidRPr="00D13D02" w:rsidRDefault="00D13D02" w:rsidP="00D13D02">
      <w:pPr>
        <w:tabs>
          <w:tab w:val="left" w:pos="1440"/>
        </w:tabs>
        <w:jc w:val="both"/>
        <w:rPr>
          <w:rFonts w:ascii="Arial" w:hAnsi="Arial" w:cs="Arial"/>
          <w:sz w:val="22"/>
          <w:szCs w:val="22"/>
        </w:rPr>
      </w:pPr>
    </w:p>
    <w:p w:rsidR="00E953EC" w:rsidRPr="00D13D02" w:rsidRDefault="00E953EC" w:rsidP="00D13D02">
      <w:pPr>
        <w:tabs>
          <w:tab w:val="left" w:pos="1440"/>
        </w:tabs>
        <w:jc w:val="both"/>
        <w:rPr>
          <w:rFonts w:ascii="Arial" w:hAnsi="Arial" w:cs="Arial"/>
          <w:sz w:val="22"/>
          <w:szCs w:val="22"/>
        </w:rPr>
      </w:pPr>
      <w:r w:rsidRPr="00196933">
        <w:rPr>
          <w:rFonts w:ascii="Arial" w:hAnsi="Arial" w:cs="Arial"/>
          <w:sz w:val="22"/>
          <w:szCs w:val="22"/>
          <w:u w:val="single"/>
        </w:rPr>
        <w:t>Salt Lake County Cultural Facilities Master Plan and Support Program</w:t>
      </w:r>
      <w:r w:rsidRPr="00196933">
        <w:rPr>
          <w:rFonts w:ascii="Arial" w:hAnsi="Arial" w:cs="Arial"/>
          <w:sz w:val="22"/>
          <w:szCs w:val="22"/>
        </w:rPr>
        <w:t xml:space="preserve"> </w:t>
      </w:r>
      <w:r w:rsidR="00D13D02" w:rsidRPr="00196933">
        <w:rPr>
          <w:rFonts w:ascii="Arial" w:hAnsi="Arial" w:cs="Arial"/>
          <w:sz w:val="22"/>
          <w:szCs w:val="22"/>
        </w:rPr>
        <w:t xml:space="preserve">  (</w:t>
      </w:r>
      <w:hyperlink r:id="rId10" w:tooltip="4/9/2013 COW 2:17:41 PM" w:history="1">
        <w:r w:rsidRPr="00196933">
          <w:rPr>
            <w:rStyle w:val="Hyperlink"/>
            <w:rFonts w:ascii="Arial" w:hAnsi="Arial" w:cs="Arial"/>
            <w:sz w:val="22"/>
            <w:szCs w:val="22"/>
          </w:rPr>
          <w:t>2:17:41 PM</w:t>
        </w:r>
      </w:hyperlink>
      <w:r w:rsidR="00D13D02" w:rsidRPr="00196933">
        <w:rPr>
          <w:rFonts w:ascii="Arial" w:hAnsi="Arial" w:cs="Arial"/>
          <w:sz w:val="22"/>
          <w:szCs w:val="22"/>
        </w:rPr>
        <w:t>)</w:t>
      </w:r>
    </w:p>
    <w:p w:rsidR="00196933" w:rsidRPr="006519AE" w:rsidRDefault="00196933" w:rsidP="00196933">
      <w:pPr>
        <w:pStyle w:val="NoSpacing"/>
        <w:tabs>
          <w:tab w:val="left" w:pos="1440"/>
        </w:tabs>
        <w:ind w:left="720" w:right="720"/>
        <w:jc w:val="both"/>
        <w:rPr>
          <w:i/>
        </w:rPr>
      </w:pPr>
    </w:p>
    <w:p w:rsidR="00196933" w:rsidRPr="006519AE" w:rsidRDefault="00196933" w:rsidP="00196933">
      <w:pPr>
        <w:pStyle w:val="NoSpacing"/>
        <w:tabs>
          <w:tab w:val="left" w:pos="1440"/>
        </w:tabs>
        <w:ind w:left="720" w:right="720"/>
        <w:jc w:val="both"/>
        <w:rPr>
          <w:i/>
        </w:rPr>
      </w:pPr>
      <w:r w:rsidRPr="006519AE">
        <w:rPr>
          <w:i/>
        </w:rPr>
        <w:t>During the April 2, 2013, Committee of the Whole meeting, the Council reviewed a draft of 2013 criteria recommendations regarding regional cultural facilities and school partnerships within the Cultural Facilities Master Plan.  Council Members recommended some changes to the document, and moved to bring the item back to the April 9, 2013, meeting for approval.</w:t>
      </w:r>
    </w:p>
    <w:p w:rsidR="00196933" w:rsidRPr="00FD2ECE" w:rsidRDefault="00196933" w:rsidP="00196933">
      <w:pPr>
        <w:pStyle w:val="NoSpacing"/>
        <w:tabs>
          <w:tab w:val="left" w:pos="1440"/>
        </w:tabs>
        <w:jc w:val="both"/>
      </w:pPr>
    </w:p>
    <w:p w:rsidR="00196933" w:rsidRDefault="00196933" w:rsidP="00196933">
      <w:pPr>
        <w:pStyle w:val="NoSpacing"/>
        <w:tabs>
          <w:tab w:val="left" w:pos="1440"/>
        </w:tabs>
        <w:jc w:val="both"/>
      </w:pPr>
      <w:r w:rsidRPr="00FD2ECE">
        <w:tab/>
      </w:r>
      <w:r w:rsidRPr="00FD2ECE">
        <w:rPr>
          <w:b/>
        </w:rPr>
        <w:t>Ms. Erin Litvack</w:t>
      </w:r>
      <w:r w:rsidRPr="00FD2ECE">
        <w:t>, Director, Community Services Department, stated changes were made from t</w:t>
      </w:r>
      <w:r w:rsidR="00280E9A">
        <w:t xml:space="preserve">he document presented last week in order to accommodate Council Members concerns.  </w:t>
      </w:r>
    </w:p>
    <w:p w:rsidR="00280E9A" w:rsidRDefault="00280E9A" w:rsidP="00196933">
      <w:pPr>
        <w:pStyle w:val="NoSpacing"/>
        <w:tabs>
          <w:tab w:val="left" w:pos="1440"/>
        </w:tabs>
        <w:jc w:val="both"/>
      </w:pPr>
    </w:p>
    <w:p w:rsidR="00196933" w:rsidRDefault="00196933" w:rsidP="00196933">
      <w:pPr>
        <w:pStyle w:val="NoSpacing"/>
        <w:tabs>
          <w:tab w:val="left" w:pos="1440"/>
        </w:tabs>
        <w:jc w:val="both"/>
        <w:rPr>
          <w:b/>
        </w:rPr>
      </w:pPr>
      <w:r w:rsidRPr="00631E6F">
        <w:rPr>
          <w:b/>
        </w:rPr>
        <w:tab/>
        <w:t>Council Member Bradshaw</w:t>
      </w:r>
      <w:r>
        <w:rPr>
          <w:b/>
        </w:rPr>
        <w:t>, seconded by Council Member Snelgrove,</w:t>
      </w:r>
      <w:r w:rsidRPr="00631E6F">
        <w:rPr>
          <w:b/>
        </w:rPr>
        <w:t xml:space="preserve"> moved to approve the amendments with </w:t>
      </w:r>
      <w:r>
        <w:rPr>
          <w:b/>
        </w:rPr>
        <w:t>the following addition to Section Four of the Criteria &amp; Conditions for Schools as a Community Cultural Arts Facility:</w:t>
      </w:r>
    </w:p>
    <w:p w:rsidR="00196933" w:rsidRDefault="00196933" w:rsidP="00196933">
      <w:pPr>
        <w:pStyle w:val="NoSpacing"/>
        <w:tabs>
          <w:tab w:val="left" w:pos="1440"/>
        </w:tabs>
        <w:jc w:val="both"/>
        <w:rPr>
          <w:b/>
        </w:rPr>
      </w:pPr>
    </w:p>
    <w:p w:rsidR="00196933" w:rsidRPr="00431DE5" w:rsidRDefault="00196933" w:rsidP="00196933">
      <w:pPr>
        <w:pStyle w:val="NoSpacing"/>
        <w:tabs>
          <w:tab w:val="left" w:pos="1440"/>
        </w:tabs>
        <w:ind w:left="720" w:right="720"/>
        <w:jc w:val="both"/>
        <w:rPr>
          <w:b/>
          <w:i/>
        </w:rPr>
      </w:pPr>
      <w:r w:rsidRPr="00431DE5">
        <w:rPr>
          <w:b/>
          <w:i/>
        </w:rPr>
        <w:t>Provide defined procedures of policies for booking, advertising, and presentation of cultural activities that distinguishes the school’s policy from the community art facility policy in an effort to protect and reserve the right of the public free speech as guaranteed under the First Amendment to the United States Constitution.</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631E6F">
        <w:rPr>
          <w:b/>
        </w:rPr>
        <w:t>Council Member Wilde</w:t>
      </w:r>
      <w:r w:rsidRPr="00FD2ECE">
        <w:t xml:space="preserve"> asked </w:t>
      </w:r>
      <w:r>
        <w:t>if that change will work in practice.  He did not want to impose non-community standards for entertainment on schools.</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631E6F">
        <w:rPr>
          <w:b/>
        </w:rPr>
        <w:t>Council Member Bradshaw</w:t>
      </w:r>
      <w:r w:rsidRPr="00FD2ECE">
        <w:t xml:space="preserve"> </w:t>
      </w:r>
      <w:r>
        <w:t>stated the standards would be set by the local arts council that puts on the show.  T</w:t>
      </w:r>
      <w:r w:rsidRPr="00FD2ECE">
        <w:t xml:space="preserve">here </w:t>
      </w:r>
      <w:r>
        <w:t>would s</w:t>
      </w:r>
      <w:r w:rsidRPr="00FD2ECE">
        <w:t>till</w:t>
      </w:r>
      <w:r>
        <w:t xml:space="preserve"> be</w:t>
      </w:r>
      <w:r w:rsidRPr="00FD2ECE">
        <w:t xml:space="preserve"> local input and local control over what the content would be. </w:t>
      </w:r>
      <w:r>
        <w:t xml:space="preserve"> This language will help distinguish any cultural performance from a school performance.</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A635E2">
        <w:rPr>
          <w:b/>
        </w:rPr>
        <w:t>Judge</w:t>
      </w:r>
      <w:r>
        <w:rPr>
          <w:b/>
        </w:rPr>
        <w:t xml:space="preserve"> </w:t>
      </w:r>
      <w:r w:rsidRPr="00A635E2">
        <w:rPr>
          <w:b/>
        </w:rPr>
        <w:t>Lee Dever</w:t>
      </w:r>
      <w:r>
        <w:t xml:space="preserve">, Chair, Cultural Facilities Support Program Advisory Board, stated the performance would be </w:t>
      </w:r>
      <w:r w:rsidR="00717418">
        <w:t xml:space="preserve">not </w:t>
      </w:r>
      <w:r>
        <w:t xml:space="preserve">presented by </w:t>
      </w:r>
      <w:r w:rsidR="00280E9A">
        <w:t>a local high school, but in a</w:t>
      </w:r>
      <w:r w:rsidR="00717418">
        <w:t xml:space="preserve"> high school </w:t>
      </w:r>
      <w:r>
        <w:t xml:space="preserve">auditorium being used by the </w:t>
      </w:r>
      <w:r w:rsidR="00280E9A">
        <w:t xml:space="preserve">area </w:t>
      </w:r>
      <w:r w:rsidR="008F766B">
        <w:t>a</w:t>
      </w:r>
      <w:r>
        <w:t xml:space="preserve">rts </w:t>
      </w:r>
      <w:r w:rsidR="008F766B">
        <w:t>c</w:t>
      </w:r>
      <w:r>
        <w:t>ouncil.  It is critical for people to know it is not the school putting on the production.  This will allow the school district to explain to a complaining citizen that it was not the school district approving the show.</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A72798">
        <w:rPr>
          <w:b/>
        </w:rPr>
        <w:t>Council Member DeBry</w:t>
      </w:r>
      <w:r w:rsidRPr="00FD2ECE">
        <w:t xml:space="preserve"> stated </w:t>
      </w:r>
      <w:r>
        <w:t xml:space="preserve">most people who attend a show at </w:t>
      </w:r>
      <w:r w:rsidR="00280E9A">
        <w:t xml:space="preserve">a high school would </w:t>
      </w:r>
      <w:r>
        <w:t>automatically assume it is a presentation sponsored by the school, regardless of the reality of the situation.</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8141C7">
        <w:rPr>
          <w:b/>
        </w:rPr>
        <w:t>Council Member Snelgrove</w:t>
      </w:r>
      <w:r>
        <w:t xml:space="preserve"> stated he supported the motion.  It created additional clarification or a firewall between the school district and the arts council.  The motion </w:t>
      </w:r>
      <w:r w:rsidRPr="00FD2ECE">
        <w:t>helps establish a clear definition of what is policy on one side v</w:t>
      </w:r>
      <w:r>
        <w:t xml:space="preserve">ersus </w:t>
      </w:r>
      <w:r w:rsidRPr="00FD2ECE">
        <w:t xml:space="preserve">what is policy of the arts group on the other. </w:t>
      </w:r>
      <w:r>
        <w:t xml:space="preserve"> </w:t>
      </w:r>
    </w:p>
    <w:p w:rsidR="008F766B" w:rsidRPr="00FD2ECE" w:rsidRDefault="008F766B" w:rsidP="00196933">
      <w:pPr>
        <w:pStyle w:val="NoSpacing"/>
        <w:tabs>
          <w:tab w:val="left" w:pos="1440"/>
        </w:tabs>
        <w:jc w:val="both"/>
      </w:pPr>
    </w:p>
    <w:p w:rsidR="00196933" w:rsidRPr="00732B4D" w:rsidRDefault="00196933" w:rsidP="00196933">
      <w:pPr>
        <w:pStyle w:val="NoSpacing"/>
        <w:tabs>
          <w:tab w:val="left" w:pos="1440"/>
        </w:tabs>
        <w:jc w:val="both"/>
      </w:pPr>
      <w:r>
        <w:tab/>
      </w:r>
      <w:r w:rsidRPr="009C2A0D">
        <w:rPr>
          <w:b/>
        </w:rPr>
        <w:t>Council Member Bradley</w:t>
      </w:r>
      <w:r>
        <w:t xml:space="preserve"> stated the distinction between the arts groups and the high schools must be made clear.  If this is the worst</w:t>
      </w:r>
      <w:r w:rsidRPr="00FD2ECE">
        <w:t xml:space="preserve"> thing </w:t>
      </w:r>
      <w:r>
        <w:t xml:space="preserve">the Council </w:t>
      </w:r>
      <w:r w:rsidRPr="00FD2ECE">
        <w:t>ha</w:t>
      </w:r>
      <w:r>
        <w:t xml:space="preserve">s </w:t>
      </w:r>
      <w:r w:rsidRPr="00FD2ECE">
        <w:t>to deal with</w:t>
      </w:r>
      <w:r>
        <w:t>, it is still a good deal given the access to a tremendous amount of stages.</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92052F">
        <w:rPr>
          <w:b/>
        </w:rPr>
        <w:t>Council Member Wilde</w:t>
      </w:r>
      <w:r>
        <w:t xml:space="preserve"> stated he was very uncomfortable putting certain performances inside the schools, which may otherwise be permitted at the Capitol Theatre.</w:t>
      </w:r>
    </w:p>
    <w:p w:rsidR="00196933" w:rsidRDefault="00196933" w:rsidP="00196933">
      <w:pPr>
        <w:pStyle w:val="NoSpacing"/>
        <w:tabs>
          <w:tab w:val="left" w:pos="1440"/>
        </w:tabs>
        <w:jc w:val="both"/>
      </w:pPr>
    </w:p>
    <w:p w:rsidR="00196933" w:rsidRDefault="00196933" w:rsidP="00196933">
      <w:pPr>
        <w:pStyle w:val="NoSpacing"/>
        <w:tabs>
          <w:tab w:val="left" w:pos="1440"/>
        </w:tabs>
        <w:jc w:val="both"/>
      </w:pPr>
      <w:r>
        <w:tab/>
      </w:r>
      <w:r w:rsidRPr="0092052F">
        <w:rPr>
          <w:b/>
        </w:rPr>
        <w:t>Council Member Jensen</w:t>
      </w:r>
      <w:r>
        <w:t xml:space="preserve"> stated he was going to vote for the motion because it will help clarify which group is putting on the performance.  The audience perception may be one thing, but legally there is a difference.  Not everyone sees things the same way and it is the Council’s job to let people have the right to do things that others may find offensive.</w:t>
      </w:r>
    </w:p>
    <w:p w:rsidR="00196933" w:rsidRDefault="00196933" w:rsidP="00196933">
      <w:pPr>
        <w:pStyle w:val="NoSpacing"/>
        <w:tabs>
          <w:tab w:val="left" w:pos="1440"/>
        </w:tabs>
        <w:jc w:val="both"/>
      </w:pPr>
    </w:p>
    <w:p w:rsidR="00196933" w:rsidRDefault="00196933" w:rsidP="00196933">
      <w:pPr>
        <w:pStyle w:val="NoSpacing"/>
        <w:tabs>
          <w:tab w:val="left" w:pos="1440"/>
        </w:tabs>
        <w:jc w:val="both"/>
        <w:rPr>
          <w:b/>
        </w:rPr>
      </w:pPr>
      <w:r w:rsidRPr="00631E6F">
        <w:rPr>
          <w:b/>
        </w:rPr>
        <w:tab/>
        <w:t>Council Member Bradshaw</w:t>
      </w:r>
      <w:r>
        <w:rPr>
          <w:b/>
        </w:rPr>
        <w:t>, seconded by Council Member Snelgrove,</w:t>
      </w:r>
      <w:r w:rsidRPr="00631E6F">
        <w:rPr>
          <w:b/>
        </w:rPr>
        <w:t xml:space="preserve"> moved to approve the amendments with </w:t>
      </w:r>
      <w:r>
        <w:rPr>
          <w:b/>
        </w:rPr>
        <w:t>the following addition to Section Four of the Criteria &amp; Conditions for Schools as a Community Cultural Arts Facility:</w:t>
      </w:r>
    </w:p>
    <w:p w:rsidR="00196933" w:rsidRDefault="00196933" w:rsidP="00196933">
      <w:pPr>
        <w:pStyle w:val="NoSpacing"/>
        <w:tabs>
          <w:tab w:val="left" w:pos="1440"/>
        </w:tabs>
        <w:jc w:val="both"/>
        <w:rPr>
          <w:b/>
        </w:rPr>
      </w:pPr>
    </w:p>
    <w:p w:rsidR="00196933" w:rsidRPr="00431DE5" w:rsidRDefault="00196933" w:rsidP="00196933">
      <w:pPr>
        <w:pStyle w:val="NoSpacing"/>
        <w:tabs>
          <w:tab w:val="left" w:pos="1440"/>
        </w:tabs>
        <w:ind w:left="720" w:right="720"/>
        <w:jc w:val="both"/>
        <w:rPr>
          <w:b/>
          <w:i/>
        </w:rPr>
      </w:pPr>
      <w:r w:rsidRPr="00431DE5">
        <w:rPr>
          <w:b/>
          <w:i/>
        </w:rPr>
        <w:t>Provide defined procedures of policies for booking, advertising, and presentation of cultural activities that distinguishes the school’s policy from the community art facility policy in an effort to protect and reserve the right of the public free speech as guaranteed under the First Amendment to the United States Constitution.</w:t>
      </w:r>
    </w:p>
    <w:p w:rsidR="00196933" w:rsidRDefault="00196933" w:rsidP="00196933">
      <w:pPr>
        <w:pStyle w:val="NoSpacing"/>
        <w:tabs>
          <w:tab w:val="left" w:pos="1440"/>
        </w:tabs>
        <w:jc w:val="both"/>
      </w:pPr>
    </w:p>
    <w:p w:rsidR="008F766B" w:rsidRDefault="008F766B" w:rsidP="00196933">
      <w:pPr>
        <w:pStyle w:val="NoSpacing"/>
        <w:tabs>
          <w:tab w:val="left" w:pos="1440"/>
        </w:tabs>
        <w:jc w:val="both"/>
      </w:pPr>
      <w:r>
        <w:rPr>
          <w:b/>
        </w:rPr>
        <w:t xml:space="preserve">Council Member Wilde </w:t>
      </w:r>
      <w:r>
        <w:t>asked that the motion be bifurcated.</w:t>
      </w:r>
    </w:p>
    <w:p w:rsidR="008F766B" w:rsidRPr="008F766B" w:rsidRDefault="008F766B" w:rsidP="00196933">
      <w:pPr>
        <w:pStyle w:val="NoSpacing"/>
        <w:tabs>
          <w:tab w:val="left" w:pos="1440"/>
        </w:tabs>
        <w:jc w:val="both"/>
      </w:pPr>
    </w:p>
    <w:p w:rsidR="00196933" w:rsidRDefault="00196933" w:rsidP="00196933">
      <w:pPr>
        <w:pStyle w:val="NoSpacing"/>
        <w:tabs>
          <w:tab w:val="left" w:pos="1440"/>
        </w:tabs>
        <w:jc w:val="both"/>
        <w:rPr>
          <w:b/>
        </w:rPr>
      </w:pPr>
      <w:r w:rsidRPr="00631E6F">
        <w:rPr>
          <w:b/>
        </w:rPr>
        <w:tab/>
        <w:t>Council Member Bradshaw</w:t>
      </w:r>
      <w:r>
        <w:rPr>
          <w:b/>
        </w:rPr>
        <w:t xml:space="preserve">, seconded by Council Member Jensen, </w:t>
      </w:r>
      <w:r w:rsidRPr="00631E6F">
        <w:rPr>
          <w:b/>
        </w:rPr>
        <w:t xml:space="preserve">moved to </w:t>
      </w:r>
      <w:r>
        <w:rPr>
          <w:b/>
        </w:rPr>
        <w:t>add the following language to Section Four of the Criteria &amp; Conditions for Schools as a Community Cultural Arts Facility:</w:t>
      </w:r>
    </w:p>
    <w:p w:rsidR="00196933" w:rsidRDefault="00196933" w:rsidP="00196933">
      <w:pPr>
        <w:pStyle w:val="NoSpacing"/>
        <w:tabs>
          <w:tab w:val="left" w:pos="1440"/>
        </w:tabs>
        <w:jc w:val="both"/>
        <w:rPr>
          <w:b/>
        </w:rPr>
      </w:pPr>
    </w:p>
    <w:p w:rsidR="00196933" w:rsidRPr="00431DE5" w:rsidRDefault="00196933" w:rsidP="00196933">
      <w:pPr>
        <w:pStyle w:val="NoSpacing"/>
        <w:tabs>
          <w:tab w:val="left" w:pos="1440"/>
        </w:tabs>
        <w:ind w:left="720" w:right="720"/>
        <w:jc w:val="both"/>
        <w:rPr>
          <w:b/>
          <w:i/>
        </w:rPr>
      </w:pPr>
      <w:r w:rsidRPr="00431DE5">
        <w:rPr>
          <w:b/>
          <w:i/>
        </w:rPr>
        <w:t>Provide defined procedures of policies for booking, advertising, and presentation of cultural activities that distinguishes the school’s policy from the community art facility policy in an effort to protect and reserve the right of the public free speech as guaranteed under the First Amendment to the United States Constitution.</w:t>
      </w:r>
    </w:p>
    <w:p w:rsidR="00196933" w:rsidRDefault="00196933" w:rsidP="00196933">
      <w:pPr>
        <w:pStyle w:val="NoSpacing"/>
        <w:tabs>
          <w:tab w:val="left" w:pos="1440"/>
        </w:tabs>
        <w:jc w:val="both"/>
      </w:pPr>
    </w:p>
    <w:p w:rsidR="00196933" w:rsidRPr="00732B4D" w:rsidRDefault="00196933" w:rsidP="00196933">
      <w:pPr>
        <w:pStyle w:val="NoSpacing"/>
        <w:tabs>
          <w:tab w:val="left" w:pos="1440"/>
        </w:tabs>
        <w:jc w:val="both"/>
        <w:rPr>
          <w:b/>
        </w:rPr>
      </w:pPr>
      <w:r w:rsidRPr="00732B4D">
        <w:rPr>
          <w:b/>
        </w:rPr>
        <w:t>The motion passed 8 to 1 with Council Member Wilde voting in opposition.</w:t>
      </w:r>
    </w:p>
    <w:p w:rsidR="00196933" w:rsidRDefault="00196933" w:rsidP="00196933">
      <w:pPr>
        <w:pStyle w:val="NoSpacing"/>
        <w:tabs>
          <w:tab w:val="left" w:pos="1440"/>
        </w:tabs>
        <w:jc w:val="both"/>
      </w:pPr>
    </w:p>
    <w:p w:rsidR="00196933" w:rsidRDefault="00196933" w:rsidP="00196933">
      <w:pPr>
        <w:pStyle w:val="NoSpacing"/>
        <w:tabs>
          <w:tab w:val="left" w:pos="1440"/>
        </w:tabs>
        <w:jc w:val="both"/>
        <w:rPr>
          <w:b/>
        </w:rPr>
      </w:pPr>
      <w:r>
        <w:tab/>
      </w:r>
      <w:r w:rsidRPr="00631E6F">
        <w:rPr>
          <w:b/>
        </w:rPr>
        <w:t>Council Member Bradshaw</w:t>
      </w:r>
      <w:r>
        <w:rPr>
          <w:b/>
        </w:rPr>
        <w:t>, seconded by Council Member Jensen, moved to approve the amended document as presented by the Community Services Department.  The motion passed unanimously.</w:t>
      </w:r>
    </w:p>
    <w:p w:rsidR="00BD61BD" w:rsidRDefault="00BD61BD"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Pr="00D13D02" w:rsidRDefault="00E953EC" w:rsidP="00D13D02">
      <w:pPr>
        <w:tabs>
          <w:tab w:val="left" w:pos="1440"/>
        </w:tabs>
        <w:jc w:val="both"/>
        <w:rPr>
          <w:rFonts w:ascii="Arial" w:hAnsi="Arial" w:cs="Arial"/>
          <w:sz w:val="22"/>
          <w:szCs w:val="22"/>
        </w:rPr>
      </w:pPr>
    </w:p>
    <w:p w:rsidR="00ED0BAC" w:rsidRPr="00D17C56" w:rsidRDefault="00ED0BAC" w:rsidP="00ED0BAC">
      <w:pPr>
        <w:pStyle w:val="ListParagraph"/>
        <w:tabs>
          <w:tab w:val="left" w:pos="1440"/>
        </w:tabs>
        <w:ind w:left="0"/>
        <w:jc w:val="both"/>
        <w:rPr>
          <w:rFonts w:ascii="Arial" w:hAnsi="Arial" w:cs="Arial"/>
          <w:b/>
          <w:sz w:val="22"/>
          <w:szCs w:val="22"/>
        </w:rPr>
      </w:pPr>
      <w:r w:rsidRPr="007F505B">
        <w:rPr>
          <w:rFonts w:ascii="Arial" w:hAnsi="Arial" w:cs="Arial"/>
          <w:sz w:val="22"/>
          <w:szCs w:val="22"/>
          <w:u w:val="single"/>
        </w:rPr>
        <w:t>GRAMA Appeal of Kyle Prall</w:t>
      </w:r>
      <w:r>
        <w:rPr>
          <w:rFonts w:ascii="Arial" w:hAnsi="Arial" w:cs="Arial"/>
          <w:sz w:val="22"/>
          <w:szCs w:val="22"/>
        </w:rPr>
        <w:t xml:space="preserve">   (</w:t>
      </w:r>
      <w:hyperlink r:id="rId11" w:tooltip="4/9/2013 COW 2:32:45 PM" w:history="1">
        <w:r w:rsidRPr="00D17C56">
          <w:rPr>
            <w:rStyle w:val="Hyperlink"/>
            <w:rFonts w:ascii="Arial" w:hAnsi="Arial" w:cs="Arial"/>
            <w:sz w:val="22"/>
            <w:szCs w:val="22"/>
          </w:rPr>
          <w:t>2:32:45 PM</w:t>
        </w:r>
      </w:hyperlink>
      <w:r>
        <w:rPr>
          <w:rFonts w:ascii="Arial" w:hAnsi="Arial" w:cs="Arial"/>
          <w:b/>
          <w:sz w:val="22"/>
          <w:szCs w:val="22"/>
        </w:rPr>
        <w:t>)</w:t>
      </w:r>
    </w:p>
    <w:p w:rsidR="00ED0BAC" w:rsidRPr="00D17C56"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7F505B">
        <w:rPr>
          <w:rFonts w:ascii="Arial" w:hAnsi="Arial" w:cs="Arial"/>
          <w:b/>
          <w:sz w:val="22"/>
          <w:szCs w:val="22"/>
        </w:rPr>
        <w:t>Mr. Jason Rose</w:t>
      </w:r>
      <w:r>
        <w:rPr>
          <w:rFonts w:ascii="Arial" w:hAnsi="Arial" w:cs="Arial"/>
          <w:sz w:val="22"/>
          <w:szCs w:val="22"/>
        </w:rPr>
        <w:t xml:space="preserve">, Legal Counsel, Council Office, stated Mr. Kyle Prall, appellant, made a request for mug shots and the Sheriff’s Office denied that request citing copyright law.  </w:t>
      </w:r>
      <w:r w:rsidR="00442161">
        <w:rPr>
          <w:rFonts w:ascii="Arial" w:hAnsi="Arial" w:cs="Arial"/>
          <w:sz w:val="22"/>
          <w:szCs w:val="22"/>
        </w:rPr>
        <w:t xml:space="preserve">Mr. </w:t>
      </w:r>
      <w:proofErr w:type="spellStart"/>
      <w:r w:rsidR="00442161">
        <w:rPr>
          <w:rFonts w:ascii="Arial" w:hAnsi="Arial" w:cs="Arial"/>
          <w:sz w:val="22"/>
          <w:szCs w:val="22"/>
        </w:rPr>
        <w:t>Prall</w:t>
      </w:r>
      <w:proofErr w:type="spellEnd"/>
      <w:r w:rsidR="00442161">
        <w:rPr>
          <w:rFonts w:ascii="Arial" w:hAnsi="Arial" w:cs="Arial"/>
          <w:sz w:val="22"/>
          <w:szCs w:val="22"/>
        </w:rPr>
        <w:t xml:space="preserve"> </w:t>
      </w:r>
      <w:r>
        <w:rPr>
          <w:rFonts w:ascii="Arial" w:hAnsi="Arial" w:cs="Arial"/>
          <w:sz w:val="22"/>
          <w:szCs w:val="22"/>
        </w:rPr>
        <w:t>also asked for booking information</w:t>
      </w:r>
      <w:r w:rsidR="00442161">
        <w:rPr>
          <w:rFonts w:ascii="Arial" w:hAnsi="Arial" w:cs="Arial"/>
          <w:sz w:val="22"/>
          <w:szCs w:val="22"/>
        </w:rPr>
        <w:t xml:space="preserve">, which </w:t>
      </w:r>
      <w:r>
        <w:rPr>
          <w:rFonts w:ascii="Arial" w:hAnsi="Arial" w:cs="Arial"/>
          <w:sz w:val="22"/>
          <w:szCs w:val="22"/>
        </w:rPr>
        <w:t xml:space="preserve">the Sheriff’s Office did not have.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There is one procedural issue</w:t>
      </w:r>
      <w:r w:rsidR="00717418">
        <w:rPr>
          <w:rFonts w:ascii="Arial" w:hAnsi="Arial" w:cs="Arial"/>
          <w:sz w:val="22"/>
          <w:szCs w:val="22"/>
        </w:rPr>
        <w:t>:</w:t>
      </w:r>
      <w:r>
        <w:rPr>
          <w:rFonts w:ascii="Arial" w:hAnsi="Arial" w:cs="Arial"/>
          <w:sz w:val="22"/>
          <w:szCs w:val="22"/>
        </w:rPr>
        <w:t xml:space="preserve">  Mr. Prall’s attorney was just hired yesterday and </w:t>
      </w:r>
      <w:r w:rsidR="00442161">
        <w:rPr>
          <w:rFonts w:ascii="Arial" w:hAnsi="Arial" w:cs="Arial"/>
          <w:sz w:val="22"/>
          <w:szCs w:val="22"/>
        </w:rPr>
        <w:t xml:space="preserve">he </w:t>
      </w:r>
      <w:r>
        <w:rPr>
          <w:rFonts w:ascii="Arial" w:hAnsi="Arial" w:cs="Arial"/>
          <w:sz w:val="22"/>
          <w:szCs w:val="22"/>
        </w:rPr>
        <w:t xml:space="preserve">submitted </w:t>
      </w:r>
      <w:r w:rsidR="00442161">
        <w:rPr>
          <w:rFonts w:ascii="Arial" w:hAnsi="Arial" w:cs="Arial"/>
          <w:sz w:val="22"/>
          <w:szCs w:val="22"/>
        </w:rPr>
        <w:t xml:space="preserve">written information </w:t>
      </w:r>
      <w:r>
        <w:rPr>
          <w:rFonts w:ascii="Arial" w:hAnsi="Arial" w:cs="Arial"/>
          <w:sz w:val="22"/>
          <w:szCs w:val="22"/>
        </w:rPr>
        <w:t xml:space="preserve">last night.  The rules technically require submissions to be made ten days before the appeal hearing.  However, </w:t>
      </w:r>
      <w:r w:rsidR="008F766B">
        <w:rPr>
          <w:rFonts w:ascii="Arial" w:hAnsi="Arial" w:cs="Arial"/>
          <w:sz w:val="22"/>
          <w:szCs w:val="22"/>
        </w:rPr>
        <w:t xml:space="preserve">Mr. </w:t>
      </w:r>
      <w:proofErr w:type="spellStart"/>
      <w:r w:rsidR="008F766B">
        <w:rPr>
          <w:rFonts w:ascii="Arial" w:hAnsi="Arial" w:cs="Arial"/>
          <w:sz w:val="22"/>
          <w:szCs w:val="22"/>
        </w:rPr>
        <w:t>Prall’s</w:t>
      </w:r>
      <w:proofErr w:type="spellEnd"/>
      <w:r w:rsidR="008F766B">
        <w:rPr>
          <w:rFonts w:ascii="Arial" w:hAnsi="Arial" w:cs="Arial"/>
          <w:sz w:val="22"/>
          <w:szCs w:val="22"/>
        </w:rPr>
        <w:t xml:space="preserve"> attorney </w:t>
      </w:r>
      <w:r>
        <w:rPr>
          <w:rFonts w:ascii="Arial" w:hAnsi="Arial" w:cs="Arial"/>
          <w:sz w:val="22"/>
          <w:szCs w:val="22"/>
        </w:rPr>
        <w:t>did make some legal arguments, which will likely be the same arguments he will be making today.  Since the</w:t>
      </w:r>
      <w:r w:rsidR="00442161">
        <w:rPr>
          <w:rFonts w:ascii="Arial" w:hAnsi="Arial" w:cs="Arial"/>
          <w:sz w:val="22"/>
          <w:szCs w:val="22"/>
        </w:rPr>
        <w:t xml:space="preserve"> information is </w:t>
      </w:r>
      <w:r>
        <w:rPr>
          <w:rFonts w:ascii="Arial" w:hAnsi="Arial" w:cs="Arial"/>
          <w:sz w:val="22"/>
          <w:szCs w:val="22"/>
        </w:rPr>
        <w:t xml:space="preserve">not evidentiary, </w:t>
      </w:r>
      <w:r w:rsidR="008F766B">
        <w:rPr>
          <w:rFonts w:ascii="Arial" w:hAnsi="Arial" w:cs="Arial"/>
          <w:sz w:val="22"/>
          <w:szCs w:val="22"/>
        </w:rPr>
        <w:t>he</w:t>
      </w:r>
      <w:r>
        <w:rPr>
          <w:rFonts w:ascii="Arial" w:hAnsi="Arial" w:cs="Arial"/>
          <w:sz w:val="22"/>
          <w:szCs w:val="22"/>
        </w:rPr>
        <w:t xml:space="preserve"> did not see the harm in admitting the documents, but the District Attorney’s Office may have a response to it.</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7F505B">
        <w:rPr>
          <w:rFonts w:ascii="Arial" w:hAnsi="Arial" w:cs="Arial"/>
          <w:b/>
          <w:sz w:val="22"/>
          <w:szCs w:val="22"/>
        </w:rPr>
        <w:t>Mr. David Johnson,</w:t>
      </w:r>
      <w:r>
        <w:rPr>
          <w:rFonts w:ascii="Arial" w:hAnsi="Arial" w:cs="Arial"/>
          <w:sz w:val="22"/>
          <w:szCs w:val="22"/>
        </w:rPr>
        <w:t xml:space="preserve"> Deputy District Attorney, asked the Council </w:t>
      </w:r>
      <w:r w:rsidRPr="00D17C56">
        <w:rPr>
          <w:rFonts w:ascii="Arial" w:hAnsi="Arial" w:cs="Arial"/>
          <w:sz w:val="22"/>
          <w:szCs w:val="22"/>
        </w:rPr>
        <w:t>to strike the written response</w:t>
      </w:r>
      <w:r>
        <w:rPr>
          <w:rFonts w:ascii="Arial" w:hAnsi="Arial" w:cs="Arial"/>
          <w:sz w:val="22"/>
          <w:szCs w:val="22"/>
        </w:rPr>
        <w:t xml:space="preserve"> that was filed last night by Mr. Prall’s attorney.  Mr. Prall was made aware when the appeal was noticed that he had ten business days prior to the hearing to respond with any written arguments.  He hired his attorney last night, and his attorney did file.  T</w:t>
      </w:r>
      <w:r w:rsidRPr="00D17C56">
        <w:rPr>
          <w:rFonts w:ascii="Arial" w:hAnsi="Arial" w:cs="Arial"/>
          <w:sz w:val="22"/>
          <w:szCs w:val="22"/>
        </w:rPr>
        <w:t xml:space="preserve">he </w:t>
      </w:r>
      <w:r>
        <w:rPr>
          <w:rFonts w:ascii="Arial" w:hAnsi="Arial" w:cs="Arial"/>
          <w:sz w:val="22"/>
          <w:szCs w:val="22"/>
        </w:rPr>
        <w:t xml:space="preserve">filing of the </w:t>
      </w:r>
      <w:r w:rsidRPr="00D17C56">
        <w:rPr>
          <w:rFonts w:ascii="Arial" w:hAnsi="Arial" w:cs="Arial"/>
          <w:sz w:val="22"/>
          <w:szCs w:val="22"/>
        </w:rPr>
        <w:t>written</w:t>
      </w:r>
      <w:r>
        <w:rPr>
          <w:rFonts w:ascii="Arial" w:hAnsi="Arial" w:cs="Arial"/>
          <w:sz w:val="22"/>
          <w:szCs w:val="22"/>
        </w:rPr>
        <w:t xml:space="preserve"> information was untimely and should be stricken and not be considered.</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7F505B">
        <w:rPr>
          <w:rFonts w:ascii="Arial" w:hAnsi="Arial" w:cs="Arial"/>
          <w:b/>
          <w:sz w:val="22"/>
          <w:szCs w:val="22"/>
        </w:rPr>
        <w:t>Mr. David C. Reymann</w:t>
      </w:r>
      <w:r>
        <w:rPr>
          <w:rFonts w:ascii="Arial" w:hAnsi="Arial" w:cs="Arial"/>
          <w:sz w:val="22"/>
          <w:szCs w:val="22"/>
        </w:rPr>
        <w:t>, Attorney, Parr Brown Gee &amp; Loveless, stated he represent</w:t>
      </w:r>
      <w:r w:rsidR="00477CD6">
        <w:rPr>
          <w:rFonts w:ascii="Arial" w:hAnsi="Arial" w:cs="Arial"/>
          <w:sz w:val="22"/>
          <w:szCs w:val="22"/>
        </w:rPr>
        <w:t>s</w:t>
      </w:r>
      <w:r>
        <w:rPr>
          <w:rFonts w:ascii="Arial" w:hAnsi="Arial" w:cs="Arial"/>
          <w:sz w:val="22"/>
          <w:szCs w:val="22"/>
        </w:rPr>
        <w:t xml:space="preserve"> Kyle </w:t>
      </w:r>
      <w:proofErr w:type="spellStart"/>
      <w:r>
        <w:rPr>
          <w:rFonts w:ascii="Arial" w:hAnsi="Arial" w:cs="Arial"/>
          <w:sz w:val="22"/>
          <w:szCs w:val="22"/>
        </w:rPr>
        <w:t>Prall</w:t>
      </w:r>
      <w:proofErr w:type="spellEnd"/>
      <w:r>
        <w:rPr>
          <w:rFonts w:ascii="Arial" w:hAnsi="Arial" w:cs="Arial"/>
          <w:sz w:val="22"/>
          <w:szCs w:val="22"/>
        </w:rPr>
        <w:t xml:space="preserve"> and Information Freedom, LLC.  He did get hired last night and </w:t>
      </w:r>
      <w:r w:rsidR="00477CD6">
        <w:rPr>
          <w:rFonts w:ascii="Arial" w:hAnsi="Arial" w:cs="Arial"/>
          <w:sz w:val="22"/>
          <w:szCs w:val="22"/>
        </w:rPr>
        <w:t xml:space="preserve">wanted to provide </w:t>
      </w:r>
      <w:r>
        <w:rPr>
          <w:rFonts w:ascii="Arial" w:hAnsi="Arial" w:cs="Arial"/>
          <w:sz w:val="22"/>
          <w:szCs w:val="22"/>
        </w:rPr>
        <w:t xml:space="preserve">some minimal written notice to </w:t>
      </w:r>
      <w:r w:rsidR="00717418">
        <w:rPr>
          <w:rFonts w:ascii="Arial" w:hAnsi="Arial" w:cs="Arial"/>
          <w:sz w:val="22"/>
          <w:szCs w:val="22"/>
        </w:rPr>
        <w:t xml:space="preserve">David Johnson, Deputy District Attorney, </w:t>
      </w:r>
      <w:r>
        <w:rPr>
          <w:rFonts w:ascii="Arial" w:hAnsi="Arial" w:cs="Arial"/>
          <w:sz w:val="22"/>
          <w:szCs w:val="22"/>
        </w:rPr>
        <w:t>and to the Council of what the arguments he would be presenting today</w:t>
      </w:r>
      <w:r w:rsidR="00477CD6">
        <w:rPr>
          <w:rFonts w:ascii="Arial" w:hAnsi="Arial" w:cs="Arial"/>
          <w:sz w:val="22"/>
          <w:szCs w:val="22"/>
        </w:rPr>
        <w:t xml:space="preserve"> are</w:t>
      </w:r>
      <w:r>
        <w:rPr>
          <w:rFonts w:ascii="Arial" w:hAnsi="Arial" w:cs="Arial"/>
          <w:sz w:val="22"/>
          <w:szCs w:val="22"/>
        </w:rPr>
        <w:t xml:space="preserve">.  He thought that was better than showing up and making the arguments here.  He understood there is a rule requiring ten days prior notice for statements of position.  His letter outlines legal arguments; it is not evidentiary issues that the other side would be unaware of.  The most important thing here is to get this right.  This is a very significant issue that has the potential to do substantial damage to </w:t>
      </w:r>
      <w:r w:rsidR="00442161">
        <w:rPr>
          <w:rFonts w:ascii="Arial" w:hAnsi="Arial" w:cs="Arial"/>
          <w:sz w:val="22"/>
          <w:szCs w:val="22"/>
        </w:rPr>
        <w:t xml:space="preserve">the </w:t>
      </w:r>
      <w:r>
        <w:rPr>
          <w:rFonts w:ascii="Arial" w:hAnsi="Arial" w:cs="Arial"/>
          <w:sz w:val="22"/>
          <w:szCs w:val="22"/>
        </w:rPr>
        <w:t>GRAMA law.  The Council should be fully inform</w:t>
      </w:r>
      <w:r w:rsidR="00442161">
        <w:rPr>
          <w:rFonts w:ascii="Arial" w:hAnsi="Arial" w:cs="Arial"/>
          <w:sz w:val="22"/>
          <w:szCs w:val="22"/>
        </w:rPr>
        <w:t>ed</w:t>
      </w:r>
      <w:r>
        <w:rPr>
          <w:rFonts w:ascii="Arial" w:hAnsi="Arial" w:cs="Arial"/>
          <w:sz w:val="22"/>
          <w:szCs w:val="22"/>
        </w:rPr>
        <w:t xml:space="preserve"> of what the stakes are.</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053ED5">
        <w:rPr>
          <w:rFonts w:ascii="Arial" w:hAnsi="Arial" w:cs="Arial"/>
          <w:b/>
          <w:sz w:val="22"/>
          <w:szCs w:val="22"/>
        </w:rPr>
        <w:t>Council Member DeBry</w:t>
      </w:r>
      <w:r>
        <w:rPr>
          <w:rFonts w:ascii="Arial" w:hAnsi="Arial" w:cs="Arial"/>
          <w:sz w:val="22"/>
          <w:szCs w:val="22"/>
        </w:rPr>
        <w:t xml:space="preserve"> asked for the Council’s position on the written document.</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053ED5">
        <w:rPr>
          <w:rFonts w:ascii="Arial" w:hAnsi="Arial" w:cs="Arial"/>
          <w:b/>
          <w:sz w:val="22"/>
          <w:szCs w:val="22"/>
        </w:rPr>
        <w:t>Council Member Bradley</w:t>
      </w:r>
      <w:r>
        <w:rPr>
          <w:rFonts w:ascii="Arial" w:hAnsi="Arial" w:cs="Arial"/>
          <w:sz w:val="22"/>
          <w:szCs w:val="22"/>
        </w:rPr>
        <w:t xml:space="preserve"> stated he was not opposed to taking a look at the document.</w:t>
      </w:r>
    </w:p>
    <w:p w:rsidR="00ED0BAC" w:rsidRPr="00D17C56" w:rsidRDefault="00ED0BAC" w:rsidP="00ED0BAC">
      <w:pPr>
        <w:pStyle w:val="ListParagraph"/>
        <w:tabs>
          <w:tab w:val="left" w:pos="1440"/>
        </w:tabs>
        <w:ind w:left="0"/>
        <w:jc w:val="both"/>
        <w:rPr>
          <w:rFonts w:ascii="Arial" w:hAnsi="Arial" w:cs="Arial"/>
          <w:sz w:val="22"/>
          <w:szCs w:val="22"/>
        </w:rPr>
      </w:pPr>
    </w:p>
    <w:p w:rsidR="00ED0BAC" w:rsidRPr="004F5A0C" w:rsidRDefault="00ED0BAC" w:rsidP="00ED0BAC">
      <w:pPr>
        <w:pStyle w:val="ListParagraph"/>
        <w:tabs>
          <w:tab w:val="left" w:pos="1440"/>
        </w:tabs>
        <w:ind w:left="0"/>
        <w:jc w:val="both"/>
        <w:rPr>
          <w:rFonts w:ascii="Arial" w:hAnsi="Arial" w:cs="Arial"/>
          <w:b/>
          <w:sz w:val="22"/>
          <w:szCs w:val="22"/>
        </w:rPr>
      </w:pPr>
      <w:r>
        <w:rPr>
          <w:rFonts w:ascii="Arial" w:hAnsi="Arial" w:cs="Arial"/>
          <w:sz w:val="22"/>
          <w:szCs w:val="22"/>
        </w:rPr>
        <w:lastRenderedPageBreak/>
        <w:tab/>
      </w:r>
      <w:r w:rsidRPr="004F5A0C">
        <w:rPr>
          <w:rFonts w:ascii="Arial" w:hAnsi="Arial" w:cs="Arial"/>
          <w:b/>
          <w:sz w:val="22"/>
          <w:szCs w:val="22"/>
        </w:rPr>
        <w:t>Council Member Bradley, seconded by Council Member Horiuchi, moved to include Mr. Reymann’s document in today’s hearing.</w:t>
      </w:r>
    </w:p>
    <w:p w:rsidR="00ED0BAC" w:rsidRPr="004F5A0C" w:rsidRDefault="00ED0BAC" w:rsidP="00ED0BAC">
      <w:pPr>
        <w:pStyle w:val="ListParagraph"/>
        <w:tabs>
          <w:tab w:val="left" w:pos="1440"/>
        </w:tabs>
        <w:ind w:left="0"/>
        <w:jc w:val="both"/>
        <w:rPr>
          <w:rFonts w:ascii="Arial" w:hAnsi="Arial" w:cs="Arial"/>
          <w:b/>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4F5A0C">
        <w:rPr>
          <w:rFonts w:ascii="Arial" w:hAnsi="Arial" w:cs="Arial"/>
          <w:b/>
          <w:sz w:val="22"/>
          <w:szCs w:val="22"/>
        </w:rPr>
        <w:t>Council Member Bradshaw</w:t>
      </w:r>
      <w:r>
        <w:rPr>
          <w:rFonts w:ascii="Arial" w:hAnsi="Arial" w:cs="Arial"/>
          <w:sz w:val="22"/>
          <w:szCs w:val="22"/>
        </w:rPr>
        <w:t xml:space="preserve"> asked what the difference</w:t>
      </w:r>
      <w:r w:rsidR="00442161">
        <w:rPr>
          <w:rFonts w:ascii="Arial" w:hAnsi="Arial" w:cs="Arial"/>
          <w:sz w:val="22"/>
          <w:szCs w:val="22"/>
        </w:rPr>
        <w:t xml:space="preserve"> was</w:t>
      </w:r>
      <w:r>
        <w:rPr>
          <w:rFonts w:ascii="Arial" w:hAnsi="Arial" w:cs="Arial"/>
          <w:sz w:val="22"/>
          <w:szCs w:val="22"/>
        </w:rPr>
        <w:t xml:space="preserve"> between Mr. Reymann’s document and what he plans to argue at today’s hearing.</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4F5A0C">
        <w:rPr>
          <w:rFonts w:ascii="Arial" w:hAnsi="Arial" w:cs="Arial"/>
          <w:b/>
          <w:sz w:val="22"/>
          <w:szCs w:val="22"/>
        </w:rPr>
        <w:t>Mr. Johnson</w:t>
      </w:r>
      <w:r>
        <w:rPr>
          <w:rFonts w:ascii="Arial" w:hAnsi="Arial" w:cs="Arial"/>
          <w:sz w:val="22"/>
          <w:szCs w:val="22"/>
        </w:rPr>
        <w:t xml:space="preserve"> stated advanced submission of arguments would provide notice for the County to respond to the issues</w:t>
      </w:r>
      <w:r w:rsidR="00442161">
        <w:rPr>
          <w:rFonts w:ascii="Arial" w:hAnsi="Arial" w:cs="Arial"/>
          <w:sz w:val="22"/>
          <w:szCs w:val="22"/>
        </w:rPr>
        <w:t xml:space="preserve">.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4F5A0C">
        <w:rPr>
          <w:rFonts w:ascii="Arial" w:hAnsi="Arial" w:cs="Arial"/>
          <w:b/>
          <w:sz w:val="22"/>
          <w:szCs w:val="22"/>
        </w:rPr>
        <w:t>Council Member Bradshaw</w:t>
      </w:r>
      <w:r>
        <w:rPr>
          <w:rFonts w:ascii="Arial" w:hAnsi="Arial" w:cs="Arial"/>
          <w:sz w:val="22"/>
          <w:szCs w:val="22"/>
        </w:rPr>
        <w:t xml:space="preserve"> stated he would be opposed to the motion because the Council </w:t>
      </w:r>
      <w:r w:rsidR="00442161">
        <w:rPr>
          <w:rFonts w:ascii="Arial" w:hAnsi="Arial" w:cs="Arial"/>
          <w:sz w:val="22"/>
          <w:szCs w:val="22"/>
        </w:rPr>
        <w:t xml:space="preserve">would get the </w:t>
      </w:r>
      <w:r>
        <w:rPr>
          <w:rFonts w:ascii="Arial" w:hAnsi="Arial" w:cs="Arial"/>
          <w:sz w:val="22"/>
          <w:szCs w:val="22"/>
        </w:rPr>
        <w:t>information anyway</w:t>
      </w:r>
      <w:r w:rsidR="00442161">
        <w:rPr>
          <w:rFonts w:ascii="Arial" w:hAnsi="Arial" w:cs="Arial"/>
          <w:sz w:val="22"/>
          <w:szCs w:val="22"/>
        </w:rPr>
        <w:t>.  I</w:t>
      </w:r>
      <w:r>
        <w:rPr>
          <w:rFonts w:ascii="Arial" w:hAnsi="Arial" w:cs="Arial"/>
          <w:sz w:val="22"/>
          <w:szCs w:val="22"/>
        </w:rPr>
        <w:t xml:space="preserve">t is important to uphold the procedures for GRAMA appellants.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4F5A0C">
        <w:rPr>
          <w:rFonts w:ascii="Arial" w:hAnsi="Arial" w:cs="Arial"/>
          <w:b/>
          <w:sz w:val="22"/>
          <w:szCs w:val="22"/>
        </w:rPr>
        <w:t>Council Member Bradley</w:t>
      </w:r>
      <w:r>
        <w:rPr>
          <w:rFonts w:ascii="Arial" w:hAnsi="Arial" w:cs="Arial"/>
          <w:sz w:val="22"/>
          <w:szCs w:val="22"/>
        </w:rPr>
        <w:t xml:space="preserve"> withdrew his motion.</w:t>
      </w:r>
    </w:p>
    <w:p w:rsidR="00ED0BAC" w:rsidRDefault="00ED0BAC" w:rsidP="00ED0BAC">
      <w:pPr>
        <w:pStyle w:val="ListParagraph"/>
        <w:tabs>
          <w:tab w:val="left" w:pos="1440"/>
        </w:tabs>
        <w:ind w:left="0"/>
        <w:jc w:val="both"/>
        <w:rPr>
          <w:rFonts w:ascii="Arial" w:hAnsi="Arial" w:cs="Arial"/>
          <w:sz w:val="22"/>
          <w:szCs w:val="22"/>
        </w:rPr>
      </w:pPr>
    </w:p>
    <w:p w:rsidR="00ED0BAC" w:rsidRPr="004F5A0C" w:rsidRDefault="00ED0BAC" w:rsidP="00ED0BAC">
      <w:pPr>
        <w:pStyle w:val="ListParagraph"/>
        <w:tabs>
          <w:tab w:val="left" w:pos="1440"/>
        </w:tabs>
        <w:ind w:left="0"/>
        <w:jc w:val="both"/>
        <w:rPr>
          <w:rFonts w:ascii="Arial" w:hAnsi="Arial" w:cs="Arial"/>
          <w:b/>
          <w:sz w:val="22"/>
          <w:szCs w:val="22"/>
        </w:rPr>
      </w:pPr>
      <w:r>
        <w:rPr>
          <w:rFonts w:ascii="Arial" w:hAnsi="Arial" w:cs="Arial"/>
          <w:sz w:val="22"/>
          <w:szCs w:val="22"/>
        </w:rPr>
        <w:tab/>
      </w:r>
      <w:r w:rsidRPr="004F5A0C">
        <w:rPr>
          <w:rFonts w:ascii="Arial" w:hAnsi="Arial" w:cs="Arial"/>
          <w:b/>
          <w:sz w:val="22"/>
          <w:szCs w:val="22"/>
        </w:rPr>
        <w:t>Council Member Bradshaw, seconded by Council Member Burdick, moved t</w:t>
      </w:r>
      <w:r>
        <w:rPr>
          <w:rFonts w:ascii="Arial" w:hAnsi="Arial" w:cs="Arial"/>
          <w:b/>
          <w:sz w:val="22"/>
          <w:szCs w:val="22"/>
        </w:rPr>
        <w:t>o not allow the written comment b</w:t>
      </w:r>
      <w:r w:rsidRPr="004F5A0C">
        <w:rPr>
          <w:rFonts w:ascii="Arial" w:hAnsi="Arial" w:cs="Arial"/>
          <w:b/>
          <w:sz w:val="22"/>
          <w:szCs w:val="22"/>
        </w:rPr>
        <w:t>ecause it was not received timely.  As part of that</w:t>
      </w:r>
      <w:r>
        <w:rPr>
          <w:rFonts w:ascii="Arial" w:hAnsi="Arial" w:cs="Arial"/>
          <w:b/>
          <w:sz w:val="22"/>
          <w:szCs w:val="22"/>
        </w:rPr>
        <w:t xml:space="preserve">, the Council recognizes that it will be getting </w:t>
      </w:r>
      <w:r w:rsidRPr="004F5A0C">
        <w:rPr>
          <w:rFonts w:ascii="Arial" w:hAnsi="Arial" w:cs="Arial"/>
          <w:b/>
          <w:sz w:val="22"/>
          <w:szCs w:val="22"/>
        </w:rPr>
        <w:t>the information in the hearing today.  The motion passed unanimously.</w:t>
      </w:r>
    </w:p>
    <w:p w:rsidR="00ED0BAC" w:rsidRDefault="00ED0BAC" w:rsidP="00ED0BAC">
      <w:pPr>
        <w:pStyle w:val="ListParagraph"/>
        <w:tabs>
          <w:tab w:val="left" w:pos="1440"/>
        </w:tabs>
        <w:ind w:left="0"/>
        <w:jc w:val="both"/>
        <w:rPr>
          <w:rFonts w:ascii="Arial" w:hAnsi="Arial" w:cs="Arial"/>
          <w:sz w:val="22"/>
          <w:szCs w:val="22"/>
        </w:rPr>
      </w:pPr>
    </w:p>
    <w:p w:rsidR="00E85A84"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A74299">
        <w:rPr>
          <w:rFonts w:ascii="Arial" w:hAnsi="Arial" w:cs="Arial"/>
          <w:b/>
          <w:sz w:val="22"/>
          <w:szCs w:val="22"/>
        </w:rPr>
        <w:t xml:space="preserve">Mr. </w:t>
      </w:r>
      <w:proofErr w:type="spellStart"/>
      <w:r w:rsidRPr="00A74299">
        <w:rPr>
          <w:rFonts w:ascii="Arial" w:hAnsi="Arial" w:cs="Arial"/>
          <w:b/>
          <w:sz w:val="22"/>
          <w:szCs w:val="22"/>
        </w:rPr>
        <w:t>Reymann</w:t>
      </w:r>
      <w:proofErr w:type="spellEnd"/>
      <w:r>
        <w:rPr>
          <w:rFonts w:ascii="Arial" w:hAnsi="Arial" w:cs="Arial"/>
          <w:sz w:val="22"/>
          <w:szCs w:val="22"/>
        </w:rPr>
        <w:t xml:space="preserve"> stated he represent</w:t>
      </w:r>
      <w:r w:rsidR="00E85A84">
        <w:rPr>
          <w:rFonts w:ascii="Arial" w:hAnsi="Arial" w:cs="Arial"/>
          <w:sz w:val="22"/>
          <w:szCs w:val="22"/>
        </w:rPr>
        <w:t>s</w:t>
      </w:r>
      <w:r>
        <w:rPr>
          <w:rFonts w:ascii="Arial" w:hAnsi="Arial" w:cs="Arial"/>
          <w:sz w:val="22"/>
          <w:szCs w:val="22"/>
        </w:rPr>
        <w:t xml:space="preserve"> I</w:t>
      </w:r>
      <w:r w:rsidRPr="00D17C56">
        <w:rPr>
          <w:rFonts w:ascii="Arial" w:hAnsi="Arial" w:cs="Arial"/>
          <w:sz w:val="22"/>
          <w:szCs w:val="22"/>
        </w:rPr>
        <w:t>nformation Freedom,</w:t>
      </w:r>
      <w:r>
        <w:rPr>
          <w:rFonts w:ascii="Arial" w:hAnsi="Arial" w:cs="Arial"/>
          <w:sz w:val="22"/>
          <w:szCs w:val="22"/>
        </w:rPr>
        <w:t xml:space="preserve"> LLC</w:t>
      </w:r>
      <w:r w:rsidRPr="00D17C56">
        <w:rPr>
          <w:rFonts w:ascii="Arial" w:hAnsi="Arial" w:cs="Arial"/>
          <w:sz w:val="22"/>
          <w:szCs w:val="22"/>
        </w:rPr>
        <w:t xml:space="preserve"> which is the entity </w:t>
      </w:r>
      <w:r>
        <w:rPr>
          <w:rFonts w:ascii="Arial" w:hAnsi="Arial" w:cs="Arial"/>
          <w:sz w:val="22"/>
          <w:szCs w:val="22"/>
        </w:rPr>
        <w:t xml:space="preserve">that submitted the GRAMA request along with Mr. Prall, who is the principal of that entity.  This appeal concerns whether a governmental agency can assert proprietary right to public </w:t>
      </w:r>
      <w:proofErr w:type="gramStart"/>
      <w:r>
        <w:rPr>
          <w:rFonts w:ascii="Arial" w:hAnsi="Arial" w:cs="Arial"/>
          <w:sz w:val="22"/>
          <w:szCs w:val="22"/>
        </w:rPr>
        <w:t>records,</w:t>
      </w:r>
      <w:proofErr w:type="gramEnd"/>
      <w:r>
        <w:rPr>
          <w:rFonts w:ascii="Arial" w:hAnsi="Arial" w:cs="Arial"/>
          <w:sz w:val="22"/>
          <w:szCs w:val="22"/>
        </w:rPr>
        <w:t xml:space="preserve"> and by using those propriety rights deny the public access to records that would otherwise b</w:t>
      </w:r>
      <w:r w:rsidR="00E85A84">
        <w:rPr>
          <w:rFonts w:ascii="Arial" w:hAnsi="Arial" w:cs="Arial"/>
          <w:sz w:val="22"/>
          <w:szCs w:val="22"/>
        </w:rPr>
        <w:t>e</w:t>
      </w:r>
      <w:r>
        <w:rPr>
          <w:rFonts w:ascii="Arial" w:hAnsi="Arial" w:cs="Arial"/>
          <w:sz w:val="22"/>
          <w:szCs w:val="22"/>
        </w:rPr>
        <w:t xml:space="preserve"> public.  The records at issue in this case are booking photographs, commonly called mug shots, which are taken when someone is arrested and booked into jail.  The issue of whether those records are public under GRAMA has been litigated before in Utah</w:t>
      </w:r>
      <w:r w:rsidR="00BB3C92">
        <w:rPr>
          <w:rFonts w:ascii="Arial" w:hAnsi="Arial" w:cs="Arial"/>
          <w:sz w:val="22"/>
          <w:szCs w:val="22"/>
        </w:rPr>
        <w:t>. B</w:t>
      </w:r>
      <w:r>
        <w:rPr>
          <w:rFonts w:ascii="Arial" w:hAnsi="Arial" w:cs="Arial"/>
          <w:sz w:val="22"/>
          <w:szCs w:val="22"/>
        </w:rPr>
        <w:t>oth the State Records Committee and the Utah District Court have concluded they are public records under GRAMA for obvious reason</w:t>
      </w:r>
      <w:r w:rsidR="00477CD6">
        <w:rPr>
          <w:rFonts w:ascii="Arial" w:hAnsi="Arial" w:cs="Arial"/>
          <w:sz w:val="22"/>
          <w:szCs w:val="22"/>
        </w:rPr>
        <w:t>s</w:t>
      </w:r>
      <w:r>
        <w:rPr>
          <w:rFonts w:ascii="Arial" w:hAnsi="Arial" w:cs="Arial"/>
          <w:sz w:val="22"/>
          <w:szCs w:val="22"/>
        </w:rPr>
        <w:t>.  The mug shots show the public who has been subjected to the criminal justice system</w:t>
      </w:r>
      <w:r w:rsidR="00717418">
        <w:rPr>
          <w:rFonts w:ascii="Arial" w:hAnsi="Arial" w:cs="Arial"/>
          <w:sz w:val="22"/>
          <w:szCs w:val="22"/>
        </w:rPr>
        <w:t>,</w:t>
      </w:r>
      <w:r>
        <w:rPr>
          <w:rFonts w:ascii="Arial" w:hAnsi="Arial" w:cs="Arial"/>
          <w:sz w:val="22"/>
          <w:szCs w:val="22"/>
        </w:rPr>
        <w:t xml:space="preserve"> and who is convicted of a crime and who is not.  The identities of the people </w:t>
      </w:r>
      <w:r w:rsidR="00717418">
        <w:rPr>
          <w:rFonts w:ascii="Arial" w:hAnsi="Arial" w:cs="Arial"/>
          <w:sz w:val="22"/>
          <w:szCs w:val="22"/>
        </w:rPr>
        <w:t xml:space="preserve">who </w:t>
      </w:r>
      <w:r>
        <w:rPr>
          <w:rFonts w:ascii="Arial" w:hAnsi="Arial" w:cs="Arial"/>
          <w:sz w:val="22"/>
          <w:szCs w:val="22"/>
        </w:rPr>
        <w:t xml:space="preserve">come into contact with the system </w:t>
      </w:r>
      <w:r w:rsidR="00477CD6">
        <w:rPr>
          <w:rFonts w:ascii="Arial" w:hAnsi="Arial" w:cs="Arial"/>
          <w:sz w:val="22"/>
          <w:szCs w:val="22"/>
        </w:rPr>
        <w:t>are</w:t>
      </w:r>
      <w:r>
        <w:rPr>
          <w:rFonts w:ascii="Arial" w:hAnsi="Arial" w:cs="Arial"/>
          <w:sz w:val="22"/>
          <w:szCs w:val="22"/>
        </w:rPr>
        <w:t xml:space="preserve"> important public information.  Both the Records Committee and the Utah Courts in a judicial GRAMA appeal</w:t>
      </w:r>
      <w:r w:rsidR="00717418">
        <w:rPr>
          <w:rFonts w:ascii="Arial" w:hAnsi="Arial" w:cs="Arial"/>
          <w:sz w:val="22"/>
          <w:szCs w:val="22"/>
        </w:rPr>
        <w:t>,</w:t>
      </w:r>
      <w:r>
        <w:rPr>
          <w:rFonts w:ascii="Arial" w:hAnsi="Arial" w:cs="Arial"/>
          <w:sz w:val="22"/>
          <w:szCs w:val="22"/>
        </w:rPr>
        <w:t xml:space="preserve"> much like what will happen in this case if the records are denied, have looked at this issue and concluded they are public records under GRAMA.  The reason is because GRAMA is based on a presumption that records are public unless there is an express provision in the statute that says otherwise.  There is no provision in GRAMA that says mug shots can be classified as private</w:t>
      </w:r>
      <w:r w:rsidR="00442161">
        <w:rPr>
          <w:rFonts w:ascii="Arial" w:hAnsi="Arial" w:cs="Arial"/>
          <w:sz w:val="22"/>
          <w:szCs w:val="22"/>
        </w:rPr>
        <w:t xml:space="preserve">, </w:t>
      </w:r>
      <w:r>
        <w:rPr>
          <w:rFonts w:ascii="Arial" w:hAnsi="Arial" w:cs="Arial"/>
          <w:sz w:val="22"/>
          <w:szCs w:val="22"/>
        </w:rPr>
        <w:t>protected</w:t>
      </w:r>
      <w:r w:rsidR="00442161">
        <w:rPr>
          <w:rFonts w:ascii="Arial" w:hAnsi="Arial" w:cs="Arial"/>
          <w:sz w:val="22"/>
          <w:szCs w:val="22"/>
        </w:rPr>
        <w:t>,</w:t>
      </w:r>
      <w:r>
        <w:rPr>
          <w:rFonts w:ascii="Arial" w:hAnsi="Arial" w:cs="Arial"/>
          <w:sz w:val="22"/>
          <w:szCs w:val="22"/>
        </w:rPr>
        <w:t xml:space="preserve"> or controlled.</w:t>
      </w:r>
    </w:p>
    <w:p w:rsidR="00E85A84" w:rsidRDefault="00E85A84" w:rsidP="00ED0BAC">
      <w:pPr>
        <w:pStyle w:val="ListParagraph"/>
        <w:tabs>
          <w:tab w:val="left" w:pos="1440"/>
        </w:tabs>
        <w:ind w:left="0"/>
        <w:jc w:val="both"/>
        <w:rPr>
          <w:rFonts w:ascii="Arial" w:hAnsi="Arial" w:cs="Arial"/>
          <w:sz w:val="22"/>
          <w:szCs w:val="22"/>
        </w:rPr>
      </w:pPr>
    </w:p>
    <w:p w:rsidR="00E85A84"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 xml:space="preserve">The Sheriff’s argument is that because </w:t>
      </w:r>
      <w:r w:rsidR="00E85A84">
        <w:rPr>
          <w:rFonts w:ascii="Arial" w:hAnsi="Arial" w:cs="Arial"/>
          <w:sz w:val="22"/>
          <w:szCs w:val="22"/>
        </w:rPr>
        <w:t xml:space="preserve">it </w:t>
      </w:r>
      <w:r>
        <w:rPr>
          <w:rFonts w:ascii="Arial" w:hAnsi="Arial" w:cs="Arial"/>
          <w:sz w:val="22"/>
          <w:szCs w:val="22"/>
        </w:rPr>
        <w:t xml:space="preserve">created the records, </w:t>
      </w:r>
      <w:r w:rsidR="00E85A84">
        <w:rPr>
          <w:rFonts w:ascii="Arial" w:hAnsi="Arial" w:cs="Arial"/>
          <w:sz w:val="22"/>
          <w:szCs w:val="22"/>
        </w:rPr>
        <w:t xml:space="preserve">it has </w:t>
      </w:r>
      <w:r>
        <w:rPr>
          <w:rFonts w:ascii="Arial" w:hAnsi="Arial" w:cs="Arial"/>
          <w:sz w:val="22"/>
          <w:szCs w:val="22"/>
        </w:rPr>
        <w:t>a copyright</w:t>
      </w:r>
      <w:r w:rsidR="00E85A84">
        <w:rPr>
          <w:rFonts w:ascii="Arial" w:hAnsi="Arial" w:cs="Arial"/>
          <w:sz w:val="22"/>
          <w:szCs w:val="22"/>
        </w:rPr>
        <w:t xml:space="preserve"> in the </w:t>
      </w:r>
      <w:r>
        <w:rPr>
          <w:rFonts w:ascii="Arial" w:hAnsi="Arial" w:cs="Arial"/>
          <w:sz w:val="22"/>
          <w:szCs w:val="22"/>
        </w:rPr>
        <w:t xml:space="preserve">records. </w:t>
      </w:r>
      <w:r w:rsidR="00E85A84">
        <w:rPr>
          <w:rFonts w:ascii="Arial" w:hAnsi="Arial" w:cs="Arial"/>
          <w:sz w:val="22"/>
          <w:szCs w:val="22"/>
        </w:rPr>
        <w:t xml:space="preserve"> B</w:t>
      </w:r>
      <w:r>
        <w:rPr>
          <w:rFonts w:ascii="Arial" w:hAnsi="Arial" w:cs="Arial"/>
          <w:sz w:val="22"/>
          <w:szCs w:val="22"/>
        </w:rPr>
        <w:t xml:space="preserve">ecause </w:t>
      </w:r>
      <w:r w:rsidR="00E85A84">
        <w:rPr>
          <w:rFonts w:ascii="Arial" w:hAnsi="Arial" w:cs="Arial"/>
          <w:sz w:val="22"/>
          <w:szCs w:val="22"/>
        </w:rPr>
        <w:t xml:space="preserve">it has a </w:t>
      </w:r>
      <w:r>
        <w:rPr>
          <w:rFonts w:ascii="Arial" w:hAnsi="Arial" w:cs="Arial"/>
          <w:sz w:val="22"/>
          <w:szCs w:val="22"/>
        </w:rPr>
        <w:t xml:space="preserve">copyright in the records, </w:t>
      </w:r>
      <w:r w:rsidR="00E85A84">
        <w:rPr>
          <w:rFonts w:ascii="Arial" w:hAnsi="Arial" w:cs="Arial"/>
          <w:sz w:val="22"/>
          <w:szCs w:val="22"/>
        </w:rPr>
        <w:t xml:space="preserve">it </w:t>
      </w:r>
      <w:r>
        <w:rPr>
          <w:rFonts w:ascii="Arial" w:hAnsi="Arial" w:cs="Arial"/>
          <w:sz w:val="22"/>
          <w:szCs w:val="22"/>
        </w:rPr>
        <w:t>can deny public access to those records even though they would be public records under GRAMA.  Th</w:t>
      </w:r>
      <w:r w:rsidR="00E85A84">
        <w:rPr>
          <w:rFonts w:ascii="Arial" w:hAnsi="Arial" w:cs="Arial"/>
          <w:sz w:val="22"/>
          <w:szCs w:val="22"/>
        </w:rPr>
        <w:t xml:space="preserve">is </w:t>
      </w:r>
      <w:r>
        <w:rPr>
          <w:rFonts w:ascii="Arial" w:hAnsi="Arial" w:cs="Arial"/>
          <w:sz w:val="22"/>
          <w:szCs w:val="22"/>
        </w:rPr>
        <w:t>argument can be made about almost any public record that is created by an agency.  It is not just limited to booking photographs.  Anytime an agency creates a record, it w</w:t>
      </w:r>
      <w:r w:rsidR="00E85A84">
        <w:rPr>
          <w:rFonts w:ascii="Arial" w:hAnsi="Arial" w:cs="Arial"/>
          <w:sz w:val="22"/>
          <w:szCs w:val="22"/>
        </w:rPr>
        <w:t>ould</w:t>
      </w:r>
      <w:r>
        <w:rPr>
          <w:rFonts w:ascii="Arial" w:hAnsi="Arial" w:cs="Arial"/>
          <w:sz w:val="22"/>
          <w:szCs w:val="22"/>
        </w:rPr>
        <w:t xml:space="preserve"> pass the minimum threshold of originality for copyright protection and an agency could claim copyright on an internal memorandum.  That is what is at stake in this appeal.  It is not just limited to booking photographs; it is limited to the reach of a government agency’s right to assert proprietary rights to public records.  If that were the law, virtually all public records would be off limits and GRAMA would be gutted.  </w:t>
      </w:r>
    </w:p>
    <w:p w:rsidR="00E85A84" w:rsidRDefault="00E85A84" w:rsidP="00ED0BAC">
      <w:pPr>
        <w:pStyle w:val="ListParagraph"/>
        <w:tabs>
          <w:tab w:val="left" w:pos="1440"/>
        </w:tabs>
        <w:ind w:left="0"/>
        <w:jc w:val="both"/>
        <w:rPr>
          <w:rFonts w:ascii="Arial" w:hAnsi="Arial" w:cs="Arial"/>
          <w:sz w:val="22"/>
          <w:szCs w:val="22"/>
        </w:rPr>
      </w:pPr>
    </w:p>
    <w:p w:rsidR="00477CD6" w:rsidRDefault="00E85A84" w:rsidP="00ED0BAC">
      <w:pPr>
        <w:pStyle w:val="ListParagraph"/>
        <w:tabs>
          <w:tab w:val="left" w:pos="1440"/>
        </w:tabs>
        <w:ind w:left="0"/>
        <w:jc w:val="both"/>
        <w:rPr>
          <w:rFonts w:ascii="Arial" w:hAnsi="Arial" w:cs="Arial"/>
          <w:sz w:val="22"/>
          <w:szCs w:val="22"/>
        </w:rPr>
      </w:pPr>
      <w:r>
        <w:rPr>
          <w:rFonts w:ascii="Arial" w:hAnsi="Arial" w:cs="Arial"/>
          <w:sz w:val="22"/>
          <w:szCs w:val="22"/>
        </w:rPr>
        <w:t>O</w:t>
      </w:r>
      <w:r w:rsidR="00ED0BAC">
        <w:rPr>
          <w:rFonts w:ascii="Arial" w:hAnsi="Arial" w:cs="Arial"/>
          <w:sz w:val="22"/>
          <w:szCs w:val="22"/>
        </w:rPr>
        <w:t xml:space="preserve">ne provision the Sheriff’s Office has cited to justify this sweeping reading of GRAMA is a subsection under the statute that deals with protected records.  </w:t>
      </w:r>
      <w:r w:rsidR="00717418">
        <w:rPr>
          <w:rFonts w:ascii="Arial" w:hAnsi="Arial" w:cs="Arial"/>
          <w:sz w:val="22"/>
          <w:szCs w:val="22"/>
        </w:rPr>
        <w:t xml:space="preserve">A record can be classified </w:t>
      </w:r>
      <w:r w:rsidR="00ED0BAC">
        <w:rPr>
          <w:rFonts w:ascii="Arial" w:hAnsi="Arial" w:cs="Arial"/>
          <w:sz w:val="22"/>
          <w:szCs w:val="22"/>
        </w:rPr>
        <w:t>as protected,</w:t>
      </w:r>
      <w:r>
        <w:rPr>
          <w:rFonts w:ascii="Arial" w:hAnsi="Arial" w:cs="Arial"/>
          <w:sz w:val="22"/>
          <w:szCs w:val="22"/>
        </w:rPr>
        <w:t xml:space="preserve"> </w:t>
      </w:r>
      <w:r w:rsidR="00ED0BAC" w:rsidRPr="00E85A84">
        <w:rPr>
          <w:rFonts w:ascii="Arial" w:hAnsi="Arial" w:cs="Arial"/>
          <w:i/>
          <w:sz w:val="22"/>
          <w:szCs w:val="22"/>
        </w:rPr>
        <w:t>“only when access must be limited for the purposes of securing or maintaining the governmental entity’s proprietary protection of intellectual property rights.”</w:t>
      </w:r>
      <w:r w:rsidR="00ED0BAC">
        <w:rPr>
          <w:rFonts w:ascii="Arial" w:hAnsi="Arial" w:cs="Arial"/>
          <w:sz w:val="22"/>
          <w:szCs w:val="22"/>
        </w:rPr>
        <w:t xml:space="preserve">  What this was </w:t>
      </w:r>
      <w:r w:rsidR="00ED0BAC">
        <w:rPr>
          <w:rFonts w:ascii="Arial" w:hAnsi="Arial" w:cs="Arial"/>
          <w:sz w:val="22"/>
          <w:szCs w:val="22"/>
        </w:rPr>
        <w:lastRenderedPageBreak/>
        <w:t xml:space="preserve">designed for was something that was confidential, like a computer code.  </w:t>
      </w:r>
      <w:r w:rsidR="00DA13C7">
        <w:rPr>
          <w:rFonts w:ascii="Arial" w:hAnsi="Arial" w:cs="Arial"/>
          <w:sz w:val="22"/>
          <w:szCs w:val="22"/>
        </w:rPr>
        <w:t xml:space="preserve">For example, if </w:t>
      </w:r>
      <w:r w:rsidR="00ED0BAC">
        <w:rPr>
          <w:rFonts w:ascii="Arial" w:hAnsi="Arial" w:cs="Arial"/>
          <w:sz w:val="22"/>
          <w:szCs w:val="22"/>
        </w:rPr>
        <w:t>a gov</w:t>
      </w:r>
      <w:r w:rsidR="00442161">
        <w:rPr>
          <w:rFonts w:ascii="Arial" w:hAnsi="Arial" w:cs="Arial"/>
          <w:sz w:val="22"/>
          <w:szCs w:val="22"/>
        </w:rPr>
        <w:t>ernment</w:t>
      </w:r>
      <w:r w:rsidR="00ED0BAC">
        <w:rPr>
          <w:rFonts w:ascii="Arial" w:hAnsi="Arial" w:cs="Arial"/>
          <w:sz w:val="22"/>
          <w:szCs w:val="22"/>
        </w:rPr>
        <w:t xml:space="preserve"> entity creates a propriety software program, arguably it has a copyright in that computer code, but if </w:t>
      </w:r>
      <w:r w:rsidR="00DA13C7">
        <w:rPr>
          <w:rFonts w:ascii="Arial" w:hAnsi="Arial" w:cs="Arial"/>
          <w:sz w:val="22"/>
          <w:szCs w:val="22"/>
        </w:rPr>
        <w:t>it</w:t>
      </w:r>
      <w:r w:rsidR="00ED0BAC">
        <w:rPr>
          <w:rFonts w:ascii="Arial" w:hAnsi="Arial" w:cs="Arial"/>
          <w:sz w:val="22"/>
          <w:szCs w:val="22"/>
        </w:rPr>
        <w:t xml:space="preserve"> release</w:t>
      </w:r>
      <w:r w:rsidR="00DA13C7">
        <w:rPr>
          <w:rFonts w:ascii="Arial" w:hAnsi="Arial" w:cs="Arial"/>
          <w:sz w:val="22"/>
          <w:szCs w:val="22"/>
        </w:rPr>
        <w:t>s</w:t>
      </w:r>
      <w:r w:rsidR="00ED0BAC">
        <w:rPr>
          <w:rFonts w:ascii="Arial" w:hAnsi="Arial" w:cs="Arial"/>
          <w:sz w:val="22"/>
          <w:szCs w:val="22"/>
        </w:rPr>
        <w:t xml:space="preserve"> the computer code to the public, someone can use the computer code to write their own program.  It infringes on the agency’s common law copyright.  It was never designed to apply to every record that an agency creates.  If it w</w:t>
      </w:r>
      <w:r w:rsidR="00DA13C7">
        <w:rPr>
          <w:rFonts w:ascii="Arial" w:hAnsi="Arial" w:cs="Arial"/>
          <w:sz w:val="22"/>
          <w:szCs w:val="22"/>
        </w:rPr>
        <w:t>as</w:t>
      </w:r>
      <w:r w:rsidR="00ED0BAC">
        <w:rPr>
          <w:rFonts w:ascii="Arial" w:hAnsi="Arial" w:cs="Arial"/>
          <w:sz w:val="22"/>
          <w:szCs w:val="22"/>
        </w:rPr>
        <w:t xml:space="preserve">, it would gut the entire statute.  It certainly was never meant to apply to non-confidential records.  It is designed for </w:t>
      </w:r>
      <w:r w:rsidR="004967EA">
        <w:rPr>
          <w:rFonts w:ascii="Arial" w:hAnsi="Arial" w:cs="Arial"/>
          <w:sz w:val="22"/>
          <w:szCs w:val="22"/>
        </w:rPr>
        <w:t xml:space="preserve">a </w:t>
      </w:r>
      <w:r w:rsidR="00ED0BAC">
        <w:rPr>
          <w:rFonts w:ascii="Arial" w:hAnsi="Arial" w:cs="Arial"/>
          <w:sz w:val="22"/>
          <w:szCs w:val="22"/>
        </w:rPr>
        <w:t xml:space="preserve">situation where the very act of disclosing the record hurts the intellectual property rights of the agency by eliminating its secrecy, like a trade secret.  It was not designed for a photograph of someone who was arrested.  That does not interfere with their intellectual property rights.  </w:t>
      </w:r>
    </w:p>
    <w:p w:rsidR="00477CD6" w:rsidRDefault="00477CD6" w:rsidP="00ED0BAC">
      <w:pPr>
        <w:pStyle w:val="ListParagraph"/>
        <w:tabs>
          <w:tab w:val="left" w:pos="1440"/>
        </w:tabs>
        <w:ind w:left="0"/>
        <w:jc w:val="both"/>
        <w:rPr>
          <w:rFonts w:ascii="Arial" w:hAnsi="Arial" w:cs="Arial"/>
          <w:sz w:val="22"/>
          <w:szCs w:val="22"/>
        </w:rPr>
      </w:pPr>
    </w:p>
    <w:p w:rsidR="00477CD6"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Th</w:t>
      </w:r>
      <w:r w:rsidR="00E85A84">
        <w:rPr>
          <w:rFonts w:ascii="Arial" w:hAnsi="Arial" w:cs="Arial"/>
          <w:sz w:val="22"/>
          <w:szCs w:val="22"/>
        </w:rPr>
        <w:t xml:space="preserve">e Council </w:t>
      </w:r>
      <w:r>
        <w:rPr>
          <w:rFonts w:ascii="Arial" w:hAnsi="Arial" w:cs="Arial"/>
          <w:sz w:val="22"/>
          <w:szCs w:val="22"/>
        </w:rPr>
        <w:t xml:space="preserve">does not need to decide the issue of whether the Sheriff’s Office has a copyright in the booking photographs it creates.  Even if it does, the one exception they have cited in GRAMA clearly does not apply to this situation. </w:t>
      </w:r>
      <w:r w:rsidR="004967EA">
        <w:rPr>
          <w:rFonts w:ascii="Arial" w:hAnsi="Arial" w:cs="Arial"/>
          <w:sz w:val="22"/>
          <w:szCs w:val="22"/>
        </w:rPr>
        <w:t xml:space="preserve">There is no authority </w:t>
      </w:r>
      <w:r>
        <w:rPr>
          <w:rFonts w:ascii="Arial" w:hAnsi="Arial" w:cs="Arial"/>
          <w:sz w:val="22"/>
          <w:szCs w:val="22"/>
        </w:rPr>
        <w:t>that says a government agency owns a copyright in the booking photographs it is often required to take of people who are booked into the County jail.  The few times this has come up involves situations where an agency hires a contractor to create very complicated maps or hires a software programmer to create a software program</w:t>
      </w:r>
      <w:r w:rsidR="00DA13C7">
        <w:rPr>
          <w:rFonts w:ascii="Arial" w:hAnsi="Arial" w:cs="Arial"/>
          <w:sz w:val="22"/>
          <w:szCs w:val="22"/>
        </w:rPr>
        <w:t>,</w:t>
      </w:r>
      <w:r>
        <w:rPr>
          <w:rFonts w:ascii="Arial" w:hAnsi="Arial" w:cs="Arial"/>
          <w:sz w:val="22"/>
          <w:szCs w:val="22"/>
        </w:rPr>
        <w:t xml:space="preserve"> and then under certain circumstances</w:t>
      </w:r>
      <w:r w:rsidR="00DA13C7">
        <w:rPr>
          <w:rFonts w:ascii="Arial" w:hAnsi="Arial" w:cs="Arial"/>
          <w:sz w:val="22"/>
          <w:szCs w:val="22"/>
        </w:rPr>
        <w:t>,</w:t>
      </w:r>
      <w:r>
        <w:rPr>
          <w:rFonts w:ascii="Arial" w:hAnsi="Arial" w:cs="Arial"/>
          <w:sz w:val="22"/>
          <w:szCs w:val="22"/>
        </w:rPr>
        <w:t xml:space="preserve"> gives a copyright in those very difficult records to create.  That is not like taking a picture.  This situation is also found in states where there is a law entitling a governmental agency to assert propriety rights of copyright.  </w:t>
      </w:r>
    </w:p>
    <w:p w:rsidR="00477CD6" w:rsidRDefault="00477CD6"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 xml:space="preserve">There is no authority that says the Sheriff’s Office has copyright on booking photographs.  The reason is </w:t>
      </w:r>
      <w:proofErr w:type="gramStart"/>
      <w:r>
        <w:rPr>
          <w:rFonts w:ascii="Arial" w:hAnsi="Arial" w:cs="Arial"/>
          <w:sz w:val="22"/>
          <w:szCs w:val="22"/>
        </w:rPr>
        <w:t>obvious</w:t>
      </w:r>
      <w:r w:rsidR="00DA13C7">
        <w:rPr>
          <w:rFonts w:ascii="Arial" w:hAnsi="Arial" w:cs="Arial"/>
          <w:sz w:val="22"/>
          <w:szCs w:val="22"/>
        </w:rPr>
        <w:t>,</w:t>
      </w:r>
      <w:proofErr w:type="gramEnd"/>
      <w:r w:rsidR="00DA13C7">
        <w:rPr>
          <w:rFonts w:ascii="Arial" w:hAnsi="Arial" w:cs="Arial"/>
          <w:sz w:val="22"/>
          <w:szCs w:val="22"/>
        </w:rPr>
        <w:t xml:space="preserve"> i</w:t>
      </w:r>
      <w:r>
        <w:rPr>
          <w:rFonts w:ascii="Arial" w:hAnsi="Arial" w:cs="Arial"/>
          <w:sz w:val="22"/>
          <w:szCs w:val="22"/>
        </w:rPr>
        <w:t xml:space="preserve">t would gut the public records law.  The </w:t>
      </w:r>
      <w:r w:rsidR="00DA13C7">
        <w:rPr>
          <w:rFonts w:ascii="Arial" w:hAnsi="Arial" w:cs="Arial"/>
          <w:sz w:val="22"/>
          <w:szCs w:val="22"/>
        </w:rPr>
        <w:t>L</w:t>
      </w:r>
      <w:r>
        <w:rPr>
          <w:rFonts w:ascii="Arial" w:hAnsi="Arial" w:cs="Arial"/>
          <w:sz w:val="22"/>
          <w:szCs w:val="22"/>
        </w:rPr>
        <w:t xml:space="preserve">egislature has advanced a very clear purpose for GRAMA that every record is public unless it is expressly classified otherwise.  There is no express statute dealing with mug shots as protected records and there is no expressed statute allowing the assertion of copyrights.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 xml:space="preserve">The Sheriff’s Office obviously disagrees with the business </w:t>
      </w:r>
      <w:r w:rsidR="00DA13C7">
        <w:rPr>
          <w:rFonts w:ascii="Arial" w:hAnsi="Arial" w:cs="Arial"/>
          <w:sz w:val="22"/>
          <w:szCs w:val="22"/>
        </w:rPr>
        <w:t>his</w:t>
      </w:r>
      <w:r>
        <w:rPr>
          <w:rFonts w:ascii="Arial" w:hAnsi="Arial" w:cs="Arial"/>
          <w:sz w:val="22"/>
          <w:szCs w:val="22"/>
        </w:rPr>
        <w:t xml:space="preserve"> client is in.  One of the bedrock principals of GRAMA and one that </w:t>
      </w:r>
      <w:r w:rsidR="00E85A84">
        <w:rPr>
          <w:rFonts w:ascii="Arial" w:hAnsi="Arial" w:cs="Arial"/>
          <w:sz w:val="22"/>
          <w:szCs w:val="22"/>
        </w:rPr>
        <w:t xml:space="preserve">will probably never </w:t>
      </w:r>
      <w:r>
        <w:rPr>
          <w:rFonts w:ascii="Arial" w:hAnsi="Arial" w:cs="Arial"/>
          <w:sz w:val="22"/>
          <w:szCs w:val="22"/>
        </w:rPr>
        <w:t xml:space="preserve">change because it is likely to play both ways,  is that </w:t>
      </w:r>
      <w:r w:rsidR="00477CD6">
        <w:rPr>
          <w:rFonts w:ascii="Arial" w:hAnsi="Arial" w:cs="Arial"/>
          <w:sz w:val="22"/>
          <w:szCs w:val="22"/>
        </w:rPr>
        <w:t>GRAMA cannot</w:t>
      </w:r>
      <w:r>
        <w:rPr>
          <w:rFonts w:ascii="Arial" w:hAnsi="Arial" w:cs="Arial"/>
          <w:sz w:val="22"/>
          <w:szCs w:val="22"/>
        </w:rPr>
        <w:t xml:space="preserve"> discriminate against people who are requesting public records based on who they are and what they want to use them for.  If it is public, it is public, and it does not </w:t>
      </w:r>
      <w:proofErr w:type="gramStart"/>
      <w:r>
        <w:rPr>
          <w:rFonts w:ascii="Arial" w:hAnsi="Arial" w:cs="Arial"/>
          <w:sz w:val="22"/>
          <w:szCs w:val="22"/>
        </w:rPr>
        <w:t>matter</w:t>
      </w:r>
      <w:proofErr w:type="gramEnd"/>
      <w:r>
        <w:rPr>
          <w:rFonts w:ascii="Arial" w:hAnsi="Arial" w:cs="Arial"/>
          <w:sz w:val="22"/>
          <w:szCs w:val="22"/>
        </w:rPr>
        <w:t xml:space="preserve"> why </w:t>
      </w:r>
      <w:r w:rsidR="004967EA">
        <w:rPr>
          <w:rFonts w:ascii="Arial" w:hAnsi="Arial" w:cs="Arial"/>
          <w:sz w:val="22"/>
          <w:szCs w:val="22"/>
        </w:rPr>
        <w:t xml:space="preserve">it is being asked for and its intended purpose. </w:t>
      </w:r>
      <w:r>
        <w:rPr>
          <w:rFonts w:ascii="Arial" w:hAnsi="Arial" w:cs="Arial"/>
          <w:sz w:val="22"/>
          <w:szCs w:val="22"/>
        </w:rPr>
        <w:t xml:space="preserve">If the Legislature or the Sheriff’s Office has a problem with the way mug shots are being used in commerce, </w:t>
      </w:r>
      <w:r w:rsidR="00BB3C92">
        <w:rPr>
          <w:rFonts w:ascii="Arial" w:hAnsi="Arial" w:cs="Arial"/>
          <w:sz w:val="22"/>
          <w:szCs w:val="22"/>
        </w:rPr>
        <w:t xml:space="preserve">it </w:t>
      </w:r>
      <w:r>
        <w:rPr>
          <w:rFonts w:ascii="Arial" w:hAnsi="Arial" w:cs="Arial"/>
          <w:sz w:val="22"/>
          <w:szCs w:val="22"/>
        </w:rPr>
        <w:t>can seek to regulate</w:t>
      </w:r>
      <w:r w:rsidR="00DA13C7">
        <w:rPr>
          <w:rFonts w:ascii="Arial" w:hAnsi="Arial" w:cs="Arial"/>
          <w:sz w:val="22"/>
          <w:szCs w:val="22"/>
        </w:rPr>
        <w:t xml:space="preserve"> it</w:t>
      </w:r>
      <w:r>
        <w:rPr>
          <w:rFonts w:ascii="Arial" w:hAnsi="Arial" w:cs="Arial"/>
          <w:sz w:val="22"/>
          <w:szCs w:val="22"/>
        </w:rPr>
        <w:t xml:space="preserve">.  However, what they are not entitled to do is use their disagreement with the way mug shots are being used as justification to choke off access to public records in the first instance.  That is what this appeal is about.  It is not limited to the way </w:t>
      </w:r>
      <w:r w:rsidR="00BB3C92">
        <w:rPr>
          <w:rFonts w:ascii="Arial" w:hAnsi="Arial" w:cs="Arial"/>
          <w:sz w:val="22"/>
          <w:szCs w:val="22"/>
        </w:rPr>
        <w:t xml:space="preserve">Mr. </w:t>
      </w:r>
      <w:proofErr w:type="spellStart"/>
      <w:r w:rsidR="00BB3C92">
        <w:rPr>
          <w:rFonts w:ascii="Arial" w:hAnsi="Arial" w:cs="Arial"/>
          <w:sz w:val="22"/>
          <w:szCs w:val="22"/>
        </w:rPr>
        <w:t>Prall</w:t>
      </w:r>
      <w:proofErr w:type="spellEnd"/>
      <w:r w:rsidR="00BB3C92">
        <w:rPr>
          <w:rFonts w:ascii="Arial" w:hAnsi="Arial" w:cs="Arial"/>
          <w:sz w:val="22"/>
          <w:szCs w:val="22"/>
        </w:rPr>
        <w:t xml:space="preserve"> </w:t>
      </w:r>
      <w:r>
        <w:rPr>
          <w:rFonts w:ascii="Arial" w:hAnsi="Arial" w:cs="Arial"/>
          <w:sz w:val="22"/>
          <w:szCs w:val="22"/>
        </w:rPr>
        <w:t>uses mug shots.  It is not even limited to mug shots.  It is a question of whether a government agency can assert that it owns records that it is required to create, and because of that ownership, that it is entitled to deny the public access to those records entirely.  That is not what GRAMA says.  He urged the Council to reverse the determination of the Sheriff’s Office.</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ab/>
      </w:r>
      <w:r w:rsidRPr="00433AAA">
        <w:rPr>
          <w:rFonts w:ascii="Arial" w:hAnsi="Arial" w:cs="Arial"/>
          <w:b/>
          <w:sz w:val="22"/>
          <w:szCs w:val="22"/>
        </w:rPr>
        <w:t>Mr. Johnson</w:t>
      </w:r>
      <w:r w:rsidR="00734515">
        <w:rPr>
          <w:rFonts w:ascii="Arial" w:hAnsi="Arial" w:cs="Arial"/>
          <w:sz w:val="22"/>
          <w:szCs w:val="22"/>
        </w:rPr>
        <w:t xml:space="preserve"> stated Mr. </w:t>
      </w:r>
      <w:proofErr w:type="spellStart"/>
      <w:r w:rsidR="00734515">
        <w:rPr>
          <w:rFonts w:ascii="Arial" w:hAnsi="Arial" w:cs="Arial"/>
          <w:sz w:val="22"/>
          <w:szCs w:val="22"/>
        </w:rPr>
        <w:t>Reymann</w:t>
      </w:r>
      <w:proofErr w:type="spellEnd"/>
      <w:r w:rsidR="00734515">
        <w:rPr>
          <w:rFonts w:ascii="Arial" w:hAnsi="Arial" w:cs="Arial"/>
          <w:sz w:val="22"/>
          <w:szCs w:val="22"/>
        </w:rPr>
        <w:t xml:space="preserve"> argues </w:t>
      </w:r>
      <w:r>
        <w:rPr>
          <w:rFonts w:ascii="Arial" w:hAnsi="Arial" w:cs="Arial"/>
          <w:sz w:val="22"/>
          <w:szCs w:val="22"/>
        </w:rPr>
        <w:t xml:space="preserve">the classification of mug shots was previously public and available on the Sheriff’s website, </w:t>
      </w:r>
      <w:r w:rsidR="00734515">
        <w:rPr>
          <w:rFonts w:ascii="Arial" w:hAnsi="Arial" w:cs="Arial"/>
          <w:sz w:val="22"/>
          <w:szCs w:val="22"/>
        </w:rPr>
        <w:t xml:space="preserve">so the </w:t>
      </w:r>
      <w:r>
        <w:rPr>
          <w:rFonts w:ascii="Arial" w:hAnsi="Arial" w:cs="Arial"/>
          <w:sz w:val="22"/>
          <w:szCs w:val="22"/>
        </w:rPr>
        <w:t>Sheriff’s Office is prohibited from changing that.  GRAMA allows a governmental agency to reclassify at any time.</w:t>
      </w:r>
    </w:p>
    <w:p w:rsidR="00ED0BAC" w:rsidRDefault="00ED0BAC" w:rsidP="00ED0BAC">
      <w:pPr>
        <w:pStyle w:val="ListParagraph"/>
        <w:tabs>
          <w:tab w:val="left" w:pos="1440"/>
        </w:tabs>
        <w:ind w:left="0"/>
        <w:jc w:val="both"/>
        <w:rPr>
          <w:rFonts w:ascii="Arial" w:hAnsi="Arial" w:cs="Arial"/>
          <w:sz w:val="22"/>
          <w:szCs w:val="22"/>
        </w:rPr>
      </w:pPr>
    </w:p>
    <w:p w:rsidR="00ED0BAC" w:rsidRPr="0018584C" w:rsidRDefault="00734515" w:rsidP="00ED0BAC">
      <w:pPr>
        <w:pStyle w:val="ListParagraph"/>
        <w:tabs>
          <w:tab w:val="left" w:pos="1440"/>
        </w:tabs>
        <w:ind w:left="0"/>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Reymann</w:t>
      </w:r>
      <w:proofErr w:type="spellEnd"/>
      <w:r>
        <w:rPr>
          <w:rFonts w:ascii="Arial" w:hAnsi="Arial" w:cs="Arial"/>
          <w:sz w:val="22"/>
          <w:szCs w:val="22"/>
        </w:rPr>
        <w:t xml:space="preserve"> also argues the </w:t>
      </w:r>
      <w:r w:rsidR="00ED0BAC">
        <w:rPr>
          <w:rFonts w:ascii="Arial" w:hAnsi="Arial" w:cs="Arial"/>
          <w:sz w:val="22"/>
          <w:szCs w:val="22"/>
        </w:rPr>
        <w:t xml:space="preserve">Federal government is prohibited from holding copyrights in certain materials, or in materials period.  That is absolutely true for the Federal government, but not for the County.  </w:t>
      </w:r>
      <w:r w:rsidR="004967EA">
        <w:rPr>
          <w:rFonts w:ascii="Arial" w:hAnsi="Arial" w:cs="Arial"/>
          <w:sz w:val="22"/>
          <w:szCs w:val="22"/>
        </w:rPr>
        <w:t xml:space="preserve">Mr. </w:t>
      </w:r>
      <w:proofErr w:type="spellStart"/>
      <w:r w:rsidR="004967EA">
        <w:rPr>
          <w:rFonts w:ascii="Arial" w:hAnsi="Arial" w:cs="Arial"/>
          <w:sz w:val="22"/>
          <w:szCs w:val="22"/>
        </w:rPr>
        <w:t>Reymann</w:t>
      </w:r>
      <w:proofErr w:type="spellEnd"/>
      <w:r w:rsidR="004967EA">
        <w:rPr>
          <w:rFonts w:ascii="Arial" w:hAnsi="Arial" w:cs="Arial"/>
          <w:sz w:val="22"/>
          <w:szCs w:val="22"/>
        </w:rPr>
        <w:t xml:space="preserve"> </w:t>
      </w:r>
      <w:r w:rsidR="00ED0BAC">
        <w:rPr>
          <w:rFonts w:ascii="Arial" w:hAnsi="Arial" w:cs="Arial"/>
          <w:sz w:val="22"/>
          <w:szCs w:val="22"/>
        </w:rPr>
        <w:t xml:space="preserve">has made some very broad assertions and conclusions.  His arguments are essentially concluding without supporting.  He is stating these are public records, non-confidential records.  The Sheriff’s argument is these records are classified as protected because </w:t>
      </w:r>
      <w:r w:rsidR="008A2E48">
        <w:rPr>
          <w:rFonts w:ascii="Arial" w:hAnsi="Arial" w:cs="Arial"/>
          <w:sz w:val="22"/>
          <w:szCs w:val="22"/>
        </w:rPr>
        <w:t xml:space="preserve">of </w:t>
      </w:r>
      <w:r w:rsidR="00ED0BAC">
        <w:rPr>
          <w:rFonts w:ascii="Arial" w:hAnsi="Arial" w:cs="Arial"/>
          <w:sz w:val="22"/>
          <w:szCs w:val="22"/>
        </w:rPr>
        <w:t xml:space="preserve">copyright.  </w:t>
      </w:r>
      <w:r>
        <w:rPr>
          <w:rFonts w:ascii="Arial" w:hAnsi="Arial" w:cs="Arial"/>
          <w:sz w:val="22"/>
          <w:szCs w:val="22"/>
        </w:rPr>
        <w:t xml:space="preserve">Mr. </w:t>
      </w:r>
      <w:proofErr w:type="spellStart"/>
      <w:r>
        <w:rPr>
          <w:rFonts w:ascii="Arial" w:hAnsi="Arial" w:cs="Arial"/>
          <w:sz w:val="22"/>
          <w:szCs w:val="22"/>
        </w:rPr>
        <w:t>Reymann</w:t>
      </w:r>
      <w:proofErr w:type="spellEnd"/>
      <w:r>
        <w:rPr>
          <w:rFonts w:ascii="Arial" w:hAnsi="Arial" w:cs="Arial"/>
          <w:sz w:val="22"/>
          <w:szCs w:val="22"/>
        </w:rPr>
        <w:t xml:space="preserve"> </w:t>
      </w:r>
      <w:r w:rsidR="00ED0BAC">
        <w:rPr>
          <w:rFonts w:ascii="Arial" w:hAnsi="Arial" w:cs="Arial"/>
          <w:sz w:val="22"/>
          <w:szCs w:val="22"/>
        </w:rPr>
        <w:t xml:space="preserve">states that it is well established in Utah that mug shots are </w:t>
      </w:r>
      <w:r w:rsidR="00ED0BAC">
        <w:rPr>
          <w:rFonts w:ascii="Arial" w:hAnsi="Arial" w:cs="Arial"/>
          <w:sz w:val="22"/>
          <w:szCs w:val="22"/>
        </w:rPr>
        <w:lastRenderedPageBreak/>
        <w:t>classified as public and</w:t>
      </w:r>
      <w:r w:rsidR="00DA13C7">
        <w:rPr>
          <w:rFonts w:ascii="Arial" w:hAnsi="Arial" w:cs="Arial"/>
          <w:sz w:val="22"/>
          <w:szCs w:val="22"/>
        </w:rPr>
        <w:t>,</w:t>
      </w:r>
      <w:r w:rsidR="00ED0BAC">
        <w:rPr>
          <w:rFonts w:ascii="Arial" w:hAnsi="Arial" w:cs="Arial"/>
          <w:sz w:val="22"/>
          <w:szCs w:val="22"/>
        </w:rPr>
        <w:t xml:space="preserve"> as support for this</w:t>
      </w:r>
      <w:r w:rsidR="00DA13C7">
        <w:rPr>
          <w:rFonts w:ascii="Arial" w:hAnsi="Arial" w:cs="Arial"/>
          <w:sz w:val="22"/>
          <w:szCs w:val="22"/>
        </w:rPr>
        <w:t>,</w:t>
      </w:r>
      <w:r w:rsidR="00ED0BAC">
        <w:rPr>
          <w:rFonts w:ascii="Arial" w:hAnsi="Arial" w:cs="Arial"/>
          <w:sz w:val="22"/>
          <w:szCs w:val="22"/>
        </w:rPr>
        <w:t xml:space="preserve"> he cites to the Records Committee decision, which is inapplicable to Salt Lake County.  Although it may be viewed as persuasive, it is not binding</w:t>
      </w:r>
      <w:r>
        <w:rPr>
          <w:rFonts w:ascii="Arial" w:hAnsi="Arial" w:cs="Arial"/>
          <w:sz w:val="22"/>
          <w:szCs w:val="22"/>
        </w:rPr>
        <w:t xml:space="preserve">. </w:t>
      </w:r>
      <w:r w:rsidR="00ED0BAC">
        <w:rPr>
          <w:rFonts w:ascii="Arial" w:hAnsi="Arial" w:cs="Arial"/>
          <w:sz w:val="22"/>
          <w:szCs w:val="22"/>
        </w:rPr>
        <w:t xml:space="preserve"> </w:t>
      </w:r>
      <w:proofErr w:type="gramStart"/>
      <w:r w:rsidR="00ED0BAC">
        <w:rPr>
          <w:rFonts w:ascii="Arial" w:hAnsi="Arial" w:cs="Arial"/>
          <w:sz w:val="22"/>
          <w:szCs w:val="22"/>
        </w:rPr>
        <w:t>Additionally</w:t>
      </w:r>
      <w:proofErr w:type="gramEnd"/>
      <w:r w:rsidR="00ED0BAC">
        <w:rPr>
          <w:rFonts w:ascii="Arial" w:hAnsi="Arial" w:cs="Arial"/>
          <w:sz w:val="22"/>
          <w:szCs w:val="22"/>
        </w:rPr>
        <w:t>, he cited a case that occurred in Juab County.  This case involved a news organization’s request for a single mug shot to go along with a story the news organization was running</w:t>
      </w:r>
      <w:r w:rsidR="008A2E48">
        <w:rPr>
          <w:rFonts w:ascii="Arial" w:hAnsi="Arial" w:cs="Arial"/>
          <w:sz w:val="22"/>
          <w:szCs w:val="22"/>
        </w:rPr>
        <w:t xml:space="preserve">. </w:t>
      </w:r>
      <w:r w:rsidR="00ED0BAC">
        <w:rPr>
          <w:rFonts w:ascii="Arial" w:hAnsi="Arial" w:cs="Arial"/>
          <w:sz w:val="22"/>
          <w:szCs w:val="22"/>
        </w:rPr>
        <w:t xml:space="preserve">The person was convicted by the time the case went to District Court.  It is distinguishable here because this </w:t>
      </w:r>
      <w:r w:rsidR="008A2E48">
        <w:rPr>
          <w:rFonts w:ascii="Arial" w:hAnsi="Arial" w:cs="Arial"/>
          <w:sz w:val="22"/>
          <w:szCs w:val="22"/>
        </w:rPr>
        <w:t xml:space="preserve">appeal </w:t>
      </w:r>
      <w:r w:rsidR="00ED0BAC">
        <w:rPr>
          <w:rFonts w:ascii="Arial" w:hAnsi="Arial" w:cs="Arial"/>
          <w:sz w:val="22"/>
          <w:szCs w:val="22"/>
        </w:rPr>
        <w:t>involves 1</w:t>
      </w:r>
      <w:r w:rsidR="008A2E48">
        <w:rPr>
          <w:rFonts w:ascii="Arial" w:hAnsi="Arial" w:cs="Arial"/>
          <w:sz w:val="22"/>
          <w:szCs w:val="22"/>
        </w:rPr>
        <w:t>,</w:t>
      </w:r>
      <w:r w:rsidR="00ED0BAC">
        <w:rPr>
          <w:rFonts w:ascii="Arial" w:hAnsi="Arial" w:cs="Arial"/>
          <w:sz w:val="22"/>
          <w:szCs w:val="22"/>
        </w:rPr>
        <w:t xml:space="preserve">300 mug shots, the majority of whom are pretrial detainees.  Further, although Seventh District Court decisions may be persuasive, they are not binding.  Therefore, this is not a well-established principal in </w:t>
      </w:r>
      <w:proofErr w:type="gramStart"/>
      <w:r w:rsidR="00ED0BAC">
        <w:rPr>
          <w:rFonts w:ascii="Arial" w:hAnsi="Arial" w:cs="Arial"/>
          <w:sz w:val="22"/>
          <w:szCs w:val="22"/>
        </w:rPr>
        <w:t>Utah,</w:t>
      </w:r>
      <w:proofErr w:type="gramEnd"/>
      <w:r w:rsidR="00ED0BAC">
        <w:rPr>
          <w:rFonts w:ascii="Arial" w:hAnsi="Arial" w:cs="Arial"/>
          <w:sz w:val="22"/>
          <w:szCs w:val="22"/>
        </w:rPr>
        <w:t xml:space="preserve"> and not a well-established principal nationally.  The Tenth Circuit Court recently decided that mug shots, under the Freedom of Information Act (FOIA), not under GRAMA, were classified as private.  It is not a foregone </w:t>
      </w:r>
      <w:r w:rsidR="00ED0BAC" w:rsidRPr="0018584C">
        <w:rPr>
          <w:rFonts w:ascii="Arial" w:hAnsi="Arial" w:cs="Arial"/>
          <w:sz w:val="22"/>
          <w:szCs w:val="22"/>
        </w:rPr>
        <w:t xml:space="preserve">conclusion that mug shots should be freely available at all times and in all circumstances.  </w:t>
      </w:r>
    </w:p>
    <w:p w:rsidR="00ED0BAC" w:rsidRPr="00283336" w:rsidRDefault="00ED0BAC" w:rsidP="00ED0BAC">
      <w:pPr>
        <w:pStyle w:val="ListParagraph"/>
        <w:tabs>
          <w:tab w:val="left" w:pos="1440"/>
        </w:tabs>
        <w:ind w:left="0"/>
        <w:jc w:val="both"/>
        <w:rPr>
          <w:rFonts w:ascii="Arial" w:hAnsi="Arial" w:cs="Arial"/>
          <w:sz w:val="22"/>
          <w:szCs w:val="22"/>
        </w:rPr>
      </w:pPr>
    </w:p>
    <w:p w:rsidR="00ED0BAC" w:rsidRPr="00DE34F3" w:rsidRDefault="00734515" w:rsidP="00734515">
      <w:pPr>
        <w:pStyle w:val="ListParagraph"/>
        <w:tabs>
          <w:tab w:val="left" w:pos="1440"/>
        </w:tabs>
        <w:ind w:left="0"/>
        <w:jc w:val="both"/>
        <w:rPr>
          <w:rFonts w:ascii="Arial" w:hAnsi="Arial" w:cs="Arial"/>
          <w:i/>
          <w:sz w:val="22"/>
          <w:szCs w:val="22"/>
        </w:rPr>
      </w:pPr>
      <w:r>
        <w:rPr>
          <w:rFonts w:ascii="Arial" w:hAnsi="Arial" w:cs="Arial"/>
          <w:sz w:val="22"/>
          <w:szCs w:val="22"/>
        </w:rPr>
        <w:t>T</w:t>
      </w:r>
      <w:r w:rsidR="00ED0BAC" w:rsidRPr="00283336">
        <w:rPr>
          <w:rFonts w:ascii="Arial" w:hAnsi="Arial" w:cs="Arial"/>
          <w:sz w:val="22"/>
          <w:szCs w:val="22"/>
        </w:rPr>
        <w:t xml:space="preserve">he classification section the Sheriff’s Office used, subsection 35, reads, </w:t>
      </w:r>
      <w:r w:rsidR="00ED0BAC" w:rsidRPr="00DE34F3">
        <w:rPr>
          <w:rFonts w:ascii="Arial" w:hAnsi="Arial" w:cs="Arial"/>
          <w:i/>
          <w:sz w:val="22"/>
          <w:szCs w:val="22"/>
        </w:rPr>
        <w:t>“Materials to which access must be limited for purposes of securing or maintaining the governmental entity’s propriety protection of intellectual property rights including copyrights if classified by the governmental agency properly are protected.</w:t>
      </w:r>
      <w:r w:rsidR="0089376B" w:rsidRPr="00DE34F3">
        <w:rPr>
          <w:rFonts w:ascii="Arial" w:hAnsi="Arial" w:cs="Arial"/>
          <w:i/>
          <w:sz w:val="22"/>
          <w:szCs w:val="22"/>
        </w:rPr>
        <w:t>”</w:t>
      </w:r>
    </w:p>
    <w:p w:rsidR="00ED0BAC" w:rsidRPr="00283336" w:rsidRDefault="00ED0BAC" w:rsidP="00ED0BAC">
      <w:pPr>
        <w:tabs>
          <w:tab w:val="left" w:pos="1440"/>
        </w:tabs>
        <w:jc w:val="both"/>
        <w:rPr>
          <w:rFonts w:ascii="Arial" w:hAnsi="Arial" w:cs="Arial"/>
          <w:i/>
          <w:sz w:val="22"/>
          <w:szCs w:val="22"/>
        </w:rPr>
      </w:pPr>
    </w:p>
    <w:p w:rsidR="00ED0BAC" w:rsidRPr="008A2E48" w:rsidRDefault="00ED0BAC" w:rsidP="00ED0BAC">
      <w:pPr>
        <w:tabs>
          <w:tab w:val="left" w:pos="1440"/>
        </w:tabs>
        <w:jc w:val="both"/>
        <w:rPr>
          <w:rFonts w:ascii="Arial" w:hAnsi="Arial" w:cs="Arial"/>
          <w:sz w:val="22"/>
          <w:szCs w:val="22"/>
        </w:rPr>
      </w:pPr>
      <w:r w:rsidRPr="00283336">
        <w:rPr>
          <w:rFonts w:ascii="Arial" w:hAnsi="Arial" w:cs="Arial"/>
          <w:sz w:val="22"/>
          <w:szCs w:val="22"/>
        </w:rPr>
        <w:t>Nothing in that section talks about being limited to computer code or limiting to certain types of records beyond records</w:t>
      </w:r>
      <w:r w:rsidRPr="00283336">
        <w:t xml:space="preserve"> </w:t>
      </w:r>
      <w:r w:rsidRPr="008A2E48">
        <w:rPr>
          <w:rFonts w:ascii="Arial" w:hAnsi="Arial" w:cs="Arial"/>
          <w:sz w:val="22"/>
          <w:szCs w:val="22"/>
        </w:rPr>
        <w:t xml:space="preserve">that are subject to copyrights or trademark.  Essentially, Mr. Prall is asking the County to write in language that does not exist in the statute.  </w:t>
      </w:r>
    </w:p>
    <w:p w:rsidR="00ED0BAC" w:rsidRPr="008A2E48" w:rsidRDefault="00ED0BAC" w:rsidP="00ED0BAC">
      <w:pPr>
        <w:tabs>
          <w:tab w:val="left" w:pos="1440"/>
        </w:tabs>
        <w:jc w:val="both"/>
        <w:rPr>
          <w:rFonts w:ascii="Arial" w:hAnsi="Arial" w:cs="Arial"/>
          <w:sz w:val="22"/>
          <w:szCs w:val="22"/>
        </w:rPr>
      </w:pPr>
    </w:p>
    <w:p w:rsidR="00ED0BAC" w:rsidRPr="008A2E48" w:rsidRDefault="00ED0BAC" w:rsidP="00ED0BAC">
      <w:pPr>
        <w:tabs>
          <w:tab w:val="left" w:pos="1440"/>
        </w:tabs>
        <w:jc w:val="both"/>
        <w:rPr>
          <w:rFonts w:ascii="Arial" w:hAnsi="Arial" w:cs="Arial"/>
          <w:sz w:val="22"/>
          <w:szCs w:val="22"/>
        </w:rPr>
      </w:pPr>
      <w:r w:rsidRPr="008A2E48">
        <w:rPr>
          <w:rFonts w:ascii="Arial" w:hAnsi="Arial" w:cs="Arial"/>
          <w:sz w:val="22"/>
          <w:szCs w:val="22"/>
        </w:rPr>
        <w:t xml:space="preserve">Mr. </w:t>
      </w:r>
      <w:proofErr w:type="spellStart"/>
      <w:r w:rsidR="0089376B">
        <w:rPr>
          <w:rFonts w:ascii="Arial" w:hAnsi="Arial" w:cs="Arial"/>
          <w:sz w:val="22"/>
          <w:szCs w:val="22"/>
        </w:rPr>
        <w:t>Reymann</w:t>
      </w:r>
      <w:proofErr w:type="spellEnd"/>
      <w:r w:rsidR="0089376B">
        <w:rPr>
          <w:rFonts w:ascii="Arial" w:hAnsi="Arial" w:cs="Arial"/>
          <w:sz w:val="22"/>
          <w:szCs w:val="22"/>
        </w:rPr>
        <w:t xml:space="preserve"> </w:t>
      </w:r>
      <w:r w:rsidRPr="008A2E48">
        <w:rPr>
          <w:rFonts w:ascii="Arial" w:hAnsi="Arial" w:cs="Arial"/>
          <w:sz w:val="22"/>
          <w:szCs w:val="22"/>
        </w:rPr>
        <w:t xml:space="preserve">argues that a governmental agency cannot hold a copyright because the mere act of creating a record gives the governmental entity the authority to hold a copyright in everything, which would nullify GRAMA.  This is an exaggeration of the practical impacts and the practical interactions between GRAMA and copyright law.  GRAMA is not blind to copyright law.  GRAMA understands the copyright law is going to come into play for governmental agencies, and specifically addresses it.  Following Mr. </w:t>
      </w:r>
      <w:proofErr w:type="spellStart"/>
      <w:r w:rsidR="0089376B">
        <w:rPr>
          <w:rFonts w:ascii="Arial" w:hAnsi="Arial" w:cs="Arial"/>
          <w:sz w:val="22"/>
          <w:szCs w:val="22"/>
        </w:rPr>
        <w:t>Re</w:t>
      </w:r>
      <w:r w:rsidR="0079000C">
        <w:rPr>
          <w:rFonts w:ascii="Arial" w:hAnsi="Arial" w:cs="Arial"/>
          <w:sz w:val="22"/>
          <w:szCs w:val="22"/>
        </w:rPr>
        <w:t>y</w:t>
      </w:r>
      <w:r w:rsidR="0089376B">
        <w:rPr>
          <w:rFonts w:ascii="Arial" w:hAnsi="Arial" w:cs="Arial"/>
          <w:sz w:val="22"/>
          <w:szCs w:val="22"/>
        </w:rPr>
        <w:t>mann’s</w:t>
      </w:r>
      <w:proofErr w:type="spellEnd"/>
      <w:r w:rsidRPr="008A2E48">
        <w:rPr>
          <w:rFonts w:ascii="Arial" w:hAnsi="Arial" w:cs="Arial"/>
          <w:sz w:val="22"/>
          <w:szCs w:val="22"/>
        </w:rPr>
        <w:t xml:space="preserve"> argum</w:t>
      </w:r>
      <w:r w:rsidR="008A2E48">
        <w:rPr>
          <w:rFonts w:ascii="Arial" w:hAnsi="Arial" w:cs="Arial"/>
          <w:sz w:val="22"/>
          <w:szCs w:val="22"/>
        </w:rPr>
        <w:t xml:space="preserve">ent to the logical conclusion, </w:t>
      </w:r>
      <w:r w:rsidRPr="008A2E48">
        <w:rPr>
          <w:rFonts w:ascii="Arial" w:hAnsi="Arial" w:cs="Arial"/>
          <w:sz w:val="22"/>
          <w:szCs w:val="22"/>
        </w:rPr>
        <w:t>the conclusion would be the only information such as computer coding would be copyrightable by a governmental entity.  If the Parks &amp; Recreation Division created a logo for a specific event and wanted it copyrighted, under this analysis it would not be classified as protected under GRAMA.</w:t>
      </w:r>
    </w:p>
    <w:p w:rsidR="00ED0BAC" w:rsidRPr="008A2E48" w:rsidRDefault="00ED0BAC" w:rsidP="00ED0BAC">
      <w:pPr>
        <w:pStyle w:val="ListParagraph"/>
        <w:tabs>
          <w:tab w:val="left" w:pos="1440"/>
        </w:tabs>
        <w:ind w:left="0"/>
        <w:jc w:val="both"/>
        <w:rPr>
          <w:rFonts w:ascii="Arial" w:hAnsi="Arial" w:cs="Arial"/>
          <w:sz w:val="22"/>
          <w:szCs w:val="22"/>
        </w:rPr>
      </w:pPr>
    </w:p>
    <w:p w:rsidR="00ED0BAC" w:rsidRPr="0018584C" w:rsidRDefault="00ED0BAC" w:rsidP="00ED0BAC">
      <w:pPr>
        <w:pStyle w:val="ListParagraph"/>
        <w:tabs>
          <w:tab w:val="left" w:pos="1440"/>
        </w:tabs>
        <w:ind w:left="0"/>
        <w:jc w:val="both"/>
        <w:rPr>
          <w:rFonts w:ascii="Arial" w:hAnsi="Arial" w:cs="Arial"/>
          <w:sz w:val="22"/>
          <w:szCs w:val="22"/>
        </w:rPr>
      </w:pPr>
      <w:r w:rsidRPr="0062049D">
        <w:rPr>
          <w:rFonts w:ascii="Arial" w:hAnsi="Arial" w:cs="Arial"/>
          <w:sz w:val="22"/>
          <w:szCs w:val="22"/>
        </w:rPr>
        <w:t>The argument really does fly directly in the face of GRAMA itself</w:t>
      </w:r>
      <w:r>
        <w:rPr>
          <w:rFonts w:ascii="Arial" w:hAnsi="Arial" w:cs="Arial"/>
          <w:sz w:val="22"/>
          <w:szCs w:val="22"/>
        </w:rPr>
        <w:t>,</w:t>
      </w:r>
      <w:r w:rsidRPr="0062049D">
        <w:rPr>
          <w:rFonts w:ascii="Arial" w:hAnsi="Arial" w:cs="Arial"/>
          <w:sz w:val="22"/>
          <w:szCs w:val="22"/>
        </w:rPr>
        <w:t xml:space="preserve"> which recognizes the County’s rights in three separate locations to hold copyright.  First</w:t>
      </w:r>
      <w:r w:rsidR="00DA13C7">
        <w:rPr>
          <w:rFonts w:ascii="Arial" w:hAnsi="Arial" w:cs="Arial"/>
          <w:sz w:val="22"/>
          <w:szCs w:val="22"/>
        </w:rPr>
        <w:t>,</w:t>
      </w:r>
      <w:r w:rsidRPr="0062049D">
        <w:rPr>
          <w:rFonts w:ascii="Arial" w:hAnsi="Arial" w:cs="Arial"/>
          <w:sz w:val="22"/>
          <w:szCs w:val="22"/>
        </w:rPr>
        <w:t xml:space="preserve"> in the definition section where it defines as </w:t>
      </w:r>
      <w:r w:rsidRPr="00DE34F3">
        <w:rPr>
          <w:rFonts w:ascii="Arial" w:hAnsi="Arial" w:cs="Arial"/>
          <w:i/>
          <w:sz w:val="22"/>
          <w:szCs w:val="22"/>
        </w:rPr>
        <w:t>“not records for the purpose of GRAMA</w:t>
      </w:r>
      <w:r w:rsidR="00DA13C7">
        <w:rPr>
          <w:rFonts w:ascii="Arial" w:hAnsi="Arial" w:cs="Arial"/>
          <w:i/>
          <w:sz w:val="22"/>
          <w:szCs w:val="22"/>
        </w:rPr>
        <w:t>,</w:t>
      </w:r>
      <w:r w:rsidRPr="00DE34F3">
        <w:rPr>
          <w:rFonts w:ascii="Arial" w:hAnsi="Arial" w:cs="Arial"/>
          <w:i/>
          <w:sz w:val="22"/>
          <w:szCs w:val="22"/>
        </w:rPr>
        <w:t xml:space="preserve">” </w:t>
      </w:r>
      <w:r w:rsidRPr="0062049D">
        <w:rPr>
          <w:rFonts w:ascii="Arial" w:hAnsi="Arial" w:cs="Arial"/>
          <w:sz w:val="22"/>
          <w:szCs w:val="22"/>
        </w:rPr>
        <w:t xml:space="preserve">it says </w:t>
      </w:r>
      <w:r w:rsidRPr="00DE34F3">
        <w:rPr>
          <w:rFonts w:ascii="Arial" w:hAnsi="Arial" w:cs="Arial"/>
          <w:i/>
          <w:sz w:val="22"/>
          <w:szCs w:val="22"/>
        </w:rPr>
        <w:t xml:space="preserve">“material to which access is limited by the laws of copyright or patent unless the copyright or patent is owned by a governmental entity.” </w:t>
      </w:r>
      <w:r w:rsidRPr="0018584C">
        <w:rPr>
          <w:rFonts w:ascii="Arial" w:hAnsi="Arial" w:cs="Arial"/>
          <w:sz w:val="22"/>
          <w:szCs w:val="22"/>
        </w:rPr>
        <w:t xml:space="preserve"> This specially recogniz</w:t>
      </w:r>
      <w:r w:rsidR="002926B7">
        <w:rPr>
          <w:rFonts w:ascii="Arial" w:hAnsi="Arial" w:cs="Arial"/>
          <w:sz w:val="22"/>
          <w:szCs w:val="22"/>
        </w:rPr>
        <w:t>es</w:t>
      </w:r>
      <w:r w:rsidRPr="0018584C">
        <w:rPr>
          <w:rFonts w:ascii="Arial" w:hAnsi="Arial" w:cs="Arial"/>
          <w:sz w:val="22"/>
          <w:szCs w:val="22"/>
        </w:rPr>
        <w:t xml:space="preserve"> that a governmental entity can hold a copyright or a patent.</w:t>
      </w:r>
    </w:p>
    <w:p w:rsidR="00ED0BAC" w:rsidRPr="0018584C" w:rsidRDefault="00ED0BAC" w:rsidP="00ED0BAC">
      <w:pPr>
        <w:pStyle w:val="ListParagraph"/>
        <w:tabs>
          <w:tab w:val="left" w:pos="1440"/>
        </w:tabs>
        <w:ind w:left="0"/>
        <w:jc w:val="both"/>
        <w:rPr>
          <w:rFonts w:ascii="Arial" w:hAnsi="Arial" w:cs="Arial"/>
          <w:sz w:val="22"/>
          <w:szCs w:val="22"/>
        </w:rPr>
      </w:pPr>
    </w:p>
    <w:p w:rsidR="00ED0BAC" w:rsidRPr="0018584C" w:rsidRDefault="00ED0BAC" w:rsidP="00ED0BAC">
      <w:pPr>
        <w:tabs>
          <w:tab w:val="left" w:pos="1440"/>
        </w:tabs>
        <w:jc w:val="both"/>
        <w:rPr>
          <w:rFonts w:ascii="Arial" w:hAnsi="Arial" w:cs="Arial"/>
          <w:sz w:val="22"/>
          <w:szCs w:val="22"/>
        </w:rPr>
      </w:pPr>
      <w:r w:rsidRPr="0018584C">
        <w:rPr>
          <w:rFonts w:ascii="Arial" w:hAnsi="Arial" w:cs="Arial"/>
          <w:sz w:val="22"/>
          <w:szCs w:val="22"/>
        </w:rPr>
        <w:t xml:space="preserve">The second place is in 201 </w:t>
      </w:r>
      <w:proofErr w:type="gramStart"/>
      <w:r w:rsidRPr="0018584C">
        <w:rPr>
          <w:rFonts w:ascii="Arial" w:hAnsi="Arial" w:cs="Arial"/>
          <w:sz w:val="22"/>
          <w:szCs w:val="22"/>
        </w:rPr>
        <w:t>subsection</w:t>
      </w:r>
      <w:proofErr w:type="gramEnd"/>
      <w:r w:rsidRPr="0018584C">
        <w:rPr>
          <w:rFonts w:ascii="Arial" w:hAnsi="Arial" w:cs="Arial"/>
          <w:sz w:val="22"/>
          <w:szCs w:val="22"/>
        </w:rPr>
        <w:t xml:space="preserve"> 10.B</w:t>
      </w:r>
      <w:r w:rsidR="00DA13C7">
        <w:rPr>
          <w:rFonts w:ascii="Arial" w:hAnsi="Arial" w:cs="Arial"/>
          <w:sz w:val="22"/>
          <w:szCs w:val="22"/>
        </w:rPr>
        <w:t>,</w:t>
      </w:r>
      <w:r w:rsidRPr="0018584C">
        <w:rPr>
          <w:rFonts w:ascii="Arial" w:hAnsi="Arial" w:cs="Arial"/>
          <w:sz w:val="22"/>
          <w:szCs w:val="22"/>
        </w:rPr>
        <w:t xml:space="preserve"> which specifically states </w:t>
      </w:r>
      <w:r w:rsidRPr="00DE34F3">
        <w:rPr>
          <w:rFonts w:ascii="Arial" w:hAnsi="Arial" w:cs="Arial"/>
          <w:i/>
          <w:sz w:val="22"/>
          <w:szCs w:val="22"/>
        </w:rPr>
        <w:t>“nothing in GRAMA shall be construed to limit or impair the rights or protections granted to the governmental entity under Federal copyright or patent law as a result of its ownership of the intellectual property.”</w:t>
      </w:r>
      <w:r w:rsidRPr="0018584C">
        <w:rPr>
          <w:rFonts w:ascii="Arial" w:hAnsi="Arial" w:cs="Arial"/>
          <w:sz w:val="22"/>
          <w:szCs w:val="22"/>
        </w:rPr>
        <w:t xml:space="preserve">  No one is arguing that the County does not own these records.  The County created them and </w:t>
      </w:r>
      <w:r w:rsidR="00DA13C7">
        <w:rPr>
          <w:rFonts w:ascii="Arial" w:hAnsi="Arial" w:cs="Arial"/>
          <w:sz w:val="22"/>
          <w:szCs w:val="22"/>
        </w:rPr>
        <w:t xml:space="preserve">it does </w:t>
      </w:r>
      <w:r w:rsidRPr="0018584C">
        <w:rPr>
          <w:rFonts w:ascii="Arial" w:hAnsi="Arial" w:cs="Arial"/>
          <w:sz w:val="22"/>
          <w:szCs w:val="22"/>
        </w:rPr>
        <w:t xml:space="preserve">own them.  </w:t>
      </w:r>
    </w:p>
    <w:p w:rsidR="00ED0BAC" w:rsidRPr="0018584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The third place that copyright is mentioned is in the classification section itself.</w:t>
      </w:r>
    </w:p>
    <w:p w:rsidR="00ED0BAC" w:rsidRDefault="00ED0BAC" w:rsidP="00ED0BAC">
      <w:pPr>
        <w:pStyle w:val="ListParagraph"/>
        <w:tabs>
          <w:tab w:val="left" w:pos="1440"/>
        </w:tabs>
        <w:ind w:left="0"/>
        <w:jc w:val="both"/>
        <w:rPr>
          <w:rFonts w:ascii="Arial" w:hAnsi="Arial" w:cs="Arial"/>
          <w:sz w:val="22"/>
          <w:szCs w:val="22"/>
        </w:rPr>
      </w:pPr>
    </w:p>
    <w:p w:rsidR="00ED0BAC" w:rsidRPr="0089376B" w:rsidRDefault="00ED0BAC" w:rsidP="0089376B">
      <w:pPr>
        <w:tabs>
          <w:tab w:val="left" w:pos="1440"/>
        </w:tabs>
        <w:jc w:val="both"/>
        <w:rPr>
          <w:rFonts w:ascii="Arial" w:hAnsi="Arial" w:cs="Arial"/>
          <w:sz w:val="22"/>
          <w:szCs w:val="22"/>
        </w:rPr>
      </w:pPr>
      <w:r w:rsidRPr="0089376B">
        <w:rPr>
          <w:rFonts w:ascii="Arial" w:hAnsi="Arial" w:cs="Arial"/>
          <w:sz w:val="22"/>
          <w:szCs w:val="22"/>
        </w:rPr>
        <w:t xml:space="preserve">Mr. </w:t>
      </w:r>
      <w:proofErr w:type="spellStart"/>
      <w:r w:rsidR="0089376B">
        <w:rPr>
          <w:rFonts w:ascii="Arial" w:hAnsi="Arial" w:cs="Arial"/>
          <w:sz w:val="22"/>
          <w:szCs w:val="22"/>
        </w:rPr>
        <w:t>Reymann</w:t>
      </w:r>
      <w:r w:rsidR="00BB3C92">
        <w:rPr>
          <w:rFonts w:ascii="Arial" w:hAnsi="Arial" w:cs="Arial"/>
          <w:sz w:val="22"/>
          <w:szCs w:val="22"/>
        </w:rPr>
        <w:t>’</w:t>
      </w:r>
      <w:r w:rsidR="0089376B">
        <w:rPr>
          <w:rFonts w:ascii="Arial" w:hAnsi="Arial" w:cs="Arial"/>
          <w:sz w:val="22"/>
          <w:szCs w:val="22"/>
        </w:rPr>
        <w:t>s</w:t>
      </w:r>
      <w:proofErr w:type="spellEnd"/>
      <w:r w:rsidRPr="0089376B">
        <w:rPr>
          <w:rFonts w:ascii="Arial" w:hAnsi="Arial" w:cs="Arial"/>
          <w:sz w:val="22"/>
          <w:szCs w:val="22"/>
        </w:rPr>
        <w:t xml:space="preserve"> argument seems to presume the conclusion that these records are public records.  However, GRAMA does specifically allow governmental entities to control by policy records that it holds under copyright.  In fact, Countywide Policy </w:t>
      </w:r>
      <w:r w:rsidR="0089376B">
        <w:rPr>
          <w:rFonts w:ascii="Arial" w:hAnsi="Arial" w:cs="Arial"/>
          <w:sz w:val="22"/>
          <w:szCs w:val="22"/>
        </w:rPr>
        <w:t>#</w:t>
      </w:r>
      <w:r w:rsidRPr="0089376B">
        <w:rPr>
          <w:rFonts w:ascii="Arial" w:hAnsi="Arial" w:cs="Arial"/>
          <w:sz w:val="22"/>
          <w:szCs w:val="22"/>
        </w:rPr>
        <w:t xml:space="preserve">2060 specifically states </w:t>
      </w:r>
      <w:r w:rsidRPr="00DE34F3">
        <w:rPr>
          <w:rFonts w:ascii="Arial" w:hAnsi="Arial" w:cs="Arial"/>
          <w:i/>
          <w:sz w:val="22"/>
          <w:szCs w:val="22"/>
        </w:rPr>
        <w:t xml:space="preserve">“citizens may inspect such records and have access to such records in accordance with fair use principals of copyright law.” </w:t>
      </w:r>
      <w:r w:rsidRPr="0089376B">
        <w:rPr>
          <w:rFonts w:ascii="Arial" w:hAnsi="Arial" w:cs="Arial"/>
          <w:sz w:val="22"/>
          <w:szCs w:val="22"/>
        </w:rPr>
        <w:t xml:space="preserve"> This goes directly to Mr. </w:t>
      </w:r>
      <w:proofErr w:type="spellStart"/>
      <w:r w:rsidR="0089376B">
        <w:rPr>
          <w:rFonts w:ascii="Arial" w:hAnsi="Arial" w:cs="Arial"/>
          <w:sz w:val="22"/>
          <w:szCs w:val="22"/>
        </w:rPr>
        <w:t>Reymann’s</w:t>
      </w:r>
      <w:proofErr w:type="spellEnd"/>
      <w:r w:rsidR="0089376B">
        <w:rPr>
          <w:rFonts w:ascii="Arial" w:hAnsi="Arial" w:cs="Arial"/>
          <w:sz w:val="22"/>
          <w:szCs w:val="22"/>
        </w:rPr>
        <w:t xml:space="preserve"> </w:t>
      </w:r>
      <w:r w:rsidRPr="0089376B">
        <w:rPr>
          <w:rFonts w:ascii="Arial" w:hAnsi="Arial" w:cs="Arial"/>
          <w:sz w:val="22"/>
          <w:szCs w:val="22"/>
        </w:rPr>
        <w:t xml:space="preserve">assertion that governmental </w:t>
      </w:r>
      <w:r w:rsidRPr="0089376B">
        <w:rPr>
          <w:rFonts w:ascii="Arial" w:hAnsi="Arial" w:cs="Arial"/>
          <w:sz w:val="22"/>
          <w:szCs w:val="22"/>
        </w:rPr>
        <w:lastRenderedPageBreak/>
        <w:t xml:space="preserve">entities cannot look at the intent of the user.  When it comes to copyrighted materials, </w:t>
      </w:r>
      <w:proofErr w:type="gramStart"/>
      <w:r w:rsidRPr="0089376B">
        <w:rPr>
          <w:rFonts w:ascii="Arial" w:hAnsi="Arial" w:cs="Arial"/>
          <w:sz w:val="22"/>
          <w:szCs w:val="22"/>
        </w:rPr>
        <w:t>Countywide</w:t>
      </w:r>
      <w:proofErr w:type="gramEnd"/>
      <w:r w:rsidRPr="0089376B">
        <w:rPr>
          <w:rFonts w:ascii="Arial" w:hAnsi="Arial" w:cs="Arial"/>
          <w:sz w:val="22"/>
          <w:szCs w:val="22"/>
        </w:rPr>
        <w:t xml:space="preserve"> policy and GRAMA does give the County th</w:t>
      </w:r>
      <w:r w:rsidR="0079000C">
        <w:rPr>
          <w:rFonts w:ascii="Arial" w:hAnsi="Arial" w:cs="Arial"/>
          <w:sz w:val="22"/>
          <w:szCs w:val="22"/>
        </w:rPr>
        <w:t xml:space="preserve">e right </w:t>
      </w:r>
      <w:r w:rsidRPr="0089376B">
        <w:rPr>
          <w:rFonts w:ascii="Arial" w:hAnsi="Arial" w:cs="Arial"/>
          <w:sz w:val="22"/>
          <w:szCs w:val="22"/>
        </w:rPr>
        <w:t>to look at what the use of the record may be.  It gives the County the right to look and examine whether or not the use is consistent with the fair use doctrine.  That provision is also in State statute.  It allows the County to create such a policy to control the dissemination and distribution of copyright records.</w:t>
      </w:r>
    </w:p>
    <w:p w:rsidR="00ED0BAC" w:rsidRDefault="00ED0BAC" w:rsidP="00ED0BAC">
      <w:pPr>
        <w:pStyle w:val="ListParagraph"/>
        <w:tabs>
          <w:tab w:val="left" w:pos="1440"/>
        </w:tabs>
        <w:ind w:left="0"/>
        <w:jc w:val="both"/>
        <w:rPr>
          <w:rFonts w:ascii="Arial" w:hAnsi="Arial" w:cs="Arial"/>
          <w:sz w:val="22"/>
          <w:szCs w:val="22"/>
        </w:rPr>
      </w:pPr>
    </w:p>
    <w:p w:rsidR="00ED0BAC" w:rsidRPr="0089376B" w:rsidRDefault="0089376B" w:rsidP="0089376B">
      <w:pPr>
        <w:tabs>
          <w:tab w:val="left" w:pos="1440"/>
        </w:tabs>
        <w:jc w:val="both"/>
        <w:rPr>
          <w:rFonts w:ascii="Arial" w:hAnsi="Arial" w:cs="Arial"/>
          <w:sz w:val="22"/>
          <w:szCs w:val="22"/>
        </w:rPr>
      </w:pPr>
      <w:r>
        <w:rPr>
          <w:rFonts w:ascii="Arial" w:hAnsi="Arial" w:cs="Arial"/>
          <w:sz w:val="22"/>
          <w:szCs w:val="22"/>
        </w:rPr>
        <w:t xml:space="preserve">Mr. </w:t>
      </w:r>
      <w:proofErr w:type="spellStart"/>
      <w:r w:rsidR="00BB3C92">
        <w:rPr>
          <w:rFonts w:ascii="Arial" w:hAnsi="Arial" w:cs="Arial"/>
          <w:sz w:val="22"/>
          <w:szCs w:val="22"/>
        </w:rPr>
        <w:t>Prall</w:t>
      </w:r>
      <w:proofErr w:type="spellEnd"/>
      <w:r w:rsidR="00BB3C92">
        <w:rPr>
          <w:rFonts w:ascii="Arial" w:hAnsi="Arial" w:cs="Arial"/>
          <w:sz w:val="22"/>
          <w:szCs w:val="22"/>
        </w:rPr>
        <w:t xml:space="preserve"> </w:t>
      </w:r>
      <w:r>
        <w:rPr>
          <w:rFonts w:ascii="Arial" w:hAnsi="Arial" w:cs="Arial"/>
          <w:sz w:val="22"/>
          <w:szCs w:val="22"/>
        </w:rPr>
        <w:t xml:space="preserve">argues </w:t>
      </w:r>
      <w:r w:rsidR="00ED0BAC" w:rsidRPr="0089376B">
        <w:rPr>
          <w:rFonts w:ascii="Arial" w:hAnsi="Arial" w:cs="Arial"/>
          <w:sz w:val="22"/>
          <w:szCs w:val="22"/>
        </w:rPr>
        <w:t>that appellate cases from Florida and California have stated that in order for a local governmental entity to hold copyright in a record, there has to be a State statute that specifically authorizes that.  That restriction if found nowhere in the copyright act.  The only restriction found in the copyright act is the restriction that the Federal government cannot hold it.</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sz w:val="22"/>
          <w:szCs w:val="22"/>
        </w:rPr>
        <w:t xml:space="preserve">The proper question to ask is not whether a governmental entity is authorized by State statute to hold a copyright, rather as the Second Circuit Court of Appeals has stated, the proper question is whether the State Legislature in enacting an open records law, has abrogated a governmental entities’ rights to copyright.  GRAMA has not abrogated Salt Lake County’s right to its copyrighted records.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964D58">
        <w:rPr>
          <w:rFonts w:ascii="Arial" w:hAnsi="Arial" w:cs="Arial"/>
          <w:b/>
          <w:sz w:val="22"/>
          <w:szCs w:val="22"/>
        </w:rPr>
        <w:t>Council Member Wilde</w:t>
      </w:r>
      <w:r>
        <w:rPr>
          <w:rFonts w:ascii="Arial" w:hAnsi="Arial" w:cs="Arial"/>
          <w:sz w:val="22"/>
          <w:szCs w:val="22"/>
        </w:rPr>
        <w:t xml:space="preserve"> asked if it was conceivable th</w:t>
      </w:r>
      <w:r w:rsidR="00DA13C7">
        <w:rPr>
          <w:rFonts w:ascii="Arial" w:hAnsi="Arial" w:cs="Arial"/>
          <w:sz w:val="22"/>
          <w:szCs w:val="22"/>
        </w:rPr>
        <w:t>e</w:t>
      </w:r>
      <w:r>
        <w:rPr>
          <w:rFonts w:ascii="Arial" w:hAnsi="Arial" w:cs="Arial"/>
          <w:sz w:val="22"/>
          <w:szCs w:val="22"/>
        </w:rPr>
        <w:t xml:space="preserve"> County or another </w:t>
      </w:r>
      <w:r w:rsidR="00DA13C7">
        <w:rPr>
          <w:rFonts w:ascii="Arial" w:hAnsi="Arial" w:cs="Arial"/>
          <w:sz w:val="22"/>
          <w:szCs w:val="22"/>
        </w:rPr>
        <w:t>c</w:t>
      </w:r>
      <w:r>
        <w:rPr>
          <w:rFonts w:ascii="Arial" w:hAnsi="Arial" w:cs="Arial"/>
          <w:sz w:val="22"/>
          <w:szCs w:val="22"/>
        </w:rPr>
        <w:t xml:space="preserve">ounty could overcome GRAMA entirely by saying all of its records are copyrighted.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616F8">
        <w:rPr>
          <w:rFonts w:ascii="Arial" w:hAnsi="Arial" w:cs="Arial"/>
          <w:b/>
          <w:sz w:val="22"/>
          <w:szCs w:val="22"/>
        </w:rPr>
        <w:t>Mr. Johnson</w:t>
      </w:r>
      <w:r>
        <w:rPr>
          <w:rFonts w:ascii="Arial" w:hAnsi="Arial" w:cs="Arial"/>
          <w:sz w:val="22"/>
          <w:szCs w:val="22"/>
        </w:rPr>
        <w:t xml:space="preserve"> stated copyright only applies to a certain specific set of records.  While </w:t>
      </w:r>
      <w:r w:rsidR="0089376B">
        <w:rPr>
          <w:rFonts w:ascii="Arial" w:hAnsi="Arial" w:cs="Arial"/>
          <w:sz w:val="22"/>
          <w:szCs w:val="22"/>
        </w:rPr>
        <w:t xml:space="preserve">the District Attorney’s Office has </w:t>
      </w:r>
      <w:r>
        <w:rPr>
          <w:rFonts w:ascii="Arial" w:hAnsi="Arial" w:cs="Arial"/>
          <w:sz w:val="22"/>
          <w:szCs w:val="22"/>
        </w:rPr>
        <w:t>not contemplated what other records might possibly fall under that rubric, photographs certainly do.  Making the claim that memoranda and rosters of team schedules and things like that fall under the copyright protection exaggerates the protection the Sheriff’s Office is seeking.</w:t>
      </w:r>
    </w:p>
    <w:p w:rsidR="00ED0BAC" w:rsidRDefault="00ED0BAC" w:rsidP="00ED0BAC">
      <w:pPr>
        <w:pStyle w:val="ListParagraph"/>
        <w:tabs>
          <w:tab w:val="left" w:pos="1440"/>
        </w:tabs>
        <w:ind w:left="0"/>
        <w:jc w:val="both"/>
        <w:rPr>
          <w:rFonts w:ascii="Arial" w:hAnsi="Arial" w:cs="Arial"/>
          <w:sz w:val="22"/>
          <w:szCs w:val="22"/>
        </w:rPr>
      </w:pPr>
    </w:p>
    <w:p w:rsidR="00ED0BAC" w:rsidRDefault="005D0537" w:rsidP="00ED0BAC">
      <w:pPr>
        <w:pStyle w:val="ListParagraph"/>
        <w:tabs>
          <w:tab w:val="left" w:pos="1440"/>
        </w:tabs>
        <w:ind w:left="0"/>
        <w:jc w:val="both"/>
        <w:rPr>
          <w:rFonts w:ascii="Arial" w:hAnsi="Arial" w:cs="Arial"/>
          <w:sz w:val="22"/>
          <w:szCs w:val="22"/>
        </w:rPr>
      </w:pPr>
      <w:r>
        <w:rPr>
          <w:rFonts w:ascii="Arial" w:hAnsi="Arial" w:cs="Arial"/>
          <w:sz w:val="22"/>
          <w:szCs w:val="22"/>
        </w:rPr>
        <w:t>M</w:t>
      </w:r>
      <w:r w:rsidR="00ED0BAC">
        <w:rPr>
          <w:rFonts w:ascii="Arial" w:hAnsi="Arial" w:cs="Arial"/>
          <w:sz w:val="22"/>
          <w:szCs w:val="22"/>
        </w:rPr>
        <w:t xml:space="preserve">r. Prall also requested jail logs and included a list of information that was to be included in those logs – name, birthday, date of arrest, </w:t>
      </w:r>
      <w:proofErr w:type="gramStart"/>
      <w:r w:rsidR="00ED0BAC">
        <w:rPr>
          <w:rFonts w:ascii="Arial" w:hAnsi="Arial" w:cs="Arial"/>
          <w:sz w:val="22"/>
          <w:szCs w:val="22"/>
        </w:rPr>
        <w:t>things</w:t>
      </w:r>
      <w:proofErr w:type="gramEnd"/>
      <w:r w:rsidR="00ED0BAC">
        <w:rPr>
          <w:rFonts w:ascii="Arial" w:hAnsi="Arial" w:cs="Arial"/>
          <w:sz w:val="22"/>
          <w:szCs w:val="22"/>
        </w:rPr>
        <w:t xml:space="preserve"> of that nature.  The </w:t>
      </w:r>
      <w:r w:rsidR="00DA13C7">
        <w:rPr>
          <w:rFonts w:ascii="Arial" w:hAnsi="Arial" w:cs="Arial"/>
          <w:sz w:val="22"/>
          <w:szCs w:val="22"/>
        </w:rPr>
        <w:t>J</w:t>
      </w:r>
      <w:r w:rsidR="00ED0BAC">
        <w:rPr>
          <w:rFonts w:ascii="Arial" w:hAnsi="Arial" w:cs="Arial"/>
          <w:sz w:val="22"/>
          <w:szCs w:val="22"/>
        </w:rPr>
        <w:t>ail does not have a log that complies with every request.</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616F8">
        <w:rPr>
          <w:rFonts w:ascii="Arial" w:hAnsi="Arial" w:cs="Arial"/>
          <w:b/>
          <w:sz w:val="22"/>
          <w:szCs w:val="22"/>
        </w:rPr>
        <w:t>Council Member Jensen</w:t>
      </w:r>
      <w:r>
        <w:rPr>
          <w:rFonts w:ascii="Arial" w:hAnsi="Arial" w:cs="Arial"/>
          <w:sz w:val="22"/>
          <w:szCs w:val="22"/>
        </w:rPr>
        <w:t xml:space="preserve"> stated the jail would have to create that record.</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616F8">
        <w:rPr>
          <w:rFonts w:ascii="Arial" w:hAnsi="Arial" w:cs="Arial"/>
          <w:b/>
          <w:sz w:val="22"/>
          <w:szCs w:val="22"/>
        </w:rPr>
        <w:t>Mr. Johnson</w:t>
      </w:r>
      <w:r>
        <w:rPr>
          <w:rFonts w:ascii="Arial" w:hAnsi="Arial" w:cs="Arial"/>
          <w:sz w:val="22"/>
          <w:szCs w:val="22"/>
        </w:rPr>
        <w:t xml:space="preserve"> stated there is no obligation to create a record.  The jail maintains a daily log, which is available online for free for anybody to look at.  Mr. Prall was directed to the log and the printed response to Mr. Prall’s GRAMA request included some printed pages from the log.  There is no issue to appeal on that matter.</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15569">
        <w:rPr>
          <w:rFonts w:ascii="Arial" w:hAnsi="Arial" w:cs="Arial"/>
          <w:b/>
          <w:sz w:val="22"/>
          <w:szCs w:val="22"/>
        </w:rPr>
        <w:t xml:space="preserve">Mr. Reymann </w:t>
      </w:r>
      <w:r>
        <w:rPr>
          <w:rFonts w:ascii="Arial" w:hAnsi="Arial" w:cs="Arial"/>
          <w:sz w:val="22"/>
          <w:szCs w:val="22"/>
        </w:rPr>
        <w:t>stated the issue of the log has not been appealed.</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15569">
        <w:rPr>
          <w:rFonts w:ascii="Arial" w:hAnsi="Arial" w:cs="Arial"/>
          <w:b/>
          <w:sz w:val="22"/>
          <w:szCs w:val="22"/>
        </w:rPr>
        <w:t>Mr. Rose</w:t>
      </w:r>
      <w:r>
        <w:rPr>
          <w:rFonts w:ascii="Arial" w:hAnsi="Arial" w:cs="Arial"/>
          <w:sz w:val="22"/>
          <w:szCs w:val="22"/>
        </w:rPr>
        <w:t xml:space="preserve"> stated he agreed with the petitioner that the Sheriff’s argument in this case is a novel argument; that does not mean it is a bad argument.  It is a good and interesting argument.  It would have been helpful to have the benefit of a more thorough briefing on this.  The proposition the Sheriff’s Office brings forward goes to Council Member Wilde’s question – just because something is copyrightable, </w:t>
      </w:r>
      <w:r w:rsidR="00DA13C7">
        <w:rPr>
          <w:rFonts w:ascii="Arial" w:hAnsi="Arial" w:cs="Arial"/>
          <w:sz w:val="22"/>
          <w:szCs w:val="22"/>
        </w:rPr>
        <w:t xml:space="preserve">whether </w:t>
      </w:r>
      <w:r>
        <w:rPr>
          <w:rFonts w:ascii="Arial" w:hAnsi="Arial" w:cs="Arial"/>
          <w:sz w:val="22"/>
          <w:szCs w:val="22"/>
        </w:rPr>
        <w:t>that give</w:t>
      </w:r>
      <w:r w:rsidR="00DA13C7">
        <w:rPr>
          <w:rFonts w:ascii="Arial" w:hAnsi="Arial" w:cs="Arial"/>
          <w:sz w:val="22"/>
          <w:szCs w:val="22"/>
        </w:rPr>
        <w:t>s</w:t>
      </w:r>
      <w:r>
        <w:rPr>
          <w:rFonts w:ascii="Arial" w:hAnsi="Arial" w:cs="Arial"/>
          <w:sz w:val="22"/>
          <w:szCs w:val="22"/>
        </w:rPr>
        <w:t xml:space="preserve"> the County the right to no</w:t>
      </w:r>
      <w:r w:rsidR="002926B7">
        <w:rPr>
          <w:rFonts w:ascii="Arial" w:hAnsi="Arial" w:cs="Arial"/>
          <w:sz w:val="22"/>
          <w:szCs w:val="22"/>
        </w:rPr>
        <w:t>t</w:t>
      </w:r>
      <w:r>
        <w:rPr>
          <w:rFonts w:ascii="Arial" w:hAnsi="Arial" w:cs="Arial"/>
          <w:sz w:val="22"/>
          <w:szCs w:val="22"/>
        </w:rPr>
        <w:t xml:space="preserve"> disclose it under GRAMA.  That is the issue the Council needs to grapple with.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15569">
        <w:rPr>
          <w:rFonts w:ascii="Arial" w:hAnsi="Arial" w:cs="Arial"/>
          <w:b/>
          <w:sz w:val="22"/>
          <w:szCs w:val="22"/>
        </w:rPr>
        <w:t>Council Member Jensen</w:t>
      </w:r>
      <w:r>
        <w:rPr>
          <w:rFonts w:ascii="Arial" w:hAnsi="Arial" w:cs="Arial"/>
          <w:sz w:val="22"/>
          <w:szCs w:val="22"/>
        </w:rPr>
        <w:t xml:space="preserve"> asked what was required to get something copyrighted.</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415569">
        <w:rPr>
          <w:rFonts w:ascii="Arial" w:hAnsi="Arial" w:cs="Arial"/>
          <w:b/>
          <w:sz w:val="22"/>
          <w:szCs w:val="22"/>
        </w:rPr>
        <w:t>Mr. Reymann</w:t>
      </w:r>
      <w:r>
        <w:rPr>
          <w:rFonts w:ascii="Arial" w:hAnsi="Arial" w:cs="Arial"/>
          <w:sz w:val="22"/>
          <w:szCs w:val="22"/>
        </w:rPr>
        <w:t xml:space="preserve"> stated the easiest threshold to pass is the originality threshold for copyright.  Virtually anything created is copyrightable so long as it is original.  That has been </w:t>
      </w:r>
      <w:r>
        <w:rPr>
          <w:rFonts w:ascii="Arial" w:hAnsi="Arial" w:cs="Arial"/>
          <w:sz w:val="22"/>
          <w:szCs w:val="22"/>
        </w:rPr>
        <w:lastRenderedPageBreak/>
        <w:t xml:space="preserve">applied in the past to things as mundane as the phone book.  It would apply to a roster that is created by an agency.  It would certainly apply to an interoffice memorandum.  For the type of records the public cares most about, there is no question they would be copyrightable.  Whether the government has the right to say it owns the copyright and preclude others from using it, is a totally different question.  </w:t>
      </w:r>
      <w:r w:rsidR="00DA13C7">
        <w:rPr>
          <w:rFonts w:ascii="Arial" w:hAnsi="Arial" w:cs="Arial"/>
          <w:sz w:val="22"/>
          <w:szCs w:val="22"/>
        </w:rPr>
        <w:t xml:space="preserve">However, </w:t>
      </w:r>
      <w:r>
        <w:rPr>
          <w:rFonts w:ascii="Arial" w:hAnsi="Arial" w:cs="Arial"/>
          <w:sz w:val="22"/>
          <w:szCs w:val="22"/>
        </w:rPr>
        <w:t xml:space="preserve">the idea of how far copyright would extend into government records, there is no question about that; it would extend to almost everything.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394858">
        <w:rPr>
          <w:rFonts w:ascii="Arial" w:hAnsi="Arial" w:cs="Arial"/>
          <w:b/>
          <w:sz w:val="22"/>
          <w:szCs w:val="22"/>
        </w:rPr>
        <w:t xml:space="preserve">Mr. Johnson </w:t>
      </w:r>
      <w:r>
        <w:rPr>
          <w:rFonts w:ascii="Arial" w:hAnsi="Arial" w:cs="Arial"/>
          <w:sz w:val="22"/>
          <w:szCs w:val="22"/>
        </w:rPr>
        <w:t>stated the use of the phone</w:t>
      </w:r>
      <w:r w:rsidR="00DA13C7">
        <w:rPr>
          <w:rFonts w:ascii="Arial" w:hAnsi="Arial" w:cs="Arial"/>
          <w:sz w:val="22"/>
          <w:szCs w:val="22"/>
        </w:rPr>
        <w:t xml:space="preserve"> </w:t>
      </w:r>
      <w:r>
        <w:rPr>
          <w:rFonts w:ascii="Arial" w:hAnsi="Arial" w:cs="Arial"/>
          <w:sz w:val="22"/>
          <w:szCs w:val="22"/>
        </w:rPr>
        <w:t xml:space="preserve">book as an example is a good one.  The Supreme Court found that was not copyrightable.  So the mere copying of facts is not copyrightable.  Not every record held by the governmental entity would qualify as copyrightable because there is a cutoff point.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394858">
        <w:rPr>
          <w:rFonts w:ascii="Arial" w:hAnsi="Arial" w:cs="Arial"/>
          <w:b/>
          <w:sz w:val="22"/>
          <w:szCs w:val="22"/>
        </w:rPr>
        <w:t>Council Member Jensen</w:t>
      </w:r>
      <w:r>
        <w:rPr>
          <w:rFonts w:ascii="Arial" w:hAnsi="Arial" w:cs="Arial"/>
          <w:sz w:val="22"/>
          <w:szCs w:val="22"/>
        </w:rPr>
        <w:t xml:space="preserve"> stated the State Legislature has been dealing with certain aspects of governmental records being used by private companies for their benefit.  He was struggling with why mug shots are so valuable that the County cannot let them out.  He has checked the </w:t>
      </w:r>
      <w:r w:rsidR="00DA13C7">
        <w:rPr>
          <w:rFonts w:ascii="Arial" w:hAnsi="Arial" w:cs="Arial"/>
          <w:sz w:val="22"/>
          <w:szCs w:val="22"/>
        </w:rPr>
        <w:t>J</w:t>
      </w:r>
      <w:r>
        <w:rPr>
          <w:rFonts w:ascii="Arial" w:hAnsi="Arial" w:cs="Arial"/>
          <w:sz w:val="22"/>
          <w:szCs w:val="22"/>
        </w:rPr>
        <w:t xml:space="preserve">ail website on occasion and has pulled up mug shots in the past.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394858">
        <w:rPr>
          <w:rFonts w:ascii="Arial" w:hAnsi="Arial" w:cs="Arial"/>
          <w:b/>
          <w:sz w:val="22"/>
          <w:szCs w:val="22"/>
        </w:rPr>
        <w:t>Council Member DeBry</w:t>
      </w:r>
      <w:r>
        <w:rPr>
          <w:rFonts w:ascii="Arial" w:hAnsi="Arial" w:cs="Arial"/>
          <w:sz w:val="22"/>
          <w:szCs w:val="22"/>
        </w:rPr>
        <w:t xml:space="preserve"> asked if the State Legislature passed a law about mug shots.  </w:t>
      </w:r>
      <w:r w:rsidR="005D0537">
        <w:rPr>
          <w:rFonts w:ascii="Arial" w:hAnsi="Arial" w:cs="Arial"/>
          <w:sz w:val="22"/>
          <w:szCs w:val="22"/>
        </w:rPr>
        <w:t>He stated i</w:t>
      </w:r>
      <w:r>
        <w:rPr>
          <w:rFonts w:ascii="Arial" w:hAnsi="Arial" w:cs="Arial"/>
          <w:sz w:val="22"/>
          <w:szCs w:val="22"/>
        </w:rPr>
        <w:t>ndividuals requesting mug shots would put them online and extort money from that person, or charge a huge amount of money to take the mug shot offline.</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394858">
        <w:rPr>
          <w:rFonts w:ascii="Arial" w:hAnsi="Arial" w:cs="Arial"/>
          <w:b/>
          <w:sz w:val="22"/>
          <w:szCs w:val="22"/>
        </w:rPr>
        <w:t>Mr. Johnson</w:t>
      </w:r>
      <w:r>
        <w:rPr>
          <w:rFonts w:ascii="Arial" w:hAnsi="Arial" w:cs="Arial"/>
          <w:sz w:val="22"/>
          <w:szCs w:val="22"/>
        </w:rPr>
        <w:t xml:space="preserve"> stated the Governor has signed that law</w:t>
      </w:r>
      <w:r w:rsidR="00DA13C7">
        <w:rPr>
          <w:rFonts w:ascii="Arial" w:hAnsi="Arial" w:cs="Arial"/>
          <w:sz w:val="22"/>
          <w:szCs w:val="22"/>
        </w:rPr>
        <w:t>,</w:t>
      </w:r>
      <w:r>
        <w:rPr>
          <w:rFonts w:ascii="Arial" w:hAnsi="Arial" w:cs="Arial"/>
          <w:sz w:val="22"/>
          <w:szCs w:val="22"/>
        </w:rPr>
        <w:t xml:space="preserve"> but it is not retroactive; it would not apply to this particular request.</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0C6C9C">
        <w:rPr>
          <w:rFonts w:ascii="Arial" w:hAnsi="Arial" w:cs="Arial"/>
          <w:b/>
          <w:sz w:val="22"/>
          <w:szCs w:val="22"/>
        </w:rPr>
        <w:t>Mr. Sim Gill</w:t>
      </w:r>
      <w:r>
        <w:rPr>
          <w:rFonts w:ascii="Arial" w:hAnsi="Arial" w:cs="Arial"/>
          <w:sz w:val="22"/>
          <w:szCs w:val="22"/>
        </w:rPr>
        <w:t>, District Attorney, stated there has been some concern with law enforcement agencies around the country where such photographs have been taken, put on a website, and then go</w:t>
      </w:r>
      <w:r w:rsidR="00DA13C7">
        <w:rPr>
          <w:rFonts w:ascii="Arial" w:hAnsi="Arial" w:cs="Arial"/>
          <w:sz w:val="22"/>
          <w:szCs w:val="22"/>
        </w:rPr>
        <w:t>ne</w:t>
      </w:r>
      <w:r>
        <w:rPr>
          <w:rFonts w:ascii="Arial" w:hAnsi="Arial" w:cs="Arial"/>
          <w:sz w:val="22"/>
          <w:szCs w:val="22"/>
        </w:rPr>
        <w:t xml:space="preserve"> onto a public domain</w:t>
      </w:r>
      <w:r w:rsidR="00DA13C7">
        <w:rPr>
          <w:rFonts w:ascii="Arial" w:hAnsi="Arial" w:cs="Arial"/>
          <w:sz w:val="22"/>
          <w:szCs w:val="22"/>
        </w:rPr>
        <w:t xml:space="preserve">.  Then </w:t>
      </w:r>
      <w:r>
        <w:rPr>
          <w:rFonts w:ascii="Arial" w:hAnsi="Arial" w:cs="Arial"/>
          <w:sz w:val="22"/>
          <w:szCs w:val="22"/>
        </w:rPr>
        <w:t xml:space="preserve">the person whose mug shot it </w:t>
      </w:r>
      <w:proofErr w:type="gramStart"/>
      <w:r>
        <w:rPr>
          <w:rFonts w:ascii="Arial" w:hAnsi="Arial" w:cs="Arial"/>
          <w:sz w:val="22"/>
          <w:szCs w:val="22"/>
        </w:rPr>
        <w:t>is,</w:t>
      </w:r>
      <w:proofErr w:type="gramEnd"/>
      <w:r>
        <w:rPr>
          <w:rFonts w:ascii="Arial" w:hAnsi="Arial" w:cs="Arial"/>
          <w:sz w:val="22"/>
          <w:szCs w:val="22"/>
        </w:rPr>
        <w:t xml:space="preserve"> may then </w:t>
      </w:r>
      <w:r w:rsidR="005D0537">
        <w:rPr>
          <w:rFonts w:ascii="Arial" w:hAnsi="Arial" w:cs="Arial"/>
          <w:sz w:val="22"/>
          <w:szCs w:val="22"/>
        </w:rPr>
        <w:t xml:space="preserve">have to </w:t>
      </w:r>
      <w:r>
        <w:rPr>
          <w:rFonts w:ascii="Arial" w:hAnsi="Arial" w:cs="Arial"/>
          <w:sz w:val="22"/>
          <w:szCs w:val="22"/>
        </w:rPr>
        <w:t>pay some sort of a processing fee to actually have the photo removed from the website.</w:t>
      </w:r>
      <w:r w:rsidR="002926B7">
        <w:rPr>
          <w:rFonts w:ascii="Arial" w:hAnsi="Arial" w:cs="Arial"/>
          <w:sz w:val="22"/>
          <w:szCs w:val="22"/>
        </w:rPr>
        <w:t xml:space="preserve"> As </w:t>
      </w:r>
      <w:r>
        <w:rPr>
          <w:rFonts w:ascii="Arial" w:hAnsi="Arial" w:cs="Arial"/>
          <w:sz w:val="22"/>
          <w:szCs w:val="22"/>
        </w:rPr>
        <w:t xml:space="preserve">counsel for Mr. </w:t>
      </w:r>
      <w:proofErr w:type="spellStart"/>
      <w:r>
        <w:rPr>
          <w:rFonts w:ascii="Arial" w:hAnsi="Arial" w:cs="Arial"/>
          <w:sz w:val="22"/>
          <w:szCs w:val="22"/>
        </w:rPr>
        <w:t>Prall</w:t>
      </w:r>
      <w:proofErr w:type="spellEnd"/>
      <w:r w:rsidR="00DA13C7">
        <w:rPr>
          <w:rFonts w:ascii="Arial" w:hAnsi="Arial" w:cs="Arial"/>
          <w:sz w:val="22"/>
          <w:szCs w:val="22"/>
        </w:rPr>
        <w:t>, he</w:t>
      </w:r>
      <w:r>
        <w:rPr>
          <w:rFonts w:ascii="Arial" w:hAnsi="Arial" w:cs="Arial"/>
          <w:sz w:val="22"/>
          <w:szCs w:val="22"/>
        </w:rPr>
        <w:t xml:space="preserve"> has indicated, regardless of what the end use may be</w:t>
      </w:r>
      <w:proofErr w:type="gramStart"/>
      <w:r>
        <w:rPr>
          <w:rFonts w:ascii="Arial" w:hAnsi="Arial" w:cs="Arial"/>
          <w:sz w:val="22"/>
          <w:szCs w:val="22"/>
        </w:rPr>
        <w:t>,</w:t>
      </w:r>
      <w:proofErr w:type="gramEnd"/>
      <w:r>
        <w:rPr>
          <w:rFonts w:ascii="Arial" w:hAnsi="Arial" w:cs="Arial"/>
          <w:sz w:val="22"/>
          <w:szCs w:val="22"/>
        </w:rPr>
        <w:t xml:space="preserve"> that is probably not the appropriate basis for the inquiry right now.  The question is whether the statute gives the County authority to reclassify certain documents if the Sheriff thinks there is a good basis, but still make the photos available through other normal channels to examine.  The Council needs to decide if the Sheriff acted appropriately and within the conscript of the authority given by GRAMA to reclassify these documents. </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9A7A41">
        <w:rPr>
          <w:rFonts w:ascii="Arial" w:hAnsi="Arial" w:cs="Arial"/>
          <w:b/>
          <w:sz w:val="22"/>
          <w:szCs w:val="22"/>
        </w:rPr>
        <w:t>Council Member Jensen</w:t>
      </w:r>
      <w:r>
        <w:rPr>
          <w:rFonts w:ascii="Arial" w:hAnsi="Arial" w:cs="Arial"/>
          <w:sz w:val="22"/>
          <w:szCs w:val="22"/>
        </w:rPr>
        <w:t xml:space="preserve"> stated the Sheriff has made these mug shots available</w:t>
      </w:r>
      <w:r w:rsidR="002926B7">
        <w:rPr>
          <w:rFonts w:ascii="Arial" w:hAnsi="Arial" w:cs="Arial"/>
          <w:sz w:val="22"/>
          <w:szCs w:val="22"/>
        </w:rPr>
        <w:t>,</w:t>
      </w:r>
      <w:r>
        <w:rPr>
          <w:rFonts w:ascii="Arial" w:hAnsi="Arial" w:cs="Arial"/>
          <w:sz w:val="22"/>
          <w:szCs w:val="22"/>
        </w:rPr>
        <w:t xml:space="preserve"> but not in the way Mr. Prall wants them.</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9A7A41">
        <w:rPr>
          <w:rFonts w:ascii="Arial" w:hAnsi="Arial" w:cs="Arial"/>
          <w:b/>
          <w:sz w:val="22"/>
          <w:szCs w:val="22"/>
        </w:rPr>
        <w:t xml:space="preserve">Mr. Johnson </w:t>
      </w:r>
      <w:r>
        <w:rPr>
          <w:rFonts w:ascii="Arial" w:hAnsi="Arial" w:cs="Arial"/>
          <w:sz w:val="22"/>
          <w:szCs w:val="22"/>
        </w:rPr>
        <w:t xml:space="preserve">stated the change in classification is based on </w:t>
      </w:r>
      <w:proofErr w:type="gramStart"/>
      <w:r>
        <w:rPr>
          <w:rFonts w:ascii="Arial" w:hAnsi="Arial" w:cs="Arial"/>
          <w:sz w:val="22"/>
          <w:szCs w:val="22"/>
        </w:rPr>
        <w:t>Countywide</w:t>
      </w:r>
      <w:proofErr w:type="gramEnd"/>
      <w:r>
        <w:rPr>
          <w:rFonts w:ascii="Arial" w:hAnsi="Arial" w:cs="Arial"/>
          <w:sz w:val="22"/>
          <w:szCs w:val="22"/>
        </w:rPr>
        <w:t xml:space="preserve"> policy, which has been in effect for some time.  It specifically addresses records that are copyright</w:t>
      </w:r>
      <w:r w:rsidR="00DA13C7">
        <w:rPr>
          <w:rFonts w:ascii="Arial" w:hAnsi="Arial" w:cs="Arial"/>
          <w:sz w:val="22"/>
          <w:szCs w:val="22"/>
        </w:rPr>
        <w:t>able</w:t>
      </w:r>
      <w:r>
        <w:rPr>
          <w:rFonts w:ascii="Arial" w:hAnsi="Arial" w:cs="Arial"/>
          <w:sz w:val="22"/>
          <w:szCs w:val="22"/>
        </w:rPr>
        <w:t>.  If the Council gets past the question of whether or not the mug shots are copyrightable and the County holds the copyright, then County policy allows a governmental agency to control the dissemination of that record.</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9A7A41">
        <w:rPr>
          <w:rFonts w:ascii="Arial" w:hAnsi="Arial" w:cs="Arial"/>
          <w:b/>
          <w:sz w:val="22"/>
          <w:szCs w:val="22"/>
        </w:rPr>
        <w:t>Council Member Wilde</w:t>
      </w:r>
      <w:r>
        <w:rPr>
          <w:rFonts w:ascii="Arial" w:hAnsi="Arial" w:cs="Arial"/>
          <w:sz w:val="22"/>
          <w:szCs w:val="22"/>
        </w:rPr>
        <w:t xml:space="preserve"> asked if Mr. Gill agreed with Mr. Johnson’s conclusions.</w:t>
      </w:r>
    </w:p>
    <w:p w:rsidR="00ED0BAC" w:rsidRDefault="00ED0BAC" w:rsidP="00ED0BAC">
      <w:pPr>
        <w:pStyle w:val="ListParagraph"/>
        <w:tabs>
          <w:tab w:val="left" w:pos="1440"/>
        </w:tabs>
        <w:ind w:left="0"/>
        <w:jc w:val="both"/>
        <w:rPr>
          <w:rFonts w:ascii="Arial" w:hAnsi="Arial" w:cs="Arial"/>
          <w:sz w:val="22"/>
          <w:szCs w:val="22"/>
        </w:rPr>
      </w:pPr>
    </w:p>
    <w:p w:rsidR="00ED0BAC" w:rsidRDefault="00ED0BAC" w:rsidP="00ED0BAC">
      <w:pPr>
        <w:pStyle w:val="ListParagraph"/>
        <w:tabs>
          <w:tab w:val="left" w:pos="1440"/>
        </w:tabs>
        <w:ind w:left="0"/>
        <w:jc w:val="both"/>
        <w:rPr>
          <w:rFonts w:ascii="Arial" w:hAnsi="Arial" w:cs="Arial"/>
          <w:sz w:val="22"/>
          <w:szCs w:val="22"/>
        </w:rPr>
      </w:pPr>
      <w:r>
        <w:rPr>
          <w:rFonts w:ascii="Arial" w:hAnsi="Arial" w:cs="Arial"/>
          <w:b/>
          <w:sz w:val="22"/>
          <w:szCs w:val="22"/>
        </w:rPr>
        <w:tab/>
      </w:r>
      <w:r w:rsidRPr="009A7A41">
        <w:rPr>
          <w:rFonts w:ascii="Arial" w:hAnsi="Arial" w:cs="Arial"/>
          <w:b/>
          <w:sz w:val="22"/>
          <w:szCs w:val="22"/>
        </w:rPr>
        <w:t>Mr. Gill</w:t>
      </w:r>
      <w:r>
        <w:rPr>
          <w:rFonts w:ascii="Arial" w:hAnsi="Arial" w:cs="Arial"/>
          <w:sz w:val="22"/>
          <w:szCs w:val="22"/>
        </w:rPr>
        <w:t xml:space="preserve"> stated yes;</w:t>
      </w:r>
      <w:r w:rsidR="002926B7">
        <w:rPr>
          <w:rFonts w:ascii="Arial" w:hAnsi="Arial" w:cs="Arial"/>
          <w:sz w:val="22"/>
          <w:szCs w:val="22"/>
        </w:rPr>
        <w:t xml:space="preserve"> he</w:t>
      </w:r>
      <w:r>
        <w:rPr>
          <w:rFonts w:ascii="Arial" w:hAnsi="Arial" w:cs="Arial"/>
          <w:sz w:val="22"/>
          <w:szCs w:val="22"/>
        </w:rPr>
        <w:t xml:space="preserve"> supported the analysis.</w:t>
      </w:r>
    </w:p>
    <w:p w:rsidR="00ED0BAC" w:rsidRDefault="00ED0BAC" w:rsidP="00ED0BAC">
      <w:pPr>
        <w:pStyle w:val="ListParagraph"/>
        <w:tabs>
          <w:tab w:val="left" w:pos="1440"/>
        </w:tabs>
        <w:ind w:left="0"/>
        <w:jc w:val="both"/>
        <w:rPr>
          <w:rFonts w:ascii="Arial" w:hAnsi="Arial" w:cs="Arial"/>
          <w:sz w:val="22"/>
          <w:szCs w:val="22"/>
        </w:rPr>
      </w:pPr>
    </w:p>
    <w:p w:rsidR="00FA7F78" w:rsidRDefault="00FA7F78" w:rsidP="00ED0BAC">
      <w:pPr>
        <w:pStyle w:val="ListParagraph"/>
        <w:tabs>
          <w:tab w:val="left" w:pos="1440"/>
        </w:tabs>
        <w:ind w:left="0"/>
        <w:jc w:val="both"/>
        <w:rPr>
          <w:rFonts w:ascii="Arial" w:hAnsi="Arial" w:cs="Arial"/>
          <w:b/>
          <w:sz w:val="22"/>
          <w:szCs w:val="22"/>
        </w:rPr>
      </w:pPr>
    </w:p>
    <w:p w:rsidR="00FA7F78" w:rsidRDefault="00FA7F78" w:rsidP="00ED0BAC">
      <w:pPr>
        <w:pStyle w:val="ListParagraph"/>
        <w:tabs>
          <w:tab w:val="left" w:pos="1440"/>
        </w:tabs>
        <w:ind w:left="0"/>
        <w:jc w:val="both"/>
        <w:rPr>
          <w:rFonts w:ascii="Arial" w:hAnsi="Arial" w:cs="Arial"/>
          <w:b/>
          <w:sz w:val="22"/>
          <w:szCs w:val="22"/>
        </w:rPr>
      </w:pPr>
    </w:p>
    <w:p w:rsidR="00ED0BAC" w:rsidRPr="009A7A41" w:rsidRDefault="00ED0BAC" w:rsidP="00ED0BAC">
      <w:pPr>
        <w:pStyle w:val="ListParagraph"/>
        <w:tabs>
          <w:tab w:val="left" w:pos="1440"/>
        </w:tabs>
        <w:ind w:left="0"/>
        <w:jc w:val="both"/>
        <w:rPr>
          <w:rFonts w:ascii="Arial" w:hAnsi="Arial" w:cs="Arial"/>
          <w:b/>
          <w:sz w:val="22"/>
          <w:szCs w:val="22"/>
        </w:rPr>
      </w:pPr>
      <w:r>
        <w:rPr>
          <w:rFonts w:ascii="Arial" w:hAnsi="Arial" w:cs="Arial"/>
          <w:b/>
          <w:sz w:val="22"/>
          <w:szCs w:val="22"/>
        </w:rPr>
        <w:lastRenderedPageBreak/>
        <w:tab/>
      </w:r>
      <w:r w:rsidRPr="009A7A41">
        <w:rPr>
          <w:rFonts w:ascii="Arial" w:hAnsi="Arial" w:cs="Arial"/>
          <w:b/>
          <w:sz w:val="22"/>
          <w:szCs w:val="22"/>
        </w:rPr>
        <w:t>Council Member Wilde, seconded by Council Member Granato, moved to uphold the de</w:t>
      </w:r>
      <w:r>
        <w:rPr>
          <w:rFonts w:ascii="Arial" w:hAnsi="Arial" w:cs="Arial"/>
          <w:b/>
          <w:sz w:val="22"/>
          <w:szCs w:val="22"/>
        </w:rPr>
        <w:t xml:space="preserve">nial based on the advice of </w:t>
      </w:r>
      <w:r w:rsidRPr="009A7A41">
        <w:rPr>
          <w:rFonts w:ascii="Arial" w:hAnsi="Arial" w:cs="Arial"/>
          <w:b/>
          <w:sz w:val="22"/>
          <w:szCs w:val="22"/>
        </w:rPr>
        <w:t>counsel.  The motion passed unanimously.</w:t>
      </w:r>
    </w:p>
    <w:p w:rsidR="00BD61BD" w:rsidRDefault="00BD61BD"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13D02" w:rsidRPr="006D04E6" w:rsidRDefault="00D13D02" w:rsidP="006D04E6">
      <w:pPr>
        <w:tabs>
          <w:tab w:val="left" w:pos="1440"/>
        </w:tabs>
        <w:jc w:val="both"/>
        <w:rPr>
          <w:rFonts w:ascii="Arial" w:hAnsi="Arial" w:cs="Arial"/>
          <w:sz w:val="22"/>
          <w:szCs w:val="22"/>
        </w:rPr>
      </w:pPr>
    </w:p>
    <w:p w:rsidR="006D04E6" w:rsidRPr="006D04E6" w:rsidRDefault="006D04E6" w:rsidP="006D04E6">
      <w:pPr>
        <w:tabs>
          <w:tab w:val="left" w:pos="1440"/>
        </w:tabs>
        <w:jc w:val="both"/>
        <w:rPr>
          <w:rFonts w:ascii="Arial" w:hAnsi="Arial" w:cs="Arial"/>
          <w:sz w:val="22"/>
          <w:szCs w:val="22"/>
        </w:rPr>
      </w:pPr>
      <w:r w:rsidRPr="006D04E6">
        <w:rPr>
          <w:rFonts w:ascii="Arial" w:hAnsi="Arial" w:cs="Arial"/>
          <w:sz w:val="22"/>
          <w:szCs w:val="22"/>
          <w:u w:val="single"/>
        </w:rPr>
        <w:t>Ordinances</w:t>
      </w:r>
      <w:r w:rsidRPr="006D04E6">
        <w:rPr>
          <w:rFonts w:ascii="Arial" w:hAnsi="Arial" w:cs="Arial"/>
          <w:sz w:val="22"/>
          <w:szCs w:val="22"/>
        </w:rPr>
        <w:t xml:space="preserve">   (</w:t>
      </w:r>
      <w:hyperlink r:id="rId12" w:tooltip="4/9/2013 COW 3:06:25 PM" w:history="1">
        <w:r w:rsidRPr="006D04E6">
          <w:rPr>
            <w:rStyle w:val="Hyperlink"/>
            <w:rFonts w:ascii="Arial" w:hAnsi="Arial" w:cs="Arial"/>
            <w:sz w:val="22"/>
            <w:szCs w:val="22"/>
          </w:rPr>
          <w:t>3:06:25 PM</w:t>
        </w:r>
      </w:hyperlink>
      <w:r w:rsidRPr="006D04E6">
        <w:rPr>
          <w:rFonts w:ascii="Arial" w:hAnsi="Arial" w:cs="Arial"/>
          <w:sz w:val="22"/>
          <w:szCs w:val="22"/>
        </w:rPr>
        <w:t>)</w:t>
      </w:r>
    </w:p>
    <w:p w:rsidR="006D04E6" w:rsidRPr="006D04E6" w:rsidRDefault="006D04E6" w:rsidP="006D04E6">
      <w:pPr>
        <w:tabs>
          <w:tab w:val="left" w:pos="1440"/>
        </w:tabs>
        <w:jc w:val="both"/>
        <w:rPr>
          <w:rFonts w:ascii="Arial" w:hAnsi="Arial" w:cs="Arial"/>
          <w:sz w:val="22"/>
          <w:szCs w:val="22"/>
        </w:rPr>
      </w:pPr>
    </w:p>
    <w:p w:rsidR="006D04E6" w:rsidRPr="006D04E6" w:rsidRDefault="006D04E6" w:rsidP="006D04E6">
      <w:pPr>
        <w:tabs>
          <w:tab w:val="left" w:pos="1440"/>
        </w:tabs>
        <w:jc w:val="both"/>
        <w:rPr>
          <w:rFonts w:ascii="Arial" w:hAnsi="Arial" w:cs="Arial"/>
          <w:sz w:val="22"/>
          <w:szCs w:val="22"/>
        </w:rPr>
      </w:pPr>
      <w:r w:rsidRPr="006D04E6">
        <w:rPr>
          <w:rFonts w:ascii="Arial" w:hAnsi="Arial" w:cs="Arial"/>
          <w:b/>
          <w:sz w:val="22"/>
          <w:szCs w:val="22"/>
        </w:rPr>
        <w:tab/>
        <w:t xml:space="preserve">Ms. Nichole Dunn, </w:t>
      </w:r>
      <w:r w:rsidRPr="006D04E6">
        <w:rPr>
          <w:rFonts w:ascii="Arial" w:hAnsi="Arial" w:cs="Arial"/>
          <w:sz w:val="22"/>
          <w:szCs w:val="22"/>
        </w:rPr>
        <w:t>Deputy Mayor, reviewed the following ordinances, which have been placed on the 4:00 p.m. Council meeting for introduction.  (Final adoption of the ordinances will be considered at the Tuesday, April 16, 2013, Council meeting.)</w:t>
      </w:r>
    </w:p>
    <w:p w:rsidR="006D04E6" w:rsidRPr="006D04E6" w:rsidRDefault="006D04E6" w:rsidP="006D04E6">
      <w:pPr>
        <w:tabs>
          <w:tab w:val="left" w:pos="1440"/>
        </w:tabs>
        <w:jc w:val="both"/>
        <w:rPr>
          <w:rFonts w:ascii="Arial" w:hAnsi="Arial" w:cs="Arial"/>
          <w:sz w:val="22"/>
          <w:szCs w:val="22"/>
        </w:rPr>
      </w:pPr>
    </w:p>
    <w:p w:rsidR="006D04E6" w:rsidRPr="006D04E6" w:rsidRDefault="006D04E6" w:rsidP="006D04E6">
      <w:pPr>
        <w:tabs>
          <w:tab w:val="left" w:pos="1440"/>
        </w:tabs>
        <w:jc w:val="both"/>
        <w:rPr>
          <w:rFonts w:ascii="Arial" w:hAnsi="Arial" w:cs="Arial"/>
          <w:i/>
          <w:sz w:val="22"/>
          <w:szCs w:val="22"/>
        </w:rPr>
      </w:pPr>
      <w:r w:rsidRPr="006D04E6">
        <w:rPr>
          <w:rFonts w:ascii="Arial" w:hAnsi="Arial" w:cs="Arial"/>
          <w:i/>
          <w:sz w:val="22"/>
          <w:szCs w:val="22"/>
        </w:rPr>
        <w:t xml:space="preserve">Salt Lake Valley Health Department Name Change  </w:t>
      </w:r>
    </w:p>
    <w:p w:rsidR="006D04E6" w:rsidRPr="006D04E6" w:rsidRDefault="006D04E6" w:rsidP="006D04E6">
      <w:pPr>
        <w:tabs>
          <w:tab w:val="left" w:pos="1440"/>
        </w:tabs>
        <w:jc w:val="both"/>
        <w:rPr>
          <w:rFonts w:ascii="Arial" w:hAnsi="Arial" w:cs="Arial"/>
          <w:sz w:val="22"/>
          <w:szCs w:val="22"/>
        </w:rPr>
      </w:pPr>
    </w:p>
    <w:p w:rsidR="006D04E6" w:rsidRDefault="006D04E6" w:rsidP="006D04E6">
      <w:pPr>
        <w:tabs>
          <w:tab w:val="left" w:pos="1440"/>
        </w:tabs>
        <w:jc w:val="both"/>
        <w:rPr>
          <w:rFonts w:ascii="Arial" w:hAnsi="Arial" w:cs="Arial"/>
          <w:sz w:val="22"/>
          <w:szCs w:val="22"/>
        </w:rPr>
      </w:pPr>
      <w:r w:rsidRPr="006D04E6">
        <w:rPr>
          <w:rFonts w:ascii="Arial" w:hAnsi="Arial" w:cs="Arial"/>
          <w:sz w:val="22"/>
          <w:szCs w:val="22"/>
        </w:rPr>
        <w:tab/>
        <w:t xml:space="preserve">Ordinance regarding the name change in the definitions of the Board of Health and Health Department </w:t>
      </w:r>
    </w:p>
    <w:p w:rsidR="00B24A0E" w:rsidRDefault="00B24A0E" w:rsidP="006D04E6">
      <w:pPr>
        <w:tabs>
          <w:tab w:val="left" w:pos="1440"/>
        </w:tabs>
        <w:jc w:val="both"/>
        <w:rPr>
          <w:rFonts w:ascii="Arial" w:hAnsi="Arial" w:cs="Arial"/>
          <w:sz w:val="22"/>
          <w:szCs w:val="22"/>
        </w:rPr>
      </w:pPr>
    </w:p>
    <w:p w:rsidR="00B24A0E" w:rsidRPr="001C355C" w:rsidRDefault="00B24A0E" w:rsidP="00B24A0E">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D04E6" w:rsidRPr="006D04E6" w:rsidRDefault="006D04E6" w:rsidP="006D04E6">
      <w:pPr>
        <w:tabs>
          <w:tab w:val="left" w:pos="1440"/>
        </w:tabs>
        <w:jc w:val="both"/>
        <w:rPr>
          <w:rFonts w:ascii="Arial" w:hAnsi="Arial" w:cs="Arial"/>
          <w:sz w:val="22"/>
          <w:szCs w:val="22"/>
        </w:rPr>
      </w:pPr>
    </w:p>
    <w:p w:rsidR="006D04E6" w:rsidRPr="006D04E6" w:rsidRDefault="006D04E6" w:rsidP="006D04E6">
      <w:pPr>
        <w:tabs>
          <w:tab w:val="left" w:pos="1440"/>
        </w:tabs>
        <w:jc w:val="both"/>
        <w:rPr>
          <w:rFonts w:ascii="Arial" w:hAnsi="Arial" w:cs="Arial"/>
          <w:sz w:val="22"/>
          <w:szCs w:val="22"/>
        </w:rPr>
      </w:pPr>
      <w:r w:rsidRPr="006D04E6">
        <w:rPr>
          <w:rFonts w:ascii="Arial" w:hAnsi="Arial" w:cs="Arial"/>
          <w:sz w:val="22"/>
          <w:szCs w:val="22"/>
        </w:rPr>
        <w:tab/>
        <w:t>Ordinance regarding the creation, authority, membership, powers and duties of the Salt Lake County Board of Health, and the appointment, powers, and duties of the director of Health and Public Health Rules and Regulations.</w:t>
      </w:r>
    </w:p>
    <w:p w:rsidR="006D04E6" w:rsidRPr="006D04E6" w:rsidRDefault="006D04E6" w:rsidP="006D04E6">
      <w:pPr>
        <w:tabs>
          <w:tab w:val="left" w:pos="1440"/>
        </w:tabs>
        <w:jc w:val="both"/>
        <w:rPr>
          <w:rFonts w:ascii="Arial" w:hAnsi="Arial" w:cs="Arial"/>
          <w:sz w:val="22"/>
          <w:szCs w:val="22"/>
        </w:rPr>
      </w:pPr>
    </w:p>
    <w:p w:rsidR="00B24A0E" w:rsidRDefault="006D04E6" w:rsidP="006D04E6">
      <w:pPr>
        <w:tabs>
          <w:tab w:val="left" w:pos="1440"/>
        </w:tabs>
        <w:jc w:val="both"/>
        <w:rPr>
          <w:rFonts w:ascii="Arial" w:hAnsi="Arial" w:cs="Arial"/>
          <w:sz w:val="22"/>
          <w:szCs w:val="22"/>
        </w:rPr>
      </w:pPr>
      <w:r w:rsidRPr="006D04E6">
        <w:rPr>
          <w:rFonts w:ascii="Arial" w:hAnsi="Arial" w:cs="Arial"/>
          <w:b/>
          <w:sz w:val="22"/>
          <w:szCs w:val="22"/>
        </w:rPr>
        <w:tab/>
        <w:t>Ms. Dunn</w:t>
      </w:r>
      <w:r w:rsidRPr="006D04E6">
        <w:rPr>
          <w:rFonts w:ascii="Arial" w:hAnsi="Arial" w:cs="Arial"/>
          <w:sz w:val="22"/>
          <w:szCs w:val="22"/>
        </w:rPr>
        <w:t xml:space="preserve"> stated the County is working to better define the Health Department’s mission to serve all municipalities and residents</w:t>
      </w:r>
      <w:r w:rsidR="00B24A0E">
        <w:rPr>
          <w:rFonts w:ascii="Arial" w:hAnsi="Arial" w:cs="Arial"/>
          <w:sz w:val="22"/>
          <w:szCs w:val="22"/>
        </w:rPr>
        <w:t xml:space="preserve"> by making sure it is clear the </w:t>
      </w:r>
      <w:r w:rsidR="00FA7F78">
        <w:rPr>
          <w:rFonts w:ascii="Arial" w:hAnsi="Arial" w:cs="Arial"/>
          <w:sz w:val="22"/>
          <w:szCs w:val="22"/>
        </w:rPr>
        <w:t>H</w:t>
      </w:r>
      <w:r w:rsidR="00B24A0E">
        <w:rPr>
          <w:rFonts w:ascii="Arial" w:hAnsi="Arial" w:cs="Arial"/>
          <w:sz w:val="22"/>
          <w:szCs w:val="22"/>
        </w:rPr>
        <w:t xml:space="preserve">ealth </w:t>
      </w:r>
      <w:r w:rsidR="00FA7F78">
        <w:rPr>
          <w:rFonts w:ascii="Arial" w:hAnsi="Arial" w:cs="Arial"/>
          <w:sz w:val="22"/>
          <w:szCs w:val="22"/>
        </w:rPr>
        <w:t>D</w:t>
      </w:r>
      <w:r w:rsidR="00B24A0E">
        <w:rPr>
          <w:rFonts w:ascii="Arial" w:hAnsi="Arial" w:cs="Arial"/>
          <w:sz w:val="22"/>
          <w:szCs w:val="22"/>
        </w:rPr>
        <w:t xml:space="preserve">epartment falls under the </w:t>
      </w:r>
      <w:r w:rsidR="00FA7F78">
        <w:rPr>
          <w:rFonts w:ascii="Arial" w:hAnsi="Arial" w:cs="Arial"/>
          <w:sz w:val="22"/>
          <w:szCs w:val="22"/>
        </w:rPr>
        <w:t>prevue</w:t>
      </w:r>
      <w:r w:rsidR="00B24A0E">
        <w:rPr>
          <w:rFonts w:ascii="Arial" w:hAnsi="Arial" w:cs="Arial"/>
          <w:sz w:val="22"/>
          <w:szCs w:val="22"/>
        </w:rPr>
        <w:t xml:space="preserve"> and authority of Salt Lake County.</w:t>
      </w:r>
    </w:p>
    <w:p w:rsidR="00B24A0E" w:rsidRDefault="00B24A0E" w:rsidP="006D04E6">
      <w:pPr>
        <w:tabs>
          <w:tab w:val="left" w:pos="1440"/>
        </w:tabs>
        <w:jc w:val="both"/>
        <w:rPr>
          <w:rFonts w:ascii="Arial" w:hAnsi="Arial" w:cs="Arial"/>
          <w:sz w:val="22"/>
          <w:szCs w:val="22"/>
        </w:rPr>
      </w:pPr>
    </w:p>
    <w:p w:rsidR="006D04E6" w:rsidRDefault="006D04E6" w:rsidP="006D04E6">
      <w:pPr>
        <w:tabs>
          <w:tab w:val="left" w:pos="1440"/>
        </w:tabs>
        <w:jc w:val="both"/>
        <w:rPr>
          <w:rFonts w:ascii="Arial" w:hAnsi="Arial" w:cs="Arial"/>
          <w:sz w:val="22"/>
          <w:szCs w:val="22"/>
        </w:rPr>
      </w:pPr>
      <w:r w:rsidRPr="006D04E6">
        <w:rPr>
          <w:rFonts w:ascii="Arial" w:hAnsi="Arial" w:cs="Arial"/>
          <w:sz w:val="22"/>
          <w:szCs w:val="22"/>
        </w:rPr>
        <w:tab/>
      </w:r>
      <w:r w:rsidRPr="006D04E6">
        <w:rPr>
          <w:rFonts w:ascii="Arial" w:hAnsi="Arial" w:cs="Arial"/>
          <w:b/>
          <w:sz w:val="22"/>
          <w:szCs w:val="22"/>
        </w:rPr>
        <w:t>Ms. Lori Bays</w:t>
      </w:r>
      <w:r w:rsidRPr="006D04E6">
        <w:rPr>
          <w:rFonts w:ascii="Arial" w:hAnsi="Arial" w:cs="Arial"/>
          <w:sz w:val="22"/>
          <w:szCs w:val="22"/>
        </w:rPr>
        <w:t xml:space="preserve">, Director, Human Services Department, stated </w:t>
      </w:r>
      <w:r w:rsidR="00F028A0">
        <w:rPr>
          <w:rFonts w:ascii="Arial" w:hAnsi="Arial" w:cs="Arial"/>
          <w:sz w:val="22"/>
          <w:szCs w:val="22"/>
        </w:rPr>
        <w:t>the request today is for Council approv</w:t>
      </w:r>
      <w:r w:rsidR="00E85A84">
        <w:rPr>
          <w:rFonts w:ascii="Arial" w:hAnsi="Arial" w:cs="Arial"/>
          <w:sz w:val="22"/>
          <w:szCs w:val="22"/>
        </w:rPr>
        <w:t>al</w:t>
      </w:r>
      <w:r w:rsidR="00F028A0">
        <w:rPr>
          <w:rFonts w:ascii="Arial" w:hAnsi="Arial" w:cs="Arial"/>
          <w:sz w:val="22"/>
          <w:szCs w:val="22"/>
        </w:rPr>
        <w:t xml:space="preserve"> to change the name to the Salt Lake County Health Department and the ordinance changes that go along with that.</w:t>
      </w:r>
    </w:p>
    <w:p w:rsidR="00F028A0" w:rsidRDefault="00F028A0" w:rsidP="006D04E6">
      <w:pPr>
        <w:tabs>
          <w:tab w:val="left" w:pos="1440"/>
        </w:tabs>
        <w:jc w:val="both"/>
        <w:rPr>
          <w:rFonts w:ascii="Arial" w:hAnsi="Arial" w:cs="Arial"/>
          <w:sz w:val="22"/>
          <w:szCs w:val="22"/>
        </w:rPr>
      </w:pPr>
    </w:p>
    <w:p w:rsidR="006D04E6" w:rsidRPr="006D04E6" w:rsidRDefault="006D04E6" w:rsidP="006D04E6">
      <w:pPr>
        <w:pStyle w:val="ListParagraph"/>
        <w:tabs>
          <w:tab w:val="left" w:pos="1440"/>
        </w:tabs>
        <w:ind w:left="0"/>
        <w:jc w:val="both"/>
        <w:rPr>
          <w:rFonts w:ascii="Arial" w:hAnsi="Arial" w:cs="Arial"/>
          <w:sz w:val="22"/>
          <w:szCs w:val="22"/>
        </w:rPr>
      </w:pPr>
      <w:r w:rsidRPr="006D04E6">
        <w:rPr>
          <w:rFonts w:ascii="Arial" w:hAnsi="Arial" w:cs="Arial"/>
          <w:sz w:val="22"/>
          <w:szCs w:val="22"/>
        </w:rPr>
        <w:tab/>
      </w:r>
      <w:r w:rsidRPr="006D04E6">
        <w:rPr>
          <w:rFonts w:ascii="Arial" w:hAnsi="Arial" w:cs="Arial"/>
          <w:b/>
          <w:sz w:val="22"/>
          <w:szCs w:val="22"/>
        </w:rPr>
        <w:t>Council Member Burdick</w:t>
      </w:r>
      <w:r w:rsidRPr="006D04E6">
        <w:rPr>
          <w:rFonts w:ascii="Arial" w:hAnsi="Arial" w:cs="Arial"/>
          <w:sz w:val="22"/>
          <w:szCs w:val="22"/>
        </w:rPr>
        <w:t xml:space="preserve"> stated he thought this was great.  There are a lot of things the County does where the name of the County is moved away</w:t>
      </w:r>
      <w:r w:rsidR="00F028A0">
        <w:rPr>
          <w:rFonts w:ascii="Arial" w:hAnsi="Arial" w:cs="Arial"/>
          <w:sz w:val="22"/>
          <w:szCs w:val="22"/>
        </w:rPr>
        <w:t xml:space="preserve">.  It then becomes confusing as to who is providing the service.  This will allow the County to get </w:t>
      </w:r>
      <w:r w:rsidRPr="006D04E6">
        <w:rPr>
          <w:rFonts w:ascii="Arial" w:hAnsi="Arial" w:cs="Arial"/>
          <w:sz w:val="22"/>
          <w:szCs w:val="22"/>
        </w:rPr>
        <w:t>credit where credit is due</w:t>
      </w:r>
      <w:r w:rsidR="00F028A0">
        <w:rPr>
          <w:rFonts w:ascii="Arial" w:hAnsi="Arial" w:cs="Arial"/>
          <w:sz w:val="22"/>
          <w:szCs w:val="22"/>
        </w:rPr>
        <w:t>,</w:t>
      </w:r>
      <w:r w:rsidRPr="006D04E6">
        <w:rPr>
          <w:rFonts w:ascii="Arial" w:hAnsi="Arial" w:cs="Arial"/>
          <w:sz w:val="22"/>
          <w:szCs w:val="22"/>
        </w:rPr>
        <w:t xml:space="preserve"> and it </w:t>
      </w:r>
      <w:r w:rsidR="00F028A0">
        <w:rPr>
          <w:rFonts w:ascii="Arial" w:hAnsi="Arial" w:cs="Arial"/>
          <w:sz w:val="22"/>
          <w:szCs w:val="22"/>
        </w:rPr>
        <w:t xml:space="preserve">also helps citizens </w:t>
      </w:r>
      <w:r w:rsidRPr="006D04E6">
        <w:rPr>
          <w:rFonts w:ascii="Arial" w:hAnsi="Arial" w:cs="Arial"/>
          <w:sz w:val="22"/>
          <w:szCs w:val="22"/>
        </w:rPr>
        <w:t>see where their tax dollars are being used.</w:t>
      </w:r>
    </w:p>
    <w:p w:rsidR="006D04E6" w:rsidRPr="006D04E6" w:rsidRDefault="006D04E6" w:rsidP="006D04E6">
      <w:pPr>
        <w:pStyle w:val="ListParagraph"/>
        <w:tabs>
          <w:tab w:val="left" w:pos="1440"/>
        </w:tabs>
        <w:ind w:left="0"/>
        <w:jc w:val="both"/>
        <w:rPr>
          <w:rFonts w:ascii="Arial" w:hAnsi="Arial" w:cs="Arial"/>
          <w:sz w:val="22"/>
          <w:szCs w:val="22"/>
        </w:rPr>
      </w:pPr>
    </w:p>
    <w:p w:rsidR="006D04E6" w:rsidRPr="006D04E6" w:rsidRDefault="006D04E6" w:rsidP="006D04E6">
      <w:pPr>
        <w:pStyle w:val="ListParagraph"/>
        <w:tabs>
          <w:tab w:val="left" w:pos="1440"/>
        </w:tabs>
        <w:ind w:left="0"/>
        <w:jc w:val="both"/>
        <w:rPr>
          <w:rFonts w:ascii="Arial" w:hAnsi="Arial" w:cs="Arial"/>
          <w:sz w:val="22"/>
          <w:szCs w:val="22"/>
        </w:rPr>
      </w:pPr>
      <w:r w:rsidRPr="006D04E6">
        <w:rPr>
          <w:rFonts w:ascii="Arial" w:hAnsi="Arial" w:cs="Arial"/>
          <w:b/>
          <w:sz w:val="22"/>
          <w:szCs w:val="22"/>
        </w:rPr>
        <w:tab/>
        <w:t>Council Member Burdick, seconded by Council Member Horiuchi, moved to forward the ordinances to the 4:00 p.m. Council meeting for formal introduction</w:t>
      </w:r>
    </w:p>
    <w:p w:rsidR="006D04E6" w:rsidRPr="006D04E6" w:rsidRDefault="006D04E6" w:rsidP="006D04E6">
      <w:pPr>
        <w:pStyle w:val="ListParagraph"/>
        <w:tabs>
          <w:tab w:val="left" w:pos="1440"/>
        </w:tabs>
        <w:ind w:left="0"/>
        <w:jc w:val="both"/>
        <w:rPr>
          <w:rFonts w:ascii="Arial" w:hAnsi="Arial" w:cs="Arial"/>
          <w:sz w:val="22"/>
          <w:szCs w:val="22"/>
        </w:rPr>
      </w:pPr>
    </w:p>
    <w:p w:rsidR="00F028A0" w:rsidRDefault="006D04E6" w:rsidP="006D04E6">
      <w:pPr>
        <w:pStyle w:val="ListParagraph"/>
        <w:tabs>
          <w:tab w:val="left" w:pos="1440"/>
        </w:tabs>
        <w:ind w:left="0"/>
        <w:jc w:val="both"/>
        <w:rPr>
          <w:rFonts w:ascii="Arial" w:hAnsi="Arial" w:cs="Arial"/>
          <w:sz w:val="22"/>
          <w:szCs w:val="22"/>
        </w:rPr>
      </w:pPr>
      <w:r w:rsidRPr="006D04E6">
        <w:rPr>
          <w:rFonts w:ascii="Arial" w:hAnsi="Arial" w:cs="Arial"/>
          <w:sz w:val="22"/>
          <w:szCs w:val="22"/>
        </w:rPr>
        <w:tab/>
      </w:r>
      <w:r w:rsidR="00F028A0" w:rsidRPr="00F028A0">
        <w:rPr>
          <w:rFonts w:ascii="Arial" w:hAnsi="Arial" w:cs="Arial"/>
          <w:b/>
          <w:sz w:val="22"/>
          <w:szCs w:val="22"/>
        </w:rPr>
        <w:t>Council Member Bradshaw</w:t>
      </w:r>
      <w:r w:rsidR="00F028A0">
        <w:rPr>
          <w:rFonts w:ascii="Arial" w:hAnsi="Arial" w:cs="Arial"/>
          <w:sz w:val="22"/>
          <w:szCs w:val="22"/>
        </w:rPr>
        <w:t xml:space="preserve"> stated this change was presented to the Board of Health last week and the board voted unanimously to support the change.</w:t>
      </w:r>
    </w:p>
    <w:p w:rsidR="00F028A0" w:rsidRDefault="00F028A0" w:rsidP="006D04E6">
      <w:pPr>
        <w:pStyle w:val="ListParagraph"/>
        <w:tabs>
          <w:tab w:val="left" w:pos="1440"/>
        </w:tabs>
        <w:ind w:left="0"/>
        <w:jc w:val="both"/>
        <w:rPr>
          <w:rFonts w:ascii="Arial" w:hAnsi="Arial" w:cs="Arial"/>
          <w:sz w:val="22"/>
          <w:szCs w:val="22"/>
        </w:rPr>
      </w:pPr>
    </w:p>
    <w:p w:rsidR="00F028A0" w:rsidRDefault="00F028A0"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F028A0">
        <w:rPr>
          <w:rFonts w:ascii="Arial" w:hAnsi="Arial" w:cs="Arial"/>
          <w:b/>
          <w:sz w:val="22"/>
          <w:szCs w:val="22"/>
        </w:rPr>
        <w:t xml:space="preserve">Council Member Wilde </w:t>
      </w:r>
      <w:r>
        <w:rPr>
          <w:rFonts w:ascii="Arial" w:hAnsi="Arial" w:cs="Arial"/>
          <w:sz w:val="22"/>
          <w:szCs w:val="22"/>
        </w:rPr>
        <w:t>stated he thought the name include</w:t>
      </w:r>
      <w:r w:rsidR="000E0396">
        <w:rPr>
          <w:rFonts w:ascii="Arial" w:hAnsi="Arial" w:cs="Arial"/>
          <w:sz w:val="22"/>
          <w:szCs w:val="22"/>
        </w:rPr>
        <w:t>d</w:t>
      </w:r>
      <w:r>
        <w:rPr>
          <w:rFonts w:ascii="Arial" w:hAnsi="Arial" w:cs="Arial"/>
          <w:sz w:val="22"/>
          <w:szCs w:val="22"/>
        </w:rPr>
        <w:t xml:space="preserve"> “Valley” </w:t>
      </w:r>
      <w:r w:rsidR="000E0396">
        <w:rPr>
          <w:rFonts w:ascii="Arial" w:hAnsi="Arial" w:cs="Arial"/>
          <w:sz w:val="22"/>
          <w:szCs w:val="22"/>
        </w:rPr>
        <w:t xml:space="preserve">in order to show the Health Department was for the entire valley and not just the unincorporated areas. </w:t>
      </w:r>
    </w:p>
    <w:p w:rsidR="000E0396" w:rsidRDefault="000E0396" w:rsidP="006D04E6">
      <w:pPr>
        <w:pStyle w:val="ListParagraph"/>
        <w:tabs>
          <w:tab w:val="left" w:pos="1440"/>
        </w:tabs>
        <w:ind w:left="0"/>
        <w:jc w:val="both"/>
        <w:rPr>
          <w:rFonts w:ascii="Arial" w:hAnsi="Arial" w:cs="Arial"/>
          <w:sz w:val="22"/>
          <w:szCs w:val="22"/>
        </w:rPr>
      </w:pPr>
    </w:p>
    <w:p w:rsidR="001B5A35" w:rsidRDefault="00F028A0"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F028A0">
        <w:rPr>
          <w:rFonts w:ascii="Arial" w:hAnsi="Arial" w:cs="Arial"/>
          <w:b/>
          <w:sz w:val="22"/>
          <w:szCs w:val="22"/>
        </w:rPr>
        <w:t>Ms. Dunn</w:t>
      </w:r>
      <w:r>
        <w:rPr>
          <w:rFonts w:ascii="Arial" w:hAnsi="Arial" w:cs="Arial"/>
          <w:sz w:val="22"/>
          <w:szCs w:val="22"/>
        </w:rPr>
        <w:t xml:space="preserve"> stated that was correct</w:t>
      </w:r>
      <w:r w:rsidR="00EE284F">
        <w:rPr>
          <w:rFonts w:ascii="Arial" w:hAnsi="Arial" w:cs="Arial"/>
          <w:sz w:val="22"/>
          <w:szCs w:val="22"/>
        </w:rPr>
        <w:t xml:space="preserve">.  The original intent was to make it clear the </w:t>
      </w:r>
      <w:r w:rsidR="00FA7F78">
        <w:rPr>
          <w:rFonts w:ascii="Arial" w:hAnsi="Arial" w:cs="Arial"/>
          <w:sz w:val="22"/>
          <w:szCs w:val="22"/>
        </w:rPr>
        <w:t>H</w:t>
      </w:r>
      <w:r w:rsidR="00EE284F">
        <w:rPr>
          <w:rFonts w:ascii="Arial" w:hAnsi="Arial" w:cs="Arial"/>
          <w:sz w:val="22"/>
          <w:szCs w:val="22"/>
        </w:rPr>
        <w:t xml:space="preserve">ealth </w:t>
      </w:r>
      <w:r w:rsidR="00FA7F78">
        <w:rPr>
          <w:rFonts w:ascii="Arial" w:hAnsi="Arial" w:cs="Arial"/>
          <w:sz w:val="22"/>
          <w:szCs w:val="22"/>
        </w:rPr>
        <w:t>D</w:t>
      </w:r>
      <w:r w:rsidR="00EE284F">
        <w:rPr>
          <w:rFonts w:ascii="Arial" w:hAnsi="Arial" w:cs="Arial"/>
          <w:sz w:val="22"/>
          <w:szCs w:val="22"/>
        </w:rPr>
        <w:t>epartm</w:t>
      </w:r>
      <w:r w:rsidR="00C0625A">
        <w:rPr>
          <w:rFonts w:ascii="Arial" w:hAnsi="Arial" w:cs="Arial"/>
          <w:sz w:val="22"/>
          <w:szCs w:val="22"/>
        </w:rPr>
        <w:t>ent was not just for Salt Lake C</w:t>
      </w:r>
      <w:r w:rsidR="00BB3C92">
        <w:rPr>
          <w:rFonts w:ascii="Arial" w:hAnsi="Arial" w:cs="Arial"/>
          <w:sz w:val="22"/>
          <w:szCs w:val="22"/>
        </w:rPr>
        <w:t>ity</w:t>
      </w:r>
      <w:r w:rsidR="00EE284F">
        <w:rPr>
          <w:rFonts w:ascii="Arial" w:hAnsi="Arial" w:cs="Arial"/>
          <w:sz w:val="22"/>
          <w:szCs w:val="22"/>
        </w:rPr>
        <w:t>.</w:t>
      </w:r>
      <w:r w:rsidR="00C0625A">
        <w:rPr>
          <w:rFonts w:ascii="Arial" w:hAnsi="Arial" w:cs="Arial"/>
          <w:sz w:val="22"/>
          <w:szCs w:val="22"/>
        </w:rPr>
        <w:t xml:space="preserve">  However, there are constituents and employees who are still not clear that the </w:t>
      </w:r>
      <w:r w:rsidR="00FA7F78">
        <w:rPr>
          <w:rFonts w:ascii="Arial" w:hAnsi="Arial" w:cs="Arial"/>
          <w:sz w:val="22"/>
          <w:szCs w:val="22"/>
        </w:rPr>
        <w:t>H</w:t>
      </w:r>
      <w:r w:rsidR="00C0625A">
        <w:rPr>
          <w:rFonts w:ascii="Arial" w:hAnsi="Arial" w:cs="Arial"/>
          <w:sz w:val="22"/>
          <w:szCs w:val="22"/>
        </w:rPr>
        <w:t xml:space="preserve">ealth </w:t>
      </w:r>
      <w:r w:rsidR="00FA7F78">
        <w:rPr>
          <w:rFonts w:ascii="Arial" w:hAnsi="Arial" w:cs="Arial"/>
          <w:sz w:val="22"/>
          <w:szCs w:val="22"/>
        </w:rPr>
        <w:t>D</w:t>
      </w:r>
      <w:r w:rsidR="00C0625A">
        <w:rPr>
          <w:rFonts w:ascii="Arial" w:hAnsi="Arial" w:cs="Arial"/>
          <w:sz w:val="22"/>
          <w:szCs w:val="22"/>
        </w:rPr>
        <w:t>epartment is part of Salt Lake County government.</w:t>
      </w:r>
    </w:p>
    <w:p w:rsidR="001B5A35" w:rsidRDefault="001B5A35" w:rsidP="006D04E6">
      <w:pPr>
        <w:pStyle w:val="ListParagraph"/>
        <w:tabs>
          <w:tab w:val="left" w:pos="1440"/>
        </w:tabs>
        <w:ind w:left="0"/>
        <w:jc w:val="both"/>
        <w:rPr>
          <w:rFonts w:ascii="Arial" w:hAnsi="Arial" w:cs="Arial"/>
          <w:sz w:val="22"/>
          <w:szCs w:val="22"/>
        </w:rPr>
      </w:pPr>
    </w:p>
    <w:p w:rsidR="001B5A35" w:rsidRDefault="001B5A35" w:rsidP="001B5A35">
      <w:pPr>
        <w:tabs>
          <w:tab w:val="left" w:pos="1440"/>
        </w:tabs>
        <w:jc w:val="both"/>
        <w:rPr>
          <w:rFonts w:ascii="Arial" w:hAnsi="Arial" w:cs="Arial"/>
          <w:sz w:val="22"/>
          <w:szCs w:val="22"/>
        </w:rPr>
      </w:pPr>
      <w:r w:rsidRPr="006D04E6">
        <w:rPr>
          <w:rFonts w:ascii="Arial" w:hAnsi="Arial" w:cs="Arial"/>
          <w:b/>
          <w:sz w:val="22"/>
          <w:szCs w:val="22"/>
        </w:rPr>
        <w:lastRenderedPageBreak/>
        <w:tab/>
        <w:t>Mr. Gary Edwards</w:t>
      </w:r>
      <w:r w:rsidRPr="006D04E6">
        <w:rPr>
          <w:rFonts w:ascii="Arial" w:hAnsi="Arial" w:cs="Arial"/>
          <w:sz w:val="22"/>
          <w:szCs w:val="22"/>
        </w:rPr>
        <w:t xml:space="preserve">, Director, Salt Lake Valley Health Department, stated </w:t>
      </w:r>
      <w:proofErr w:type="gramStart"/>
      <w:r>
        <w:rPr>
          <w:rFonts w:ascii="Arial" w:hAnsi="Arial" w:cs="Arial"/>
          <w:sz w:val="22"/>
          <w:szCs w:val="22"/>
        </w:rPr>
        <w:t>the  Town</w:t>
      </w:r>
      <w:proofErr w:type="gramEnd"/>
      <w:r>
        <w:rPr>
          <w:rFonts w:ascii="Arial" w:hAnsi="Arial" w:cs="Arial"/>
          <w:sz w:val="22"/>
          <w:szCs w:val="22"/>
        </w:rPr>
        <w:t xml:space="preserve"> of Alta is served by the </w:t>
      </w:r>
      <w:r w:rsidR="00FA7F78">
        <w:rPr>
          <w:rFonts w:ascii="Arial" w:hAnsi="Arial" w:cs="Arial"/>
          <w:sz w:val="22"/>
          <w:szCs w:val="22"/>
        </w:rPr>
        <w:t>H</w:t>
      </w:r>
      <w:r>
        <w:rPr>
          <w:rFonts w:ascii="Arial" w:hAnsi="Arial" w:cs="Arial"/>
          <w:sz w:val="22"/>
          <w:szCs w:val="22"/>
        </w:rPr>
        <w:t xml:space="preserve">ealth </w:t>
      </w:r>
      <w:r w:rsidR="00FA7F78">
        <w:rPr>
          <w:rFonts w:ascii="Arial" w:hAnsi="Arial" w:cs="Arial"/>
          <w:sz w:val="22"/>
          <w:szCs w:val="22"/>
        </w:rPr>
        <w:t>D</w:t>
      </w:r>
      <w:r>
        <w:rPr>
          <w:rFonts w:ascii="Arial" w:hAnsi="Arial" w:cs="Arial"/>
          <w:sz w:val="22"/>
          <w:szCs w:val="22"/>
        </w:rPr>
        <w:t xml:space="preserve">epartment, but it clearly is not in the valley.  Even Congressman </w:t>
      </w:r>
      <w:r w:rsidR="00BB3C92">
        <w:rPr>
          <w:rFonts w:ascii="Arial" w:hAnsi="Arial" w:cs="Arial"/>
          <w:sz w:val="22"/>
          <w:szCs w:val="22"/>
        </w:rPr>
        <w:t xml:space="preserve">Chris </w:t>
      </w:r>
      <w:r>
        <w:rPr>
          <w:rFonts w:ascii="Arial" w:hAnsi="Arial" w:cs="Arial"/>
          <w:sz w:val="22"/>
          <w:szCs w:val="22"/>
        </w:rPr>
        <w:t xml:space="preserve">Stewart expressed confusion about what the Salt Lake Valley Health Department covered.  He is unaware of any other County health department that does not have the County’s name on it.  </w:t>
      </w:r>
    </w:p>
    <w:p w:rsidR="001B5A35" w:rsidRDefault="001B5A35" w:rsidP="006D04E6">
      <w:pPr>
        <w:pStyle w:val="ListParagraph"/>
        <w:tabs>
          <w:tab w:val="left" w:pos="1440"/>
        </w:tabs>
        <w:ind w:left="0"/>
        <w:jc w:val="both"/>
        <w:rPr>
          <w:rFonts w:ascii="Arial" w:hAnsi="Arial" w:cs="Arial"/>
          <w:sz w:val="22"/>
          <w:szCs w:val="22"/>
        </w:rPr>
      </w:pPr>
    </w:p>
    <w:p w:rsidR="00C0625A" w:rsidRDefault="00C0625A"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C0625A">
        <w:rPr>
          <w:rFonts w:ascii="Arial" w:hAnsi="Arial" w:cs="Arial"/>
          <w:b/>
          <w:sz w:val="22"/>
          <w:szCs w:val="22"/>
        </w:rPr>
        <w:t>Council Member DeBry</w:t>
      </w:r>
      <w:r>
        <w:rPr>
          <w:rFonts w:ascii="Arial" w:hAnsi="Arial" w:cs="Arial"/>
          <w:sz w:val="22"/>
          <w:szCs w:val="22"/>
        </w:rPr>
        <w:t xml:space="preserve"> stated anything the County does should have the Salt Lake County name on it.  The County provides services to everyone – incorporated and unincorporated areas alike.  Some facilities, like libraries and recreation centers, feature the city name in big letters</w:t>
      </w:r>
      <w:r w:rsidR="00FA7F78">
        <w:rPr>
          <w:rFonts w:ascii="Arial" w:hAnsi="Arial" w:cs="Arial"/>
          <w:sz w:val="22"/>
          <w:szCs w:val="22"/>
        </w:rPr>
        <w:t xml:space="preserve">, but </w:t>
      </w:r>
      <w:r>
        <w:rPr>
          <w:rFonts w:ascii="Arial" w:hAnsi="Arial" w:cs="Arial"/>
          <w:sz w:val="22"/>
          <w:szCs w:val="22"/>
        </w:rPr>
        <w:t>a microscope is needed to detect the Salt Lake County name.</w:t>
      </w:r>
    </w:p>
    <w:p w:rsidR="00C0625A" w:rsidRDefault="00C0625A" w:rsidP="006D04E6">
      <w:pPr>
        <w:tabs>
          <w:tab w:val="left" w:pos="1440"/>
        </w:tabs>
        <w:jc w:val="both"/>
        <w:rPr>
          <w:rFonts w:ascii="Arial" w:hAnsi="Arial" w:cs="Arial"/>
          <w:sz w:val="22"/>
          <w:szCs w:val="22"/>
        </w:rPr>
      </w:pPr>
    </w:p>
    <w:p w:rsidR="00C0625A" w:rsidRDefault="00C0625A"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C0625A">
        <w:rPr>
          <w:rFonts w:ascii="Arial" w:hAnsi="Arial" w:cs="Arial"/>
          <w:b/>
          <w:sz w:val="22"/>
          <w:szCs w:val="22"/>
        </w:rPr>
        <w:t>Ms. Dunn</w:t>
      </w:r>
      <w:r>
        <w:rPr>
          <w:rFonts w:ascii="Arial" w:hAnsi="Arial" w:cs="Arial"/>
          <w:sz w:val="22"/>
          <w:szCs w:val="22"/>
        </w:rPr>
        <w:t xml:space="preserve"> stated she also wanted direction on how to proceed with funding the signage replacement on the </w:t>
      </w:r>
      <w:r w:rsidR="00FA7F78">
        <w:rPr>
          <w:rFonts w:ascii="Arial" w:hAnsi="Arial" w:cs="Arial"/>
          <w:sz w:val="22"/>
          <w:szCs w:val="22"/>
        </w:rPr>
        <w:t>H</w:t>
      </w:r>
      <w:r>
        <w:rPr>
          <w:rFonts w:ascii="Arial" w:hAnsi="Arial" w:cs="Arial"/>
          <w:sz w:val="22"/>
          <w:szCs w:val="22"/>
        </w:rPr>
        <w:t xml:space="preserve">ealth </w:t>
      </w:r>
      <w:r w:rsidR="00FA7F78">
        <w:rPr>
          <w:rFonts w:ascii="Arial" w:hAnsi="Arial" w:cs="Arial"/>
          <w:sz w:val="22"/>
          <w:szCs w:val="22"/>
        </w:rPr>
        <w:t>D</w:t>
      </w:r>
      <w:r>
        <w:rPr>
          <w:rFonts w:ascii="Arial" w:hAnsi="Arial" w:cs="Arial"/>
          <w:sz w:val="22"/>
          <w:szCs w:val="22"/>
        </w:rPr>
        <w:t>epartment buildings.  It is estimated to cost $45,000 to replace all the signs at once</w:t>
      </w:r>
      <w:r w:rsidR="00FA7F78">
        <w:rPr>
          <w:rFonts w:ascii="Arial" w:hAnsi="Arial" w:cs="Arial"/>
          <w:sz w:val="22"/>
          <w:szCs w:val="22"/>
        </w:rPr>
        <w:t xml:space="preserve">, or </w:t>
      </w:r>
      <w:r>
        <w:rPr>
          <w:rFonts w:ascii="Arial" w:hAnsi="Arial" w:cs="Arial"/>
          <w:sz w:val="22"/>
          <w:szCs w:val="22"/>
        </w:rPr>
        <w:t>they could be phased in over several budget cycles.</w:t>
      </w:r>
    </w:p>
    <w:p w:rsidR="00C0625A" w:rsidRDefault="00C0625A" w:rsidP="006D04E6">
      <w:pPr>
        <w:pStyle w:val="ListParagraph"/>
        <w:tabs>
          <w:tab w:val="left" w:pos="1440"/>
        </w:tabs>
        <w:ind w:left="0"/>
        <w:jc w:val="both"/>
        <w:rPr>
          <w:rFonts w:ascii="Arial" w:hAnsi="Arial" w:cs="Arial"/>
          <w:sz w:val="22"/>
          <w:szCs w:val="22"/>
        </w:rPr>
      </w:pPr>
    </w:p>
    <w:p w:rsidR="00C0625A" w:rsidRDefault="00C0625A"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C0625A">
        <w:rPr>
          <w:rFonts w:ascii="Arial" w:hAnsi="Arial" w:cs="Arial"/>
          <w:b/>
          <w:sz w:val="22"/>
          <w:szCs w:val="22"/>
        </w:rPr>
        <w:t>Council Member Burdick</w:t>
      </w:r>
      <w:r>
        <w:rPr>
          <w:rFonts w:ascii="Arial" w:hAnsi="Arial" w:cs="Arial"/>
          <w:sz w:val="22"/>
          <w:szCs w:val="22"/>
        </w:rPr>
        <w:t xml:space="preserve"> asked if the Mayor’s Office could replace the signs within the current budget.</w:t>
      </w:r>
    </w:p>
    <w:p w:rsidR="00C0625A" w:rsidRDefault="00C0625A" w:rsidP="006D04E6">
      <w:pPr>
        <w:pStyle w:val="ListParagraph"/>
        <w:tabs>
          <w:tab w:val="left" w:pos="1440"/>
        </w:tabs>
        <w:ind w:left="0"/>
        <w:jc w:val="both"/>
        <w:rPr>
          <w:rFonts w:ascii="Arial" w:hAnsi="Arial" w:cs="Arial"/>
          <w:sz w:val="22"/>
          <w:szCs w:val="22"/>
        </w:rPr>
      </w:pPr>
    </w:p>
    <w:p w:rsidR="00C0625A" w:rsidRDefault="00C0625A" w:rsidP="006D04E6">
      <w:pPr>
        <w:pStyle w:val="ListParagraph"/>
        <w:tabs>
          <w:tab w:val="left" w:pos="1440"/>
        </w:tabs>
        <w:ind w:left="0"/>
        <w:jc w:val="both"/>
        <w:rPr>
          <w:rFonts w:ascii="Arial" w:hAnsi="Arial" w:cs="Arial"/>
          <w:sz w:val="22"/>
          <w:szCs w:val="22"/>
        </w:rPr>
      </w:pPr>
      <w:r>
        <w:rPr>
          <w:rFonts w:ascii="Arial" w:hAnsi="Arial" w:cs="Arial"/>
          <w:sz w:val="22"/>
          <w:szCs w:val="22"/>
        </w:rPr>
        <w:tab/>
      </w:r>
      <w:r w:rsidRPr="00C0625A">
        <w:rPr>
          <w:rFonts w:ascii="Arial" w:hAnsi="Arial" w:cs="Arial"/>
          <w:b/>
          <w:sz w:val="22"/>
          <w:szCs w:val="22"/>
        </w:rPr>
        <w:t>Ms. Dunn</w:t>
      </w:r>
      <w:r>
        <w:rPr>
          <w:rFonts w:ascii="Arial" w:hAnsi="Arial" w:cs="Arial"/>
          <w:sz w:val="22"/>
          <w:szCs w:val="22"/>
        </w:rPr>
        <w:t xml:space="preserve"> stated she thought so.</w:t>
      </w:r>
    </w:p>
    <w:p w:rsidR="00C0625A" w:rsidRDefault="00C0625A" w:rsidP="006D04E6">
      <w:pPr>
        <w:pStyle w:val="ListParagraph"/>
        <w:tabs>
          <w:tab w:val="left" w:pos="1440"/>
        </w:tabs>
        <w:ind w:left="0"/>
        <w:jc w:val="both"/>
        <w:rPr>
          <w:rFonts w:ascii="Arial" w:hAnsi="Arial" w:cs="Arial"/>
          <w:sz w:val="22"/>
          <w:szCs w:val="22"/>
        </w:rPr>
      </w:pPr>
    </w:p>
    <w:p w:rsidR="006D04E6" w:rsidRPr="006D04E6" w:rsidRDefault="00C0625A" w:rsidP="00C0625A">
      <w:pPr>
        <w:pStyle w:val="ListParagraph"/>
        <w:tabs>
          <w:tab w:val="left" w:pos="1440"/>
        </w:tabs>
        <w:ind w:left="0"/>
        <w:jc w:val="both"/>
        <w:rPr>
          <w:rFonts w:ascii="Arial" w:hAnsi="Arial" w:cs="Arial"/>
          <w:sz w:val="22"/>
          <w:szCs w:val="22"/>
        </w:rPr>
      </w:pPr>
      <w:r>
        <w:rPr>
          <w:rFonts w:ascii="Arial" w:hAnsi="Arial" w:cs="Arial"/>
          <w:sz w:val="22"/>
          <w:szCs w:val="22"/>
        </w:rPr>
        <w:tab/>
      </w:r>
      <w:r w:rsidRPr="00C0625A">
        <w:rPr>
          <w:rFonts w:ascii="Arial" w:hAnsi="Arial" w:cs="Arial"/>
          <w:b/>
          <w:sz w:val="22"/>
          <w:szCs w:val="22"/>
        </w:rPr>
        <w:t>Council Member DeBry</w:t>
      </w:r>
      <w:r>
        <w:rPr>
          <w:rFonts w:ascii="Arial" w:hAnsi="Arial" w:cs="Arial"/>
          <w:sz w:val="22"/>
          <w:szCs w:val="22"/>
        </w:rPr>
        <w:t xml:space="preserve"> stated the Mayor’s Office should bring back the budget adjustment next week.</w:t>
      </w:r>
      <w:r w:rsidR="006D04E6" w:rsidRPr="006D04E6">
        <w:rPr>
          <w:rFonts w:ascii="Arial" w:hAnsi="Arial" w:cs="Arial"/>
          <w:sz w:val="22"/>
          <w:szCs w:val="22"/>
        </w:rPr>
        <w:t xml:space="preserve"> </w:t>
      </w:r>
    </w:p>
    <w:p w:rsidR="006D04E6" w:rsidRPr="006D04E6" w:rsidRDefault="006D04E6" w:rsidP="006D04E6">
      <w:pPr>
        <w:pStyle w:val="ListParagraph"/>
        <w:tabs>
          <w:tab w:val="left" w:pos="1440"/>
        </w:tabs>
        <w:ind w:left="0"/>
        <w:jc w:val="both"/>
        <w:rPr>
          <w:rFonts w:ascii="Arial" w:hAnsi="Arial" w:cs="Arial"/>
          <w:sz w:val="22"/>
          <w:szCs w:val="22"/>
        </w:rPr>
      </w:pPr>
    </w:p>
    <w:p w:rsidR="006D04E6" w:rsidRPr="006D04E6" w:rsidRDefault="006D04E6" w:rsidP="006D04E6">
      <w:pPr>
        <w:tabs>
          <w:tab w:val="left" w:pos="1440"/>
        </w:tabs>
        <w:jc w:val="both"/>
        <w:rPr>
          <w:rFonts w:ascii="Arial" w:hAnsi="Arial" w:cs="Arial"/>
          <w:b/>
          <w:sz w:val="22"/>
          <w:szCs w:val="22"/>
        </w:rPr>
      </w:pPr>
      <w:r w:rsidRPr="006D04E6">
        <w:rPr>
          <w:rFonts w:ascii="Arial" w:hAnsi="Arial" w:cs="Arial"/>
          <w:b/>
          <w:sz w:val="22"/>
          <w:szCs w:val="22"/>
        </w:rPr>
        <w:tab/>
        <w:t xml:space="preserve">Council Member Burdick, seconded by Council Member Horiuchi, moved to forward the ordinances to the 4:00 p.m. Council meeting for formal introduction.  The motion passed unanimously. </w:t>
      </w:r>
    </w:p>
    <w:p w:rsidR="006D04E6" w:rsidRPr="006D04E6" w:rsidRDefault="006D04E6" w:rsidP="006D04E6">
      <w:pPr>
        <w:tabs>
          <w:tab w:val="left" w:pos="1440"/>
        </w:tabs>
        <w:jc w:val="both"/>
        <w:rPr>
          <w:rFonts w:ascii="Arial" w:hAnsi="Arial" w:cs="Arial"/>
          <w:sz w:val="22"/>
          <w:szCs w:val="22"/>
          <w:u w:val="single"/>
        </w:rPr>
      </w:pPr>
    </w:p>
    <w:p w:rsidR="006D04E6" w:rsidRPr="00D13D02" w:rsidRDefault="006D04E6" w:rsidP="006D04E6">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13D02" w:rsidRDefault="00D13D02" w:rsidP="00D13D02">
      <w:pPr>
        <w:tabs>
          <w:tab w:val="left" w:pos="1440"/>
        </w:tabs>
        <w:jc w:val="both"/>
        <w:rPr>
          <w:rFonts w:ascii="Arial" w:hAnsi="Arial" w:cs="Arial"/>
          <w:sz w:val="22"/>
          <w:szCs w:val="22"/>
          <w:u w:val="single"/>
        </w:rPr>
      </w:pPr>
    </w:p>
    <w:p w:rsidR="004153DF" w:rsidRDefault="004153DF" w:rsidP="004153DF">
      <w:pPr>
        <w:tabs>
          <w:tab w:val="left" w:pos="1440"/>
        </w:tabs>
        <w:jc w:val="both"/>
        <w:rPr>
          <w:rFonts w:ascii="Arial" w:hAnsi="Arial" w:cs="Arial"/>
          <w:sz w:val="22"/>
          <w:szCs w:val="22"/>
        </w:rPr>
      </w:pPr>
      <w:r w:rsidRPr="00D13D02">
        <w:rPr>
          <w:rFonts w:ascii="Arial" w:hAnsi="Arial" w:cs="Arial"/>
          <w:sz w:val="22"/>
          <w:szCs w:val="22"/>
          <w:u w:val="single"/>
        </w:rPr>
        <w:t>Mid-Term Vacancy of County Assessor</w:t>
      </w:r>
      <w:r>
        <w:rPr>
          <w:rFonts w:ascii="Arial" w:hAnsi="Arial" w:cs="Arial"/>
          <w:sz w:val="22"/>
          <w:szCs w:val="22"/>
        </w:rPr>
        <w:t xml:space="preserve">   (</w:t>
      </w:r>
      <w:hyperlink r:id="rId13" w:tooltip="4/9/2013 COW 3:21:06 PM" w:history="1">
        <w:r w:rsidRPr="00D13D02">
          <w:rPr>
            <w:rStyle w:val="Hyperlink"/>
            <w:rFonts w:ascii="Arial" w:hAnsi="Arial" w:cs="Arial"/>
            <w:sz w:val="22"/>
            <w:szCs w:val="22"/>
          </w:rPr>
          <w:t>3:21:06 PM</w:t>
        </w:r>
      </w:hyperlink>
      <w:r>
        <w:rPr>
          <w:rFonts w:ascii="Arial" w:hAnsi="Arial" w:cs="Arial"/>
          <w:sz w:val="22"/>
          <w:szCs w:val="22"/>
        </w:rPr>
        <w:t>)</w:t>
      </w:r>
    </w:p>
    <w:p w:rsidR="004153DF" w:rsidRDefault="004153DF" w:rsidP="004153DF">
      <w:pPr>
        <w:tabs>
          <w:tab w:val="left" w:pos="1440"/>
        </w:tabs>
        <w:jc w:val="both"/>
        <w:rPr>
          <w:rFonts w:ascii="Arial" w:hAnsi="Arial" w:cs="Arial"/>
          <w:sz w:val="22"/>
          <w:szCs w:val="22"/>
        </w:rPr>
      </w:pPr>
    </w:p>
    <w:p w:rsidR="00097F1F" w:rsidRDefault="004153DF" w:rsidP="004153DF">
      <w:pPr>
        <w:tabs>
          <w:tab w:val="left" w:pos="1440"/>
        </w:tabs>
        <w:jc w:val="both"/>
        <w:rPr>
          <w:rFonts w:ascii="Arial" w:hAnsi="Arial" w:cs="Arial"/>
          <w:sz w:val="22"/>
          <w:szCs w:val="22"/>
        </w:rPr>
      </w:pPr>
      <w:r>
        <w:rPr>
          <w:rFonts w:ascii="Arial" w:hAnsi="Arial" w:cs="Arial"/>
          <w:sz w:val="22"/>
          <w:szCs w:val="22"/>
        </w:rPr>
        <w:tab/>
      </w:r>
      <w:r w:rsidRPr="003A4B73">
        <w:rPr>
          <w:rFonts w:ascii="Arial" w:hAnsi="Arial" w:cs="Arial"/>
          <w:b/>
          <w:sz w:val="22"/>
          <w:szCs w:val="22"/>
        </w:rPr>
        <w:t>Mr. Lee Gardner</w:t>
      </w:r>
      <w:r>
        <w:rPr>
          <w:rFonts w:ascii="Arial" w:hAnsi="Arial" w:cs="Arial"/>
          <w:sz w:val="22"/>
          <w:szCs w:val="22"/>
        </w:rPr>
        <w:t xml:space="preserve">, County Assessor, stated </w:t>
      </w:r>
      <w:r w:rsidR="00097F1F">
        <w:rPr>
          <w:rFonts w:ascii="Arial" w:hAnsi="Arial" w:cs="Arial"/>
          <w:sz w:val="22"/>
          <w:szCs w:val="22"/>
        </w:rPr>
        <w:t>he and his wife have been called to serve a</w:t>
      </w:r>
      <w:r w:rsidR="000E0396">
        <w:rPr>
          <w:rFonts w:ascii="Arial" w:hAnsi="Arial" w:cs="Arial"/>
          <w:sz w:val="22"/>
          <w:szCs w:val="22"/>
        </w:rPr>
        <w:t xml:space="preserve"> mission for the Church of Jesus Christ of Latter-day Saints in </w:t>
      </w:r>
      <w:r w:rsidR="00097F1F">
        <w:rPr>
          <w:rFonts w:ascii="Arial" w:hAnsi="Arial" w:cs="Arial"/>
          <w:sz w:val="22"/>
          <w:szCs w:val="22"/>
        </w:rPr>
        <w:t xml:space="preserve">Barcelona, Spain.  There is </w:t>
      </w:r>
      <w:r>
        <w:rPr>
          <w:rFonts w:ascii="Arial" w:hAnsi="Arial" w:cs="Arial"/>
          <w:sz w:val="22"/>
          <w:szCs w:val="22"/>
        </w:rPr>
        <w:t xml:space="preserve">a significant lack of understanding of the </w:t>
      </w:r>
      <w:r w:rsidR="00097F1F">
        <w:rPr>
          <w:rFonts w:ascii="Arial" w:hAnsi="Arial" w:cs="Arial"/>
          <w:sz w:val="22"/>
          <w:szCs w:val="22"/>
        </w:rPr>
        <w:t xml:space="preserve">statutory </w:t>
      </w:r>
      <w:r>
        <w:rPr>
          <w:rFonts w:ascii="Arial" w:hAnsi="Arial" w:cs="Arial"/>
          <w:sz w:val="22"/>
          <w:szCs w:val="22"/>
        </w:rPr>
        <w:t xml:space="preserve">process </w:t>
      </w:r>
      <w:r w:rsidR="00097F1F">
        <w:rPr>
          <w:rFonts w:ascii="Arial" w:hAnsi="Arial" w:cs="Arial"/>
          <w:sz w:val="22"/>
          <w:szCs w:val="22"/>
        </w:rPr>
        <w:t>for filling a midterm vacancy.</w:t>
      </w:r>
    </w:p>
    <w:p w:rsidR="00097F1F" w:rsidRDefault="00097F1F" w:rsidP="004153DF">
      <w:pPr>
        <w:tabs>
          <w:tab w:val="left" w:pos="1440"/>
        </w:tabs>
        <w:jc w:val="both"/>
        <w:rPr>
          <w:rFonts w:ascii="Arial" w:hAnsi="Arial" w:cs="Arial"/>
          <w:sz w:val="22"/>
          <w:szCs w:val="22"/>
        </w:rPr>
      </w:pPr>
    </w:p>
    <w:p w:rsidR="00097F1F" w:rsidRDefault="00097F1F" w:rsidP="004153DF">
      <w:pPr>
        <w:tabs>
          <w:tab w:val="left" w:pos="1440"/>
        </w:tabs>
        <w:jc w:val="both"/>
        <w:rPr>
          <w:rFonts w:ascii="Arial" w:hAnsi="Arial" w:cs="Arial"/>
          <w:sz w:val="22"/>
          <w:szCs w:val="22"/>
        </w:rPr>
      </w:pPr>
      <w:r>
        <w:rPr>
          <w:rFonts w:ascii="Arial" w:hAnsi="Arial" w:cs="Arial"/>
          <w:sz w:val="22"/>
          <w:szCs w:val="22"/>
        </w:rPr>
        <w:tab/>
      </w:r>
      <w:r w:rsidRPr="00097F1F">
        <w:rPr>
          <w:rFonts w:ascii="Arial" w:hAnsi="Arial" w:cs="Arial"/>
          <w:b/>
          <w:sz w:val="22"/>
          <w:szCs w:val="22"/>
        </w:rPr>
        <w:t xml:space="preserve">Mr. </w:t>
      </w:r>
      <w:r w:rsidR="004153DF" w:rsidRPr="00097F1F">
        <w:rPr>
          <w:rFonts w:ascii="Arial" w:hAnsi="Arial" w:cs="Arial"/>
          <w:b/>
          <w:sz w:val="22"/>
          <w:szCs w:val="22"/>
        </w:rPr>
        <w:t>Sim</w:t>
      </w:r>
      <w:r w:rsidRPr="00097F1F">
        <w:rPr>
          <w:rFonts w:ascii="Arial" w:hAnsi="Arial" w:cs="Arial"/>
          <w:b/>
          <w:sz w:val="22"/>
          <w:szCs w:val="22"/>
        </w:rPr>
        <w:t xml:space="preserve"> Gill</w:t>
      </w:r>
      <w:r>
        <w:rPr>
          <w:rFonts w:ascii="Arial" w:hAnsi="Arial" w:cs="Arial"/>
          <w:sz w:val="22"/>
          <w:szCs w:val="22"/>
        </w:rPr>
        <w:t xml:space="preserve">, District Attorney, stated the statute is fairly straightforward.  </w:t>
      </w:r>
      <w:r w:rsidR="004153DF">
        <w:rPr>
          <w:rFonts w:ascii="Arial" w:hAnsi="Arial" w:cs="Arial"/>
          <w:sz w:val="22"/>
          <w:szCs w:val="22"/>
        </w:rPr>
        <w:t>Ultimately</w:t>
      </w:r>
      <w:r>
        <w:rPr>
          <w:rFonts w:ascii="Arial" w:hAnsi="Arial" w:cs="Arial"/>
          <w:sz w:val="22"/>
          <w:szCs w:val="22"/>
        </w:rPr>
        <w:t xml:space="preserve">, the Assessor’s replacement is a decision to be made by the Republican </w:t>
      </w:r>
      <w:proofErr w:type="gramStart"/>
      <w:r>
        <w:rPr>
          <w:rFonts w:ascii="Arial" w:hAnsi="Arial" w:cs="Arial"/>
          <w:sz w:val="22"/>
          <w:szCs w:val="22"/>
        </w:rPr>
        <w:t>party</w:t>
      </w:r>
      <w:proofErr w:type="gramEnd"/>
      <w:r>
        <w:rPr>
          <w:rFonts w:ascii="Arial" w:hAnsi="Arial" w:cs="Arial"/>
          <w:sz w:val="22"/>
          <w:szCs w:val="22"/>
        </w:rPr>
        <w:t>.  T</w:t>
      </w:r>
      <w:r w:rsidR="004153DF">
        <w:rPr>
          <w:rFonts w:ascii="Arial" w:hAnsi="Arial" w:cs="Arial"/>
          <w:sz w:val="22"/>
          <w:szCs w:val="22"/>
        </w:rPr>
        <w:t xml:space="preserve">here may be multiple entities </w:t>
      </w:r>
      <w:r>
        <w:rPr>
          <w:rFonts w:ascii="Arial" w:hAnsi="Arial" w:cs="Arial"/>
          <w:sz w:val="22"/>
          <w:szCs w:val="22"/>
        </w:rPr>
        <w:t>interested in the position, but it is the party that chooses one name and forwards it to the Council.</w:t>
      </w:r>
    </w:p>
    <w:p w:rsidR="00097F1F" w:rsidRDefault="00097F1F" w:rsidP="004153DF">
      <w:pPr>
        <w:tabs>
          <w:tab w:val="left" w:pos="1440"/>
        </w:tabs>
        <w:jc w:val="both"/>
        <w:rPr>
          <w:rFonts w:ascii="Arial" w:hAnsi="Arial" w:cs="Arial"/>
          <w:sz w:val="22"/>
          <w:szCs w:val="22"/>
        </w:rPr>
      </w:pPr>
    </w:p>
    <w:p w:rsidR="00097F1F" w:rsidRDefault="00097F1F" w:rsidP="004153DF">
      <w:pPr>
        <w:tabs>
          <w:tab w:val="left" w:pos="1440"/>
        </w:tabs>
        <w:jc w:val="both"/>
        <w:rPr>
          <w:rFonts w:ascii="Arial" w:hAnsi="Arial" w:cs="Arial"/>
          <w:sz w:val="22"/>
          <w:szCs w:val="22"/>
        </w:rPr>
      </w:pPr>
      <w:r>
        <w:rPr>
          <w:rFonts w:ascii="Arial" w:hAnsi="Arial" w:cs="Arial"/>
          <w:sz w:val="22"/>
          <w:szCs w:val="22"/>
        </w:rPr>
        <w:tab/>
      </w:r>
      <w:r w:rsidRPr="00097F1F">
        <w:rPr>
          <w:rFonts w:ascii="Arial" w:hAnsi="Arial" w:cs="Arial"/>
          <w:b/>
          <w:sz w:val="22"/>
          <w:szCs w:val="22"/>
        </w:rPr>
        <w:t>Council Member Jensen</w:t>
      </w:r>
      <w:r>
        <w:rPr>
          <w:rFonts w:ascii="Arial" w:hAnsi="Arial" w:cs="Arial"/>
          <w:sz w:val="22"/>
          <w:szCs w:val="22"/>
        </w:rPr>
        <w:t xml:space="preserve"> asked if it was the party delegates who chose the replacement.</w:t>
      </w:r>
    </w:p>
    <w:p w:rsidR="00097F1F" w:rsidRDefault="00097F1F" w:rsidP="004153DF">
      <w:pPr>
        <w:tabs>
          <w:tab w:val="left" w:pos="1440"/>
        </w:tabs>
        <w:jc w:val="both"/>
        <w:rPr>
          <w:rFonts w:ascii="Arial" w:hAnsi="Arial" w:cs="Arial"/>
          <w:sz w:val="22"/>
          <w:szCs w:val="22"/>
        </w:rPr>
      </w:pPr>
    </w:p>
    <w:p w:rsidR="00097F1F" w:rsidRDefault="00097F1F" w:rsidP="004153DF">
      <w:pPr>
        <w:tabs>
          <w:tab w:val="left" w:pos="1440"/>
        </w:tabs>
        <w:jc w:val="both"/>
        <w:rPr>
          <w:rFonts w:ascii="Arial" w:hAnsi="Arial" w:cs="Arial"/>
          <w:sz w:val="22"/>
          <w:szCs w:val="22"/>
        </w:rPr>
      </w:pPr>
      <w:r>
        <w:rPr>
          <w:rFonts w:ascii="Arial" w:hAnsi="Arial" w:cs="Arial"/>
          <w:sz w:val="22"/>
          <w:szCs w:val="22"/>
        </w:rPr>
        <w:tab/>
      </w:r>
      <w:r w:rsidRPr="00097F1F">
        <w:rPr>
          <w:rFonts w:ascii="Arial" w:hAnsi="Arial" w:cs="Arial"/>
          <w:b/>
          <w:sz w:val="22"/>
          <w:szCs w:val="22"/>
        </w:rPr>
        <w:t>Mr. Gill</w:t>
      </w:r>
      <w:r>
        <w:rPr>
          <w:rFonts w:ascii="Arial" w:hAnsi="Arial" w:cs="Arial"/>
          <w:sz w:val="22"/>
          <w:szCs w:val="22"/>
        </w:rPr>
        <w:t xml:space="preserve"> stated it would be </w:t>
      </w:r>
      <w:r w:rsidR="00802E79">
        <w:rPr>
          <w:rFonts w:ascii="Arial" w:hAnsi="Arial" w:cs="Arial"/>
          <w:sz w:val="22"/>
          <w:szCs w:val="22"/>
        </w:rPr>
        <w:t>however</w:t>
      </w:r>
      <w:r>
        <w:rPr>
          <w:rFonts w:ascii="Arial" w:hAnsi="Arial" w:cs="Arial"/>
          <w:sz w:val="22"/>
          <w:szCs w:val="22"/>
        </w:rPr>
        <w:t xml:space="preserve"> the party chooses to do it.</w:t>
      </w:r>
      <w:r w:rsidR="00802E79">
        <w:rPr>
          <w:rFonts w:ascii="Arial" w:hAnsi="Arial" w:cs="Arial"/>
          <w:sz w:val="22"/>
          <w:szCs w:val="22"/>
        </w:rPr>
        <w:t xml:space="preserve">  Once the name comes to the Council, the Council can choose to appoint or reject the name.  If the name is rejected, it goes to the Governor who can then appoint the individual.</w:t>
      </w:r>
    </w:p>
    <w:p w:rsidR="00802E79" w:rsidRDefault="00802E79" w:rsidP="004153DF">
      <w:pPr>
        <w:tabs>
          <w:tab w:val="left" w:pos="1440"/>
        </w:tabs>
        <w:jc w:val="both"/>
        <w:rPr>
          <w:rFonts w:ascii="Arial" w:hAnsi="Arial" w:cs="Arial"/>
          <w:sz w:val="22"/>
          <w:szCs w:val="22"/>
        </w:rPr>
      </w:pPr>
    </w:p>
    <w:p w:rsidR="004153DF" w:rsidRDefault="00802E79" w:rsidP="004153DF">
      <w:pPr>
        <w:tabs>
          <w:tab w:val="left" w:pos="1440"/>
        </w:tabs>
        <w:jc w:val="both"/>
        <w:rPr>
          <w:rFonts w:ascii="Arial" w:hAnsi="Arial" w:cs="Arial"/>
          <w:sz w:val="22"/>
          <w:szCs w:val="22"/>
        </w:rPr>
      </w:pPr>
      <w:r>
        <w:rPr>
          <w:rFonts w:ascii="Arial" w:hAnsi="Arial" w:cs="Arial"/>
          <w:sz w:val="22"/>
          <w:szCs w:val="22"/>
        </w:rPr>
        <w:tab/>
      </w:r>
      <w:r w:rsidRPr="00A9443B">
        <w:rPr>
          <w:rFonts w:ascii="Arial" w:hAnsi="Arial" w:cs="Arial"/>
          <w:b/>
          <w:sz w:val="22"/>
          <w:szCs w:val="22"/>
        </w:rPr>
        <w:t>Council Member DeBry</w:t>
      </w:r>
      <w:r>
        <w:rPr>
          <w:rFonts w:ascii="Arial" w:hAnsi="Arial" w:cs="Arial"/>
          <w:sz w:val="22"/>
          <w:szCs w:val="22"/>
        </w:rPr>
        <w:t xml:space="preserve"> stated none of this </w:t>
      </w:r>
      <w:r w:rsidR="004153DF">
        <w:rPr>
          <w:rFonts w:ascii="Arial" w:hAnsi="Arial" w:cs="Arial"/>
          <w:sz w:val="22"/>
          <w:szCs w:val="22"/>
        </w:rPr>
        <w:t xml:space="preserve">can take place until </w:t>
      </w:r>
      <w:r>
        <w:rPr>
          <w:rFonts w:ascii="Arial" w:hAnsi="Arial" w:cs="Arial"/>
          <w:sz w:val="22"/>
          <w:szCs w:val="22"/>
        </w:rPr>
        <w:t xml:space="preserve">the Assessor has </w:t>
      </w:r>
      <w:r w:rsidR="004153DF">
        <w:rPr>
          <w:rFonts w:ascii="Arial" w:hAnsi="Arial" w:cs="Arial"/>
          <w:sz w:val="22"/>
          <w:szCs w:val="22"/>
        </w:rPr>
        <w:t>officially resigned.</w:t>
      </w:r>
    </w:p>
    <w:p w:rsidR="004153DF" w:rsidRDefault="004153DF" w:rsidP="004153DF">
      <w:pPr>
        <w:tabs>
          <w:tab w:val="left" w:pos="1440"/>
        </w:tabs>
        <w:jc w:val="both"/>
        <w:rPr>
          <w:rFonts w:ascii="Arial" w:hAnsi="Arial" w:cs="Arial"/>
          <w:sz w:val="22"/>
          <w:szCs w:val="22"/>
        </w:rPr>
      </w:pPr>
    </w:p>
    <w:p w:rsidR="00802E79" w:rsidRDefault="00802E79" w:rsidP="004153DF">
      <w:pPr>
        <w:tabs>
          <w:tab w:val="left" w:pos="1440"/>
        </w:tabs>
        <w:jc w:val="both"/>
        <w:rPr>
          <w:rFonts w:ascii="Arial" w:hAnsi="Arial" w:cs="Arial"/>
          <w:sz w:val="22"/>
          <w:szCs w:val="22"/>
        </w:rPr>
      </w:pPr>
      <w:r>
        <w:rPr>
          <w:rFonts w:ascii="Arial" w:hAnsi="Arial" w:cs="Arial"/>
          <w:sz w:val="22"/>
          <w:szCs w:val="22"/>
        </w:rPr>
        <w:lastRenderedPageBreak/>
        <w:tab/>
      </w:r>
      <w:r w:rsidRPr="00A9443B">
        <w:rPr>
          <w:rFonts w:ascii="Arial" w:hAnsi="Arial" w:cs="Arial"/>
          <w:b/>
          <w:sz w:val="22"/>
          <w:szCs w:val="22"/>
        </w:rPr>
        <w:t>Mr. Gill</w:t>
      </w:r>
      <w:r>
        <w:rPr>
          <w:rFonts w:ascii="Arial" w:hAnsi="Arial" w:cs="Arial"/>
          <w:sz w:val="22"/>
          <w:szCs w:val="22"/>
        </w:rPr>
        <w:t xml:space="preserve"> stated that was correct.</w:t>
      </w:r>
    </w:p>
    <w:p w:rsidR="00802E79" w:rsidRDefault="00802E79" w:rsidP="004153DF">
      <w:pPr>
        <w:tabs>
          <w:tab w:val="left" w:pos="1440"/>
        </w:tabs>
        <w:jc w:val="both"/>
        <w:rPr>
          <w:rFonts w:ascii="Arial" w:hAnsi="Arial" w:cs="Arial"/>
          <w:sz w:val="22"/>
          <w:szCs w:val="22"/>
        </w:rPr>
      </w:pPr>
    </w:p>
    <w:p w:rsidR="00802E79" w:rsidRDefault="00802E79" w:rsidP="004153DF">
      <w:pPr>
        <w:tabs>
          <w:tab w:val="left" w:pos="1440"/>
        </w:tabs>
        <w:jc w:val="both"/>
        <w:rPr>
          <w:rFonts w:ascii="Arial" w:hAnsi="Arial" w:cs="Arial"/>
          <w:sz w:val="22"/>
          <w:szCs w:val="22"/>
        </w:rPr>
      </w:pPr>
      <w:r>
        <w:rPr>
          <w:rFonts w:ascii="Arial" w:hAnsi="Arial" w:cs="Arial"/>
          <w:sz w:val="22"/>
          <w:szCs w:val="22"/>
        </w:rPr>
        <w:tab/>
      </w:r>
      <w:r w:rsidRPr="00A9443B">
        <w:rPr>
          <w:rFonts w:ascii="Arial" w:hAnsi="Arial" w:cs="Arial"/>
          <w:b/>
          <w:sz w:val="22"/>
          <w:szCs w:val="22"/>
        </w:rPr>
        <w:t>Council Member Bradley</w:t>
      </w:r>
      <w:r>
        <w:rPr>
          <w:rFonts w:ascii="Arial" w:hAnsi="Arial" w:cs="Arial"/>
          <w:sz w:val="22"/>
          <w:szCs w:val="22"/>
        </w:rPr>
        <w:t xml:space="preserve"> stated he thought other qualified individuals could apply for the position directly to the County.</w:t>
      </w:r>
    </w:p>
    <w:p w:rsidR="00802E79" w:rsidRDefault="00802E79" w:rsidP="004153DF">
      <w:pPr>
        <w:tabs>
          <w:tab w:val="left" w:pos="1440"/>
        </w:tabs>
        <w:jc w:val="both"/>
        <w:rPr>
          <w:rFonts w:ascii="Arial" w:hAnsi="Arial" w:cs="Arial"/>
          <w:sz w:val="22"/>
          <w:szCs w:val="22"/>
        </w:rPr>
      </w:pPr>
    </w:p>
    <w:p w:rsidR="00802E79" w:rsidRDefault="00802E79" w:rsidP="004153DF">
      <w:pPr>
        <w:tabs>
          <w:tab w:val="left" w:pos="1440"/>
        </w:tabs>
        <w:jc w:val="both"/>
        <w:rPr>
          <w:rFonts w:ascii="Arial" w:hAnsi="Arial" w:cs="Arial"/>
          <w:sz w:val="22"/>
          <w:szCs w:val="22"/>
        </w:rPr>
      </w:pPr>
      <w:r>
        <w:rPr>
          <w:rFonts w:ascii="Arial" w:hAnsi="Arial" w:cs="Arial"/>
          <w:sz w:val="22"/>
          <w:szCs w:val="22"/>
        </w:rPr>
        <w:tab/>
      </w:r>
      <w:r w:rsidRPr="00A9443B">
        <w:rPr>
          <w:rFonts w:ascii="Arial" w:hAnsi="Arial" w:cs="Arial"/>
          <w:b/>
          <w:sz w:val="22"/>
          <w:szCs w:val="22"/>
        </w:rPr>
        <w:t>Council Member Jensen</w:t>
      </w:r>
      <w:r>
        <w:rPr>
          <w:rFonts w:ascii="Arial" w:hAnsi="Arial" w:cs="Arial"/>
          <w:sz w:val="22"/>
          <w:szCs w:val="22"/>
        </w:rPr>
        <w:t xml:space="preserve"> stated everyone has to go through the Republican </w:t>
      </w:r>
      <w:proofErr w:type="gramStart"/>
      <w:r>
        <w:rPr>
          <w:rFonts w:ascii="Arial" w:hAnsi="Arial" w:cs="Arial"/>
          <w:sz w:val="22"/>
          <w:szCs w:val="22"/>
        </w:rPr>
        <w:t>party</w:t>
      </w:r>
      <w:proofErr w:type="gramEnd"/>
      <w:r>
        <w:rPr>
          <w:rFonts w:ascii="Arial" w:hAnsi="Arial" w:cs="Arial"/>
          <w:sz w:val="22"/>
          <w:szCs w:val="22"/>
        </w:rPr>
        <w:t xml:space="preserve"> system.</w:t>
      </w:r>
    </w:p>
    <w:p w:rsidR="00802E79" w:rsidRDefault="00802E79" w:rsidP="004153DF">
      <w:pPr>
        <w:tabs>
          <w:tab w:val="left" w:pos="1440"/>
        </w:tabs>
        <w:jc w:val="both"/>
        <w:rPr>
          <w:rFonts w:ascii="Arial" w:hAnsi="Arial" w:cs="Arial"/>
          <w:sz w:val="22"/>
          <w:szCs w:val="22"/>
        </w:rPr>
      </w:pPr>
    </w:p>
    <w:p w:rsidR="00217EA2" w:rsidRDefault="00802E79" w:rsidP="004153DF">
      <w:pPr>
        <w:tabs>
          <w:tab w:val="left" w:pos="1440"/>
        </w:tabs>
        <w:jc w:val="both"/>
        <w:rPr>
          <w:rFonts w:ascii="Arial" w:hAnsi="Arial" w:cs="Arial"/>
          <w:sz w:val="22"/>
          <w:szCs w:val="22"/>
        </w:rPr>
      </w:pPr>
      <w:r>
        <w:rPr>
          <w:rFonts w:ascii="Arial" w:hAnsi="Arial" w:cs="Arial"/>
          <w:sz w:val="22"/>
          <w:szCs w:val="22"/>
        </w:rPr>
        <w:tab/>
      </w:r>
      <w:r w:rsidR="00217EA2" w:rsidRPr="00825C63">
        <w:rPr>
          <w:rFonts w:ascii="Arial" w:hAnsi="Arial" w:cs="Arial"/>
          <w:b/>
          <w:sz w:val="22"/>
          <w:szCs w:val="22"/>
        </w:rPr>
        <w:t>Mr. Gardner</w:t>
      </w:r>
      <w:r w:rsidR="00217EA2">
        <w:rPr>
          <w:rFonts w:ascii="Arial" w:hAnsi="Arial" w:cs="Arial"/>
          <w:sz w:val="22"/>
          <w:szCs w:val="22"/>
        </w:rPr>
        <w:t xml:space="preserve"> stated the position is not vacant until the elected official is official</w:t>
      </w:r>
      <w:r w:rsidR="000E0396">
        <w:rPr>
          <w:rFonts w:ascii="Arial" w:hAnsi="Arial" w:cs="Arial"/>
          <w:sz w:val="22"/>
          <w:szCs w:val="22"/>
        </w:rPr>
        <w:t>ly</w:t>
      </w:r>
      <w:r w:rsidR="00217EA2">
        <w:rPr>
          <w:rFonts w:ascii="Arial" w:hAnsi="Arial" w:cs="Arial"/>
          <w:sz w:val="22"/>
          <w:szCs w:val="22"/>
        </w:rPr>
        <w:t xml:space="preserve"> gone.</w:t>
      </w:r>
    </w:p>
    <w:p w:rsidR="00217EA2" w:rsidRDefault="00217EA2" w:rsidP="004153DF">
      <w:pPr>
        <w:tabs>
          <w:tab w:val="left" w:pos="1440"/>
        </w:tabs>
        <w:jc w:val="both"/>
        <w:rPr>
          <w:rFonts w:ascii="Arial" w:hAnsi="Arial" w:cs="Arial"/>
          <w:sz w:val="22"/>
          <w:szCs w:val="22"/>
        </w:rPr>
      </w:pPr>
    </w:p>
    <w:p w:rsidR="000D24CE" w:rsidRDefault="00217EA2" w:rsidP="004153DF">
      <w:pPr>
        <w:tabs>
          <w:tab w:val="left" w:pos="1440"/>
        </w:tabs>
        <w:jc w:val="both"/>
        <w:rPr>
          <w:rFonts w:ascii="Arial" w:hAnsi="Arial" w:cs="Arial"/>
          <w:sz w:val="22"/>
          <w:szCs w:val="22"/>
        </w:rPr>
      </w:pPr>
      <w:r>
        <w:rPr>
          <w:rFonts w:ascii="Arial" w:hAnsi="Arial" w:cs="Arial"/>
          <w:sz w:val="22"/>
          <w:szCs w:val="22"/>
        </w:rPr>
        <w:tab/>
      </w:r>
      <w:r w:rsidRPr="00825C63">
        <w:rPr>
          <w:rFonts w:ascii="Arial" w:hAnsi="Arial" w:cs="Arial"/>
          <w:b/>
          <w:sz w:val="22"/>
          <w:szCs w:val="22"/>
        </w:rPr>
        <w:t>Mr. Gill</w:t>
      </w:r>
      <w:r>
        <w:rPr>
          <w:rFonts w:ascii="Arial" w:hAnsi="Arial" w:cs="Arial"/>
          <w:sz w:val="22"/>
          <w:szCs w:val="22"/>
        </w:rPr>
        <w:t xml:space="preserve"> stated the Council will send a notice to the party to trigger the process.  </w:t>
      </w:r>
      <w:r w:rsidR="000D24CE">
        <w:rPr>
          <w:rFonts w:ascii="Arial" w:hAnsi="Arial" w:cs="Arial"/>
          <w:sz w:val="22"/>
          <w:szCs w:val="22"/>
        </w:rPr>
        <w:t xml:space="preserve">When the Council receives the letter of resignation, it also sends a notice to the liaison of the Republican </w:t>
      </w:r>
      <w:proofErr w:type="gramStart"/>
      <w:r w:rsidR="000D24CE">
        <w:rPr>
          <w:rFonts w:ascii="Arial" w:hAnsi="Arial" w:cs="Arial"/>
          <w:sz w:val="22"/>
          <w:szCs w:val="22"/>
        </w:rPr>
        <w:t>party</w:t>
      </w:r>
      <w:proofErr w:type="gramEnd"/>
      <w:r w:rsidR="000D24CE">
        <w:rPr>
          <w:rFonts w:ascii="Arial" w:hAnsi="Arial" w:cs="Arial"/>
          <w:sz w:val="22"/>
          <w:szCs w:val="22"/>
        </w:rPr>
        <w:t>.</w:t>
      </w:r>
    </w:p>
    <w:p w:rsidR="000D24CE" w:rsidRDefault="000D24CE" w:rsidP="004153DF">
      <w:pPr>
        <w:tabs>
          <w:tab w:val="left" w:pos="1440"/>
        </w:tabs>
        <w:jc w:val="both"/>
        <w:rPr>
          <w:rFonts w:ascii="Arial" w:hAnsi="Arial" w:cs="Arial"/>
          <w:sz w:val="22"/>
          <w:szCs w:val="22"/>
        </w:rPr>
      </w:pPr>
    </w:p>
    <w:p w:rsidR="000D24CE" w:rsidRDefault="000D24CE" w:rsidP="004153DF">
      <w:pPr>
        <w:tabs>
          <w:tab w:val="left" w:pos="1440"/>
        </w:tabs>
        <w:jc w:val="both"/>
        <w:rPr>
          <w:rFonts w:ascii="Arial" w:hAnsi="Arial" w:cs="Arial"/>
          <w:sz w:val="22"/>
          <w:szCs w:val="22"/>
        </w:rPr>
      </w:pPr>
      <w:r>
        <w:rPr>
          <w:rFonts w:ascii="Arial" w:hAnsi="Arial" w:cs="Arial"/>
          <w:sz w:val="22"/>
          <w:szCs w:val="22"/>
        </w:rPr>
        <w:tab/>
      </w:r>
      <w:r w:rsidRPr="00825C63">
        <w:rPr>
          <w:rFonts w:ascii="Arial" w:hAnsi="Arial" w:cs="Arial"/>
          <w:b/>
          <w:sz w:val="22"/>
          <w:szCs w:val="22"/>
        </w:rPr>
        <w:t xml:space="preserve">Council Member DeBry </w:t>
      </w:r>
      <w:r>
        <w:rPr>
          <w:rFonts w:ascii="Arial" w:hAnsi="Arial" w:cs="Arial"/>
          <w:sz w:val="22"/>
          <w:szCs w:val="22"/>
        </w:rPr>
        <w:t>asked if a Council vote was needed to accept the letter of resignation.</w:t>
      </w:r>
    </w:p>
    <w:p w:rsidR="000D24CE" w:rsidRDefault="000D24CE" w:rsidP="004153DF">
      <w:pPr>
        <w:tabs>
          <w:tab w:val="left" w:pos="1440"/>
        </w:tabs>
        <w:jc w:val="both"/>
        <w:rPr>
          <w:rFonts w:ascii="Arial" w:hAnsi="Arial" w:cs="Arial"/>
          <w:sz w:val="22"/>
          <w:szCs w:val="22"/>
        </w:rPr>
      </w:pPr>
    </w:p>
    <w:p w:rsidR="000D24CE" w:rsidRDefault="000D24CE" w:rsidP="004153DF">
      <w:pPr>
        <w:tabs>
          <w:tab w:val="left" w:pos="1440"/>
        </w:tabs>
        <w:jc w:val="both"/>
        <w:rPr>
          <w:rFonts w:ascii="Arial" w:hAnsi="Arial" w:cs="Arial"/>
          <w:sz w:val="22"/>
          <w:szCs w:val="22"/>
        </w:rPr>
      </w:pPr>
      <w:r>
        <w:rPr>
          <w:rFonts w:ascii="Arial" w:hAnsi="Arial" w:cs="Arial"/>
          <w:sz w:val="22"/>
          <w:szCs w:val="22"/>
        </w:rPr>
        <w:tab/>
      </w:r>
      <w:r w:rsidRPr="00825C63">
        <w:rPr>
          <w:rFonts w:ascii="Arial" w:hAnsi="Arial" w:cs="Arial"/>
          <w:b/>
          <w:sz w:val="22"/>
          <w:szCs w:val="22"/>
        </w:rPr>
        <w:t>Mr. Gill</w:t>
      </w:r>
      <w:r>
        <w:rPr>
          <w:rFonts w:ascii="Arial" w:hAnsi="Arial" w:cs="Arial"/>
          <w:sz w:val="22"/>
          <w:szCs w:val="22"/>
        </w:rPr>
        <w:t xml:space="preserve"> stated he did not know if there was a vote process required.</w:t>
      </w:r>
    </w:p>
    <w:p w:rsidR="000D24CE" w:rsidRDefault="000D24CE" w:rsidP="004153DF">
      <w:pPr>
        <w:tabs>
          <w:tab w:val="left" w:pos="1440"/>
        </w:tabs>
        <w:jc w:val="both"/>
        <w:rPr>
          <w:rFonts w:ascii="Arial" w:hAnsi="Arial" w:cs="Arial"/>
          <w:sz w:val="22"/>
          <w:szCs w:val="22"/>
        </w:rPr>
      </w:pPr>
    </w:p>
    <w:p w:rsidR="000D24CE" w:rsidRDefault="000D24CE" w:rsidP="004153DF">
      <w:pPr>
        <w:tabs>
          <w:tab w:val="left" w:pos="1440"/>
        </w:tabs>
        <w:jc w:val="both"/>
        <w:rPr>
          <w:rFonts w:ascii="Arial" w:hAnsi="Arial" w:cs="Arial"/>
          <w:sz w:val="22"/>
          <w:szCs w:val="22"/>
        </w:rPr>
      </w:pPr>
      <w:r>
        <w:rPr>
          <w:rFonts w:ascii="Arial" w:hAnsi="Arial" w:cs="Arial"/>
          <w:sz w:val="22"/>
          <w:szCs w:val="22"/>
        </w:rPr>
        <w:tab/>
      </w:r>
      <w:r w:rsidRPr="00825C63">
        <w:rPr>
          <w:rFonts w:ascii="Arial" w:hAnsi="Arial" w:cs="Arial"/>
          <w:b/>
          <w:sz w:val="22"/>
          <w:szCs w:val="22"/>
        </w:rPr>
        <w:t xml:space="preserve">Mr. </w:t>
      </w:r>
      <w:r w:rsidR="004153DF" w:rsidRPr="00825C63">
        <w:rPr>
          <w:rFonts w:ascii="Arial" w:hAnsi="Arial" w:cs="Arial"/>
          <w:b/>
          <w:sz w:val="22"/>
          <w:szCs w:val="22"/>
        </w:rPr>
        <w:t>Jason</w:t>
      </w:r>
      <w:r w:rsidRPr="00825C63">
        <w:rPr>
          <w:rFonts w:ascii="Arial" w:hAnsi="Arial" w:cs="Arial"/>
          <w:b/>
          <w:sz w:val="22"/>
          <w:szCs w:val="22"/>
        </w:rPr>
        <w:t xml:space="preserve"> Rose</w:t>
      </w:r>
      <w:r>
        <w:rPr>
          <w:rFonts w:ascii="Arial" w:hAnsi="Arial" w:cs="Arial"/>
          <w:sz w:val="22"/>
          <w:szCs w:val="22"/>
        </w:rPr>
        <w:t xml:space="preserve">, Legal Counsel, Council Office, stated </w:t>
      </w:r>
      <w:r w:rsidR="00B43780">
        <w:rPr>
          <w:rFonts w:ascii="Arial" w:hAnsi="Arial" w:cs="Arial"/>
          <w:sz w:val="22"/>
          <w:szCs w:val="22"/>
        </w:rPr>
        <w:t xml:space="preserve">there are a couple of provisions dealing with midterm vacancies that need to be studied further.  He recommended that the Council not send a letter to the Republican </w:t>
      </w:r>
      <w:proofErr w:type="gramStart"/>
      <w:r w:rsidR="00B43780">
        <w:rPr>
          <w:rFonts w:ascii="Arial" w:hAnsi="Arial" w:cs="Arial"/>
          <w:sz w:val="22"/>
          <w:szCs w:val="22"/>
        </w:rPr>
        <w:t>party</w:t>
      </w:r>
      <w:proofErr w:type="gramEnd"/>
      <w:r w:rsidR="00B43780">
        <w:rPr>
          <w:rFonts w:ascii="Arial" w:hAnsi="Arial" w:cs="Arial"/>
          <w:sz w:val="22"/>
          <w:szCs w:val="22"/>
        </w:rPr>
        <w:t xml:space="preserve"> until there is an actual vacancy.</w:t>
      </w:r>
    </w:p>
    <w:p w:rsidR="00B43780" w:rsidRDefault="00B43780" w:rsidP="004153DF">
      <w:pPr>
        <w:tabs>
          <w:tab w:val="left" w:pos="1440"/>
        </w:tabs>
        <w:jc w:val="both"/>
        <w:rPr>
          <w:rFonts w:ascii="Arial" w:hAnsi="Arial" w:cs="Arial"/>
          <w:sz w:val="22"/>
          <w:szCs w:val="22"/>
        </w:rPr>
      </w:pPr>
    </w:p>
    <w:p w:rsidR="004153DF" w:rsidRDefault="00B43780" w:rsidP="004153DF">
      <w:pPr>
        <w:tabs>
          <w:tab w:val="left" w:pos="1440"/>
        </w:tabs>
        <w:jc w:val="both"/>
        <w:rPr>
          <w:rFonts w:ascii="Arial" w:hAnsi="Arial" w:cs="Arial"/>
          <w:sz w:val="22"/>
          <w:szCs w:val="22"/>
        </w:rPr>
      </w:pPr>
      <w:r>
        <w:rPr>
          <w:rFonts w:ascii="Arial" w:hAnsi="Arial" w:cs="Arial"/>
          <w:sz w:val="22"/>
          <w:szCs w:val="22"/>
        </w:rPr>
        <w:tab/>
      </w:r>
      <w:r w:rsidRPr="00B43780">
        <w:rPr>
          <w:rFonts w:ascii="Arial" w:hAnsi="Arial" w:cs="Arial"/>
          <w:b/>
          <w:sz w:val="22"/>
          <w:szCs w:val="22"/>
        </w:rPr>
        <w:t xml:space="preserve">Council Member DeBry </w:t>
      </w:r>
      <w:r>
        <w:rPr>
          <w:rFonts w:ascii="Arial" w:hAnsi="Arial" w:cs="Arial"/>
          <w:sz w:val="22"/>
          <w:szCs w:val="22"/>
        </w:rPr>
        <w:t>asked what constitutes the actual vacancy.</w:t>
      </w:r>
    </w:p>
    <w:p w:rsidR="00B43780" w:rsidRDefault="00B43780" w:rsidP="004153DF">
      <w:pPr>
        <w:tabs>
          <w:tab w:val="left" w:pos="1440"/>
        </w:tabs>
        <w:jc w:val="both"/>
        <w:rPr>
          <w:rFonts w:ascii="Arial" w:hAnsi="Arial" w:cs="Arial"/>
          <w:sz w:val="22"/>
          <w:szCs w:val="22"/>
        </w:rPr>
      </w:pPr>
    </w:p>
    <w:p w:rsidR="00B43780" w:rsidRDefault="00B43780" w:rsidP="004153DF">
      <w:pPr>
        <w:tabs>
          <w:tab w:val="left" w:pos="1440"/>
        </w:tabs>
        <w:jc w:val="both"/>
        <w:rPr>
          <w:rFonts w:ascii="Arial" w:hAnsi="Arial" w:cs="Arial"/>
          <w:sz w:val="22"/>
          <w:szCs w:val="22"/>
        </w:rPr>
      </w:pPr>
      <w:r>
        <w:rPr>
          <w:rFonts w:ascii="Arial" w:hAnsi="Arial" w:cs="Arial"/>
          <w:sz w:val="22"/>
          <w:szCs w:val="22"/>
        </w:rPr>
        <w:tab/>
      </w:r>
      <w:r w:rsidRPr="00B43780">
        <w:rPr>
          <w:rFonts w:ascii="Arial" w:hAnsi="Arial" w:cs="Arial"/>
          <w:b/>
          <w:sz w:val="22"/>
          <w:szCs w:val="22"/>
        </w:rPr>
        <w:t>Mr. Rose</w:t>
      </w:r>
      <w:r>
        <w:rPr>
          <w:rFonts w:ascii="Arial" w:hAnsi="Arial" w:cs="Arial"/>
          <w:sz w:val="22"/>
          <w:szCs w:val="22"/>
        </w:rPr>
        <w:t xml:space="preserve"> stated it would be Mr. Gardner stating that as of a specific date</w:t>
      </w:r>
      <w:r w:rsidR="00FA7F78">
        <w:rPr>
          <w:rFonts w:ascii="Arial" w:hAnsi="Arial" w:cs="Arial"/>
          <w:sz w:val="22"/>
          <w:szCs w:val="22"/>
        </w:rPr>
        <w:t>,</w:t>
      </w:r>
      <w:r>
        <w:rPr>
          <w:rFonts w:ascii="Arial" w:hAnsi="Arial" w:cs="Arial"/>
          <w:sz w:val="22"/>
          <w:szCs w:val="22"/>
        </w:rPr>
        <w:t xml:space="preserve"> he is resigning his position.  </w:t>
      </w:r>
    </w:p>
    <w:p w:rsidR="00B43780" w:rsidRDefault="00B43780" w:rsidP="004153DF">
      <w:pPr>
        <w:tabs>
          <w:tab w:val="left" w:pos="1440"/>
        </w:tabs>
        <w:jc w:val="both"/>
        <w:rPr>
          <w:rFonts w:ascii="Arial" w:hAnsi="Arial" w:cs="Arial"/>
          <w:sz w:val="22"/>
          <w:szCs w:val="22"/>
        </w:rPr>
      </w:pPr>
    </w:p>
    <w:p w:rsidR="00B43780" w:rsidRDefault="00B43780" w:rsidP="004153DF">
      <w:pPr>
        <w:tabs>
          <w:tab w:val="left" w:pos="1440"/>
        </w:tabs>
        <w:jc w:val="both"/>
        <w:rPr>
          <w:rFonts w:ascii="Arial" w:hAnsi="Arial" w:cs="Arial"/>
          <w:sz w:val="22"/>
          <w:szCs w:val="22"/>
        </w:rPr>
      </w:pPr>
      <w:r>
        <w:rPr>
          <w:rFonts w:ascii="Arial" w:hAnsi="Arial" w:cs="Arial"/>
          <w:sz w:val="22"/>
          <w:szCs w:val="22"/>
        </w:rPr>
        <w:tab/>
      </w:r>
      <w:r w:rsidRPr="00B43780">
        <w:rPr>
          <w:rFonts w:ascii="Arial" w:hAnsi="Arial" w:cs="Arial"/>
          <w:b/>
          <w:sz w:val="22"/>
          <w:szCs w:val="22"/>
        </w:rPr>
        <w:t>Mr. Gardner</w:t>
      </w:r>
      <w:r>
        <w:rPr>
          <w:rFonts w:ascii="Arial" w:hAnsi="Arial" w:cs="Arial"/>
          <w:sz w:val="22"/>
          <w:szCs w:val="22"/>
        </w:rPr>
        <w:t xml:space="preserve"> stated he reports to the Missionary Training Center on August 26, 2013, and plans to work up until that date.  He will submit his resignation toward the end of August.</w:t>
      </w:r>
    </w:p>
    <w:p w:rsidR="00B43780" w:rsidRDefault="00B43780" w:rsidP="004153DF">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13D02" w:rsidRDefault="00D13D02" w:rsidP="00D13D02">
      <w:pPr>
        <w:tabs>
          <w:tab w:val="left" w:pos="1440"/>
        </w:tabs>
        <w:jc w:val="both"/>
        <w:rPr>
          <w:rFonts w:ascii="Arial" w:hAnsi="Arial" w:cs="Arial"/>
          <w:sz w:val="22"/>
          <w:szCs w:val="22"/>
        </w:rPr>
      </w:pPr>
    </w:p>
    <w:p w:rsidR="00D8724F" w:rsidRPr="00D13D02" w:rsidRDefault="00D8724F" w:rsidP="00D8724F">
      <w:pPr>
        <w:tabs>
          <w:tab w:val="left" w:pos="1440"/>
        </w:tabs>
        <w:jc w:val="both"/>
        <w:rPr>
          <w:rFonts w:ascii="Arial" w:hAnsi="Arial" w:cs="Arial"/>
          <w:sz w:val="22"/>
          <w:szCs w:val="22"/>
        </w:rPr>
      </w:pPr>
      <w:r w:rsidRPr="00D13D02">
        <w:rPr>
          <w:rFonts w:ascii="Arial" w:hAnsi="Arial" w:cs="Arial"/>
          <w:sz w:val="22"/>
          <w:szCs w:val="22"/>
          <w:u w:val="single"/>
        </w:rPr>
        <w:t>Letter Thanking Governor Herbert for Rejecting Snake Valley Water Agreement</w:t>
      </w:r>
      <w:r>
        <w:rPr>
          <w:rFonts w:ascii="Arial" w:hAnsi="Arial" w:cs="Arial"/>
          <w:sz w:val="22"/>
          <w:szCs w:val="22"/>
        </w:rPr>
        <w:t xml:space="preserve">   (</w:t>
      </w:r>
      <w:hyperlink r:id="rId14" w:tooltip="4/9/2013 COW 3:36:14 PM" w:history="1">
        <w:r w:rsidRPr="00D13D02">
          <w:rPr>
            <w:rStyle w:val="Hyperlink"/>
            <w:rFonts w:ascii="Arial" w:hAnsi="Arial" w:cs="Arial"/>
            <w:sz w:val="22"/>
            <w:szCs w:val="22"/>
          </w:rPr>
          <w:t>3:36:14 PM</w:t>
        </w:r>
      </w:hyperlink>
      <w:r>
        <w:rPr>
          <w:rFonts w:ascii="Arial" w:hAnsi="Arial" w:cs="Arial"/>
          <w:sz w:val="22"/>
          <w:szCs w:val="22"/>
        </w:rPr>
        <w:t>)</w:t>
      </w:r>
    </w:p>
    <w:p w:rsidR="00D8724F" w:rsidRDefault="00D8724F" w:rsidP="00D8724F">
      <w:pPr>
        <w:tabs>
          <w:tab w:val="left" w:pos="1440"/>
        </w:tabs>
        <w:jc w:val="both"/>
        <w:rPr>
          <w:rFonts w:ascii="Arial" w:hAnsi="Arial" w:cs="Arial"/>
          <w:sz w:val="22"/>
          <w:szCs w:val="22"/>
        </w:rPr>
      </w:pPr>
    </w:p>
    <w:p w:rsidR="00D8724F" w:rsidRDefault="00D8724F" w:rsidP="00D8724F">
      <w:pPr>
        <w:tabs>
          <w:tab w:val="left" w:pos="1440"/>
        </w:tabs>
        <w:jc w:val="both"/>
        <w:rPr>
          <w:rFonts w:ascii="Arial" w:hAnsi="Arial" w:cs="Arial"/>
          <w:sz w:val="22"/>
          <w:szCs w:val="22"/>
        </w:rPr>
      </w:pPr>
      <w:r>
        <w:rPr>
          <w:rFonts w:ascii="Arial" w:hAnsi="Arial" w:cs="Arial"/>
          <w:sz w:val="22"/>
          <w:szCs w:val="22"/>
        </w:rPr>
        <w:tab/>
        <w:t>The Council reviewed a proposed letter to Governor Gary R. Herbert expressing the Council’s appreciation for rejecting the Snake Valley aquifer agreement, and encouraging the Governor when renegotiating terms of a new agreement to remain mindful of how this will affect counties in Utah.</w:t>
      </w:r>
    </w:p>
    <w:p w:rsidR="00D8724F" w:rsidRDefault="00D8724F" w:rsidP="00D8724F">
      <w:pPr>
        <w:tabs>
          <w:tab w:val="left" w:pos="1440"/>
        </w:tabs>
        <w:jc w:val="both"/>
        <w:rPr>
          <w:rFonts w:ascii="Arial" w:hAnsi="Arial" w:cs="Arial"/>
          <w:sz w:val="22"/>
          <w:szCs w:val="22"/>
        </w:rPr>
      </w:pPr>
    </w:p>
    <w:p w:rsidR="00D8724F" w:rsidRPr="00DE7385" w:rsidRDefault="00D8724F" w:rsidP="00D8724F">
      <w:pPr>
        <w:tabs>
          <w:tab w:val="left" w:pos="1440"/>
        </w:tabs>
        <w:jc w:val="both"/>
        <w:rPr>
          <w:rFonts w:ascii="Arial" w:hAnsi="Arial" w:cs="Arial"/>
          <w:b/>
          <w:sz w:val="22"/>
          <w:szCs w:val="22"/>
        </w:rPr>
      </w:pPr>
      <w:r>
        <w:rPr>
          <w:rFonts w:ascii="Arial" w:hAnsi="Arial" w:cs="Arial"/>
          <w:b/>
          <w:sz w:val="22"/>
          <w:szCs w:val="22"/>
        </w:rPr>
        <w:tab/>
      </w:r>
      <w:r w:rsidRPr="00DE7385">
        <w:rPr>
          <w:rFonts w:ascii="Arial" w:hAnsi="Arial" w:cs="Arial"/>
          <w:b/>
          <w:sz w:val="22"/>
          <w:szCs w:val="22"/>
        </w:rPr>
        <w:t xml:space="preserve">Council Member </w:t>
      </w:r>
      <w:r w:rsidR="00BB3C92">
        <w:rPr>
          <w:rFonts w:ascii="Arial" w:hAnsi="Arial" w:cs="Arial"/>
          <w:b/>
          <w:sz w:val="22"/>
          <w:szCs w:val="22"/>
        </w:rPr>
        <w:t>Jensen</w:t>
      </w:r>
      <w:r w:rsidRPr="00DE7385">
        <w:rPr>
          <w:rFonts w:ascii="Arial" w:hAnsi="Arial" w:cs="Arial"/>
          <w:b/>
          <w:sz w:val="22"/>
          <w:szCs w:val="22"/>
        </w:rPr>
        <w:t xml:space="preserve">, seconded by Council Member </w:t>
      </w:r>
      <w:proofErr w:type="spellStart"/>
      <w:r w:rsidR="00BB3C92">
        <w:rPr>
          <w:rFonts w:ascii="Arial" w:hAnsi="Arial" w:cs="Arial"/>
          <w:b/>
          <w:sz w:val="22"/>
          <w:szCs w:val="22"/>
        </w:rPr>
        <w:t>Granato</w:t>
      </w:r>
      <w:proofErr w:type="spellEnd"/>
      <w:r w:rsidRPr="00DE7385">
        <w:rPr>
          <w:rFonts w:ascii="Arial" w:hAnsi="Arial" w:cs="Arial"/>
          <w:b/>
          <w:sz w:val="22"/>
          <w:szCs w:val="22"/>
        </w:rPr>
        <w:t>, moved to approve the letter to Governor Herbert, and to forward the matter to the 4:00 PM Council meeting for formal consideration.  The motion passed unanimously.</w:t>
      </w:r>
    </w:p>
    <w:p w:rsidR="00D8724F" w:rsidRDefault="00D8724F" w:rsidP="00D8724F">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FA7F78" w:rsidRDefault="00FA7F78" w:rsidP="00D13D02">
      <w:pPr>
        <w:tabs>
          <w:tab w:val="left" w:pos="1440"/>
        </w:tabs>
        <w:jc w:val="both"/>
        <w:rPr>
          <w:rFonts w:ascii="Arial" w:hAnsi="Arial" w:cs="Arial"/>
          <w:sz w:val="22"/>
          <w:szCs w:val="22"/>
          <w:u w:val="single"/>
        </w:rPr>
      </w:pPr>
    </w:p>
    <w:p w:rsidR="00E953EC" w:rsidRPr="00D13D02" w:rsidRDefault="00E953EC" w:rsidP="00D13D02">
      <w:pPr>
        <w:tabs>
          <w:tab w:val="left" w:pos="1440"/>
        </w:tabs>
        <w:jc w:val="both"/>
        <w:rPr>
          <w:rFonts w:ascii="Arial" w:hAnsi="Arial" w:cs="Arial"/>
          <w:sz w:val="22"/>
          <w:szCs w:val="22"/>
        </w:rPr>
      </w:pPr>
      <w:r w:rsidRPr="00D13D02">
        <w:rPr>
          <w:rFonts w:ascii="Arial" w:hAnsi="Arial" w:cs="Arial"/>
          <w:sz w:val="22"/>
          <w:szCs w:val="22"/>
          <w:u w:val="single"/>
        </w:rPr>
        <w:lastRenderedPageBreak/>
        <w:t>Review of Proposed Hires</w:t>
      </w:r>
      <w:r w:rsidR="00D13D02">
        <w:rPr>
          <w:rFonts w:ascii="Arial" w:hAnsi="Arial" w:cs="Arial"/>
          <w:sz w:val="22"/>
          <w:szCs w:val="22"/>
        </w:rPr>
        <w:t xml:space="preserve">   (</w:t>
      </w:r>
      <w:hyperlink r:id="rId15" w:tooltip="4/9/2013 COW 3:37:17 PM" w:history="1">
        <w:r w:rsidR="00D13D02" w:rsidRPr="00D13D02">
          <w:rPr>
            <w:rStyle w:val="Hyperlink"/>
            <w:rFonts w:ascii="Arial" w:hAnsi="Arial" w:cs="Arial"/>
            <w:sz w:val="22"/>
            <w:szCs w:val="22"/>
          </w:rPr>
          <w:t>3:37:17 PM</w:t>
        </w:r>
      </w:hyperlink>
      <w:r w:rsidR="00D13D02">
        <w:rPr>
          <w:rFonts w:ascii="Arial" w:hAnsi="Arial" w:cs="Arial"/>
          <w:sz w:val="22"/>
          <w:szCs w:val="22"/>
        </w:rPr>
        <w:t>)</w:t>
      </w:r>
    </w:p>
    <w:p w:rsidR="00D13D02" w:rsidRDefault="00D13D02" w:rsidP="00D13D02">
      <w:pPr>
        <w:tabs>
          <w:tab w:val="left" w:pos="1440"/>
        </w:tabs>
        <w:jc w:val="both"/>
        <w:rPr>
          <w:rFonts w:ascii="Arial" w:hAnsi="Arial" w:cs="Arial"/>
          <w:sz w:val="22"/>
          <w:szCs w:val="22"/>
        </w:rPr>
      </w:pPr>
    </w:p>
    <w:p w:rsidR="005B5C7D" w:rsidRPr="004F7DF8" w:rsidRDefault="005B5C7D" w:rsidP="005B5C7D">
      <w:pPr>
        <w:tabs>
          <w:tab w:val="left" w:pos="1440"/>
          <w:tab w:val="left" w:pos="3600"/>
        </w:tabs>
        <w:jc w:val="both"/>
        <w:rPr>
          <w:rFonts w:ascii="Arial" w:hAnsi="Arial" w:cs="Arial"/>
          <w:sz w:val="22"/>
          <w:szCs w:val="22"/>
        </w:rPr>
      </w:pPr>
      <w:r w:rsidRPr="004F7DF8">
        <w:rPr>
          <w:rFonts w:ascii="Arial" w:hAnsi="Arial" w:cs="Arial"/>
          <w:sz w:val="22"/>
          <w:szCs w:val="22"/>
        </w:rPr>
        <w:tab/>
        <w:t xml:space="preserve">The Council reviewed the following </w:t>
      </w:r>
      <w:r>
        <w:rPr>
          <w:rFonts w:ascii="Arial" w:hAnsi="Arial" w:cs="Arial"/>
          <w:sz w:val="22"/>
          <w:szCs w:val="22"/>
        </w:rPr>
        <w:t xml:space="preserve">proposed hires, </w:t>
      </w:r>
      <w:r w:rsidRPr="004F7DF8">
        <w:rPr>
          <w:rFonts w:ascii="Arial" w:hAnsi="Arial" w:cs="Arial"/>
          <w:sz w:val="22"/>
          <w:szCs w:val="22"/>
        </w:rPr>
        <w:t>which have been placed on the Council agenda for formal consideration:</w:t>
      </w:r>
    </w:p>
    <w:p w:rsidR="005B5C7D" w:rsidRPr="004F7DF8" w:rsidRDefault="005B5C7D" w:rsidP="005B5C7D">
      <w:pPr>
        <w:tabs>
          <w:tab w:val="left" w:pos="1440"/>
          <w:tab w:val="left" w:pos="3600"/>
        </w:tabs>
        <w:jc w:val="both"/>
        <w:rPr>
          <w:rFonts w:ascii="Arial" w:hAnsi="Arial" w:cs="Arial"/>
          <w:sz w:val="22"/>
          <w:szCs w:val="22"/>
        </w:rPr>
      </w:pPr>
    </w:p>
    <w:p w:rsidR="005B5C7D" w:rsidRPr="004F7DF8" w:rsidRDefault="005B5C7D" w:rsidP="005B5C7D">
      <w:pPr>
        <w:tabs>
          <w:tab w:val="left" w:pos="1440"/>
          <w:tab w:val="left" w:pos="3600"/>
        </w:tabs>
        <w:jc w:val="both"/>
        <w:rPr>
          <w:rFonts w:ascii="Arial" w:hAnsi="Arial" w:cs="Arial"/>
          <w:i/>
          <w:sz w:val="22"/>
          <w:szCs w:val="22"/>
        </w:rPr>
      </w:pPr>
      <w:r>
        <w:rPr>
          <w:rFonts w:ascii="Arial" w:hAnsi="Arial" w:cs="Arial"/>
          <w:i/>
          <w:sz w:val="22"/>
          <w:szCs w:val="22"/>
        </w:rPr>
        <w:t>Public Works Division</w:t>
      </w:r>
      <w:r w:rsidRPr="004F7DF8">
        <w:rPr>
          <w:rFonts w:ascii="Arial" w:hAnsi="Arial" w:cs="Arial"/>
          <w:i/>
          <w:sz w:val="22"/>
          <w:szCs w:val="22"/>
        </w:rPr>
        <w:t xml:space="preserve"> </w:t>
      </w:r>
    </w:p>
    <w:p w:rsidR="005B5C7D" w:rsidRPr="004F7DF8" w:rsidRDefault="005B5C7D" w:rsidP="005B5C7D">
      <w:pPr>
        <w:tabs>
          <w:tab w:val="left" w:pos="1440"/>
          <w:tab w:val="left" w:pos="3600"/>
        </w:tabs>
        <w:jc w:val="both"/>
        <w:rPr>
          <w:rFonts w:ascii="Arial" w:hAnsi="Arial" w:cs="Arial"/>
          <w:i/>
          <w:sz w:val="22"/>
          <w:szCs w:val="22"/>
        </w:rPr>
      </w:pPr>
    </w:p>
    <w:p w:rsidR="005B5C7D" w:rsidRDefault="005B5C7D" w:rsidP="005B5C7D">
      <w:pPr>
        <w:tabs>
          <w:tab w:val="left" w:pos="1440"/>
          <w:tab w:val="left" w:pos="4320"/>
        </w:tabs>
        <w:jc w:val="both"/>
        <w:rPr>
          <w:rFonts w:ascii="Arial" w:hAnsi="Arial" w:cs="Arial"/>
          <w:sz w:val="22"/>
          <w:szCs w:val="22"/>
        </w:rPr>
      </w:pPr>
      <w:r w:rsidRPr="004F7DF8">
        <w:rPr>
          <w:rFonts w:ascii="Arial" w:hAnsi="Arial" w:cs="Arial"/>
          <w:sz w:val="22"/>
          <w:szCs w:val="22"/>
        </w:rPr>
        <w:tab/>
      </w:r>
      <w:proofErr w:type="gramStart"/>
      <w:r w:rsidRPr="004F7DF8">
        <w:rPr>
          <w:rFonts w:ascii="Arial" w:hAnsi="Arial" w:cs="Arial"/>
          <w:sz w:val="22"/>
          <w:szCs w:val="22"/>
        </w:rPr>
        <w:t>Request</w:t>
      </w:r>
      <w:r w:rsidR="000E0396">
        <w:rPr>
          <w:rFonts w:ascii="Arial" w:hAnsi="Arial" w:cs="Arial"/>
          <w:sz w:val="22"/>
          <w:szCs w:val="22"/>
        </w:rPr>
        <w:t>s</w:t>
      </w:r>
      <w:r w:rsidRPr="004F7DF8">
        <w:rPr>
          <w:rFonts w:ascii="Arial" w:hAnsi="Arial" w:cs="Arial"/>
          <w:sz w:val="22"/>
          <w:szCs w:val="22"/>
        </w:rPr>
        <w:t xml:space="preserve"> </w:t>
      </w:r>
      <w:r>
        <w:rPr>
          <w:rFonts w:ascii="Arial" w:hAnsi="Arial" w:cs="Arial"/>
          <w:sz w:val="22"/>
          <w:szCs w:val="22"/>
        </w:rPr>
        <w:t>to fill a Traffic Signal Worker 15/17 position, and a Construction Project Inspector 22/24 position.</w:t>
      </w:r>
      <w:proofErr w:type="gramEnd"/>
    </w:p>
    <w:p w:rsidR="005B5C7D" w:rsidRDefault="005B5C7D" w:rsidP="00D13D02">
      <w:pPr>
        <w:tabs>
          <w:tab w:val="left" w:pos="1440"/>
        </w:tabs>
        <w:jc w:val="both"/>
        <w:rPr>
          <w:rFonts w:ascii="Arial" w:hAnsi="Arial" w:cs="Arial"/>
          <w:sz w:val="22"/>
          <w:szCs w:val="22"/>
        </w:rPr>
      </w:pPr>
    </w:p>
    <w:p w:rsidR="00C743A1" w:rsidRPr="001C355C" w:rsidRDefault="00C743A1" w:rsidP="00C743A1">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743A1" w:rsidRDefault="00C743A1" w:rsidP="00D13D02">
      <w:pPr>
        <w:tabs>
          <w:tab w:val="left" w:pos="1440"/>
        </w:tabs>
        <w:jc w:val="both"/>
        <w:rPr>
          <w:rFonts w:ascii="Arial" w:hAnsi="Arial" w:cs="Arial"/>
          <w:sz w:val="22"/>
          <w:szCs w:val="22"/>
        </w:rPr>
      </w:pPr>
    </w:p>
    <w:p w:rsidR="00D13D02" w:rsidRPr="005B5C7D" w:rsidRDefault="005B5C7D" w:rsidP="00D13D02">
      <w:pPr>
        <w:tabs>
          <w:tab w:val="left" w:pos="1440"/>
        </w:tabs>
        <w:jc w:val="both"/>
        <w:rPr>
          <w:rFonts w:ascii="Arial" w:hAnsi="Arial" w:cs="Arial"/>
          <w:i/>
          <w:sz w:val="22"/>
          <w:szCs w:val="22"/>
        </w:rPr>
      </w:pPr>
      <w:r w:rsidRPr="005B5C7D">
        <w:rPr>
          <w:rFonts w:ascii="Arial" w:hAnsi="Arial" w:cs="Arial"/>
          <w:i/>
          <w:sz w:val="22"/>
          <w:szCs w:val="22"/>
        </w:rPr>
        <w:t>Recorder’s Office</w:t>
      </w:r>
    </w:p>
    <w:p w:rsidR="005B5C7D" w:rsidRDefault="005B5C7D" w:rsidP="00D13D02">
      <w:pPr>
        <w:tabs>
          <w:tab w:val="left" w:pos="1440"/>
        </w:tabs>
        <w:jc w:val="both"/>
        <w:rPr>
          <w:rFonts w:ascii="Arial" w:hAnsi="Arial" w:cs="Arial"/>
          <w:sz w:val="22"/>
          <w:szCs w:val="22"/>
        </w:rPr>
      </w:pPr>
    </w:p>
    <w:p w:rsidR="005B5C7D" w:rsidRDefault="005B5C7D" w:rsidP="00D13D02">
      <w:pPr>
        <w:tabs>
          <w:tab w:val="left" w:pos="1440"/>
        </w:tabs>
        <w:jc w:val="both"/>
        <w:rPr>
          <w:rFonts w:ascii="Arial" w:hAnsi="Arial" w:cs="Arial"/>
          <w:sz w:val="22"/>
          <w:szCs w:val="22"/>
        </w:rPr>
      </w:pPr>
      <w:r>
        <w:rPr>
          <w:rFonts w:ascii="Arial" w:hAnsi="Arial" w:cs="Arial"/>
          <w:sz w:val="22"/>
          <w:szCs w:val="22"/>
        </w:rPr>
        <w:tab/>
        <w:t>Request</w:t>
      </w:r>
      <w:r w:rsidR="000E0396">
        <w:rPr>
          <w:rFonts w:ascii="Arial" w:hAnsi="Arial" w:cs="Arial"/>
          <w:sz w:val="22"/>
          <w:szCs w:val="22"/>
        </w:rPr>
        <w:t>s</w:t>
      </w:r>
      <w:r>
        <w:rPr>
          <w:rFonts w:ascii="Arial" w:hAnsi="Arial" w:cs="Arial"/>
          <w:sz w:val="22"/>
          <w:szCs w:val="22"/>
        </w:rPr>
        <w:t xml:space="preserve"> to fill four Land Recorder Specialists 17/19/21 positions</w:t>
      </w:r>
    </w:p>
    <w:p w:rsidR="005B5C7D" w:rsidRDefault="005B5C7D" w:rsidP="00D13D02">
      <w:pPr>
        <w:tabs>
          <w:tab w:val="left" w:pos="1440"/>
        </w:tabs>
        <w:jc w:val="both"/>
        <w:rPr>
          <w:rFonts w:ascii="Arial" w:hAnsi="Arial" w:cs="Arial"/>
          <w:sz w:val="22"/>
          <w:szCs w:val="22"/>
        </w:rPr>
      </w:pPr>
    </w:p>
    <w:p w:rsidR="00C743A1" w:rsidRPr="001C355C" w:rsidRDefault="00C743A1" w:rsidP="00C743A1">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743A1" w:rsidRDefault="00C743A1" w:rsidP="00D13D02">
      <w:pPr>
        <w:tabs>
          <w:tab w:val="left" w:pos="1440"/>
        </w:tabs>
        <w:jc w:val="both"/>
        <w:rPr>
          <w:rFonts w:ascii="Arial" w:hAnsi="Arial" w:cs="Arial"/>
          <w:sz w:val="22"/>
          <w:szCs w:val="22"/>
        </w:rPr>
      </w:pPr>
    </w:p>
    <w:p w:rsidR="00E953EC" w:rsidRPr="005B5C7D" w:rsidRDefault="005B5C7D" w:rsidP="00D13D02">
      <w:pPr>
        <w:tabs>
          <w:tab w:val="left" w:pos="1440"/>
        </w:tabs>
        <w:jc w:val="both"/>
        <w:rPr>
          <w:rFonts w:ascii="Arial" w:hAnsi="Arial" w:cs="Arial"/>
          <w:i/>
          <w:sz w:val="22"/>
          <w:szCs w:val="22"/>
        </w:rPr>
      </w:pPr>
      <w:r w:rsidRPr="005B5C7D">
        <w:rPr>
          <w:rFonts w:ascii="Arial" w:hAnsi="Arial" w:cs="Arial"/>
          <w:i/>
          <w:sz w:val="22"/>
          <w:szCs w:val="22"/>
        </w:rPr>
        <w:t>Clerk’s Office</w:t>
      </w:r>
    </w:p>
    <w:p w:rsidR="005B5C7D" w:rsidRDefault="005B5C7D" w:rsidP="00D13D02">
      <w:pPr>
        <w:tabs>
          <w:tab w:val="left" w:pos="1440"/>
        </w:tabs>
        <w:jc w:val="both"/>
        <w:rPr>
          <w:rFonts w:ascii="Arial" w:hAnsi="Arial" w:cs="Arial"/>
          <w:sz w:val="22"/>
          <w:szCs w:val="22"/>
        </w:rPr>
      </w:pPr>
    </w:p>
    <w:p w:rsidR="005B5C7D" w:rsidRDefault="005B5C7D" w:rsidP="00D13D02">
      <w:pPr>
        <w:tabs>
          <w:tab w:val="left" w:pos="1440"/>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Request</w:t>
      </w:r>
      <w:r w:rsidR="000E0396">
        <w:rPr>
          <w:rFonts w:ascii="Arial" w:hAnsi="Arial" w:cs="Arial"/>
          <w:sz w:val="22"/>
          <w:szCs w:val="22"/>
        </w:rPr>
        <w:t>s</w:t>
      </w:r>
      <w:r>
        <w:rPr>
          <w:rFonts w:ascii="Arial" w:hAnsi="Arial" w:cs="Arial"/>
          <w:sz w:val="22"/>
          <w:szCs w:val="22"/>
        </w:rPr>
        <w:t xml:space="preserve"> to fill a Management Analyst 28/30 position.</w:t>
      </w:r>
      <w:proofErr w:type="gramEnd"/>
    </w:p>
    <w:p w:rsidR="005B5C7D" w:rsidRDefault="005B5C7D" w:rsidP="00D13D02">
      <w:pPr>
        <w:tabs>
          <w:tab w:val="left" w:pos="1440"/>
        </w:tabs>
        <w:jc w:val="both"/>
        <w:rPr>
          <w:rFonts w:ascii="Arial" w:hAnsi="Arial" w:cs="Arial"/>
          <w:sz w:val="22"/>
          <w:szCs w:val="22"/>
        </w:rPr>
      </w:pPr>
    </w:p>
    <w:p w:rsidR="00C743A1" w:rsidRPr="001C355C" w:rsidRDefault="00C743A1" w:rsidP="00C743A1">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C743A1" w:rsidRDefault="00C743A1" w:rsidP="00D13D02">
      <w:pPr>
        <w:tabs>
          <w:tab w:val="left" w:pos="1440"/>
        </w:tabs>
        <w:jc w:val="both"/>
        <w:rPr>
          <w:rFonts w:ascii="Arial" w:hAnsi="Arial" w:cs="Arial"/>
          <w:sz w:val="22"/>
          <w:szCs w:val="22"/>
        </w:rPr>
      </w:pPr>
    </w:p>
    <w:p w:rsidR="005B5C7D" w:rsidRDefault="00E953EC" w:rsidP="00D13D02">
      <w:pPr>
        <w:tabs>
          <w:tab w:val="left" w:pos="1440"/>
        </w:tabs>
        <w:jc w:val="both"/>
        <w:rPr>
          <w:rFonts w:ascii="Arial" w:hAnsi="Arial" w:cs="Arial"/>
          <w:i/>
          <w:sz w:val="22"/>
          <w:szCs w:val="22"/>
        </w:rPr>
      </w:pPr>
      <w:r w:rsidRPr="00D13D02">
        <w:rPr>
          <w:rFonts w:ascii="Arial" w:hAnsi="Arial" w:cs="Arial"/>
          <w:i/>
          <w:sz w:val="22"/>
          <w:szCs w:val="22"/>
        </w:rPr>
        <w:t>Library Services</w:t>
      </w:r>
      <w:r w:rsidR="005B5C7D">
        <w:rPr>
          <w:rFonts w:ascii="Arial" w:hAnsi="Arial" w:cs="Arial"/>
          <w:i/>
          <w:sz w:val="22"/>
          <w:szCs w:val="22"/>
        </w:rPr>
        <w:t xml:space="preserve"> Division</w:t>
      </w:r>
    </w:p>
    <w:p w:rsidR="005B5C7D" w:rsidRDefault="005B5C7D" w:rsidP="00D13D02">
      <w:pPr>
        <w:tabs>
          <w:tab w:val="left" w:pos="1440"/>
        </w:tabs>
        <w:jc w:val="both"/>
        <w:rPr>
          <w:rFonts w:ascii="Arial" w:hAnsi="Arial" w:cs="Arial"/>
          <w:sz w:val="22"/>
          <w:szCs w:val="22"/>
        </w:rPr>
      </w:pPr>
    </w:p>
    <w:p w:rsidR="00C06B94" w:rsidRDefault="00C06B94" w:rsidP="00D13D02">
      <w:pPr>
        <w:tabs>
          <w:tab w:val="left" w:pos="1440"/>
        </w:tabs>
        <w:jc w:val="both"/>
        <w:rPr>
          <w:rFonts w:ascii="Arial" w:hAnsi="Arial" w:cs="Arial"/>
          <w:sz w:val="22"/>
          <w:szCs w:val="22"/>
        </w:rPr>
      </w:pPr>
      <w:r>
        <w:rPr>
          <w:rFonts w:ascii="Arial" w:hAnsi="Arial" w:cs="Arial"/>
          <w:sz w:val="22"/>
          <w:szCs w:val="22"/>
        </w:rPr>
        <w:tab/>
        <w:t>Request</w:t>
      </w:r>
      <w:r w:rsidR="000E0396">
        <w:rPr>
          <w:rFonts w:ascii="Arial" w:hAnsi="Arial" w:cs="Arial"/>
          <w:sz w:val="22"/>
          <w:szCs w:val="22"/>
        </w:rPr>
        <w:t>s</w:t>
      </w:r>
      <w:r>
        <w:rPr>
          <w:rFonts w:ascii="Arial" w:hAnsi="Arial" w:cs="Arial"/>
          <w:sz w:val="22"/>
          <w:szCs w:val="22"/>
        </w:rPr>
        <w:t xml:space="preserve"> to fill the following positions:</w:t>
      </w:r>
    </w:p>
    <w:p w:rsidR="00C06B94" w:rsidRDefault="00C06B94" w:rsidP="00D13D02">
      <w:pPr>
        <w:tabs>
          <w:tab w:val="left" w:pos="1440"/>
        </w:tabs>
        <w:jc w:val="both"/>
        <w:rPr>
          <w:rFonts w:ascii="Arial" w:hAnsi="Arial" w:cs="Arial"/>
          <w:sz w:val="22"/>
          <w:szCs w:val="22"/>
        </w:rPr>
      </w:pPr>
    </w:p>
    <w:p w:rsidR="00C06B94" w:rsidRPr="00D76FFB" w:rsidRDefault="00C06B94" w:rsidP="00C06B94">
      <w:pPr>
        <w:tabs>
          <w:tab w:val="left" w:pos="540"/>
          <w:tab w:val="left" w:pos="900"/>
          <w:tab w:val="left" w:pos="3060"/>
          <w:tab w:val="left" w:pos="4860"/>
        </w:tabs>
        <w:jc w:val="both"/>
        <w:rPr>
          <w:rFonts w:ascii="Arial" w:hAnsi="Arial" w:cs="Arial"/>
          <w:sz w:val="22"/>
          <w:szCs w:val="22"/>
          <w:u w:val="single"/>
        </w:rPr>
      </w:pPr>
      <w:r w:rsidRPr="00D76FFB">
        <w:rPr>
          <w:rFonts w:ascii="Arial" w:hAnsi="Arial" w:cs="Arial"/>
          <w:sz w:val="22"/>
          <w:szCs w:val="22"/>
          <w:u w:val="single"/>
        </w:rPr>
        <w:t>FTE</w:t>
      </w:r>
      <w:r w:rsidRPr="00D76FFB">
        <w:rPr>
          <w:rFonts w:ascii="Arial" w:hAnsi="Arial" w:cs="Arial"/>
          <w:sz w:val="22"/>
          <w:szCs w:val="22"/>
        </w:rPr>
        <w:tab/>
      </w:r>
      <w:r w:rsidRPr="00D76FFB">
        <w:rPr>
          <w:rFonts w:ascii="Arial" w:hAnsi="Arial" w:cs="Arial"/>
          <w:sz w:val="22"/>
          <w:szCs w:val="22"/>
        </w:rPr>
        <w:tab/>
      </w:r>
      <w:r w:rsidRPr="00D76FFB">
        <w:rPr>
          <w:rFonts w:ascii="Arial" w:hAnsi="Arial" w:cs="Arial"/>
          <w:sz w:val="22"/>
          <w:szCs w:val="22"/>
          <w:u w:val="single"/>
        </w:rPr>
        <w:t>Position</w:t>
      </w:r>
      <w:r w:rsidRPr="00D76FFB">
        <w:rPr>
          <w:rFonts w:ascii="Arial" w:hAnsi="Arial" w:cs="Arial"/>
          <w:sz w:val="22"/>
          <w:szCs w:val="22"/>
        </w:rPr>
        <w:tab/>
      </w:r>
      <w:r w:rsidRPr="00D76FFB">
        <w:rPr>
          <w:rFonts w:ascii="Arial" w:hAnsi="Arial" w:cs="Arial"/>
          <w:sz w:val="22"/>
          <w:szCs w:val="22"/>
        </w:rPr>
        <w:tab/>
      </w:r>
      <w:r w:rsidRPr="00D76FFB">
        <w:rPr>
          <w:rFonts w:ascii="Arial" w:hAnsi="Arial" w:cs="Arial"/>
          <w:sz w:val="22"/>
          <w:szCs w:val="22"/>
          <w:u w:val="single"/>
        </w:rPr>
        <w:t>Location</w:t>
      </w:r>
    </w:p>
    <w:p w:rsidR="00C06B94" w:rsidRPr="00D76FFB" w:rsidRDefault="00C06B94" w:rsidP="00C06B94">
      <w:pPr>
        <w:tabs>
          <w:tab w:val="left" w:pos="540"/>
          <w:tab w:val="left" w:pos="900"/>
          <w:tab w:val="left" w:pos="3060"/>
          <w:tab w:val="left" w:pos="5580"/>
        </w:tabs>
        <w:jc w:val="both"/>
        <w:rPr>
          <w:rFonts w:ascii="Arial" w:hAnsi="Arial" w:cs="Arial"/>
          <w:sz w:val="22"/>
          <w:szCs w:val="22"/>
          <w:u w:val="single"/>
        </w:rPr>
      </w:pPr>
    </w:p>
    <w:p w:rsidR="00C06B94" w:rsidRDefault="00C06B94" w:rsidP="00C06B94">
      <w:pPr>
        <w:tabs>
          <w:tab w:val="left" w:pos="540"/>
          <w:tab w:val="left" w:pos="900"/>
          <w:tab w:val="left" w:pos="3060"/>
          <w:tab w:val="left" w:pos="4860"/>
        </w:tabs>
        <w:jc w:val="both"/>
        <w:rPr>
          <w:rFonts w:ascii="Arial" w:hAnsi="Arial" w:cs="Arial"/>
          <w:sz w:val="22"/>
          <w:szCs w:val="22"/>
        </w:rPr>
      </w:pPr>
      <w:r w:rsidRPr="00D76FFB">
        <w:rPr>
          <w:rFonts w:ascii="Arial" w:hAnsi="Arial" w:cs="Arial"/>
          <w:sz w:val="22"/>
          <w:szCs w:val="22"/>
        </w:rPr>
        <w:t>1.00</w:t>
      </w:r>
      <w:r w:rsidRPr="00D76FFB">
        <w:rPr>
          <w:rFonts w:ascii="Arial" w:hAnsi="Arial" w:cs="Arial"/>
          <w:sz w:val="22"/>
          <w:szCs w:val="22"/>
        </w:rPr>
        <w:tab/>
      </w:r>
      <w:r w:rsidRPr="00D76FFB">
        <w:rPr>
          <w:rFonts w:ascii="Arial" w:hAnsi="Arial" w:cs="Arial"/>
          <w:sz w:val="22"/>
          <w:szCs w:val="22"/>
        </w:rPr>
        <w:tab/>
      </w:r>
      <w:r>
        <w:rPr>
          <w:rFonts w:ascii="Arial" w:hAnsi="Arial" w:cs="Arial"/>
          <w:sz w:val="22"/>
          <w:szCs w:val="22"/>
        </w:rPr>
        <w:t>Associate Director 36</w:t>
      </w:r>
      <w:r>
        <w:rPr>
          <w:rFonts w:ascii="Arial" w:hAnsi="Arial" w:cs="Arial"/>
          <w:sz w:val="22"/>
          <w:szCs w:val="22"/>
        </w:rPr>
        <w:tab/>
      </w:r>
      <w:r>
        <w:rPr>
          <w:rFonts w:ascii="Arial" w:hAnsi="Arial" w:cs="Arial"/>
          <w:sz w:val="22"/>
          <w:szCs w:val="22"/>
        </w:rPr>
        <w:tab/>
        <w:t>Library Administration</w:t>
      </w:r>
    </w:p>
    <w:p w:rsidR="00C06B94" w:rsidRDefault="00C06B94" w:rsidP="00C06B94">
      <w:pPr>
        <w:tabs>
          <w:tab w:val="left" w:pos="540"/>
          <w:tab w:val="left" w:pos="900"/>
          <w:tab w:val="left" w:pos="3060"/>
          <w:tab w:val="left" w:pos="4860"/>
        </w:tabs>
        <w:jc w:val="both"/>
        <w:rPr>
          <w:rFonts w:ascii="Arial" w:hAnsi="Arial" w:cs="Arial"/>
          <w:sz w:val="22"/>
          <w:szCs w:val="22"/>
        </w:rPr>
      </w:pPr>
      <w:r>
        <w:rPr>
          <w:rFonts w:ascii="Arial" w:hAnsi="Arial" w:cs="Arial"/>
          <w:sz w:val="22"/>
          <w:szCs w:val="22"/>
        </w:rPr>
        <w:t xml:space="preserve">  .50</w:t>
      </w:r>
      <w:r>
        <w:rPr>
          <w:rFonts w:ascii="Arial" w:hAnsi="Arial" w:cs="Arial"/>
          <w:sz w:val="22"/>
          <w:szCs w:val="22"/>
        </w:rPr>
        <w:tab/>
      </w:r>
      <w:r>
        <w:rPr>
          <w:rFonts w:ascii="Arial" w:hAnsi="Arial" w:cs="Arial"/>
          <w:sz w:val="22"/>
          <w:szCs w:val="22"/>
        </w:rPr>
        <w:tab/>
        <w:t xml:space="preserve">Library Assistant 19 </w:t>
      </w:r>
      <w:r>
        <w:rPr>
          <w:rFonts w:ascii="Arial" w:hAnsi="Arial" w:cs="Arial"/>
          <w:sz w:val="22"/>
          <w:szCs w:val="22"/>
        </w:rPr>
        <w:tab/>
      </w:r>
      <w:r>
        <w:rPr>
          <w:rFonts w:ascii="Arial" w:hAnsi="Arial" w:cs="Arial"/>
          <w:sz w:val="22"/>
          <w:szCs w:val="22"/>
        </w:rPr>
        <w:tab/>
        <w:t>Jail Library Services</w:t>
      </w:r>
    </w:p>
    <w:p w:rsidR="00C06B94" w:rsidRDefault="00C06B94" w:rsidP="00C06B94">
      <w:pPr>
        <w:tabs>
          <w:tab w:val="left" w:pos="540"/>
          <w:tab w:val="left" w:pos="900"/>
          <w:tab w:val="left" w:pos="3060"/>
          <w:tab w:val="left" w:pos="4860"/>
        </w:tabs>
        <w:jc w:val="both"/>
        <w:rPr>
          <w:rFonts w:ascii="Arial" w:hAnsi="Arial" w:cs="Arial"/>
          <w:sz w:val="22"/>
          <w:szCs w:val="22"/>
        </w:rPr>
      </w:pPr>
      <w:r>
        <w:rPr>
          <w:rFonts w:ascii="Arial" w:hAnsi="Arial" w:cs="Arial"/>
          <w:sz w:val="22"/>
          <w:szCs w:val="22"/>
        </w:rPr>
        <w:t>1.00</w:t>
      </w:r>
      <w:r>
        <w:rPr>
          <w:rFonts w:ascii="Arial" w:hAnsi="Arial" w:cs="Arial"/>
          <w:sz w:val="22"/>
          <w:szCs w:val="22"/>
        </w:rPr>
        <w:tab/>
      </w:r>
      <w:r>
        <w:rPr>
          <w:rFonts w:ascii="Arial" w:hAnsi="Arial" w:cs="Arial"/>
          <w:sz w:val="22"/>
          <w:szCs w:val="22"/>
        </w:rPr>
        <w:tab/>
        <w:t>Custodial Maintenance Worker 13</w:t>
      </w:r>
      <w:r>
        <w:rPr>
          <w:rFonts w:ascii="Arial" w:hAnsi="Arial" w:cs="Arial"/>
          <w:sz w:val="22"/>
          <w:szCs w:val="22"/>
        </w:rPr>
        <w:tab/>
        <w:t>West Valley Library</w:t>
      </w:r>
    </w:p>
    <w:p w:rsidR="00C06B94" w:rsidRDefault="00C06B94" w:rsidP="00C06B94">
      <w:pPr>
        <w:tabs>
          <w:tab w:val="left" w:pos="900"/>
          <w:tab w:val="left" w:pos="4320"/>
          <w:tab w:val="left" w:pos="4860"/>
        </w:tabs>
        <w:jc w:val="both"/>
        <w:rPr>
          <w:rFonts w:ascii="Arial" w:hAnsi="Arial" w:cs="Arial"/>
          <w:sz w:val="22"/>
          <w:szCs w:val="22"/>
        </w:rPr>
      </w:pPr>
      <w:r>
        <w:rPr>
          <w:rFonts w:ascii="Arial" w:hAnsi="Arial" w:cs="Arial"/>
          <w:sz w:val="22"/>
          <w:szCs w:val="22"/>
        </w:rPr>
        <w:t xml:space="preserve">  .50</w:t>
      </w:r>
      <w:r>
        <w:rPr>
          <w:rFonts w:ascii="Arial" w:hAnsi="Arial" w:cs="Arial"/>
          <w:sz w:val="22"/>
          <w:szCs w:val="22"/>
        </w:rPr>
        <w:tab/>
        <w:t>Custodial Maintenance Worker 13</w:t>
      </w:r>
      <w:r>
        <w:rPr>
          <w:rFonts w:ascii="Arial" w:hAnsi="Arial" w:cs="Arial"/>
          <w:sz w:val="22"/>
          <w:szCs w:val="22"/>
        </w:rPr>
        <w:tab/>
      </w:r>
      <w:r>
        <w:rPr>
          <w:rFonts w:ascii="Arial" w:hAnsi="Arial" w:cs="Arial"/>
          <w:sz w:val="22"/>
          <w:szCs w:val="22"/>
        </w:rPr>
        <w:tab/>
        <w:t>Viridian Events Center</w:t>
      </w:r>
    </w:p>
    <w:p w:rsidR="00C06B94" w:rsidRDefault="00C06B94" w:rsidP="00C06B94">
      <w:pPr>
        <w:tabs>
          <w:tab w:val="left" w:pos="900"/>
          <w:tab w:val="left" w:pos="4320"/>
          <w:tab w:val="left" w:pos="4860"/>
        </w:tabs>
        <w:jc w:val="both"/>
        <w:rPr>
          <w:rFonts w:ascii="Arial" w:hAnsi="Arial" w:cs="Arial"/>
          <w:sz w:val="22"/>
          <w:szCs w:val="22"/>
        </w:rPr>
      </w:pPr>
      <w:r>
        <w:rPr>
          <w:rFonts w:ascii="Arial" w:hAnsi="Arial" w:cs="Arial"/>
          <w:sz w:val="22"/>
          <w:szCs w:val="22"/>
        </w:rPr>
        <w:t xml:space="preserve">  .50</w:t>
      </w:r>
      <w:r>
        <w:rPr>
          <w:rFonts w:ascii="Arial" w:hAnsi="Arial" w:cs="Arial"/>
          <w:sz w:val="22"/>
          <w:szCs w:val="22"/>
        </w:rPr>
        <w:tab/>
        <w:t>Library Shelver 11</w:t>
      </w:r>
      <w:proofErr w:type="gramStart"/>
      <w:r>
        <w:rPr>
          <w:rFonts w:ascii="Arial" w:hAnsi="Arial" w:cs="Arial"/>
          <w:sz w:val="22"/>
          <w:szCs w:val="22"/>
        </w:rPr>
        <w:tab/>
      </w:r>
      <w:r>
        <w:rPr>
          <w:rFonts w:ascii="Arial" w:hAnsi="Arial" w:cs="Arial"/>
          <w:sz w:val="22"/>
          <w:szCs w:val="22"/>
        </w:rPr>
        <w:tab/>
        <w:t>Holladay Library</w:t>
      </w:r>
      <w:proofErr w:type="gramEnd"/>
      <w:r>
        <w:rPr>
          <w:rFonts w:ascii="Arial" w:hAnsi="Arial" w:cs="Arial"/>
          <w:sz w:val="22"/>
          <w:szCs w:val="22"/>
        </w:rPr>
        <w:tab/>
        <w:t xml:space="preserve">                </w:t>
      </w:r>
    </w:p>
    <w:p w:rsidR="005B5C7D" w:rsidRDefault="005B5C7D" w:rsidP="00D13D02">
      <w:pPr>
        <w:tabs>
          <w:tab w:val="left" w:pos="1440"/>
        </w:tabs>
        <w:jc w:val="both"/>
        <w:rPr>
          <w:rFonts w:ascii="Arial" w:hAnsi="Arial" w:cs="Arial"/>
          <w:sz w:val="22"/>
          <w:szCs w:val="22"/>
        </w:rPr>
      </w:pPr>
    </w:p>
    <w:p w:rsidR="00C06B94" w:rsidRPr="004F7DF8" w:rsidRDefault="00C06B94" w:rsidP="00C06B94">
      <w:pPr>
        <w:tabs>
          <w:tab w:val="left" w:pos="1440"/>
        </w:tabs>
        <w:jc w:val="both"/>
        <w:rPr>
          <w:rFonts w:ascii="Arial" w:hAnsi="Arial" w:cs="Arial"/>
          <w:b/>
          <w:sz w:val="22"/>
          <w:szCs w:val="22"/>
        </w:rPr>
      </w:pPr>
      <w:r>
        <w:rPr>
          <w:rFonts w:ascii="Arial" w:hAnsi="Arial" w:cs="Arial"/>
          <w:b/>
          <w:sz w:val="22"/>
          <w:szCs w:val="22"/>
        </w:rPr>
        <w:tab/>
      </w:r>
      <w:r w:rsidRPr="004F7DF8">
        <w:rPr>
          <w:rFonts w:ascii="Arial" w:hAnsi="Arial" w:cs="Arial"/>
          <w:b/>
          <w:sz w:val="22"/>
          <w:szCs w:val="22"/>
        </w:rPr>
        <w:t xml:space="preserve">Council Member </w:t>
      </w:r>
      <w:r w:rsidR="000924FB">
        <w:rPr>
          <w:rFonts w:ascii="Arial" w:hAnsi="Arial" w:cs="Arial"/>
          <w:b/>
          <w:sz w:val="22"/>
          <w:szCs w:val="22"/>
        </w:rPr>
        <w:t>Jensen</w:t>
      </w:r>
      <w:r w:rsidRPr="004F7DF8">
        <w:rPr>
          <w:rFonts w:ascii="Arial" w:hAnsi="Arial" w:cs="Arial"/>
          <w:b/>
          <w:sz w:val="22"/>
          <w:szCs w:val="22"/>
        </w:rPr>
        <w:t xml:space="preserve">, seconded by Council Member </w:t>
      </w:r>
      <w:r w:rsidR="000924FB">
        <w:rPr>
          <w:rFonts w:ascii="Arial" w:hAnsi="Arial" w:cs="Arial"/>
          <w:b/>
          <w:sz w:val="22"/>
          <w:szCs w:val="22"/>
        </w:rPr>
        <w:t>Horiuchi</w:t>
      </w:r>
      <w:r w:rsidRPr="004F7DF8">
        <w:rPr>
          <w:rFonts w:ascii="Arial" w:hAnsi="Arial" w:cs="Arial"/>
          <w:b/>
          <w:sz w:val="22"/>
          <w:szCs w:val="22"/>
        </w:rPr>
        <w:t xml:space="preserve">, moved to </w:t>
      </w:r>
      <w:r>
        <w:rPr>
          <w:rFonts w:ascii="Arial" w:hAnsi="Arial" w:cs="Arial"/>
          <w:b/>
          <w:sz w:val="22"/>
          <w:szCs w:val="22"/>
        </w:rPr>
        <w:t xml:space="preserve">approve the requests and </w:t>
      </w:r>
      <w:r w:rsidRPr="004F7DF8">
        <w:rPr>
          <w:rFonts w:ascii="Arial" w:hAnsi="Arial" w:cs="Arial"/>
          <w:b/>
          <w:sz w:val="22"/>
          <w:szCs w:val="22"/>
        </w:rPr>
        <w:t xml:space="preserve">forward </w:t>
      </w:r>
      <w:r>
        <w:rPr>
          <w:rFonts w:ascii="Arial" w:hAnsi="Arial" w:cs="Arial"/>
          <w:b/>
          <w:sz w:val="22"/>
          <w:szCs w:val="22"/>
        </w:rPr>
        <w:t xml:space="preserve">them </w:t>
      </w:r>
      <w:r w:rsidRPr="004F7DF8">
        <w:rPr>
          <w:rFonts w:ascii="Arial" w:hAnsi="Arial" w:cs="Arial"/>
          <w:b/>
          <w:sz w:val="22"/>
          <w:szCs w:val="22"/>
        </w:rPr>
        <w:t>to the 4:00 p.m. Council meeting for formal consideration.  The motion passed</w:t>
      </w:r>
      <w:r>
        <w:rPr>
          <w:rFonts w:ascii="Arial" w:hAnsi="Arial" w:cs="Arial"/>
          <w:b/>
          <w:sz w:val="22"/>
          <w:szCs w:val="22"/>
        </w:rPr>
        <w:t xml:space="preserve"> unanimously. </w:t>
      </w: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Pr="00D13D02" w:rsidRDefault="00E953EC" w:rsidP="00D13D02">
      <w:pPr>
        <w:tabs>
          <w:tab w:val="left" w:pos="1440"/>
        </w:tabs>
        <w:jc w:val="both"/>
        <w:rPr>
          <w:rFonts w:ascii="Arial" w:hAnsi="Arial" w:cs="Arial"/>
          <w:sz w:val="22"/>
          <w:szCs w:val="22"/>
        </w:rPr>
      </w:pPr>
    </w:p>
    <w:p w:rsidR="00E953EC" w:rsidRPr="00D13D02" w:rsidRDefault="00E953EC" w:rsidP="00D13D02">
      <w:pPr>
        <w:tabs>
          <w:tab w:val="left" w:pos="1440"/>
        </w:tabs>
        <w:jc w:val="both"/>
        <w:rPr>
          <w:rFonts w:ascii="Arial" w:hAnsi="Arial" w:cs="Arial"/>
          <w:sz w:val="22"/>
          <w:szCs w:val="22"/>
        </w:rPr>
      </w:pPr>
      <w:r w:rsidRPr="00691F0E">
        <w:rPr>
          <w:rFonts w:ascii="Arial" w:hAnsi="Arial" w:cs="Arial"/>
          <w:b/>
          <w:i/>
          <w:sz w:val="22"/>
          <w:szCs w:val="22"/>
        </w:rPr>
        <w:t>CONSENT AGENDA</w:t>
      </w:r>
      <w:r w:rsidRPr="00D13D02">
        <w:rPr>
          <w:rFonts w:ascii="Arial" w:hAnsi="Arial" w:cs="Arial"/>
          <w:i/>
          <w:sz w:val="22"/>
          <w:szCs w:val="22"/>
        </w:rPr>
        <w:t xml:space="preserve">   </w:t>
      </w:r>
      <w:r w:rsidRPr="00D13D02">
        <w:rPr>
          <w:rFonts w:ascii="Arial" w:hAnsi="Arial" w:cs="Arial"/>
          <w:sz w:val="22"/>
          <w:szCs w:val="22"/>
        </w:rPr>
        <w:t>(</w:t>
      </w:r>
      <w:hyperlink r:id="rId16" w:tooltip="4/9/2013 COW 3:38:23 PM" w:history="1">
        <w:r w:rsidRPr="00D13D02">
          <w:rPr>
            <w:rStyle w:val="Hyperlink"/>
            <w:rFonts w:ascii="Arial" w:hAnsi="Arial" w:cs="Arial"/>
            <w:sz w:val="22"/>
            <w:szCs w:val="22"/>
          </w:rPr>
          <w:t>3:38:23 PM</w:t>
        </w:r>
      </w:hyperlink>
      <w:r w:rsidRPr="00D13D02">
        <w:rPr>
          <w:rFonts w:ascii="Arial" w:hAnsi="Arial" w:cs="Arial"/>
          <w:sz w:val="22"/>
          <w:szCs w:val="22"/>
        </w:rPr>
        <w:t>)</w:t>
      </w:r>
    </w:p>
    <w:p w:rsidR="00E953EC" w:rsidRPr="00D13D02" w:rsidRDefault="00E953EC" w:rsidP="00D13D02">
      <w:pPr>
        <w:tabs>
          <w:tab w:val="left" w:pos="1440"/>
        </w:tabs>
        <w:jc w:val="both"/>
        <w:rPr>
          <w:rFonts w:ascii="Arial" w:hAnsi="Arial" w:cs="Arial"/>
          <w:sz w:val="22"/>
          <w:szCs w:val="22"/>
        </w:rPr>
      </w:pPr>
    </w:p>
    <w:p w:rsidR="009C5A2D" w:rsidRDefault="009C5A2D" w:rsidP="009C5A2D">
      <w:pPr>
        <w:jc w:val="both"/>
        <w:rPr>
          <w:rFonts w:ascii="Arial" w:hAnsi="Arial" w:cs="Arial"/>
          <w:sz w:val="22"/>
          <w:szCs w:val="22"/>
          <w:u w:val="single"/>
        </w:rPr>
      </w:pPr>
      <w:r>
        <w:rPr>
          <w:rFonts w:ascii="Arial" w:hAnsi="Arial" w:cs="Arial"/>
          <w:sz w:val="22"/>
          <w:szCs w:val="22"/>
          <w:u w:val="single"/>
        </w:rPr>
        <w:t>Resolution and Interlocal Agreement</w:t>
      </w:r>
    </w:p>
    <w:p w:rsidR="009C5A2D" w:rsidRDefault="009C5A2D" w:rsidP="009C5A2D">
      <w:pPr>
        <w:jc w:val="both"/>
        <w:rPr>
          <w:rFonts w:ascii="Arial" w:hAnsi="Arial" w:cs="Arial"/>
          <w:sz w:val="22"/>
          <w:szCs w:val="22"/>
          <w:u w:val="single"/>
        </w:rPr>
      </w:pPr>
    </w:p>
    <w:p w:rsidR="009C5A2D" w:rsidRDefault="009C5A2D" w:rsidP="009C5A2D">
      <w:pPr>
        <w:tabs>
          <w:tab w:val="left" w:pos="1440"/>
        </w:tabs>
        <w:jc w:val="both"/>
        <w:rPr>
          <w:rFonts w:ascii="Arial" w:hAnsi="Arial" w:cs="Arial"/>
          <w:sz w:val="22"/>
          <w:szCs w:val="22"/>
        </w:rPr>
      </w:pPr>
      <w:r>
        <w:rPr>
          <w:rFonts w:ascii="Arial" w:hAnsi="Arial" w:cs="Arial"/>
          <w:sz w:val="22"/>
          <w:szCs w:val="22"/>
        </w:rPr>
        <w:tab/>
        <w:t>The Council reviewed the following resolution and interlocal agreement.  The resolution authorizing execution of the agreement has been placed on the Council agenda for final approval and execution:</w:t>
      </w:r>
    </w:p>
    <w:p w:rsidR="009C5A2D" w:rsidRDefault="009C5A2D" w:rsidP="009C5A2D">
      <w:pPr>
        <w:tabs>
          <w:tab w:val="left" w:pos="1440"/>
        </w:tabs>
        <w:jc w:val="both"/>
        <w:rPr>
          <w:rFonts w:ascii="Arial" w:hAnsi="Arial" w:cs="Arial"/>
          <w:sz w:val="22"/>
          <w:szCs w:val="22"/>
        </w:rPr>
      </w:pPr>
    </w:p>
    <w:p w:rsidR="009C5A2D" w:rsidRDefault="009C5A2D" w:rsidP="009C5A2D">
      <w:pPr>
        <w:tabs>
          <w:tab w:val="left" w:pos="1440"/>
        </w:tabs>
        <w:jc w:val="both"/>
        <w:rPr>
          <w:rFonts w:ascii="Arial" w:hAnsi="Arial" w:cs="Arial"/>
          <w:sz w:val="22"/>
          <w:szCs w:val="22"/>
        </w:rPr>
      </w:pPr>
      <w:r>
        <w:rPr>
          <w:rFonts w:ascii="Arial" w:hAnsi="Arial" w:cs="Arial"/>
          <w:i/>
          <w:sz w:val="22"/>
          <w:szCs w:val="22"/>
        </w:rPr>
        <w:lastRenderedPageBreak/>
        <w:tab/>
      </w:r>
      <w:proofErr w:type="gramStart"/>
      <w:r>
        <w:rPr>
          <w:rFonts w:ascii="Arial" w:hAnsi="Arial" w:cs="Arial"/>
          <w:i/>
          <w:sz w:val="22"/>
          <w:szCs w:val="22"/>
        </w:rPr>
        <w:t xml:space="preserve">Redevelopment Agency of Draper City </w:t>
      </w:r>
      <w:r>
        <w:rPr>
          <w:rFonts w:ascii="Arial" w:hAnsi="Arial" w:cs="Arial"/>
          <w:sz w:val="22"/>
          <w:szCs w:val="22"/>
        </w:rPr>
        <w:t>regarding a change to the original interlocal agreement for the Draper FrontRunner Community Development Project Area.</w:t>
      </w:r>
      <w:proofErr w:type="gramEnd"/>
    </w:p>
    <w:p w:rsidR="009C5A2D" w:rsidRDefault="009C5A2D" w:rsidP="009C5A2D">
      <w:pPr>
        <w:tabs>
          <w:tab w:val="left" w:pos="1440"/>
        </w:tabs>
        <w:jc w:val="both"/>
        <w:rPr>
          <w:rFonts w:ascii="Arial" w:hAnsi="Arial" w:cs="Arial"/>
          <w:sz w:val="22"/>
          <w:szCs w:val="22"/>
        </w:rPr>
      </w:pPr>
    </w:p>
    <w:p w:rsidR="009C5A2D" w:rsidRDefault="009C5A2D" w:rsidP="009C5A2D">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0924FB">
        <w:rPr>
          <w:rFonts w:ascii="Arial" w:hAnsi="Arial" w:cs="Arial"/>
          <w:b/>
          <w:sz w:val="22"/>
          <w:szCs w:val="22"/>
        </w:rPr>
        <w:t>Bradshaw</w:t>
      </w:r>
      <w:r>
        <w:rPr>
          <w:rFonts w:ascii="Arial" w:hAnsi="Arial" w:cs="Arial"/>
          <w:b/>
          <w:sz w:val="22"/>
          <w:szCs w:val="22"/>
        </w:rPr>
        <w:t xml:space="preserve">, seconded by Council Member </w:t>
      </w:r>
      <w:r w:rsidR="004B1D72">
        <w:rPr>
          <w:rFonts w:ascii="Arial" w:hAnsi="Arial" w:cs="Arial"/>
          <w:b/>
          <w:sz w:val="22"/>
          <w:szCs w:val="22"/>
        </w:rPr>
        <w:t>Jensen</w:t>
      </w:r>
      <w:r>
        <w:rPr>
          <w:rFonts w:ascii="Arial" w:hAnsi="Arial" w:cs="Arial"/>
          <w:b/>
          <w:sz w:val="22"/>
          <w:szCs w:val="22"/>
        </w:rPr>
        <w:t xml:space="preserve">, moved to approve </w:t>
      </w:r>
      <w:r w:rsidR="00DE7385">
        <w:rPr>
          <w:rFonts w:ascii="Arial" w:hAnsi="Arial" w:cs="Arial"/>
          <w:b/>
          <w:sz w:val="22"/>
          <w:szCs w:val="22"/>
        </w:rPr>
        <w:t xml:space="preserve">the resolution forward </w:t>
      </w:r>
      <w:r w:rsidR="000E0396">
        <w:rPr>
          <w:rFonts w:ascii="Arial" w:hAnsi="Arial" w:cs="Arial"/>
          <w:b/>
          <w:sz w:val="22"/>
          <w:szCs w:val="22"/>
        </w:rPr>
        <w:t xml:space="preserve">it </w:t>
      </w:r>
      <w:r>
        <w:rPr>
          <w:rFonts w:ascii="Arial" w:hAnsi="Arial" w:cs="Arial"/>
          <w:b/>
          <w:sz w:val="22"/>
          <w:szCs w:val="22"/>
        </w:rPr>
        <w:t>to the 4:00 p.m. Council meeting for formal consideration.  The motion passed unanimously.</w:t>
      </w:r>
    </w:p>
    <w:p w:rsidR="00E953EC" w:rsidRDefault="00E953EC"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40DDD" w:rsidRPr="00D13D02" w:rsidRDefault="00A40DDD" w:rsidP="00D13D02">
      <w:pPr>
        <w:tabs>
          <w:tab w:val="left" w:pos="1440"/>
        </w:tabs>
        <w:jc w:val="both"/>
        <w:rPr>
          <w:rFonts w:ascii="Arial" w:hAnsi="Arial" w:cs="Arial"/>
          <w:sz w:val="22"/>
          <w:szCs w:val="22"/>
        </w:rPr>
      </w:pPr>
    </w:p>
    <w:p w:rsidR="00E953EC" w:rsidRPr="00305B6E" w:rsidRDefault="00E953EC" w:rsidP="00D13D02">
      <w:pPr>
        <w:tabs>
          <w:tab w:val="left" w:pos="1440"/>
        </w:tabs>
        <w:jc w:val="both"/>
        <w:rPr>
          <w:rFonts w:ascii="Arial" w:hAnsi="Arial" w:cs="Arial"/>
          <w:sz w:val="22"/>
          <w:szCs w:val="22"/>
          <w:u w:val="single"/>
        </w:rPr>
      </w:pPr>
      <w:r w:rsidRPr="00305B6E">
        <w:rPr>
          <w:rFonts w:ascii="Arial" w:hAnsi="Arial" w:cs="Arial"/>
          <w:sz w:val="22"/>
          <w:szCs w:val="22"/>
          <w:u w:val="single"/>
        </w:rPr>
        <w:t>Treasurer’s Report Regarding 2012 Annual Final Sett</w:t>
      </w:r>
      <w:r w:rsidR="009C5A2D">
        <w:rPr>
          <w:rFonts w:ascii="Arial" w:hAnsi="Arial" w:cs="Arial"/>
          <w:sz w:val="22"/>
          <w:szCs w:val="22"/>
          <w:u w:val="single"/>
        </w:rPr>
        <w:t>lement of Taxes Collected</w:t>
      </w:r>
    </w:p>
    <w:p w:rsidR="00E953EC" w:rsidRDefault="00E953EC" w:rsidP="00D13D02">
      <w:pPr>
        <w:tabs>
          <w:tab w:val="left" w:pos="1440"/>
        </w:tabs>
        <w:jc w:val="both"/>
        <w:rPr>
          <w:rFonts w:ascii="Arial" w:hAnsi="Arial" w:cs="Arial"/>
          <w:sz w:val="22"/>
          <w:szCs w:val="22"/>
        </w:rPr>
      </w:pPr>
    </w:p>
    <w:p w:rsidR="00B13F84" w:rsidRDefault="009C5A2D" w:rsidP="00D13D02">
      <w:pPr>
        <w:tabs>
          <w:tab w:val="left" w:pos="1440"/>
        </w:tabs>
        <w:jc w:val="both"/>
        <w:rPr>
          <w:rFonts w:ascii="Arial" w:hAnsi="Arial" w:cs="Arial"/>
          <w:sz w:val="22"/>
          <w:szCs w:val="22"/>
        </w:rPr>
      </w:pPr>
      <w:r>
        <w:rPr>
          <w:rFonts w:ascii="Arial" w:hAnsi="Arial" w:cs="Arial"/>
          <w:sz w:val="22"/>
          <w:szCs w:val="22"/>
        </w:rPr>
        <w:tab/>
        <w:t>The Council reviewed the Treasurer’s report of the 2012 Annual Final Settlement of Taxes Collected.</w:t>
      </w:r>
    </w:p>
    <w:p w:rsidR="009C5A2D" w:rsidRPr="009C5A2D" w:rsidRDefault="009C5A2D" w:rsidP="00D13D02">
      <w:pPr>
        <w:tabs>
          <w:tab w:val="left" w:pos="1440"/>
        </w:tabs>
        <w:jc w:val="both"/>
        <w:rPr>
          <w:rFonts w:ascii="Arial" w:hAnsi="Arial" w:cs="Arial"/>
          <w:b/>
          <w:sz w:val="22"/>
          <w:szCs w:val="22"/>
        </w:rPr>
      </w:pPr>
    </w:p>
    <w:p w:rsidR="009C5A2D" w:rsidRPr="009C5A2D" w:rsidRDefault="009C5A2D" w:rsidP="00D13D02">
      <w:pPr>
        <w:tabs>
          <w:tab w:val="left" w:pos="1440"/>
        </w:tabs>
        <w:jc w:val="both"/>
        <w:rPr>
          <w:rFonts w:ascii="Arial" w:hAnsi="Arial" w:cs="Arial"/>
          <w:b/>
          <w:sz w:val="22"/>
          <w:szCs w:val="22"/>
        </w:rPr>
      </w:pPr>
      <w:r w:rsidRPr="009C5A2D">
        <w:rPr>
          <w:rFonts w:ascii="Arial" w:hAnsi="Arial" w:cs="Arial"/>
          <w:b/>
          <w:sz w:val="22"/>
          <w:szCs w:val="22"/>
        </w:rPr>
        <w:tab/>
        <w:t xml:space="preserve">Council Member </w:t>
      </w:r>
      <w:r w:rsidR="004B1D72">
        <w:rPr>
          <w:rFonts w:ascii="Arial" w:hAnsi="Arial" w:cs="Arial"/>
          <w:b/>
          <w:sz w:val="22"/>
          <w:szCs w:val="22"/>
        </w:rPr>
        <w:t>Bradshaw</w:t>
      </w:r>
      <w:r w:rsidRPr="009C5A2D">
        <w:rPr>
          <w:rFonts w:ascii="Arial" w:hAnsi="Arial" w:cs="Arial"/>
          <w:b/>
          <w:sz w:val="22"/>
          <w:szCs w:val="22"/>
        </w:rPr>
        <w:t xml:space="preserve">, seconded by Council Member </w:t>
      </w:r>
      <w:r w:rsidR="004B1D72">
        <w:rPr>
          <w:rFonts w:ascii="Arial" w:hAnsi="Arial" w:cs="Arial"/>
          <w:b/>
          <w:sz w:val="22"/>
          <w:szCs w:val="22"/>
        </w:rPr>
        <w:t>Jensen</w:t>
      </w:r>
      <w:r w:rsidRPr="009C5A2D">
        <w:rPr>
          <w:rFonts w:ascii="Arial" w:hAnsi="Arial" w:cs="Arial"/>
          <w:b/>
          <w:sz w:val="22"/>
          <w:szCs w:val="22"/>
        </w:rPr>
        <w:t xml:space="preserve">, moved to approve the report and forward it to the 4:00 </w:t>
      </w:r>
      <w:r w:rsidR="0049284C">
        <w:rPr>
          <w:rFonts w:ascii="Arial" w:hAnsi="Arial" w:cs="Arial"/>
          <w:b/>
          <w:sz w:val="22"/>
          <w:szCs w:val="22"/>
        </w:rPr>
        <w:t xml:space="preserve">p.m. </w:t>
      </w:r>
      <w:r w:rsidRPr="009C5A2D">
        <w:rPr>
          <w:rFonts w:ascii="Arial" w:hAnsi="Arial" w:cs="Arial"/>
          <w:b/>
          <w:sz w:val="22"/>
          <w:szCs w:val="22"/>
        </w:rPr>
        <w:t>Council meeting for formal consideration.  The motion passed unanimously.</w:t>
      </w:r>
    </w:p>
    <w:p w:rsidR="00B13F84" w:rsidRDefault="00B13F84"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40DDD" w:rsidRPr="00305B6E" w:rsidRDefault="00A40DDD" w:rsidP="00305B6E">
      <w:pPr>
        <w:tabs>
          <w:tab w:val="left" w:pos="1440"/>
        </w:tabs>
        <w:jc w:val="both"/>
        <w:rPr>
          <w:rFonts w:ascii="Arial" w:hAnsi="Arial" w:cs="Arial"/>
          <w:sz w:val="22"/>
          <w:szCs w:val="22"/>
        </w:rPr>
      </w:pPr>
    </w:p>
    <w:p w:rsidR="00691F0E" w:rsidRPr="00305B6E" w:rsidRDefault="00691F0E" w:rsidP="00305B6E">
      <w:pPr>
        <w:tabs>
          <w:tab w:val="left" w:pos="1440"/>
        </w:tabs>
        <w:jc w:val="both"/>
        <w:rPr>
          <w:rFonts w:ascii="Arial" w:hAnsi="Arial" w:cs="Arial"/>
          <w:sz w:val="22"/>
          <w:szCs w:val="22"/>
        </w:rPr>
      </w:pPr>
      <w:r w:rsidRPr="00305B6E">
        <w:rPr>
          <w:rFonts w:ascii="Arial" w:hAnsi="Arial" w:cs="Arial"/>
          <w:sz w:val="22"/>
          <w:szCs w:val="22"/>
          <w:u w:val="single"/>
        </w:rPr>
        <w:t>Business License Appeals</w:t>
      </w:r>
    </w:p>
    <w:p w:rsidR="00691F0E" w:rsidRPr="00305B6E" w:rsidRDefault="00691F0E" w:rsidP="00305B6E">
      <w:pPr>
        <w:tabs>
          <w:tab w:val="left" w:pos="1440"/>
        </w:tabs>
        <w:jc w:val="both"/>
        <w:rPr>
          <w:rFonts w:ascii="Arial" w:hAnsi="Arial" w:cs="Arial"/>
          <w:sz w:val="22"/>
          <w:szCs w:val="22"/>
        </w:rPr>
      </w:pPr>
    </w:p>
    <w:p w:rsidR="00691F0E" w:rsidRPr="00305B6E" w:rsidRDefault="00691F0E" w:rsidP="00305B6E">
      <w:pPr>
        <w:tabs>
          <w:tab w:val="left" w:pos="1440"/>
        </w:tabs>
        <w:jc w:val="both"/>
        <w:rPr>
          <w:rFonts w:ascii="Arial" w:hAnsi="Arial" w:cs="Arial"/>
          <w:sz w:val="22"/>
          <w:szCs w:val="22"/>
        </w:rPr>
      </w:pPr>
      <w:r w:rsidRPr="00305B6E">
        <w:rPr>
          <w:rFonts w:ascii="Arial" w:hAnsi="Arial" w:cs="Arial"/>
          <w:sz w:val="22"/>
          <w:szCs w:val="22"/>
        </w:rPr>
        <w:tab/>
        <w:t>The Council reviewed the following recommendations from the Administrative Hearing Officer for business license appeals.  These recommendations will be formally considered at the 4:00 p.m. Council meeting:</w:t>
      </w:r>
    </w:p>
    <w:p w:rsidR="00691F0E" w:rsidRPr="00305B6E" w:rsidRDefault="00691F0E" w:rsidP="00305B6E">
      <w:pPr>
        <w:tabs>
          <w:tab w:val="left" w:pos="1440"/>
        </w:tabs>
        <w:jc w:val="both"/>
        <w:rPr>
          <w:rFonts w:ascii="Arial" w:hAnsi="Arial" w:cs="Arial"/>
          <w:sz w:val="22"/>
          <w:szCs w:val="22"/>
        </w:rPr>
      </w:pPr>
    </w:p>
    <w:p w:rsidR="00691F0E" w:rsidRPr="00305B6E" w:rsidRDefault="00691F0E" w:rsidP="00305B6E">
      <w:pPr>
        <w:tabs>
          <w:tab w:val="left" w:pos="1440"/>
        </w:tabs>
        <w:jc w:val="both"/>
        <w:rPr>
          <w:rFonts w:ascii="Arial" w:hAnsi="Arial" w:cs="Arial"/>
          <w:i/>
          <w:sz w:val="22"/>
          <w:szCs w:val="22"/>
        </w:rPr>
      </w:pPr>
      <w:r w:rsidRPr="00305B6E">
        <w:rPr>
          <w:rFonts w:ascii="Arial" w:hAnsi="Arial" w:cs="Arial"/>
          <w:i/>
          <w:sz w:val="22"/>
          <w:szCs w:val="22"/>
        </w:rPr>
        <w:t xml:space="preserve">Recommended to rescind </w:t>
      </w:r>
      <w:r w:rsidR="00305B6E">
        <w:rPr>
          <w:rFonts w:ascii="Arial" w:hAnsi="Arial" w:cs="Arial"/>
          <w:i/>
          <w:sz w:val="22"/>
          <w:szCs w:val="22"/>
        </w:rPr>
        <w:t xml:space="preserve">the penalty ($32.50) </w:t>
      </w:r>
      <w:r w:rsidRPr="00305B6E">
        <w:rPr>
          <w:rFonts w:ascii="Arial" w:hAnsi="Arial" w:cs="Arial"/>
          <w:i/>
          <w:sz w:val="22"/>
          <w:szCs w:val="22"/>
        </w:rPr>
        <w:t>charged for late payment:</w:t>
      </w:r>
    </w:p>
    <w:p w:rsidR="00691F0E" w:rsidRPr="00305B6E" w:rsidRDefault="00691F0E" w:rsidP="00305B6E">
      <w:pPr>
        <w:tabs>
          <w:tab w:val="left" w:pos="1440"/>
        </w:tabs>
        <w:ind w:left="720"/>
        <w:jc w:val="both"/>
        <w:rPr>
          <w:rFonts w:ascii="Arial" w:hAnsi="Arial" w:cs="Arial"/>
          <w:sz w:val="22"/>
          <w:szCs w:val="22"/>
        </w:rPr>
      </w:pP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t>Precision Therapy Body Work &amp; Massage</w:t>
      </w:r>
    </w:p>
    <w:p w:rsidR="00691F0E" w:rsidRPr="00305B6E" w:rsidRDefault="00691F0E" w:rsidP="00305B6E">
      <w:pPr>
        <w:tabs>
          <w:tab w:val="left" w:pos="1440"/>
        </w:tabs>
        <w:jc w:val="both"/>
        <w:rPr>
          <w:rFonts w:ascii="Arial" w:hAnsi="Arial" w:cs="Arial"/>
          <w:i/>
          <w:sz w:val="22"/>
          <w:szCs w:val="22"/>
        </w:rPr>
      </w:pPr>
    </w:p>
    <w:p w:rsidR="00691F0E" w:rsidRPr="00305B6E" w:rsidRDefault="00691F0E" w:rsidP="00305B6E">
      <w:pPr>
        <w:tabs>
          <w:tab w:val="left" w:pos="1440"/>
        </w:tabs>
        <w:jc w:val="both"/>
        <w:rPr>
          <w:rFonts w:ascii="Arial" w:hAnsi="Arial" w:cs="Arial"/>
          <w:i/>
          <w:sz w:val="22"/>
          <w:szCs w:val="22"/>
        </w:rPr>
      </w:pPr>
      <w:r w:rsidRPr="00305B6E">
        <w:rPr>
          <w:rFonts w:ascii="Arial" w:hAnsi="Arial" w:cs="Arial"/>
          <w:i/>
          <w:sz w:val="22"/>
          <w:szCs w:val="22"/>
        </w:rPr>
        <w:t>Recommended denial of the appeal:</w:t>
      </w:r>
    </w:p>
    <w:p w:rsidR="00691F0E" w:rsidRPr="00305B6E" w:rsidRDefault="00691F0E" w:rsidP="00305B6E">
      <w:pPr>
        <w:tabs>
          <w:tab w:val="left" w:pos="1440"/>
        </w:tabs>
        <w:ind w:left="720" w:hanging="720"/>
        <w:jc w:val="both"/>
        <w:rPr>
          <w:rFonts w:ascii="Arial" w:hAnsi="Arial" w:cs="Arial"/>
          <w:sz w:val="22"/>
          <w:szCs w:val="22"/>
        </w:rPr>
      </w:pPr>
    </w:p>
    <w:p w:rsidR="00691F0E" w:rsidRPr="00305B6E" w:rsidRDefault="00691F0E" w:rsidP="00305B6E">
      <w:pPr>
        <w:tabs>
          <w:tab w:val="left" w:pos="1440"/>
        </w:tabs>
        <w:ind w:left="720"/>
        <w:jc w:val="both"/>
        <w:rPr>
          <w:rFonts w:ascii="Arial" w:hAnsi="Arial" w:cs="Arial"/>
          <w:sz w:val="22"/>
          <w:szCs w:val="22"/>
        </w:rPr>
        <w:sectPr w:rsidR="00691F0E" w:rsidRPr="00305B6E" w:rsidSect="0014662A">
          <w:headerReference w:type="default" r:id="rId17"/>
          <w:footerReference w:type="default" r:id="rId18"/>
          <w:pgSz w:w="12240" w:h="15840"/>
          <w:pgMar w:top="1440" w:right="1440" w:bottom="1440" w:left="1440" w:header="720" w:footer="720" w:gutter="0"/>
          <w:cols w:space="720"/>
          <w:titlePg/>
          <w:docGrid w:linePitch="360"/>
        </w:sectPr>
      </w:pP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lastRenderedPageBreak/>
        <w:t>B. Petersen Investments</w:t>
      </w: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t>Associated Window Cleaning</w:t>
      </w: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t>David L. McCann, MD</w:t>
      </w: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t>Laboratory Corp of America</w:t>
      </w:r>
    </w:p>
    <w:p w:rsidR="00691F0E" w:rsidRPr="00305B6E" w:rsidRDefault="00691F0E" w:rsidP="00305B6E">
      <w:pPr>
        <w:tabs>
          <w:tab w:val="left" w:pos="1440"/>
        </w:tabs>
        <w:ind w:left="720"/>
        <w:jc w:val="both"/>
        <w:rPr>
          <w:rFonts w:ascii="Arial" w:hAnsi="Arial" w:cs="Arial"/>
          <w:sz w:val="22"/>
          <w:szCs w:val="22"/>
        </w:rPr>
      </w:pPr>
      <w:r w:rsidRPr="00305B6E">
        <w:rPr>
          <w:rFonts w:ascii="Arial" w:hAnsi="Arial" w:cs="Arial"/>
          <w:sz w:val="22"/>
          <w:szCs w:val="22"/>
        </w:rPr>
        <w:t>Scott R. Stein, DDS</w:t>
      </w:r>
    </w:p>
    <w:p w:rsidR="00691F0E" w:rsidRPr="00305B6E" w:rsidRDefault="00305B6E" w:rsidP="00305B6E">
      <w:pPr>
        <w:tabs>
          <w:tab w:val="left" w:pos="1440"/>
        </w:tabs>
        <w:ind w:left="720"/>
        <w:jc w:val="both"/>
        <w:rPr>
          <w:rFonts w:ascii="Arial" w:hAnsi="Arial" w:cs="Arial"/>
          <w:sz w:val="22"/>
          <w:szCs w:val="22"/>
        </w:rPr>
      </w:pPr>
      <w:r>
        <w:rPr>
          <w:rFonts w:ascii="Arial" w:hAnsi="Arial" w:cs="Arial"/>
          <w:sz w:val="22"/>
          <w:szCs w:val="22"/>
        </w:rPr>
        <w:t>Mas</w:t>
      </w:r>
      <w:r w:rsidR="00691F0E" w:rsidRPr="00305B6E">
        <w:rPr>
          <w:rFonts w:ascii="Arial" w:hAnsi="Arial" w:cs="Arial"/>
          <w:sz w:val="22"/>
          <w:szCs w:val="22"/>
        </w:rPr>
        <w:t>k Costumes</w:t>
      </w:r>
    </w:p>
    <w:p w:rsidR="00691F0E" w:rsidRPr="00305B6E" w:rsidRDefault="00691F0E" w:rsidP="00305B6E">
      <w:pPr>
        <w:tabs>
          <w:tab w:val="left" w:pos="1440"/>
        </w:tabs>
        <w:jc w:val="both"/>
        <w:rPr>
          <w:rFonts w:ascii="Arial" w:hAnsi="Arial" w:cs="Arial"/>
          <w:sz w:val="22"/>
          <w:szCs w:val="22"/>
        </w:rPr>
        <w:sectPr w:rsidR="00691F0E" w:rsidRPr="00305B6E" w:rsidSect="00E15953">
          <w:type w:val="continuous"/>
          <w:pgSz w:w="12240" w:h="15840"/>
          <w:pgMar w:top="1440" w:right="1440" w:bottom="1440" w:left="1440" w:header="720" w:footer="720" w:gutter="0"/>
          <w:cols w:num="2" w:space="720"/>
          <w:docGrid w:linePitch="360"/>
        </w:sectPr>
      </w:pPr>
    </w:p>
    <w:p w:rsidR="00691F0E" w:rsidRPr="00305B6E" w:rsidRDefault="00691F0E" w:rsidP="00305B6E">
      <w:pPr>
        <w:tabs>
          <w:tab w:val="left" w:pos="1440"/>
        </w:tabs>
        <w:jc w:val="both"/>
        <w:rPr>
          <w:rFonts w:ascii="Arial" w:hAnsi="Arial" w:cs="Arial"/>
          <w:sz w:val="22"/>
          <w:szCs w:val="22"/>
        </w:rPr>
      </w:pPr>
    </w:p>
    <w:p w:rsidR="00691F0E" w:rsidRPr="00305B6E" w:rsidRDefault="00691F0E" w:rsidP="00305B6E">
      <w:pPr>
        <w:tabs>
          <w:tab w:val="left" w:pos="1440"/>
        </w:tabs>
        <w:jc w:val="both"/>
        <w:rPr>
          <w:rFonts w:ascii="Arial" w:hAnsi="Arial" w:cs="Arial"/>
          <w:b/>
          <w:sz w:val="22"/>
          <w:szCs w:val="22"/>
        </w:rPr>
      </w:pPr>
      <w:r w:rsidRPr="00305B6E">
        <w:rPr>
          <w:rFonts w:ascii="Arial" w:hAnsi="Arial" w:cs="Arial"/>
          <w:b/>
          <w:sz w:val="22"/>
          <w:szCs w:val="22"/>
        </w:rPr>
        <w:tab/>
        <w:t xml:space="preserve">Council Member </w:t>
      </w:r>
      <w:r w:rsidR="004B1D72">
        <w:rPr>
          <w:rFonts w:ascii="Arial" w:hAnsi="Arial" w:cs="Arial"/>
          <w:b/>
          <w:sz w:val="22"/>
          <w:szCs w:val="22"/>
        </w:rPr>
        <w:t>Bradshaw</w:t>
      </w:r>
      <w:r w:rsidRPr="00305B6E">
        <w:rPr>
          <w:rFonts w:ascii="Arial" w:hAnsi="Arial" w:cs="Arial"/>
          <w:b/>
          <w:sz w:val="22"/>
          <w:szCs w:val="22"/>
        </w:rPr>
        <w:t xml:space="preserve">, seconded by Council Member </w:t>
      </w:r>
      <w:r w:rsidR="004B1D72">
        <w:rPr>
          <w:rFonts w:ascii="Arial" w:hAnsi="Arial" w:cs="Arial"/>
          <w:b/>
          <w:sz w:val="22"/>
          <w:szCs w:val="22"/>
        </w:rPr>
        <w:t>Jensen</w:t>
      </w:r>
      <w:r w:rsidRPr="00305B6E">
        <w:rPr>
          <w:rFonts w:ascii="Arial" w:hAnsi="Arial" w:cs="Arial"/>
          <w:b/>
          <w:sz w:val="22"/>
          <w:szCs w:val="22"/>
        </w:rPr>
        <w:t>, moved to</w:t>
      </w:r>
      <w:r w:rsidR="0049284C">
        <w:rPr>
          <w:rFonts w:ascii="Arial" w:hAnsi="Arial" w:cs="Arial"/>
          <w:b/>
          <w:sz w:val="22"/>
          <w:szCs w:val="22"/>
        </w:rPr>
        <w:t xml:space="preserve"> approve the recommendations and </w:t>
      </w:r>
      <w:r w:rsidRPr="00305B6E">
        <w:rPr>
          <w:rFonts w:ascii="Arial" w:hAnsi="Arial" w:cs="Arial"/>
          <w:b/>
          <w:sz w:val="22"/>
          <w:szCs w:val="22"/>
        </w:rPr>
        <w:t>forward the</w:t>
      </w:r>
      <w:r w:rsidR="0049284C">
        <w:rPr>
          <w:rFonts w:ascii="Arial" w:hAnsi="Arial" w:cs="Arial"/>
          <w:b/>
          <w:sz w:val="22"/>
          <w:szCs w:val="22"/>
        </w:rPr>
        <w:t xml:space="preserve">m </w:t>
      </w:r>
      <w:r w:rsidRPr="00305B6E">
        <w:rPr>
          <w:rFonts w:ascii="Arial" w:hAnsi="Arial" w:cs="Arial"/>
          <w:b/>
          <w:sz w:val="22"/>
          <w:szCs w:val="22"/>
        </w:rPr>
        <w:t>to the 4:00 p.m. Council meeting for formal consideration.  The motion passed unanimously.</w:t>
      </w:r>
    </w:p>
    <w:p w:rsidR="00691F0E" w:rsidRDefault="00691F0E"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40DDD" w:rsidRPr="00D13D02" w:rsidRDefault="00A40DDD" w:rsidP="00D13D02">
      <w:pPr>
        <w:tabs>
          <w:tab w:val="left" w:pos="1440"/>
        </w:tabs>
        <w:jc w:val="both"/>
        <w:rPr>
          <w:rFonts w:ascii="Arial" w:hAnsi="Arial" w:cs="Arial"/>
          <w:sz w:val="22"/>
          <w:szCs w:val="22"/>
        </w:rPr>
      </w:pPr>
    </w:p>
    <w:p w:rsidR="007A095C" w:rsidRPr="00434A74" w:rsidRDefault="007A095C" w:rsidP="007A095C">
      <w:pPr>
        <w:tabs>
          <w:tab w:val="left" w:pos="1440"/>
        </w:tabs>
        <w:jc w:val="both"/>
        <w:rPr>
          <w:rFonts w:ascii="Arial" w:hAnsi="Arial" w:cs="Arial"/>
          <w:sz w:val="22"/>
          <w:szCs w:val="22"/>
          <w:u w:val="single"/>
        </w:rPr>
      </w:pPr>
      <w:r w:rsidRPr="00434A74">
        <w:rPr>
          <w:rFonts w:ascii="Arial" w:hAnsi="Arial" w:cs="Arial"/>
          <w:sz w:val="22"/>
          <w:szCs w:val="22"/>
          <w:u w:val="single"/>
        </w:rPr>
        <w:t>Gift to Salt Lake County</w:t>
      </w:r>
    </w:p>
    <w:p w:rsidR="007A095C" w:rsidRPr="00434A74" w:rsidRDefault="007A095C" w:rsidP="007A095C">
      <w:pPr>
        <w:tabs>
          <w:tab w:val="left" w:pos="1440"/>
        </w:tabs>
        <w:jc w:val="both"/>
        <w:rPr>
          <w:rFonts w:ascii="Arial" w:hAnsi="Arial" w:cs="Arial"/>
          <w:sz w:val="22"/>
          <w:szCs w:val="22"/>
          <w:u w:val="single"/>
        </w:rPr>
      </w:pPr>
    </w:p>
    <w:p w:rsidR="007A095C" w:rsidRPr="00434A74" w:rsidRDefault="007A095C" w:rsidP="007A095C">
      <w:pPr>
        <w:tabs>
          <w:tab w:val="left" w:pos="1440"/>
        </w:tabs>
        <w:jc w:val="both"/>
        <w:rPr>
          <w:rFonts w:ascii="Arial" w:hAnsi="Arial" w:cs="Arial"/>
          <w:sz w:val="22"/>
          <w:szCs w:val="22"/>
        </w:rPr>
      </w:pPr>
      <w:r w:rsidRPr="00434A74">
        <w:rPr>
          <w:rFonts w:ascii="Arial" w:hAnsi="Arial" w:cs="Arial"/>
          <w:sz w:val="22"/>
          <w:szCs w:val="22"/>
        </w:rPr>
        <w:tab/>
        <w:t>The Coun</w:t>
      </w:r>
      <w:r w:rsidR="009C5A2D">
        <w:rPr>
          <w:rFonts w:ascii="Arial" w:hAnsi="Arial" w:cs="Arial"/>
          <w:sz w:val="22"/>
          <w:szCs w:val="22"/>
        </w:rPr>
        <w:t>cil reviewed the following gift</w:t>
      </w:r>
      <w:r w:rsidRPr="00434A74">
        <w:rPr>
          <w:rFonts w:ascii="Arial" w:hAnsi="Arial" w:cs="Arial"/>
          <w:sz w:val="22"/>
          <w:szCs w:val="22"/>
        </w:rPr>
        <w:t xml:space="preserve"> to Salt Lake County.  The Declaration of Gift form</w:t>
      </w:r>
      <w:r w:rsidR="009C5A2D">
        <w:rPr>
          <w:rFonts w:ascii="Arial" w:hAnsi="Arial" w:cs="Arial"/>
          <w:sz w:val="22"/>
          <w:szCs w:val="22"/>
        </w:rPr>
        <w:t xml:space="preserve"> has </w:t>
      </w:r>
      <w:r w:rsidRPr="00434A74">
        <w:rPr>
          <w:rFonts w:ascii="Arial" w:hAnsi="Arial" w:cs="Arial"/>
          <w:sz w:val="22"/>
          <w:szCs w:val="22"/>
        </w:rPr>
        <w:t>been placed on the Council agenda for final approval and execution:</w:t>
      </w:r>
    </w:p>
    <w:p w:rsidR="007A095C" w:rsidRPr="00434A74" w:rsidRDefault="007A095C" w:rsidP="007A095C">
      <w:pPr>
        <w:tabs>
          <w:tab w:val="left" w:pos="1440"/>
        </w:tabs>
        <w:jc w:val="both"/>
        <w:rPr>
          <w:rFonts w:ascii="Arial" w:hAnsi="Arial" w:cs="Arial"/>
          <w:sz w:val="22"/>
          <w:szCs w:val="22"/>
        </w:rPr>
      </w:pPr>
    </w:p>
    <w:p w:rsidR="007A095C" w:rsidRPr="00434A74" w:rsidRDefault="007A095C" w:rsidP="007A095C">
      <w:pPr>
        <w:tabs>
          <w:tab w:val="left" w:pos="1440"/>
        </w:tabs>
        <w:jc w:val="both"/>
        <w:rPr>
          <w:rFonts w:ascii="Arial" w:hAnsi="Arial" w:cs="Arial"/>
          <w:i/>
          <w:sz w:val="22"/>
          <w:szCs w:val="22"/>
        </w:rPr>
      </w:pPr>
      <w:r>
        <w:rPr>
          <w:rFonts w:ascii="Arial" w:hAnsi="Arial" w:cs="Arial"/>
          <w:i/>
          <w:sz w:val="22"/>
          <w:szCs w:val="22"/>
        </w:rPr>
        <w:t>Clark Planetarium</w:t>
      </w:r>
    </w:p>
    <w:p w:rsidR="007A095C" w:rsidRPr="00434A74" w:rsidRDefault="007A095C" w:rsidP="007A095C">
      <w:pPr>
        <w:tabs>
          <w:tab w:val="left" w:pos="1440"/>
        </w:tabs>
        <w:jc w:val="both"/>
        <w:rPr>
          <w:rFonts w:ascii="Arial" w:hAnsi="Arial" w:cs="Arial"/>
          <w:i/>
          <w:sz w:val="22"/>
          <w:szCs w:val="22"/>
        </w:rPr>
      </w:pPr>
    </w:p>
    <w:p w:rsidR="007A095C" w:rsidRDefault="007A095C" w:rsidP="007A095C">
      <w:pPr>
        <w:tabs>
          <w:tab w:val="left" w:pos="1440"/>
        </w:tabs>
        <w:jc w:val="both"/>
        <w:rPr>
          <w:rFonts w:ascii="Arial" w:hAnsi="Arial" w:cs="Arial"/>
          <w:sz w:val="22"/>
          <w:szCs w:val="22"/>
        </w:rPr>
      </w:pPr>
      <w:r>
        <w:rPr>
          <w:rFonts w:ascii="Arial" w:hAnsi="Arial" w:cs="Arial"/>
          <w:i/>
          <w:sz w:val="22"/>
          <w:szCs w:val="22"/>
        </w:rPr>
        <w:tab/>
        <w:t xml:space="preserve">Mountain West Small Business Finance </w:t>
      </w:r>
      <w:r w:rsidRPr="00434A74">
        <w:rPr>
          <w:rFonts w:ascii="Arial" w:hAnsi="Arial" w:cs="Arial"/>
          <w:sz w:val="22"/>
          <w:szCs w:val="22"/>
        </w:rPr>
        <w:t>has offered to donate $</w:t>
      </w:r>
      <w:r>
        <w:rPr>
          <w:rFonts w:ascii="Arial" w:hAnsi="Arial" w:cs="Arial"/>
          <w:sz w:val="22"/>
          <w:szCs w:val="22"/>
        </w:rPr>
        <w:t xml:space="preserve">2,500 </w:t>
      </w:r>
      <w:r w:rsidRPr="00434A74">
        <w:rPr>
          <w:rFonts w:ascii="Arial" w:hAnsi="Arial" w:cs="Arial"/>
          <w:sz w:val="22"/>
          <w:szCs w:val="22"/>
        </w:rPr>
        <w:t xml:space="preserve">to </w:t>
      </w:r>
      <w:r>
        <w:rPr>
          <w:rFonts w:ascii="Arial" w:hAnsi="Arial" w:cs="Arial"/>
          <w:sz w:val="22"/>
          <w:szCs w:val="22"/>
        </w:rPr>
        <w:t xml:space="preserve">the Clark Planetarium to support science education programs.  </w:t>
      </w:r>
    </w:p>
    <w:p w:rsidR="007A095C" w:rsidRPr="00434A74" w:rsidRDefault="007A095C" w:rsidP="007A095C">
      <w:pPr>
        <w:tabs>
          <w:tab w:val="left" w:pos="1440"/>
        </w:tabs>
        <w:jc w:val="both"/>
        <w:rPr>
          <w:rFonts w:ascii="Arial" w:hAnsi="Arial" w:cs="Arial"/>
          <w:sz w:val="22"/>
          <w:szCs w:val="22"/>
        </w:rPr>
      </w:pPr>
    </w:p>
    <w:p w:rsidR="007A095C" w:rsidRDefault="007A095C" w:rsidP="007A095C">
      <w:pPr>
        <w:pStyle w:val="ListContinue2"/>
        <w:tabs>
          <w:tab w:val="left" w:pos="1430"/>
        </w:tabs>
        <w:spacing w:after="0"/>
        <w:ind w:left="0"/>
        <w:jc w:val="both"/>
        <w:rPr>
          <w:rFonts w:ascii="Arial" w:hAnsi="Arial" w:cs="Arial"/>
          <w:bCs/>
          <w:color w:val="000000"/>
          <w:sz w:val="22"/>
          <w:szCs w:val="22"/>
        </w:rPr>
      </w:pPr>
      <w:r w:rsidRPr="00434A74">
        <w:rPr>
          <w:rFonts w:ascii="Arial" w:hAnsi="Arial" w:cs="Arial"/>
          <w:sz w:val="22"/>
          <w:szCs w:val="22"/>
        </w:rPr>
        <w:tab/>
      </w:r>
      <w:r w:rsidRPr="00434A74">
        <w:rPr>
          <w:rFonts w:ascii="Arial" w:hAnsi="Arial" w:cs="Arial"/>
          <w:b/>
          <w:sz w:val="22"/>
          <w:szCs w:val="22"/>
        </w:rPr>
        <w:t xml:space="preserve">Council Member </w:t>
      </w:r>
      <w:r w:rsidR="004B1D72">
        <w:rPr>
          <w:rFonts w:ascii="Arial" w:hAnsi="Arial" w:cs="Arial"/>
          <w:b/>
          <w:sz w:val="22"/>
          <w:szCs w:val="22"/>
        </w:rPr>
        <w:t>Bradshaw</w:t>
      </w:r>
      <w:r w:rsidRPr="00434A74">
        <w:rPr>
          <w:rFonts w:ascii="Arial" w:hAnsi="Arial" w:cs="Arial"/>
          <w:b/>
          <w:sz w:val="22"/>
          <w:szCs w:val="22"/>
        </w:rPr>
        <w:t xml:space="preserve">, seconded by Council Member </w:t>
      </w:r>
      <w:r w:rsidR="004B1D72">
        <w:rPr>
          <w:rFonts w:ascii="Arial" w:hAnsi="Arial" w:cs="Arial"/>
          <w:b/>
          <w:sz w:val="22"/>
          <w:szCs w:val="22"/>
        </w:rPr>
        <w:t>Jensen</w:t>
      </w:r>
      <w:r w:rsidRPr="00434A74">
        <w:rPr>
          <w:rFonts w:ascii="Arial" w:hAnsi="Arial" w:cs="Arial"/>
          <w:b/>
          <w:sz w:val="22"/>
          <w:szCs w:val="22"/>
        </w:rPr>
        <w:t xml:space="preserve">, moved to </w:t>
      </w:r>
      <w:r w:rsidR="0049284C">
        <w:rPr>
          <w:rFonts w:ascii="Arial" w:hAnsi="Arial" w:cs="Arial"/>
          <w:b/>
          <w:sz w:val="22"/>
          <w:szCs w:val="22"/>
        </w:rPr>
        <w:t xml:space="preserve">accept the gift and </w:t>
      </w:r>
      <w:r w:rsidRPr="00434A74">
        <w:rPr>
          <w:rFonts w:ascii="Arial" w:hAnsi="Arial" w:cs="Arial"/>
          <w:b/>
          <w:sz w:val="22"/>
          <w:szCs w:val="22"/>
        </w:rPr>
        <w:t>forwa</w:t>
      </w:r>
      <w:r w:rsidR="00C46C21">
        <w:rPr>
          <w:rFonts w:ascii="Arial" w:hAnsi="Arial" w:cs="Arial"/>
          <w:b/>
          <w:sz w:val="22"/>
          <w:szCs w:val="22"/>
        </w:rPr>
        <w:t>rd the Declaration of Gift form</w:t>
      </w:r>
      <w:r w:rsidRPr="00434A74">
        <w:rPr>
          <w:rFonts w:ascii="Arial" w:hAnsi="Arial" w:cs="Arial"/>
          <w:b/>
          <w:sz w:val="22"/>
          <w:szCs w:val="22"/>
        </w:rPr>
        <w:t xml:space="preserve"> to the 4:00 p.m. Council meeting for formal consideration.  The motion passed unanimously.</w:t>
      </w:r>
    </w:p>
    <w:p w:rsidR="007A095C" w:rsidRDefault="007A095C"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76E72" w:rsidRPr="00D13D02" w:rsidRDefault="00C76E72" w:rsidP="00D13D02">
      <w:pPr>
        <w:tabs>
          <w:tab w:val="left" w:pos="1440"/>
        </w:tabs>
        <w:jc w:val="both"/>
        <w:rPr>
          <w:rFonts w:ascii="Arial" w:hAnsi="Arial" w:cs="Arial"/>
          <w:sz w:val="22"/>
          <w:szCs w:val="22"/>
        </w:rPr>
      </w:pPr>
    </w:p>
    <w:p w:rsidR="004B1D72" w:rsidRDefault="00673895" w:rsidP="00D13D02">
      <w:pPr>
        <w:tabs>
          <w:tab w:val="left" w:pos="1440"/>
        </w:tabs>
        <w:jc w:val="both"/>
        <w:rPr>
          <w:rFonts w:ascii="Arial" w:hAnsi="Arial" w:cs="Arial"/>
          <w:sz w:val="22"/>
          <w:szCs w:val="22"/>
        </w:rPr>
      </w:pPr>
      <w:r w:rsidRPr="00673895">
        <w:rPr>
          <w:rFonts w:ascii="Arial" w:hAnsi="Arial" w:cs="Arial"/>
          <w:sz w:val="22"/>
          <w:szCs w:val="22"/>
          <w:u w:val="single"/>
        </w:rPr>
        <w:t>Other Business</w:t>
      </w:r>
    </w:p>
    <w:p w:rsidR="00673895" w:rsidRDefault="00673895" w:rsidP="00D13D02">
      <w:pPr>
        <w:tabs>
          <w:tab w:val="left" w:pos="1440"/>
        </w:tabs>
        <w:jc w:val="both"/>
        <w:rPr>
          <w:rFonts w:ascii="Arial" w:hAnsi="Arial" w:cs="Arial"/>
          <w:sz w:val="22"/>
          <w:szCs w:val="22"/>
        </w:rPr>
      </w:pPr>
    </w:p>
    <w:p w:rsidR="00C46C21" w:rsidRDefault="00C46C21" w:rsidP="00C46C21">
      <w:pPr>
        <w:tabs>
          <w:tab w:val="left" w:pos="1440"/>
        </w:tabs>
        <w:jc w:val="both"/>
        <w:rPr>
          <w:rFonts w:ascii="Arial" w:hAnsi="Arial" w:cs="Arial"/>
          <w:sz w:val="22"/>
          <w:szCs w:val="22"/>
        </w:rPr>
      </w:pPr>
      <w:r w:rsidRPr="00673895">
        <w:rPr>
          <w:rFonts w:ascii="Arial" w:hAnsi="Arial" w:cs="Arial"/>
          <w:i/>
          <w:sz w:val="22"/>
          <w:szCs w:val="22"/>
        </w:rPr>
        <w:t>Meals on Wheels</w:t>
      </w:r>
      <w:r>
        <w:rPr>
          <w:rFonts w:ascii="Arial" w:hAnsi="Arial" w:cs="Arial"/>
          <w:i/>
          <w:sz w:val="22"/>
          <w:szCs w:val="22"/>
        </w:rPr>
        <w:t xml:space="preserve">  </w:t>
      </w:r>
      <w:r w:rsidRPr="00F942EF">
        <w:rPr>
          <w:rFonts w:ascii="Arial" w:hAnsi="Arial" w:cs="Arial"/>
          <w:sz w:val="22"/>
          <w:szCs w:val="22"/>
        </w:rPr>
        <w:t xml:space="preserve"> (</w:t>
      </w:r>
      <w:hyperlink r:id="rId19" w:tooltip="4/9/2013 COW 3:15:58 PM" w:history="1">
        <w:r w:rsidRPr="00F942EF">
          <w:rPr>
            <w:rStyle w:val="Hyperlink"/>
            <w:rFonts w:ascii="Arial" w:hAnsi="Arial" w:cs="Arial"/>
            <w:sz w:val="22"/>
            <w:szCs w:val="22"/>
          </w:rPr>
          <w:t>3:15:58 PM</w:t>
        </w:r>
      </w:hyperlink>
      <w:r w:rsidRPr="00F942EF">
        <w:rPr>
          <w:rFonts w:ascii="Arial" w:hAnsi="Arial" w:cs="Arial"/>
          <w:sz w:val="22"/>
          <w:szCs w:val="22"/>
        </w:rPr>
        <w:t>)</w:t>
      </w:r>
    </w:p>
    <w:p w:rsidR="00C46C21" w:rsidRDefault="00C46C21" w:rsidP="00C46C21">
      <w:pPr>
        <w:tabs>
          <w:tab w:val="left" w:pos="1440"/>
        </w:tabs>
        <w:jc w:val="both"/>
        <w:rPr>
          <w:rFonts w:ascii="Arial" w:hAnsi="Arial" w:cs="Arial"/>
          <w:sz w:val="22"/>
          <w:szCs w:val="22"/>
        </w:rPr>
      </w:pPr>
    </w:p>
    <w:p w:rsidR="00C46C21" w:rsidRDefault="00C46C21" w:rsidP="00C46C21">
      <w:pPr>
        <w:tabs>
          <w:tab w:val="left" w:pos="1440"/>
        </w:tabs>
        <w:jc w:val="both"/>
        <w:rPr>
          <w:rFonts w:ascii="Arial" w:hAnsi="Arial" w:cs="Arial"/>
          <w:sz w:val="22"/>
          <w:szCs w:val="22"/>
        </w:rPr>
      </w:pPr>
      <w:r>
        <w:rPr>
          <w:rFonts w:ascii="Arial" w:hAnsi="Arial" w:cs="Arial"/>
          <w:sz w:val="22"/>
          <w:szCs w:val="22"/>
        </w:rPr>
        <w:tab/>
      </w:r>
      <w:r w:rsidRPr="00673895">
        <w:rPr>
          <w:rFonts w:ascii="Arial" w:hAnsi="Arial" w:cs="Arial"/>
          <w:b/>
          <w:sz w:val="22"/>
          <w:szCs w:val="22"/>
        </w:rPr>
        <w:t>Council Member Bradley</w:t>
      </w:r>
      <w:r>
        <w:rPr>
          <w:rFonts w:ascii="Arial" w:hAnsi="Arial" w:cs="Arial"/>
          <w:sz w:val="22"/>
          <w:szCs w:val="22"/>
        </w:rPr>
        <w:t xml:space="preserve"> stated the April issue of the Cottonwood Heights News Journal contains an article with photographs touting the City’s involvement in the Meals on Wheels program.  The County is fully responsible for its Meals on Wheels program, not the individual cities.  The article even changes the County Meals on Wheels logo to include the name “Cottonwood Heights.”  This is a problem the County is facing with a lack of recognition for its own programs, and it should not go unnoticed.</w:t>
      </w:r>
    </w:p>
    <w:p w:rsidR="00C46C21" w:rsidRDefault="00C46C21" w:rsidP="00C46C21">
      <w:pPr>
        <w:tabs>
          <w:tab w:val="left" w:pos="1440"/>
        </w:tabs>
        <w:jc w:val="both"/>
        <w:rPr>
          <w:rFonts w:ascii="Arial" w:hAnsi="Arial" w:cs="Arial"/>
          <w:sz w:val="22"/>
          <w:szCs w:val="22"/>
        </w:rPr>
      </w:pPr>
    </w:p>
    <w:p w:rsidR="00C46C21" w:rsidRDefault="00C46C21" w:rsidP="00C46C21">
      <w:pPr>
        <w:tabs>
          <w:tab w:val="left" w:pos="1440"/>
        </w:tabs>
        <w:jc w:val="both"/>
        <w:rPr>
          <w:rFonts w:ascii="Arial" w:hAnsi="Arial" w:cs="Arial"/>
          <w:sz w:val="22"/>
          <w:szCs w:val="22"/>
        </w:rPr>
      </w:pPr>
      <w:r>
        <w:rPr>
          <w:rFonts w:ascii="Arial" w:hAnsi="Arial" w:cs="Arial"/>
          <w:sz w:val="22"/>
          <w:szCs w:val="22"/>
        </w:rPr>
        <w:tab/>
      </w:r>
      <w:r w:rsidRPr="00752B83">
        <w:rPr>
          <w:rFonts w:ascii="Arial" w:hAnsi="Arial" w:cs="Arial"/>
          <w:b/>
          <w:sz w:val="22"/>
          <w:szCs w:val="22"/>
        </w:rPr>
        <w:t>Council Member Wilde</w:t>
      </w:r>
      <w:r>
        <w:rPr>
          <w:rFonts w:ascii="Arial" w:hAnsi="Arial" w:cs="Arial"/>
          <w:sz w:val="22"/>
          <w:szCs w:val="22"/>
        </w:rPr>
        <w:t xml:space="preserve"> cautioned against pushing this issue too far.  It may create a divide between the cities and the County.</w:t>
      </w:r>
    </w:p>
    <w:p w:rsidR="00C46C21" w:rsidRDefault="00C46C21" w:rsidP="00C46C21">
      <w:pPr>
        <w:tabs>
          <w:tab w:val="left" w:pos="1440"/>
        </w:tabs>
        <w:jc w:val="both"/>
        <w:rPr>
          <w:rFonts w:ascii="Arial" w:hAnsi="Arial" w:cs="Arial"/>
          <w:sz w:val="22"/>
          <w:szCs w:val="22"/>
        </w:rPr>
      </w:pPr>
    </w:p>
    <w:p w:rsidR="00C46C21" w:rsidRDefault="00C46C21" w:rsidP="00C46C21">
      <w:pPr>
        <w:tabs>
          <w:tab w:val="left" w:pos="1440"/>
        </w:tabs>
        <w:jc w:val="both"/>
        <w:rPr>
          <w:rFonts w:ascii="Arial" w:hAnsi="Arial" w:cs="Arial"/>
          <w:sz w:val="22"/>
          <w:szCs w:val="22"/>
        </w:rPr>
      </w:pPr>
      <w:r>
        <w:rPr>
          <w:rFonts w:ascii="Arial" w:hAnsi="Arial" w:cs="Arial"/>
          <w:sz w:val="22"/>
          <w:szCs w:val="22"/>
        </w:rPr>
        <w:tab/>
      </w:r>
      <w:r w:rsidRPr="00752B83">
        <w:rPr>
          <w:rFonts w:ascii="Arial" w:hAnsi="Arial" w:cs="Arial"/>
          <w:b/>
          <w:sz w:val="22"/>
          <w:szCs w:val="22"/>
        </w:rPr>
        <w:t>Council Member DeBry</w:t>
      </w:r>
      <w:r>
        <w:rPr>
          <w:rFonts w:ascii="Arial" w:hAnsi="Arial" w:cs="Arial"/>
          <w:sz w:val="22"/>
          <w:szCs w:val="22"/>
        </w:rPr>
        <w:t xml:space="preserve"> stated Cottonwood Heights Mayor Kelvyn Cullimore is a friend and good partner with Salt Lake County.  He was concerned about this issue, but believed it should be addressed the right way.  He will call Mayor Cullimore about the matter; he is a very reasonable man.</w:t>
      </w:r>
    </w:p>
    <w:p w:rsidR="00C46C21" w:rsidRDefault="00C46C21" w:rsidP="00C46C21">
      <w:pPr>
        <w:tabs>
          <w:tab w:val="left" w:pos="1440"/>
        </w:tabs>
        <w:jc w:val="both"/>
        <w:rPr>
          <w:rFonts w:ascii="Arial" w:hAnsi="Arial" w:cs="Arial"/>
          <w:sz w:val="22"/>
          <w:szCs w:val="22"/>
        </w:rPr>
      </w:pPr>
    </w:p>
    <w:p w:rsidR="00C46C21" w:rsidRDefault="00C46C21" w:rsidP="00C46C21">
      <w:pPr>
        <w:tabs>
          <w:tab w:val="left" w:pos="1440"/>
        </w:tabs>
        <w:jc w:val="both"/>
        <w:rPr>
          <w:rFonts w:ascii="Arial" w:hAnsi="Arial" w:cs="Arial"/>
          <w:sz w:val="22"/>
          <w:szCs w:val="22"/>
        </w:rPr>
      </w:pPr>
      <w:r>
        <w:rPr>
          <w:rFonts w:ascii="Arial" w:hAnsi="Arial" w:cs="Arial"/>
          <w:sz w:val="22"/>
          <w:szCs w:val="22"/>
        </w:rPr>
        <w:tab/>
      </w:r>
      <w:r w:rsidRPr="001315F8">
        <w:rPr>
          <w:rFonts w:ascii="Arial" w:hAnsi="Arial" w:cs="Arial"/>
          <w:b/>
          <w:sz w:val="22"/>
          <w:szCs w:val="22"/>
        </w:rPr>
        <w:t>Ms. Nichole Dunn</w:t>
      </w:r>
      <w:r>
        <w:rPr>
          <w:rFonts w:ascii="Arial" w:hAnsi="Arial" w:cs="Arial"/>
          <w:sz w:val="22"/>
          <w:szCs w:val="22"/>
        </w:rPr>
        <w:t xml:space="preserve">, Deputy Mayor, stated this was a joint event where the County invited Mayor Cullimore and others to come </w:t>
      </w:r>
      <w:proofErr w:type="gramStart"/>
      <w:r>
        <w:rPr>
          <w:rFonts w:ascii="Arial" w:hAnsi="Arial" w:cs="Arial"/>
          <w:sz w:val="22"/>
          <w:szCs w:val="22"/>
        </w:rPr>
        <w:t>on a Meals</w:t>
      </w:r>
      <w:proofErr w:type="gramEnd"/>
      <w:r>
        <w:rPr>
          <w:rFonts w:ascii="Arial" w:hAnsi="Arial" w:cs="Arial"/>
          <w:sz w:val="22"/>
          <w:szCs w:val="22"/>
        </w:rPr>
        <w:t xml:space="preserve"> on Wheels ride along.  It is a national event to recognize providers of Meals on Wheels.  </w:t>
      </w:r>
    </w:p>
    <w:p w:rsidR="00C46C21" w:rsidRDefault="00C46C21" w:rsidP="00C46C21">
      <w:pPr>
        <w:tabs>
          <w:tab w:val="left" w:pos="1440"/>
        </w:tabs>
        <w:jc w:val="both"/>
        <w:rPr>
          <w:rFonts w:ascii="Arial" w:hAnsi="Arial" w:cs="Arial"/>
          <w:sz w:val="22"/>
          <w:szCs w:val="22"/>
        </w:rPr>
      </w:pPr>
    </w:p>
    <w:p w:rsidR="00C46C21" w:rsidRPr="001C355C" w:rsidRDefault="00C46C21" w:rsidP="00C46C21">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673895" w:rsidRDefault="00673895" w:rsidP="00D13D02">
      <w:pPr>
        <w:tabs>
          <w:tab w:val="left" w:pos="1440"/>
        </w:tabs>
        <w:jc w:val="both"/>
        <w:rPr>
          <w:rFonts w:ascii="Arial" w:hAnsi="Arial" w:cs="Arial"/>
          <w:sz w:val="22"/>
          <w:szCs w:val="22"/>
        </w:rPr>
      </w:pPr>
    </w:p>
    <w:p w:rsidR="00FA7F78" w:rsidRDefault="00FA7F78" w:rsidP="00D13D02">
      <w:pPr>
        <w:tabs>
          <w:tab w:val="left" w:pos="1440"/>
        </w:tabs>
        <w:jc w:val="both"/>
        <w:rPr>
          <w:rFonts w:ascii="Arial" w:hAnsi="Arial" w:cs="Arial"/>
          <w:i/>
          <w:sz w:val="22"/>
          <w:szCs w:val="22"/>
        </w:rPr>
      </w:pPr>
    </w:p>
    <w:p w:rsidR="00673895" w:rsidRPr="00673895" w:rsidRDefault="00673895" w:rsidP="00D13D02">
      <w:pPr>
        <w:tabs>
          <w:tab w:val="left" w:pos="1440"/>
        </w:tabs>
        <w:jc w:val="both"/>
        <w:rPr>
          <w:rFonts w:ascii="Arial" w:hAnsi="Arial" w:cs="Arial"/>
          <w:i/>
          <w:sz w:val="22"/>
          <w:szCs w:val="22"/>
        </w:rPr>
      </w:pPr>
      <w:r w:rsidRPr="00673895">
        <w:rPr>
          <w:rFonts w:ascii="Arial" w:hAnsi="Arial" w:cs="Arial"/>
          <w:i/>
          <w:sz w:val="22"/>
          <w:szCs w:val="22"/>
        </w:rPr>
        <w:t>Citizen Public Input</w:t>
      </w:r>
      <w:r>
        <w:rPr>
          <w:rFonts w:ascii="Arial" w:hAnsi="Arial" w:cs="Arial"/>
          <w:i/>
          <w:sz w:val="22"/>
          <w:szCs w:val="22"/>
        </w:rPr>
        <w:t xml:space="preserve">   </w:t>
      </w:r>
      <w:r w:rsidR="00E52D3B" w:rsidRPr="00E52D3B">
        <w:rPr>
          <w:rFonts w:ascii="Arial" w:hAnsi="Arial" w:cs="Arial"/>
          <w:sz w:val="22"/>
          <w:szCs w:val="22"/>
        </w:rPr>
        <w:t>(</w:t>
      </w:r>
      <w:hyperlink r:id="rId20" w:tooltip="4/9/2013 COW 3:38:39 PM" w:history="1">
        <w:r w:rsidRPr="00E52D3B">
          <w:rPr>
            <w:rStyle w:val="Hyperlink"/>
            <w:rFonts w:ascii="Arial" w:hAnsi="Arial" w:cs="Arial"/>
            <w:sz w:val="22"/>
            <w:szCs w:val="22"/>
          </w:rPr>
          <w:t>3:38:39 PM</w:t>
        </w:r>
      </w:hyperlink>
      <w:r w:rsidR="00E52D3B" w:rsidRPr="00E52D3B">
        <w:rPr>
          <w:rFonts w:ascii="Arial" w:hAnsi="Arial" w:cs="Arial"/>
          <w:sz w:val="22"/>
          <w:szCs w:val="22"/>
        </w:rPr>
        <w:t>)</w:t>
      </w:r>
    </w:p>
    <w:p w:rsidR="00673895" w:rsidRDefault="00673895" w:rsidP="00D13D02">
      <w:pPr>
        <w:tabs>
          <w:tab w:val="left" w:pos="1440"/>
        </w:tabs>
        <w:jc w:val="both"/>
        <w:rPr>
          <w:rFonts w:ascii="Arial" w:hAnsi="Arial" w:cs="Arial"/>
          <w:sz w:val="22"/>
          <w:szCs w:val="22"/>
        </w:rPr>
      </w:pPr>
    </w:p>
    <w:p w:rsidR="004B1D72" w:rsidRDefault="004B1D72" w:rsidP="00D13D02">
      <w:pPr>
        <w:tabs>
          <w:tab w:val="left" w:pos="1440"/>
        </w:tabs>
        <w:jc w:val="both"/>
        <w:rPr>
          <w:rFonts w:ascii="Arial" w:hAnsi="Arial" w:cs="Arial"/>
          <w:sz w:val="22"/>
          <w:szCs w:val="22"/>
        </w:rPr>
      </w:pPr>
      <w:r>
        <w:rPr>
          <w:rFonts w:ascii="Arial" w:hAnsi="Arial" w:cs="Arial"/>
          <w:sz w:val="22"/>
          <w:szCs w:val="22"/>
        </w:rPr>
        <w:tab/>
      </w:r>
      <w:r w:rsidRPr="00266D29">
        <w:rPr>
          <w:rFonts w:ascii="Arial" w:hAnsi="Arial" w:cs="Arial"/>
          <w:b/>
          <w:sz w:val="22"/>
          <w:szCs w:val="22"/>
        </w:rPr>
        <w:t>Council Member Snelgrove</w:t>
      </w:r>
      <w:r>
        <w:rPr>
          <w:rFonts w:ascii="Arial" w:hAnsi="Arial" w:cs="Arial"/>
          <w:sz w:val="22"/>
          <w:szCs w:val="22"/>
        </w:rPr>
        <w:t xml:space="preserve"> stated </w:t>
      </w:r>
      <w:r w:rsidR="00DC7665">
        <w:rPr>
          <w:rFonts w:ascii="Arial" w:hAnsi="Arial" w:cs="Arial"/>
          <w:sz w:val="22"/>
          <w:szCs w:val="22"/>
        </w:rPr>
        <w:t>he would like to propose</w:t>
      </w:r>
      <w:r w:rsidR="00673895">
        <w:rPr>
          <w:rFonts w:ascii="Arial" w:hAnsi="Arial" w:cs="Arial"/>
          <w:sz w:val="22"/>
          <w:szCs w:val="22"/>
        </w:rPr>
        <w:t xml:space="preserve"> the idea </w:t>
      </w:r>
      <w:r w:rsidR="00DC7665">
        <w:rPr>
          <w:rFonts w:ascii="Arial" w:hAnsi="Arial" w:cs="Arial"/>
          <w:sz w:val="22"/>
          <w:szCs w:val="22"/>
        </w:rPr>
        <w:t>of opening the Committee of the Whole</w:t>
      </w:r>
      <w:r w:rsidR="0049284C">
        <w:rPr>
          <w:rFonts w:ascii="Arial" w:hAnsi="Arial" w:cs="Arial"/>
          <w:sz w:val="22"/>
          <w:szCs w:val="22"/>
        </w:rPr>
        <w:t xml:space="preserve"> (COW) meeting </w:t>
      </w:r>
      <w:r w:rsidR="00DC7665">
        <w:rPr>
          <w:rFonts w:ascii="Arial" w:hAnsi="Arial" w:cs="Arial"/>
          <w:sz w:val="22"/>
          <w:szCs w:val="22"/>
        </w:rPr>
        <w:t xml:space="preserve">to </w:t>
      </w:r>
      <w:r w:rsidR="00673895">
        <w:rPr>
          <w:rFonts w:ascii="Arial" w:hAnsi="Arial" w:cs="Arial"/>
          <w:sz w:val="22"/>
          <w:szCs w:val="22"/>
        </w:rPr>
        <w:t>public comment so citiz</w:t>
      </w:r>
      <w:r w:rsidR="00DC7665">
        <w:rPr>
          <w:rFonts w:ascii="Arial" w:hAnsi="Arial" w:cs="Arial"/>
          <w:sz w:val="22"/>
          <w:szCs w:val="22"/>
        </w:rPr>
        <w:t xml:space="preserve">ens could express their thoughts to the Council before a decision is made.  </w:t>
      </w:r>
      <w:r w:rsidR="00673895">
        <w:rPr>
          <w:rFonts w:ascii="Arial" w:hAnsi="Arial" w:cs="Arial"/>
          <w:sz w:val="22"/>
          <w:szCs w:val="22"/>
        </w:rPr>
        <w:t>This would be in addition to, not a replacement for, Citizen Public Input at the 4:00 PM Council meeting.</w:t>
      </w:r>
    </w:p>
    <w:p w:rsidR="00A645DE" w:rsidRDefault="00A645DE" w:rsidP="00D13D02">
      <w:pPr>
        <w:tabs>
          <w:tab w:val="left" w:pos="1440"/>
        </w:tabs>
        <w:jc w:val="both"/>
        <w:rPr>
          <w:rFonts w:ascii="Arial" w:hAnsi="Arial" w:cs="Arial"/>
          <w:sz w:val="22"/>
          <w:szCs w:val="22"/>
        </w:rPr>
      </w:pPr>
    </w:p>
    <w:p w:rsidR="00A645DE" w:rsidRDefault="00A645DE" w:rsidP="00D13D02">
      <w:pPr>
        <w:tabs>
          <w:tab w:val="left" w:pos="1440"/>
        </w:tabs>
        <w:jc w:val="both"/>
        <w:rPr>
          <w:rFonts w:ascii="Arial" w:hAnsi="Arial" w:cs="Arial"/>
          <w:sz w:val="22"/>
          <w:szCs w:val="22"/>
        </w:rPr>
      </w:pPr>
      <w:r>
        <w:rPr>
          <w:rFonts w:ascii="Arial" w:hAnsi="Arial" w:cs="Arial"/>
          <w:sz w:val="22"/>
          <w:szCs w:val="22"/>
        </w:rPr>
        <w:tab/>
      </w:r>
      <w:r w:rsidRPr="001216E4">
        <w:rPr>
          <w:rFonts w:ascii="Arial" w:hAnsi="Arial" w:cs="Arial"/>
          <w:b/>
          <w:sz w:val="22"/>
          <w:szCs w:val="22"/>
        </w:rPr>
        <w:t>Council Member Jensen</w:t>
      </w:r>
      <w:r>
        <w:rPr>
          <w:rFonts w:ascii="Arial" w:hAnsi="Arial" w:cs="Arial"/>
          <w:sz w:val="22"/>
          <w:szCs w:val="22"/>
        </w:rPr>
        <w:t xml:space="preserve"> stated </w:t>
      </w:r>
      <w:r w:rsidR="004B1C2E">
        <w:rPr>
          <w:rFonts w:ascii="Arial" w:hAnsi="Arial" w:cs="Arial"/>
          <w:sz w:val="22"/>
          <w:szCs w:val="22"/>
        </w:rPr>
        <w:t xml:space="preserve">comments by citizens was </w:t>
      </w:r>
      <w:r>
        <w:rPr>
          <w:rFonts w:ascii="Arial" w:hAnsi="Arial" w:cs="Arial"/>
          <w:sz w:val="22"/>
          <w:szCs w:val="22"/>
        </w:rPr>
        <w:t>the reason for the “gentleman’s agreement</w:t>
      </w:r>
      <w:r w:rsidR="0049284C">
        <w:rPr>
          <w:rFonts w:ascii="Arial" w:hAnsi="Arial" w:cs="Arial"/>
          <w:sz w:val="22"/>
          <w:szCs w:val="22"/>
        </w:rPr>
        <w:t>,</w:t>
      </w:r>
      <w:r>
        <w:rPr>
          <w:rFonts w:ascii="Arial" w:hAnsi="Arial" w:cs="Arial"/>
          <w:sz w:val="22"/>
          <w:szCs w:val="22"/>
        </w:rPr>
        <w:t xml:space="preserve">” </w:t>
      </w:r>
      <w:r w:rsidR="004B1C2E">
        <w:rPr>
          <w:rFonts w:ascii="Arial" w:hAnsi="Arial" w:cs="Arial"/>
          <w:sz w:val="22"/>
          <w:szCs w:val="22"/>
        </w:rPr>
        <w:t xml:space="preserve">which allows any </w:t>
      </w:r>
      <w:r>
        <w:rPr>
          <w:rFonts w:ascii="Arial" w:hAnsi="Arial" w:cs="Arial"/>
          <w:sz w:val="22"/>
          <w:szCs w:val="22"/>
        </w:rPr>
        <w:t>Council Member</w:t>
      </w:r>
      <w:r w:rsidR="004B1C2E">
        <w:rPr>
          <w:rFonts w:ascii="Arial" w:hAnsi="Arial" w:cs="Arial"/>
          <w:sz w:val="22"/>
          <w:szCs w:val="22"/>
        </w:rPr>
        <w:t xml:space="preserve"> to table an agenda item if he wants to do further study.  </w:t>
      </w:r>
      <w:r>
        <w:rPr>
          <w:rFonts w:ascii="Arial" w:hAnsi="Arial" w:cs="Arial"/>
          <w:sz w:val="22"/>
          <w:szCs w:val="22"/>
        </w:rPr>
        <w:t>He is not opposed to the idea of citizen comments during the COW meetings, but a mechanism is already in place to accomplish that.</w:t>
      </w:r>
    </w:p>
    <w:p w:rsidR="00A645DE" w:rsidRDefault="00A645DE" w:rsidP="00D13D02">
      <w:pPr>
        <w:tabs>
          <w:tab w:val="left" w:pos="1440"/>
        </w:tabs>
        <w:jc w:val="both"/>
        <w:rPr>
          <w:rFonts w:ascii="Arial" w:hAnsi="Arial" w:cs="Arial"/>
          <w:sz w:val="22"/>
          <w:szCs w:val="22"/>
        </w:rPr>
      </w:pPr>
    </w:p>
    <w:p w:rsidR="004B1C2E" w:rsidRDefault="00A645DE" w:rsidP="00D13D02">
      <w:pPr>
        <w:tabs>
          <w:tab w:val="left" w:pos="1440"/>
        </w:tabs>
        <w:jc w:val="both"/>
        <w:rPr>
          <w:rFonts w:ascii="Arial" w:hAnsi="Arial" w:cs="Arial"/>
          <w:sz w:val="22"/>
          <w:szCs w:val="22"/>
        </w:rPr>
      </w:pPr>
      <w:r>
        <w:rPr>
          <w:rFonts w:ascii="Arial" w:hAnsi="Arial" w:cs="Arial"/>
          <w:sz w:val="22"/>
          <w:szCs w:val="22"/>
        </w:rPr>
        <w:tab/>
      </w:r>
      <w:r w:rsidRPr="001216E4">
        <w:rPr>
          <w:rFonts w:ascii="Arial" w:hAnsi="Arial" w:cs="Arial"/>
          <w:b/>
          <w:sz w:val="22"/>
          <w:szCs w:val="22"/>
        </w:rPr>
        <w:t>Council Member Burdick</w:t>
      </w:r>
      <w:r w:rsidR="004B1C2E">
        <w:rPr>
          <w:rFonts w:ascii="Arial" w:hAnsi="Arial" w:cs="Arial"/>
          <w:sz w:val="22"/>
          <w:szCs w:val="22"/>
        </w:rPr>
        <w:t xml:space="preserve"> stated the other option was </w:t>
      </w:r>
      <w:r>
        <w:rPr>
          <w:rFonts w:ascii="Arial" w:hAnsi="Arial" w:cs="Arial"/>
          <w:sz w:val="22"/>
          <w:szCs w:val="22"/>
        </w:rPr>
        <w:t xml:space="preserve">to </w:t>
      </w:r>
      <w:r w:rsidR="004B1C2E">
        <w:rPr>
          <w:rFonts w:ascii="Arial" w:hAnsi="Arial" w:cs="Arial"/>
          <w:sz w:val="22"/>
          <w:szCs w:val="22"/>
        </w:rPr>
        <w:t>hold the same debates during the COW, but take the final votes in the Council meetings after Citizen Public Input.</w:t>
      </w:r>
    </w:p>
    <w:p w:rsidR="00A645DE" w:rsidRDefault="00A645DE" w:rsidP="00D13D02">
      <w:pPr>
        <w:tabs>
          <w:tab w:val="left" w:pos="1440"/>
        </w:tabs>
        <w:jc w:val="both"/>
        <w:rPr>
          <w:rFonts w:ascii="Arial" w:hAnsi="Arial" w:cs="Arial"/>
          <w:sz w:val="22"/>
          <w:szCs w:val="22"/>
        </w:rPr>
      </w:pPr>
    </w:p>
    <w:p w:rsidR="00A645DE" w:rsidRDefault="00A645DE" w:rsidP="00D13D02">
      <w:pPr>
        <w:tabs>
          <w:tab w:val="left" w:pos="1440"/>
        </w:tabs>
        <w:jc w:val="both"/>
        <w:rPr>
          <w:rFonts w:ascii="Arial" w:hAnsi="Arial" w:cs="Arial"/>
          <w:sz w:val="22"/>
          <w:szCs w:val="22"/>
        </w:rPr>
      </w:pPr>
      <w:r>
        <w:rPr>
          <w:rFonts w:ascii="Arial" w:hAnsi="Arial" w:cs="Arial"/>
          <w:sz w:val="22"/>
          <w:szCs w:val="22"/>
        </w:rPr>
        <w:tab/>
      </w:r>
      <w:r w:rsidRPr="001216E4">
        <w:rPr>
          <w:rFonts w:ascii="Arial" w:hAnsi="Arial" w:cs="Arial"/>
          <w:b/>
          <w:sz w:val="22"/>
          <w:szCs w:val="22"/>
        </w:rPr>
        <w:t>Council Member Bradley</w:t>
      </w:r>
      <w:r>
        <w:rPr>
          <w:rFonts w:ascii="Arial" w:hAnsi="Arial" w:cs="Arial"/>
          <w:sz w:val="22"/>
          <w:szCs w:val="22"/>
        </w:rPr>
        <w:t xml:space="preserve"> stated this is a troublesome issue.  </w:t>
      </w:r>
      <w:r w:rsidR="004B020E">
        <w:rPr>
          <w:rFonts w:ascii="Arial" w:hAnsi="Arial" w:cs="Arial"/>
          <w:sz w:val="22"/>
          <w:szCs w:val="22"/>
        </w:rPr>
        <w:t>It makes the Council appear to be rubber stamping everything.</w:t>
      </w:r>
    </w:p>
    <w:p w:rsidR="004B020E" w:rsidRDefault="004B020E" w:rsidP="00D13D02">
      <w:pPr>
        <w:tabs>
          <w:tab w:val="left" w:pos="1440"/>
        </w:tabs>
        <w:jc w:val="both"/>
        <w:rPr>
          <w:rFonts w:ascii="Arial" w:hAnsi="Arial" w:cs="Arial"/>
          <w:sz w:val="22"/>
          <w:szCs w:val="22"/>
        </w:rPr>
      </w:pPr>
    </w:p>
    <w:p w:rsidR="00A72627" w:rsidRDefault="004B020E" w:rsidP="00D13D02">
      <w:pPr>
        <w:tabs>
          <w:tab w:val="left" w:pos="1440"/>
        </w:tabs>
        <w:jc w:val="both"/>
        <w:rPr>
          <w:rFonts w:ascii="Arial" w:hAnsi="Arial" w:cs="Arial"/>
          <w:sz w:val="22"/>
          <w:szCs w:val="22"/>
        </w:rPr>
      </w:pPr>
      <w:r>
        <w:rPr>
          <w:rFonts w:ascii="Arial" w:hAnsi="Arial" w:cs="Arial"/>
          <w:sz w:val="22"/>
          <w:szCs w:val="22"/>
        </w:rPr>
        <w:tab/>
      </w:r>
      <w:r w:rsidRPr="001216E4">
        <w:rPr>
          <w:rFonts w:ascii="Arial" w:hAnsi="Arial" w:cs="Arial"/>
          <w:b/>
          <w:sz w:val="22"/>
          <w:szCs w:val="22"/>
        </w:rPr>
        <w:t xml:space="preserve">Council Member Horiuchi </w:t>
      </w:r>
      <w:r>
        <w:rPr>
          <w:rFonts w:ascii="Arial" w:hAnsi="Arial" w:cs="Arial"/>
          <w:sz w:val="22"/>
          <w:szCs w:val="22"/>
        </w:rPr>
        <w:t>stated the COW has traditionally be</w:t>
      </w:r>
      <w:r w:rsidR="00A72627">
        <w:rPr>
          <w:rFonts w:ascii="Arial" w:hAnsi="Arial" w:cs="Arial"/>
          <w:sz w:val="22"/>
          <w:szCs w:val="22"/>
        </w:rPr>
        <w:t>en</w:t>
      </w:r>
      <w:r>
        <w:rPr>
          <w:rFonts w:ascii="Arial" w:hAnsi="Arial" w:cs="Arial"/>
          <w:sz w:val="22"/>
          <w:szCs w:val="22"/>
        </w:rPr>
        <w:t xml:space="preserve"> treated as</w:t>
      </w:r>
      <w:r w:rsidR="00A72627">
        <w:rPr>
          <w:rFonts w:ascii="Arial" w:hAnsi="Arial" w:cs="Arial"/>
          <w:sz w:val="22"/>
          <w:szCs w:val="22"/>
        </w:rPr>
        <w:t xml:space="preserve"> the decision making meeting.  He</w:t>
      </w:r>
      <w:r>
        <w:rPr>
          <w:rFonts w:ascii="Arial" w:hAnsi="Arial" w:cs="Arial"/>
          <w:sz w:val="22"/>
          <w:szCs w:val="22"/>
        </w:rPr>
        <w:t xml:space="preserve"> would hate to move the votes to another venue.  </w:t>
      </w:r>
      <w:r w:rsidR="00A72627">
        <w:rPr>
          <w:rFonts w:ascii="Arial" w:hAnsi="Arial" w:cs="Arial"/>
          <w:sz w:val="22"/>
          <w:szCs w:val="22"/>
        </w:rPr>
        <w:t xml:space="preserve">He was not opposed to moving the COW to Tuesday mornings and maybe moving the 4:00 </w:t>
      </w:r>
      <w:r w:rsidR="0049284C">
        <w:rPr>
          <w:rFonts w:ascii="Arial" w:hAnsi="Arial" w:cs="Arial"/>
          <w:sz w:val="22"/>
          <w:szCs w:val="22"/>
        </w:rPr>
        <w:t>p.m.</w:t>
      </w:r>
      <w:r w:rsidR="00A72627">
        <w:rPr>
          <w:rFonts w:ascii="Arial" w:hAnsi="Arial" w:cs="Arial"/>
          <w:sz w:val="22"/>
          <w:szCs w:val="22"/>
        </w:rPr>
        <w:t xml:space="preserve"> meeting up to 2:00 </w:t>
      </w:r>
      <w:r w:rsidR="0049284C">
        <w:rPr>
          <w:rFonts w:ascii="Arial" w:hAnsi="Arial" w:cs="Arial"/>
          <w:sz w:val="22"/>
          <w:szCs w:val="22"/>
        </w:rPr>
        <w:t>p.m.</w:t>
      </w:r>
    </w:p>
    <w:p w:rsidR="001216E4" w:rsidRDefault="001216E4" w:rsidP="00D13D02">
      <w:pPr>
        <w:tabs>
          <w:tab w:val="left" w:pos="1440"/>
        </w:tabs>
        <w:jc w:val="both"/>
        <w:rPr>
          <w:rFonts w:ascii="Arial" w:hAnsi="Arial" w:cs="Arial"/>
          <w:sz w:val="22"/>
          <w:szCs w:val="22"/>
        </w:rPr>
      </w:pPr>
    </w:p>
    <w:p w:rsidR="001216E4" w:rsidRPr="00673895" w:rsidRDefault="001216E4" w:rsidP="00D13D02">
      <w:pPr>
        <w:tabs>
          <w:tab w:val="left" w:pos="1440"/>
        </w:tabs>
        <w:jc w:val="both"/>
        <w:rPr>
          <w:rFonts w:ascii="Arial" w:hAnsi="Arial" w:cs="Arial"/>
          <w:sz w:val="22"/>
          <w:szCs w:val="22"/>
          <w:u w:val="single"/>
        </w:rPr>
      </w:pPr>
      <w:r>
        <w:rPr>
          <w:rFonts w:ascii="Arial" w:hAnsi="Arial" w:cs="Arial"/>
          <w:sz w:val="22"/>
          <w:szCs w:val="22"/>
        </w:rPr>
        <w:tab/>
      </w:r>
      <w:r w:rsidRPr="001216E4">
        <w:rPr>
          <w:rFonts w:ascii="Arial" w:hAnsi="Arial" w:cs="Arial"/>
          <w:b/>
          <w:sz w:val="22"/>
          <w:szCs w:val="22"/>
        </w:rPr>
        <w:t>Council Member DeBry</w:t>
      </w:r>
      <w:r>
        <w:rPr>
          <w:rFonts w:ascii="Arial" w:hAnsi="Arial" w:cs="Arial"/>
          <w:sz w:val="22"/>
          <w:szCs w:val="22"/>
        </w:rPr>
        <w:t xml:space="preserve"> stated this would be put on the April 16, 2013, Committee of the Whole meeting for discussion.</w:t>
      </w:r>
    </w:p>
    <w:p w:rsidR="004B1D72" w:rsidRDefault="004B1D72" w:rsidP="00D13D02">
      <w:pPr>
        <w:tabs>
          <w:tab w:val="left" w:pos="1440"/>
        </w:tabs>
        <w:jc w:val="both"/>
        <w:rPr>
          <w:rFonts w:ascii="Arial" w:hAnsi="Arial" w:cs="Arial"/>
          <w:sz w:val="22"/>
          <w:szCs w:val="22"/>
        </w:rPr>
      </w:pPr>
    </w:p>
    <w:p w:rsidR="00A40DDD" w:rsidRPr="00D13D02" w:rsidRDefault="00A40DDD" w:rsidP="00A40DDD">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40DDD" w:rsidRDefault="00A40DDD" w:rsidP="00D13D02">
      <w:pPr>
        <w:tabs>
          <w:tab w:val="left" w:pos="1440"/>
        </w:tabs>
        <w:jc w:val="both"/>
        <w:rPr>
          <w:rFonts w:ascii="Arial" w:hAnsi="Arial" w:cs="Arial"/>
          <w:sz w:val="22"/>
          <w:szCs w:val="22"/>
        </w:rPr>
      </w:pPr>
    </w:p>
    <w:p w:rsidR="004B1D72" w:rsidRPr="004B1D72" w:rsidRDefault="004B1D72" w:rsidP="00D13D02">
      <w:pPr>
        <w:tabs>
          <w:tab w:val="left" w:pos="1440"/>
        </w:tabs>
        <w:jc w:val="both"/>
        <w:rPr>
          <w:rFonts w:ascii="Arial" w:hAnsi="Arial" w:cs="Arial"/>
          <w:i/>
          <w:sz w:val="22"/>
          <w:szCs w:val="22"/>
        </w:rPr>
      </w:pPr>
      <w:r w:rsidRPr="004B1D72">
        <w:rPr>
          <w:rFonts w:ascii="Arial" w:hAnsi="Arial" w:cs="Arial"/>
          <w:i/>
          <w:sz w:val="22"/>
          <w:szCs w:val="22"/>
        </w:rPr>
        <w:t>Acceptance of Minutes</w:t>
      </w:r>
    </w:p>
    <w:p w:rsidR="004B1D72" w:rsidRPr="00D13D02" w:rsidRDefault="004B1D72" w:rsidP="00D13D02">
      <w:pPr>
        <w:tabs>
          <w:tab w:val="left" w:pos="1440"/>
        </w:tabs>
        <w:jc w:val="both"/>
        <w:rPr>
          <w:rFonts w:ascii="Arial" w:hAnsi="Arial" w:cs="Arial"/>
          <w:sz w:val="22"/>
          <w:szCs w:val="22"/>
        </w:rPr>
      </w:pPr>
    </w:p>
    <w:p w:rsidR="00E953EC" w:rsidRPr="00305B6E" w:rsidRDefault="00D13D02" w:rsidP="00D13D02">
      <w:pPr>
        <w:tabs>
          <w:tab w:val="left" w:pos="1440"/>
        </w:tabs>
        <w:jc w:val="both"/>
        <w:rPr>
          <w:rFonts w:ascii="Arial" w:hAnsi="Arial" w:cs="Arial"/>
          <w:b/>
          <w:sz w:val="22"/>
          <w:szCs w:val="22"/>
        </w:rPr>
      </w:pPr>
      <w:r w:rsidRPr="00305B6E">
        <w:rPr>
          <w:rFonts w:ascii="Arial" w:hAnsi="Arial" w:cs="Arial"/>
          <w:b/>
          <w:sz w:val="22"/>
          <w:szCs w:val="22"/>
        </w:rPr>
        <w:tab/>
        <w:t xml:space="preserve">Council Member </w:t>
      </w:r>
      <w:r w:rsidR="005E27DD">
        <w:rPr>
          <w:rFonts w:ascii="Arial" w:hAnsi="Arial" w:cs="Arial"/>
          <w:b/>
          <w:sz w:val="22"/>
          <w:szCs w:val="22"/>
        </w:rPr>
        <w:t>Bradshaw</w:t>
      </w:r>
      <w:r w:rsidRPr="00305B6E">
        <w:rPr>
          <w:rFonts w:ascii="Arial" w:hAnsi="Arial" w:cs="Arial"/>
          <w:b/>
          <w:sz w:val="22"/>
          <w:szCs w:val="22"/>
        </w:rPr>
        <w:t xml:space="preserve">, seconded by Council Member </w:t>
      </w:r>
      <w:r w:rsidR="005E27DD">
        <w:rPr>
          <w:rFonts w:ascii="Arial" w:hAnsi="Arial" w:cs="Arial"/>
          <w:b/>
          <w:sz w:val="22"/>
          <w:szCs w:val="22"/>
        </w:rPr>
        <w:t>Jensen</w:t>
      </w:r>
      <w:r w:rsidRPr="00305B6E">
        <w:rPr>
          <w:rFonts w:ascii="Arial" w:hAnsi="Arial" w:cs="Arial"/>
          <w:b/>
          <w:sz w:val="22"/>
          <w:szCs w:val="22"/>
        </w:rPr>
        <w:t>, moved to approve the minutes of the Salt Lake County Committee of the Whole meeting held on Tuesday, March 26, 2013.  The motion passed unanimously.</w:t>
      </w:r>
    </w:p>
    <w:p w:rsidR="00E953EC" w:rsidRDefault="00E953EC" w:rsidP="00E953EC">
      <w:pPr>
        <w:pStyle w:val="ListParagraph"/>
        <w:ind w:left="1440"/>
        <w:rPr>
          <w:b/>
        </w:rPr>
      </w:pPr>
    </w:p>
    <w:p w:rsidR="00E953EC" w:rsidRDefault="00E953EC" w:rsidP="00E953EC">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Default="00E953EC" w:rsidP="00E953EC">
      <w:pPr>
        <w:rPr>
          <w:rFonts w:ascii="Arial" w:hAnsi="Arial" w:cs="Arial"/>
          <w:bCs/>
          <w:sz w:val="22"/>
          <w:szCs w:val="22"/>
        </w:rPr>
      </w:pPr>
    </w:p>
    <w:p w:rsidR="00E953EC" w:rsidRPr="00F33965" w:rsidRDefault="00E953EC" w:rsidP="00E953EC">
      <w:pPr>
        <w:tabs>
          <w:tab w:val="left" w:pos="1440"/>
          <w:tab w:val="left" w:pos="2880"/>
        </w:tabs>
        <w:ind w:firstLine="1440"/>
        <w:jc w:val="both"/>
        <w:rPr>
          <w:rFonts w:ascii="Arial" w:hAnsi="Arial" w:cs="Arial"/>
          <w:sz w:val="22"/>
          <w:szCs w:val="22"/>
        </w:rPr>
      </w:pPr>
      <w:r w:rsidRPr="00F33965">
        <w:rPr>
          <w:rFonts w:ascii="Arial" w:hAnsi="Arial" w:cs="Arial"/>
          <w:sz w:val="22"/>
          <w:szCs w:val="22"/>
        </w:rPr>
        <w:t>The meeting was adjourned at</w:t>
      </w:r>
      <w:r w:rsidRPr="00E953EC">
        <w:rPr>
          <w:rFonts w:ascii="Arial" w:hAnsi="Arial" w:cs="Arial"/>
          <w:sz w:val="22"/>
          <w:szCs w:val="22"/>
        </w:rPr>
        <w:t xml:space="preserve"> </w:t>
      </w:r>
      <w:hyperlink r:id="rId21" w:tooltip="4/9/2013 COW 3:44:08 PM" w:history="1">
        <w:r w:rsidRPr="00E953EC">
          <w:rPr>
            <w:rStyle w:val="Hyperlink"/>
            <w:rFonts w:ascii="Arial" w:hAnsi="Arial" w:cs="Arial"/>
            <w:sz w:val="22"/>
            <w:szCs w:val="22"/>
          </w:rPr>
          <w:t>3:44:08 PM</w:t>
        </w:r>
      </w:hyperlink>
      <w:r w:rsidRPr="00E953EC">
        <w:rPr>
          <w:rFonts w:ascii="Arial" w:hAnsi="Arial" w:cs="Arial"/>
          <w:b/>
          <w:sz w:val="22"/>
          <w:szCs w:val="22"/>
        </w:rPr>
        <w:t>.</w:t>
      </w:r>
    </w:p>
    <w:p w:rsidR="00E953EC" w:rsidRPr="00F33965" w:rsidRDefault="00E953EC" w:rsidP="00E953EC">
      <w:pPr>
        <w:tabs>
          <w:tab w:val="left" w:pos="1440"/>
          <w:tab w:val="left" w:pos="288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 _____________________________________                                                                           </w:t>
      </w:r>
    </w:p>
    <w:p w:rsidR="00E953EC" w:rsidRPr="00F33965" w:rsidRDefault="00E953EC" w:rsidP="00E953EC">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Chair, Committee of the Whole</w:t>
      </w: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FA7F78" w:rsidRDefault="00FA7F78" w:rsidP="00E953EC">
      <w:pPr>
        <w:tabs>
          <w:tab w:val="left" w:pos="1440"/>
          <w:tab w:val="left" w:pos="1980"/>
          <w:tab w:val="left" w:pos="4320"/>
        </w:tabs>
        <w:ind w:firstLine="4320"/>
        <w:jc w:val="both"/>
        <w:rPr>
          <w:rFonts w:ascii="Arial" w:hAnsi="Arial" w:cs="Arial"/>
          <w:sz w:val="22"/>
          <w:szCs w:val="22"/>
        </w:rPr>
      </w:pPr>
    </w:p>
    <w:p w:rsidR="00FA7F78" w:rsidRDefault="00FA7F78" w:rsidP="00E953EC">
      <w:pPr>
        <w:tabs>
          <w:tab w:val="left" w:pos="1440"/>
          <w:tab w:val="left" w:pos="1980"/>
          <w:tab w:val="left" w:pos="4320"/>
        </w:tabs>
        <w:ind w:firstLine="4320"/>
        <w:jc w:val="both"/>
        <w:rPr>
          <w:rFonts w:ascii="Arial" w:hAnsi="Arial" w:cs="Arial"/>
          <w:sz w:val="22"/>
          <w:szCs w:val="22"/>
        </w:rPr>
      </w:pPr>
    </w:p>
    <w:p w:rsidR="00FA7F78" w:rsidRDefault="003E2E9C" w:rsidP="00E953EC">
      <w:pPr>
        <w:tabs>
          <w:tab w:val="left" w:pos="1440"/>
          <w:tab w:val="left" w:pos="1980"/>
          <w:tab w:val="left" w:pos="4320"/>
        </w:tabs>
        <w:ind w:firstLine="4320"/>
        <w:jc w:val="both"/>
        <w:rPr>
          <w:rFonts w:ascii="Arial" w:hAnsi="Arial" w:cs="Arial"/>
          <w:sz w:val="22"/>
          <w:szCs w:val="22"/>
        </w:rPr>
      </w:pPr>
      <w:r>
        <w:rPr>
          <w:rFonts w:ascii="Arial" w:hAnsi="Arial" w:cs="Arial"/>
          <w:sz w:val="22"/>
          <w:szCs w:val="22"/>
        </w:rPr>
        <w:t xml:space="preserve"> </w:t>
      </w:r>
    </w:p>
    <w:p w:rsidR="00E953EC" w:rsidRPr="00F33965" w:rsidRDefault="00E953EC" w:rsidP="00E953EC">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_____________________________________                                                                            </w:t>
      </w:r>
    </w:p>
    <w:p w:rsidR="00E953EC" w:rsidRPr="00F33965" w:rsidRDefault="00E953EC" w:rsidP="00E953EC">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Deputy Clerk</w:t>
      </w: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Default="00E953EC" w:rsidP="00E953EC">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Default="00E953EC" w:rsidP="00E953EC">
      <w:pPr>
        <w:tabs>
          <w:tab w:val="left" w:pos="720"/>
          <w:tab w:val="left" w:pos="2880"/>
        </w:tabs>
        <w:jc w:val="center"/>
        <w:rPr>
          <w:sz w:val="28"/>
          <w:szCs w:val="28"/>
        </w:rPr>
      </w:pPr>
    </w:p>
    <w:p w:rsidR="00E953EC" w:rsidRDefault="00E953EC" w:rsidP="00E953EC">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Default="00E953EC" w:rsidP="00E953EC">
      <w:pPr>
        <w:tabs>
          <w:tab w:val="left" w:pos="720"/>
          <w:tab w:val="left" w:pos="2880"/>
        </w:tabs>
        <w:jc w:val="center"/>
        <w:rPr>
          <w:sz w:val="28"/>
          <w:szCs w:val="28"/>
        </w:rPr>
      </w:pPr>
    </w:p>
    <w:p w:rsidR="00E953EC" w:rsidRDefault="00E953EC" w:rsidP="00E953EC">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Pr="00F33965" w:rsidRDefault="00E953EC" w:rsidP="00E953EC">
      <w:pPr>
        <w:tabs>
          <w:tab w:val="left" w:pos="1440"/>
          <w:tab w:val="left" w:pos="1980"/>
          <w:tab w:val="left" w:pos="4320"/>
        </w:tabs>
        <w:jc w:val="both"/>
        <w:rPr>
          <w:rFonts w:ascii="Arial" w:hAnsi="Arial" w:cs="Arial"/>
          <w:sz w:val="22"/>
          <w:szCs w:val="22"/>
        </w:rPr>
      </w:pPr>
    </w:p>
    <w:p w:rsidR="00E953EC" w:rsidRDefault="00E953EC" w:rsidP="00E953EC"/>
    <w:p w:rsidR="00E953EC" w:rsidRDefault="00E953EC" w:rsidP="0008039A">
      <w:pPr>
        <w:tabs>
          <w:tab w:val="left" w:pos="1440"/>
          <w:tab w:val="left" w:pos="3600"/>
        </w:tabs>
        <w:jc w:val="both"/>
        <w:rPr>
          <w:rFonts w:ascii="Arial" w:hAnsi="Arial" w:cs="Arial"/>
          <w:sz w:val="22"/>
          <w:szCs w:val="22"/>
        </w:rPr>
      </w:pPr>
    </w:p>
    <w:sectPr w:rsidR="00E953EC" w:rsidSect="00014FEC">
      <w:pgSz w:w="12240" w:h="15840" w:code="1"/>
      <w:pgMar w:top="180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EC" w:rsidRDefault="00014FEC" w:rsidP="00014FEC">
      <w:r>
        <w:separator/>
      </w:r>
    </w:p>
  </w:endnote>
  <w:endnote w:type="continuationSeparator" w:id="0">
    <w:p w:rsidR="00014FEC" w:rsidRDefault="00014FEC" w:rsidP="0001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82820"/>
      <w:docPartObj>
        <w:docPartGallery w:val="Page Numbers (Bottom of Page)"/>
        <w:docPartUnique/>
      </w:docPartObj>
    </w:sdtPr>
    <w:sdtEndPr>
      <w:rPr>
        <w:noProof/>
      </w:rPr>
    </w:sdtEndPr>
    <w:sdtContent>
      <w:p w:rsidR="00014FEC" w:rsidRDefault="00014FEC">
        <w:pPr>
          <w:pStyle w:val="Footer"/>
          <w:jc w:val="center"/>
        </w:pPr>
        <w:r>
          <w:fldChar w:fldCharType="begin"/>
        </w:r>
        <w:r>
          <w:instrText xml:space="preserve"> PAGE   \* MERGEFORMAT </w:instrText>
        </w:r>
        <w:r>
          <w:fldChar w:fldCharType="separate"/>
        </w:r>
        <w:r w:rsidR="00F71C22">
          <w:rPr>
            <w:noProof/>
          </w:rPr>
          <w:t>2</w:t>
        </w:r>
        <w:r>
          <w:rPr>
            <w:noProof/>
          </w:rPr>
          <w:fldChar w:fldCharType="end"/>
        </w:r>
      </w:p>
    </w:sdtContent>
  </w:sdt>
  <w:p w:rsidR="00014FEC" w:rsidRDefault="0001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EC" w:rsidRDefault="00014FEC" w:rsidP="00014FEC">
      <w:r>
        <w:separator/>
      </w:r>
    </w:p>
  </w:footnote>
  <w:footnote w:type="continuationSeparator" w:id="0">
    <w:p w:rsidR="00014FEC" w:rsidRDefault="00014FEC" w:rsidP="0001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EC" w:rsidRDefault="00014FEC">
    <w:pPr>
      <w:pStyle w:val="Header"/>
      <w:rPr>
        <w:rFonts w:ascii="Arial" w:hAnsi="Arial" w:cs="Arial"/>
        <w:sz w:val="22"/>
        <w:szCs w:val="22"/>
      </w:rPr>
    </w:pPr>
    <w:r>
      <w:rPr>
        <w:rFonts w:ascii="Arial" w:hAnsi="Arial" w:cs="Arial"/>
        <w:sz w:val="22"/>
        <w:szCs w:val="22"/>
      </w:rPr>
      <w:t>Committee of the Whole</w:t>
    </w:r>
  </w:p>
  <w:p w:rsidR="00014FEC" w:rsidRPr="00014FEC" w:rsidRDefault="00014FEC">
    <w:pPr>
      <w:pStyle w:val="Header"/>
      <w:rPr>
        <w:rFonts w:ascii="Arial" w:hAnsi="Arial" w:cs="Arial"/>
        <w:sz w:val="22"/>
        <w:szCs w:val="22"/>
      </w:rPr>
    </w:pPr>
    <w:r>
      <w:rPr>
        <w:rFonts w:ascii="Arial" w:hAnsi="Arial" w:cs="Arial"/>
        <w:sz w:val="22"/>
        <w:szCs w:val="22"/>
      </w:rPr>
      <w:t>Tuesday, April 9, 2013</w:t>
    </w:r>
  </w:p>
  <w:p w:rsidR="00014FEC" w:rsidRDefault="00014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6E48"/>
    <w:multiLevelType w:val="hybridMultilevel"/>
    <w:tmpl w:val="371A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2">
    <w:nsid w:val="6D076BF1"/>
    <w:multiLevelType w:val="hybridMultilevel"/>
    <w:tmpl w:val="1D26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41FA5"/>
    <w:multiLevelType w:val="hybridMultilevel"/>
    <w:tmpl w:val="A716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14FEC"/>
    <w:rsid w:val="00017C6E"/>
    <w:rsid w:val="0008039A"/>
    <w:rsid w:val="000924FB"/>
    <w:rsid w:val="00097F1F"/>
    <w:rsid w:val="000A20D6"/>
    <w:rsid w:val="000A27ED"/>
    <w:rsid w:val="000B2724"/>
    <w:rsid w:val="000D0DC2"/>
    <w:rsid w:val="000D24CE"/>
    <w:rsid w:val="000D3EF8"/>
    <w:rsid w:val="000E0396"/>
    <w:rsid w:val="000E40AA"/>
    <w:rsid w:val="000F1697"/>
    <w:rsid w:val="001216E4"/>
    <w:rsid w:val="00135ED4"/>
    <w:rsid w:val="001415D0"/>
    <w:rsid w:val="0014662A"/>
    <w:rsid w:val="00186588"/>
    <w:rsid w:val="00191377"/>
    <w:rsid w:val="00196933"/>
    <w:rsid w:val="001B5A35"/>
    <w:rsid w:val="001C5E13"/>
    <w:rsid w:val="001E6F12"/>
    <w:rsid w:val="001F07FB"/>
    <w:rsid w:val="00200627"/>
    <w:rsid w:val="00200647"/>
    <w:rsid w:val="00206A6C"/>
    <w:rsid w:val="00217EA2"/>
    <w:rsid w:val="00231B20"/>
    <w:rsid w:val="00266D29"/>
    <w:rsid w:val="00270738"/>
    <w:rsid w:val="00276F70"/>
    <w:rsid w:val="00280E9A"/>
    <w:rsid w:val="002926B7"/>
    <w:rsid w:val="002A6C66"/>
    <w:rsid w:val="00305B6E"/>
    <w:rsid w:val="0033101D"/>
    <w:rsid w:val="00334C34"/>
    <w:rsid w:val="00387753"/>
    <w:rsid w:val="003965DC"/>
    <w:rsid w:val="003B0FC8"/>
    <w:rsid w:val="003C4332"/>
    <w:rsid w:val="003E2932"/>
    <w:rsid w:val="003E2E9C"/>
    <w:rsid w:val="003E5298"/>
    <w:rsid w:val="003F2FBF"/>
    <w:rsid w:val="00402449"/>
    <w:rsid w:val="004153DF"/>
    <w:rsid w:val="004327E6"/>
    <w:rsid w:val="00434315"/>
    <w:rsid w:val="00442161"/>
    <w:rsid w:val="00460F86"/>
    <w:rsid w:val="00464FDE"/>
    <w:rsid w:val="00470191"/>
    <w:rsid w:val="0047225C"/>
    <w:rsid w:val="00477CD6"/>
    <w:rsid w:val="0049284C"/>
    <w:rsid w:val="004967EA"/>
    <w:rsid w:val="004B020E"/>
    <w:rsid w:val="004B1C2E"/>
    <w:rsid w:val="004B1D72"/>
    <w:rsid w:val="004C7BBD"/>
    <w:rsid w:val="004F59CB"/>
    <w:rsid w:val="00541221"/>
    <w:rsid w:val="00551B00"/>
    <w:rsid w:val="00576F0B"/>
    <w:rsid w:val="0059053D"/>
    <w:rsid w:val="00594A30"/>
    <w:rsid w:val="005A1ECF"/>
    <w:rsid w:val="005B5C7D"/>
    <w:rsid w:val="005B690F"/>
    <w:rsid w:val="005C19C3"/>
    <w:rsid w:val="005D0537"/>
    <w:rsid w:val="005E27DD"/>
    <w:rsid w:val="005E466D"/>
    <w:rsid w:val="005F5534"/>
    <w:rsid w:val="0060627F"/>
    <w:rsid w:val="0061541F"/>
    <w:rsid w:val="0064667E"/>
    <w:rsid w:val="0066065E"/>
    <w:rsid w:val="00673895"/>
    <w:rsid w:val="00674B2C"/>
    <w:rsid w:val="00691F0E"/>
    <w:rsid w:val="006A157F"/>
    <w:rsid w:val="006A1707"/>
    <w:rsid w:val="006C4D10"/>
    <w:rsid w:val="006D04E6"/>
    <w:rsid w:val="006D7164"/>
    <w:rsid w:val="00717418"/>
    <w:rsid w:val="00734515"/>
    <w:rsid w:val="0075040E"/>
    <w:rsid w:val="0075306B"/>
    <w:rsid w:val="00770EBB"/>
    <w:rsid w:val="0079000C"/>
    <w:rsid w:val="007A095C"/>
    <w:rsid w:val="007A0EF3"/>
    <w:rsid w:val="007B7DE8"/>
    <w:rsid w:val="007C1FB3"/>
    <w:rsid w:val="007D6B45"/>
    <w:rsid w:val="007E136D"/>
    <w:rsid w:val="00802E79"/>
    <w:rsid w:val="00816E03"/>
    <w:rsid w:val="00825C63"/>
    <w:rsid w:val="008264A5"/>
    <w:rsid w:val="008400F9"/>
    <w:rsid w:val="00891FE2"/>
    <w:rsid w:val="0089376B"/>
    <w:rsid w:val="008A2E48"/>
    <w:rsid w:val="008D3B2E"/>
    <w:rsid w:val="008D64EB"/>
    <w:rsid w:val="008F766B"/>
    <w:rsid w:val="009160C7"/>
    <w:rsid w:val="00926147"/>
    <w:rsid w:val="00963411"/>
    <w:rsid w:val="009B29F0"/>
    <w:rsid w:val="009C5A2D"/>
    <w:rsid w:val="009D06CB"/>
    <w:rsid w:val="009D43D8"/>
    <w:rsid w:val="00A40DDD"/>
    <w:rsid w:val="00A645DE"/>
    <w:rsid w:val="00A66616"/>
    <w:rsid w:val="00A72627"/>
    <w:rsid w:val="00A9443B"/>
    <w:rsid w:val="00AA7BB8"/>
    <w:rsid w:val="00AD19F5"/>
    <w:rsid w:val="00AF1299"/>
    <w:rsid w:val="00B13355"/>
    <w:rsid w:val="00B13F84"/>
    <w:rsid w:val="00B22583"/>
    <w:rsid w:val="00B24A0E"/>
    <w:rsid w:val="00B27C69"/>
    <w:rsid w:val="00B43780"/>
    <w:rsid w:val="00B722BF"/>
    <w:rsid w:val="00B83BBF"/>
    <w:rsid w:val="00B960F1"/>
    <w:rsid w:val="00B97F4C"/>
    <w:rsid w:val="00BA1137"/>
    <w:rsid w:val="00BB3C92"/>
    <w:rsid w:val="00BC0AAA"/>
    <w:rsid w:val="00BD61BD"/>
    <w:rsid w:val="00BE1155"/>
    <w:rsid w:val="00BF5660"/>
    <w:rsid w:val="00C0625A"/>
    <w:rsid w:val="00C06B94"/>
    <w:rsid w:val="00C10172"/>
    <w:rsid w:val="00C46C21"/>
    <w:rsid w:val="00C570A2"/>
    <w:rsid w:val="00C711A2"/>
    <w:rsid w:val="00C743A1"/>
    <w:rsid w:val="00C7684C"/>
    <w:rsid w:val="00C76E72"/>
    <w:rsid w:val="00C8741E"/>
    <w:rsid w:val="00C935AF"/>
    <w:rsid w:val="00CA35CF"/>
    <w:rsid w:val="00CD5EA9"/>
    <w:rsid w:val="00CE6C50"/>
    <w:rsid w:val="00CF004A"/>
    <w:rsid w:val="00CF124B"/>
    <w:rsid w:val="00D045C4"/>
    <w:rsid w:val="00D11562"/>
    <w:rsid w:val="00D13D02"/>
    <w:rsid w:val="00D72683"/>
    <w:rsid w:val="00D8724F"/>
    <w:rsid w:val="00DA13C7"/>
    <w:rsid w:val="00DC7665"/>
    <w:rsid w:val="00DE34F3"/>
    <w:rsid w:val="00DE7385"/>
    <w:rsid w:val="00E04A6E"/>
    <w:rsid w:val="00E15953"/>
    <w:rsid w:val="00E52D3B"/>
    <w:rsid w:val="00E63159"/>
    <w:rsid w:val="00E85A84"/>
    <w:rsid w:val="00E953EC"/>
    <w:rsid w:val="00EA160B"/>
    <w:rsid w:val="00EB7912"/>
    <w:rsid w:val="00ED0BAC"/>
    <w:rsid w:val="00ED77C7"/>
    <w:rsid w:val="00EE05DF"/>
    <w:rsid w:val="00EE284F"/>
    <w:rsid w:val="00F028A0"/>
    <w:rsid w:val="00F17802"/>
    <w:rsid w:val="00F276C4"/>
    <w:rsid w:val="00F332C8"/>
    <w:rsid w:val="00F718DC"/>
    <w:rsid w:val="00F71C22"/>
    <w:rsid w:val="00F84ACF"/>
    <w:rsid w:val="00F942EF"/>
    <w:rsid w:val="00FA7F78"/>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A1137"/>
    <w:pPr>
      <w:ind w:left="720"/>
      <w:contextualSpacing/>
    </w:pPr>
  </w:style>
  <w:style w:type="paragraph" w:styleId="BalloonText">
    <w:name w:val="Balloon Text"/>
    <w:basedOn w:val="Normal"/>
    <w:link w:val="BalloonTextChar"/>
    <w:rsid w:val="0075040E"/>
    <w:rPr>
      <w:rFonts w:ascii="Tahoma" w:hAnsi="Tahoma" w:cs="Tahoma"/>
      <w:sz w:val="16"/>
      <w:szCs w:val="16"/>
    </w:rPr>
  </w:style>
  <w:style w:type="character" w:customStyle="1" w:styleId="BalloonTextChar">
    <w:name w:val="Balloon Text Char"/>
    <w:link w:val="BalloonText"/>
    <w:rsid w:val="0075040E"/>
    <w:rPr>
      <w:rFonts w:ascii="Tahoma" w:hAnsi="Tahoma" w:cs="Tahoma"/>
      <w:sz w:val="16"/>
      <w:szCs w:val="16"/>
    </w:rPr>
  </w:style>
  <w:style w:type="paragraph" w:styleId="NoSpacing">
    <w:name w:val="No Spacing"/>
    <w:uiPriority w:val="1"/>
    <w:rsid w:val="00F332C8"/>
    <w:rPr>
      <w:rFonts w:ascii="Arial" w:eastAsia="Calibri" w:hAnsi="Arial" w:cs="Arial"/>
      <w:sz w:val="22"/>
      <w:szCs w:val="22"/>
    </w:rPr>
  </w:style>
  <w:style w:type="paragraph" w:styleId="ListContinue2">
    <w:name w:val="List Continue 2"/>
    <w:basedOn w:val="Normal"/>
    <w:link w:val="ListContinue2Char"/>
    <w:rsid w:val="007A095C"/>
    <w:pPr>
      <w:spacing w:after="120"/>
      <w:ind w:left="720"/>
    </w:pPr>
  </w:style>
  <w:style w:type="character" w:customStyle="1" w:styleId="ListContinue2Char">
    <w:name w:val="List Continue 2 Char"/>
    <w:link w:val="ListContinue2"/>
    <w:rsid w:val="007A095C"/>
    <w:rPr>
      <w:sz w:val="24"/>
      <w:szCs w:val="24"/>
    </w:rPr>
  </w:style>
  <w:style w:type="paragraph" w:styleId="Header">
    <w:name w:val="header"/>
    <w:basedOn w:val="Normal"/>
    <w:link w:val="HeaderChar"/>
    <w:uiPriority w:val="99"/>
    <w:rsid w:val="00014FEC"/>
    <w:pPr>
      <w:tabs>
        <w:tab w:val="center" w:pos="4680"/>
        <w:tab w:val="right" w:pos="9360"/>
      </w:tabs>
    </w:pPr>
  </w:style>
  <w:style w:type="character" w:customStyle="1" w:styleId="HeaderChar">
    <w:name w:val="Header Char"/>
    <w:basedOn w:val="DefaultParagraphFont"/>
    <w:link w:val="Header"/>
    <w:uiPriority w:val="99"/>
    <w:rsid w:val="00014FEC"/>
    <w:rPr>
      <w:sz w:val="24"/>
      <w:szCs w:val="24"/>
    </w:rPr>
  </w:style>
  <w:style w:type="paragraph" w:styleId="Footer">
    <w:name w:val="footer"/>
    <w:basedOn w:val="Normal"/>
    <w:link w:val="FooterChar"/>
    <w:uiPriority w:val="99"/>
    <w:rsid w:val="00014FEC"/>
    <w:pPr>
      <w:tabs>
        <w:tab w:val="center" w:pos="4680"/>
        <w:tab w:val="right" w:pos="9360"/>
      </w:tabs>
    </w:pPr>
  </w:style>
  <w:style w:type="character" w:customStyle="1" w:styleId="FooterChar">
    <w:name w:val="Footer Char"/>
    <w:basedOn w:val="DefaultParagraphFont"/>
    <w:link w:val="Footer"/>
    <w:uiPriority w:val="99"/>
    <w:rsid w:val="00014F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A1137"/>
    <w:pPr>
      <w:ind w:left="720"/>
      <w:contextualSpacing/>
    </w:pPr>
  </w:style>
  <w:style w:type="paragraph" w:styleId="BalloonText">
    <w:name w:val="Balloon Text"/>
    <w:basedOn w:val="Normal"/>
    <w:link w:val="BalloonTextChar"/>
    <w:rsid w:val="0075040E"/>
    <w:rPr>
      <w:rFonts w:ascii="Tahoma" w:hAnsi="Tahoma" w:cs="Tahoma"/>
      <w:sz w:val="16"/>
      <w:szCs w:val="16"/>
    </w:rPr>
  </w:style>
  <w:style w:type="character" w:customStyle="1" w:styleId="BalloonTextChar">
    <w:name w:val="Balloon Text Char"/>
    <w:link w:val="BalloonText"/>
    <w:rsid w:val="0075040E"/>
    <w:rPr>
      <w:rFonts w:ascii="Tahoma" w:hAnsi="Tahoma" w:cs="Tahoma"/>
      <w:sz w:val="16"/>
      <w:szCs w:val="16"/>
    </w:rPr>
  </w:style>
  <w:style w:type="paragraph" w:styleId="NoSpacing">
    <w:name w:val="No Spacing"/>
    <w:uiPriority w:val="1"/>
    <w:rsid w:val="00F332C8"/>
    <w:rPr>
      <w:rFonts w:ascii="Arial" w:eastAsia="Calibri" w:hAnsi="Arial" w:cs="Arial"/>
      <w:sz w:val="22"/>
      <w:szCs w:val="22"/>
    </w:rPr>
  </w:style>
  <w:style w:type="paragraph" w:styleId="ListContinue2">
    <w:name w:val="List Continue 2"/>
    <w:basedOn w:val="Normal"/>
    <w:link w:val="ListContinue2Char"/>
    <w:rsid w:val="007A095C"/>
    <w:pPr>
      <w:spacing w:after="120"/>
      <w:ind w:left="720"/>
    </w:pPr>
  </w:style>
  <w:style w:type="character" w:customStyle="1" w:styleId="ListContinue2Char">
    <w:name w:val="List Continue 2 Char"/>
    <w:link w:val="ListContinue2"/>
    <w:rsid w:val="007A095C"/>
    <w:rPr>
      <w:sz w:val="24"/>
      <w:szCs w:val="24"/>
    </w:rPr>
  </w:style>
  <w:style w:type="paragraph" w:styleId="Header">
    <w:name w:val="header"/>
    <w:basedOn w:val="Normal"/>
    <w:link w:val="HeaderChar"/>
    <w:uiPriority w:val="99"/>
    <w:rsid w:val="00014FEC"/>
    <w:pPr>
      <w:tabs>
        <w:tab w:val="center" w:pos="4680"/>
        <w:tab w:val="right" w:pos="9360"/>
      </w:tabs>
    </w:pPr>
  </w:style>
  <w:style w:type="character" w:customStyle="1" w:styleId="HeaderChar">
    <w:name w:val="Header Char"/>
    <w:basedOn w:val="DefaultParagraphFont"/>
    <w:link w:val="Header"/>
    <w:uiPriority w:val="99"/>
    <w:rsid w:val="00014FEC"/>
    <w:rPr>
      <w:sz w:val="24"/>
      <w:szCs w:val="24"/>
    </w:rPr>
  </w:style>
  <w:style w:type="paragraph" w:styleId="Footer">
    <w:name w:val="footer"/>
    <w:basedOn w:val="Normal"/>
    <w:link w:val="FooterChar"/>
    <w:uiPriority w:val="99"/>
    <w:rsid w:val="00014FEC"/>
    <w:pPr>
      <w:tabs>
        <w:tab w:val="center" w:pos="4680"/>
        <w:tab w:val="right" w:pos="9360"/>
      </w:tabs>
    </w:pPr>
  </w:style>
  <w:style w:type="character" w:customStyle="1" w:styleId="FooterChar">
    <w:name w:val="Footer Char"/>
    <w:basedOn w:val="DefaultParagraphFont"/>
    <w:link w:val="Footer"/>
    <w:uiPriority w:val="99"/>
    <w:rsid w:val="00014F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09-Apr-2013&amp;quot;?path=&amp;quot;&amp;quot;?position=&amp;quot;15:21:06&amp;quot;?Data=&amp;quot;1ecb5ffc&amp;quo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tr://?location=&amp;quot;COW&amp;quot;?date=&amp;quot;09-Apr-2013&amp;quot;?path=&amp;quot;&amp;quot;?position=&amp;quot;15:44:08&amp;quot;?Data=&amp;quot;f700466b&amp;quot;" TargetMode="External"/><Relationship Id="rId7" Type="http://schemas.openxmlformats.org/officeDocument/2006/relationships/footnotes" Target="footnotes.xml"/><Relationship Id="rId12" Type="http://schemas.openxmlformats.org/officeDocument/2006/relationships/hyperlink" Target="ftr://?location=&amp;quot;COW&amp;quot;?date=&amp;quot;09-Apr-2013&amp;quot;?path=&amp;quot;&amp;quot;?position=&amp;quot;15:06:25&amp;quot;?Data=&amp;quot;4f51d4ff&amp;qu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r://?location=&amp;quot;COW&amp;quot;?date=&amp;quot;09-Apr-2013&amp;quot;?path=&amp;quot;&amp;quot;?position=&amp;quot;15:38:23&amp;quot;?Data=&amp;quot;036d6960&amp;quot;" TargetMode="External"/><Relationship Id="rId20" Type="http://schemas.openxmlformats.org/officeDocument/2006/relationships/hyperlink" Target="ftr://?location=&amp;quot;COW&amp;quot;?date=&amp;quot;09-Apr-2013&amp;quot;?path=&amp;quot;&amp;quot;?position=&amp;quot;15:38:39&amp;quot;?Data=&amp;quot;a78c5aa1&amp;qu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09-Apr-2013&amp;quot;?path=&amp;quot;&amp;quot;?position=&amp;quot;14:32:45&amp;quot;?Data=&amp;quot;4915d4f9&amp;quo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r://?location=&amp;quot;COW&amp;quot;?date=&amp;quot;09-Apr-2013&amp;quot;?path=&amp;quot;&amp;quot;?position=&amp;quot;15:37:17&amp;quot;?Data=&amp;quot;fb90d714&amp;quot;" TargetMode="External"/><Relationship Id="rId23" Type="http://schemas.openxmlformats.org/officeDocument/2006/relationships/glossaryDocument" Target="glossary/document.xml"/><Relationship Id="rId10" Type="http://schemas.openxmlformats.org/officeDocument/2006/relationships/hyperlink" Target="ftr://?location=&amp;quot;COW&amp;quot;?date=&amp;quot;09-Apr-2013&amp;quot;?path=&amp;quot;&amp;quot;?position=&amp;quot;14:17:41&amp;quot;?Data=&amp;quot;cc651675&amp;quot;" TargetMode="External"/><Relationship Id="rId19" Type="http://schemas.openxmlformats.org/officeDocument/2006/relationships/hyperlink" Target="ftr://?location=&amp;quot;COW&amp;quot;?date=&amp;quot;09-Apr-2013&amp;quot;?path=&amp;quot;&amp;quot;?position=&amp;quot;15:15:58&amp;quot;?Data=&amp;quot;d0accbf6&amp;quot;" TargetMode="External"/><Relationship Id="rId4" Type="http://schemas.microsoft.com/office/2007/relationships/stylesWithEffects" Target="stylesWithEffects.xml"/><Relationship Id="rId9" Type="http://schemas.openxmlformats.org/officeDocument/2006/relationships/hyperlink" Target="ftr://?location=&amp;quot;COW&amp;quot;?date=&amp;quot;09-Apr-2013&amp;quot;?path=&amp;quot;&amp;quot;?position=&amp;quot;14:03:30&amp;quot;?Data=&amp;quot;fb92adbd&amp;quot;" TargetMode="External"/><Relationship Id="rId14" Type="http://schemas.openxmlformats.org/officeDocument/2006/relationships/hyperlink" Target="ftr://?location=&amp;quot;COW&amp;quot;?date=&amp;quot;09-Apr-2013&amp;quot;?path=&amp;quot;&amp;quot;?position=&amp;quot;15:36:14&amp;quot;?Data=&amp;quot;06e713c4&amp;quo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15"/>
    <w:rsid w:val="0071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5957F81344B42865064F80E6B8C32">
    <w:name w:val="FFB5957F81344B42865064F80E6B8C32"/>
    <w:rsid w:val="00715615"/>
  </w:style>
  <w:style w:type="paragraph" w:customStyle="1" w:styleId="9B6159A89A1F4711AE58811CB8863974">
    <w:name w:val="9B6159A89A1F4711AE58811CB8863974"/>
    <w:rsid w:val="00715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5957F81344B42865064F80E6B8C32">
    <w:name w:val="FFB5957F81344B42865064F80E6B8C32"/>
    <w:rsid w:val="00715615"/>
  </w:style>
  <w:style w:type="paragraph" w:customStyle="1" w:styleId="9B6159A89A1F4711AE58811CB8863974">
    <w:name w:val="9B6159A89A1F4711AE58811CB8863974"/>
    <w:rsid w:val="0071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48F0-2217-4784-B83F-32788611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7900</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50948</CharactersWithSpaces>
  <SharedDoc>false</SharedDoc>
  <HLinks>
    <vt:vector size="72" baseType="variant">
      <vt:variant>
        <vt:i4>2818160</vt:i4>
      </vt:variant>
      <vt:variant>
        <vt:i4>33</vt:i4>
      </vt:variant>
      <vt:variant>
        <vt:i4>0</vt:i4>
      </vt:variant>
      <vt:variant>
        <vt:i4>5</vt:i4>
      </vt:variant>
      <vt:variant>
        <vt:lpwstr>ftr:///?location=&amp;quot;COW&amp;quot;?date=&amp;quot;09-Apr-2013&amp;quot;?path=&amp;quot;&amp;quot;?position=&amp;quot;15:44:08&amp;quot;?Data=&amp;quot;f700466b&amp;quot;</vt:lpwstr>
      </vt:variant>
      <vt:variant>
        <vt:lpwstr/>
      </vt:variant>
      <vt:variant>
        <vt:i4>8192033</vt:i4>
      </vt:variant>
      <vt:variant>
        <vt:i4>30</vt:i4>
      </vt:variant>
      <vt:variant>
        <vt:i4>0</vt:i4>
      </vt:variant>
      <vt:variant>
        <vt:i4>5</vt:i4>
      </vt:variant>
      <vt:variant>
        <vt:lpwstr>ftr:///?location=&amp;quot;COW&amp;quot;?date=&amp;quot;09-Apr-2013&amp;quot;?path=&amp;quot;&amp;quot;?position=&amp;quot;15:38:39&amp;quot;?Data=&amp;quot;a78c5aa1&amp;quot;</vt:lpwstr>
      </vt:variant>
      <vt:variant>
        <vt:lpwstr/>
      </vt:variant>
      <vt:variant>
        <vt:i4>8060961</vt:i4>
      </vt:variant>
      <vt:variant>
        <vt:i4>27</vt:i4>
      </vt:variant>
      <vt:variant>
        <vt:i4>0</vt:i4>
      </vt:variant>
      <vt:variant>
        <vt:i4>5</vt:i4>
      </vt:variant>
      <vt:variant>
        <vt:lpwstr>ftr:///?location=&amp;quot;COW&amp;quot;?date=&amp;quot;09-Apr-2013&amp;quot;?path=&amp;quot;&amp;quot;?position=&amp;quot;15:15:58&amp;quot;?Data=&amp;quot;d0accbf6&amp;quot;</vt:lpwstr>
      </vt:variant>
      <vt:variant>
        <vt:lpwstr/>
      </vt:variant>
      <vt:variant>
        <vt:i4>7798897</vt:i4>
      </vt:variant>
      <vt:variant>
        <vt:i4>24</vt:i4>
      </vt:variant>
      <vt:variant>
        <vt:i4>0</vt:i4>
      </vt:variant>
      <vt:variant>
        <vt:i4>5</vt:i4>
      </vt:variant>
      <vt:variant>
        <vt:lpwstr>ftr:///?location=&amp;quot;COW&amp;quot;?date=&amp;quot;09-Apr-2013&amp;quot;?path=&amp;quot;&amp;quot;?position=&amp;quot;15:38:23&amp;quot;?Data=&amp;quot;036d6960&amp;quot;</vt:lpwstr>
      </vt:variant>
      <vt:variant>
        <vt:lpwstr/>
      </vt:variant>
      <vt:variant>
        <vt:i4>7798906</vt:i4>
      </vt:variant>
      <vt:variant>
        <vt:i4>21</vt:i4>
      </vt:variant>
      <vt:variant>
        <vt:i4>0</vt:i4>
      </vt:variant>
      <vt:variant>
        <vt:i4>5</vt:i4>
      </vt:variant>
      <vt:variant>
        <vt:lpwstr>ftr:///?location=&amp;quot;COW&amp;quot;?date=&amp;quot;09-Apr-2013&amp;quot;?path=&amp;quot;&amp;quot;?position=&amp;quot;15:37:17&amp;quot;?Data=&amp;quot;fb90d714&amp;quot;</vt:lpwstr>
      </vt:variant>
      <vt:variant>
        <vt:lpwstr/>
      </vt:variant>
      <vt:variant>
        <vt:i4>8060974</vt:i4>
      </vt:variant>
      <vt:variant>
        <vt:i4>18</vt:i4>
      </vt:variant>
      <vt:variant>
        <vt:i4>0</vt:i4>
      </vt:variant>
      <vt:variant>
        <vt:i4>5</vt:i4>
      </vt:variant>
      <vt:variant>
        <vt:lpwstr>ftr:///?location=&amp;quot;COW&amp;quot;?date=&amp;quot;09-Apr-2013&amp;quot;?path=&amp;quot;&amp;quot;?position=&amp;quot;15:36:14&amp;quot;?Data=&amp;quot;06e713c4&amp;quot;</vt:lpwstr>
      </vt:variant>
      <vt:variant>
        <vt:lpwstr/>
      </vt:variant>
      <vt:variant>
        <vt:i4>8060969</vt:i4>
      </vt:variant>
      <vt:variant>
        <vt:i4>15</vt:i4>
      </vt:variant>
      <vt:variant>
        <vt:i4>0</vt:i4>
      </vt:variant>
      <vt:variant>
        <vt:i4>5</vt:i4>
      </vt:variant>
      <vt:variant>
        <vt:lpwstr>ftr:///?location=&amp;quot;COW&amp;quot;?date=&amp;quot;09-Apr-2013&amp;quot;?path=&amp;quot;&amp;quot;?position=&amp;quot;15:21:06&amp;quot;?Data=&amp;quot;1ecb5ffc&amp;quot;</vt:lpwstr>
      </vt:variant>
      <vt:variant>
        <vt:lpwstr/>
      </vt:variant>
      <vt:variant>
        <vt:i4>8126511</vt:i4>
      </vt:variant>
      <vt:variant>
        <vt:i4>12</vt:i4>
      </vt:variant>
      <vt:variant>
        <vt:i4>0</vt:i4>
      </vt:variant>
      <vt:variant>
        <vt:i4>5</vt:i4>
      </vt:variant>
      <vt:variant>
        <vt:lpwstr>ftr:///?location=&amp;quot;COW&amp;quot;?date=&amp;quot;09-Apr-2013&amp;quot;?path=&amp;quot;&amp;quot;?position=&amp;quot;15:06:25&amp;quot;?Data=&amp;quot;4f51d4ff&amp;quot;</vt:lpwstr>
      </vt:variant>
      <vt:variant>
        <vt:lpwstr/>
      </vt:variant>
      <vt:variant>
        <vt:i4>7995433</vt:i4>
      </vt:variant>
      <vt:variant>
        <vt:i4>9</vt:i4>
      </vt:variant>
      <vt:variant>
        <vt:i4>0</vt:i4>
      </vt:variant>
      <vt:variant>
        <vt:i4>5</vt:i4>
      </vt:variant>
      <vt:variant>
        <vt:lpwstr>ftr:///?location=&amp;quot;COW&amp;quot;?date=&amp;quot;09-Apr-2013&amp;quot;?path=&amp;quot;&amp;quot;?position=&amp;quot;14:32:45&amp;quot;?Data=&amp;quot;4915d4f9&amp;quot;</vt:lpwstr>
      </vt:variant>
      <vt:variant>
        <vt:lpwstr/>
      </vt:variant>
      <vt:variant>
        <vt:i4>2818171</vt:i4>
      </vt:variant>
      <vt:variant>
        <vt:i4>6</vt:i4>
      </vt:variant>
      <vt:variant>
        <vt:i4>0</vt:i4>
      </vt:variant>
      <vt:variant>
        <vt:i4>5</vt:i4>
      </vt:variant>
      <vt:variant>
        <vt:lpwstr>ftr:///?location=&amp;quot;COW&amp;quot;?date=&amp;quot;09-Apr-2013&amp;quot;?path=&amp;quot;&amp;quot;?position=&amp;quot;14:17:41&amp;quot;?Data=&amp;quot;cc651675&amp;quot;</vt:lpwstr>
      </vt:variant>
      <vt:variant>
        <vt:lpwstr/>
      </vt:variant>
      <vt:variant>
        <vt:i4>2556030</vt:i4>
      </vt:variant>
      <vt:variant>
        <vt:i4>3</vt:i4>
      </vt:variant>
      <vt:variant>
        <vt:i4>0</vt:i4>
      </vt:variant>
      <vt:variant>
        <vt:i4>5</vt:i4>
      </vt:variant>
      <vt:variant>
        <vt:lpwstr>ftr:///?location=&amp;quot;COW&amp;quot;?date=&amp;quot;09-Apr-2013&amp;quot;?path=&amp;quot;&amp;quot;?position=&amp;quot;14:03:30&amp;quot;?Data=&amp;quot;fb92adbd&amp;quot;</vt:lpwstr>
      </vt:variant>
      <vt:variant>
        <vt:lpwstr/>
      </vt:variant>
      <vt:variant>
        <vt:i4>5373959</vt:i4>
      </vt:variant>
      <vt:variant>
        <vt:i4>0</vt:i4>
      </vt:variant>
      <vt:variant>
        <vt:i4>0</vt:i4>
      </vt:variant>
      <vt:variant>
        <vt:i4>5</vt:i4>
      </vt:variant>
      <vt:variant>
        <vt:lpwstr>ftr:///?location=&amp;quot;Default&amp;nbsp;Location&amp;nbsp;name&amp;quot;?date=&amp;quot;09-Apr-2013&amp;quot;?position=&amp;quot;14:03:20&amp;quot;?Data=&amp;quot;c2c51057&amp;quot;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2</cp:revision>
  <cp:lastPrinted>2013-04-17T20:58:00Z</cp:lastPrinted>
  <dcterms:created xsi:type="dcterms:W3CDTF">2013-04-17T21:14:00Z</dcterms:created>
  <dcterms:modified xsi:type="dcterms:W3CDTF">2013-04-17T21:14:00Z</dcterms:modified>
</cp:coreProperties>
</file>