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F245A4A" w:rsidR="00647808" w:rsidRPr="00F94DA9" w:rsidRDefault="006E23BF" w:rsidP="00DD3165">
      <w:pPr>
        <w:tabs>
          <w:tab w:val="left" w:pos="360"/>
          <w:tab w:val="left" w:pos="720"/>
        </w:tabs>
        <w:spacing w:line="240" w:lineRule="exact"/>
        <w:ind w:right="-115" w:firstLine="270"/>
        <w:contextualSpacing/>
        <w:jc w:val="center"/>
        <w:outlineLvl w:val="0"/>
      </w:pPr>
      <w:r w:rsidRPr="00F94DA9">
        <w:rPr>
          <w:lang w:val="en-CA"/>
        </w:rPr>
        <w:fldChar w:fldCharType="begin"/>
      </w:r>
      <w:r w:rsidR="00647808" w:rsidRPr="00F94DA9">
        <w:rPr>
          <w:lang w:val="en-CA"/>
        </w:rPr>
        <w:instrText xml:space="preserve"> SEQ CHAPTER \h \r 1</w:instrText>
      </w:r>
      <w:r w:rsidRPr="00F94DA9">
        <w:rPr>
          <w:lang w:val="en-CA"/>
        </w:rPr>
        <w:fldChar w:fldCharType="end"/>
      </w:r>
      <w:r w:rsidR="00647808" w:rsidRPr="00F94DA9">
        <w:rPr>
          <w:b/>
          <w:bCs/>
        </w:rPr>
        <w:t>MINUTES</w:t>
      </w:r>
    </w:p>
    <w:p w14:paraId="606F25EC" w14:textId="77777777" w:rsidR="00647808" w:rsidRPr="00F94DA9" w:rsidRDefault="00C52986" w:rsidP="00DD3165">
      <w:pPr>
        <w:tabs>
          <w:tab w:val="right" w:pos="9360"/>
        </w:tabs>
        <w:spacing w:line="240" w:lineRule="exact"/>
        <w:ind w:right="-115"/>
        <w:contextualSpacing/>
        <w:jc w:val="center"/>
        <w:outlineLvl w:val="0"/>
      </w:pPr>
      <w:r w:rsidRPr="00F94DA9">
        <w:rPr>
          <w:b/>
          <w:bCs/>
        </w:rPr>
        <w:t xml:space="preserve">WEBER COUNTY </w:t>
      </w:r>
      <w:r w:rsidR="00647808" w:rsidRPr="00F94DA9">
        <w:rPr>
          <w:b/>
          <w:bCs/>
        </w:rPr>
        <w:t>COMMISSION</w:t>
      </w:r>
    </w:p>
    <w:p w14:paraId="230EC37A" w14:textId="0723448F" w:rsidR="00647808" w:rsidRPr="00F94DA9" w:rsidRDefault="00956804" w:rsidP="00DD3165">
      <w:pPr>
        <w:spacing w:line="240" w:lineRule="exact"/>
        <w:ind w:right="-115"/>
        <w:contextualSpacing/>
        <w:jc w:val="center"/>
        <w:outlineLvl w:val="0"/>
      </w:pPr>
      <w:r w:rsidRPr="00F94DA9">
        <w:t xml:space="preserve">Tuesday, </w:t>
      </w:r>
      <w:r w:rsidR="009F4FE4" w:rsidRPr="00F94DA9">
        <w:t xml:space="preserve">May </w:t>
      </w:r>
      <w:r w:rsidR="00996615">
        <w:t>22</w:t>
      </w:r>
      <w:r w:rsidRPr="00F94DA9">
        <w:t>, 2018</w:t>
      </w:r>
      <w:r w:rsidR="00647808" w:rsidRPr="00F94DA9">
        <w:t xml:space="preserve"> - </w:t>
      </w:r>
      <w:r w:rsidR="003062F5" w:rsidRPr="00F94DA9">
        <w:t>1</w:t>
      </w:r>
      <w:r w:rsidR="00376B55" w:rsidRPr="00F94DA9">
        <w:t>0</w:t>
      </w:r>
      <w:r w:rsidR="00647808" w:rsidRPr="00F94DA9">
        <w:t>:</w:t>
      </w:r>
      <w:r w:rsidR="003E115A" w:rsidRPr="00F94DA9">
        <w:t>0</w:t>
      </w:r>
      <w:r w:rsidR="00647808" w:rsidRPr="00F94DA9">
        <w:t xml:space="preserve">0 </w:t>
      </w:r>
      <w:r w:rsidR="00677B4F" w:rsidRPr="00F94DA9">
        <w:t>a</w:t>
      </w:r>
      <w:r w:rsidR="00647808" w:rsidRPr="00F94DA9">
        <w:t>.m.</w:t>
      </w:r>
    </w:p>
    <w:p w14:paraId="086DD2A6" w14:textId="0F204321" w:rsidR="00647808" w:rsidRPr="00F94DA9" w:rsidRDefault="00FA0E8E" w:rsidP="00DD3165">
      <w:pPr>
        <w:spacing w:line="240" w:lineRule="exact"/>
        <w:ind w:right="-115"/>
        <w:contextualSpacing/>
        <w:jc w:val="center"/>
        <w:outlineLvl w:val="0"/>
      </w:pPr>
      <w:r w:rsidRPr="00F94DA9">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F94DA9">
        <w:t>Commission Chambers, 2380 Washington Blvd., Ogden, Utah</w:t>
      </w:r>
    </w:p>
    <w:p w14:paraId="7836EE09" w14:textId="2F84A7A5" w:rsidR="00647808" w:rsidRPr="00F94DA9" w:rsidRDefault="00647808" w:rsidP="00DD3165">
      <w:pPr>
        <w:spacing w:line="240" w:lineRule="exact"/>
        <w:ind w:right="-108"/>
        <w:contextualSpacing/>
        <w:jc w:val="both"/>
      </w:pPr>
    </w:p>
    <w:p w14:paraId="6E56D743" w14:textId="77777777" w:rsidR="00647808" w:rsidRPr="00F94DA9" w:rsidRDefault="00647808" w:rsidP="00DD3165">
      <w:pPr>
        <w:spacing w:line="240" w:lineRule="exact"/>
        <w:ind w:right="-108"/>
        <w:contextualSpacing/>
        <w:jc w:val="both"/>
      </w:pPr>
    </w:p>
    <w:p w14:paraId="148D1942" w14:textId="77777777" w:rsidR="00647808" w:rsidRPr="00F94DA9" w:rsidRDefault="00647808" w:rsidP="00DD3165">
      <w:pPr>
        <w:spacing w:line="240" w:lineRule="exact"/>
        <w:ind w:right="-115"/>
        <w:contextualSpacing/>
        <w:jc w:val="both"/>
      </w:pPr>
    </w:p>
    <w:p w14:paraId="41FAAFD0" w14:textId="727CF746" w:rsidR="00D56CD6" w:rsidRPr="00F94DA9" w:rsidRDefault="00163069" w:rsidP="00DD3165">
      <w:pPr>
        <w:spacing w:line="240" w:lineRule="exact"/>
        <w:ind w:left="-187" w:right="-180"/>
        <w:contextualSpacing/>
        <w:jc w:val="both"/>
        <w:outlineLvl w:val="0"/>
        <w:rPr>
          <w:bCs/>
        </w:rPr>
      </w:pPr>
      <w:r w:rsidRPr="00F94DA9">
        <w:rPr>
          <w:b/>
          <w:bCs/>
          <w:smallCaps/>
        </w:rPr>
        <w:t xml:space="preserve">Weber County </w:t>
      </w:r>
      <w:r w:rsidR="00365157" w:rsidRPr="00F94DA9">
        <w:rPr>
          <w:b/>
          <w:bCs/>
          <w:smallCaps/>
        </w:rPr>
        <w:t>Commissioners</w:t>
      </w:r>
      <w:r w:rsidR="007843F4" w:rsidRPr="00F94DA9">
        <w:rPr>
          <w:b/>
          <w:bCs/>
        </w:rPr>
        <w:t xml:space="preserve">: </w:t>
      </w:r>
      <w:r w:rsidR="008645C3" w:rsidRPr="00F94DA9">
        <w:rPr>
          <w:b/>
          <w:bCs/>
        </w:rPr>
        <w:t xml:space="preserve"> </w:t>
      </w:r>
      <w:r w:rsidR="003101CA" w:rsidRPr="00F94DA9">
        <w:t xml:space="preserve">James “Jim” </w:t>
      </w:r>
      <w:r w:rsidR="00717867" w:rsidRPr="00F94DA9">
        <w:t xml:space="preserve">H. </w:t>
      </w:r>
      <w:r w:rsidR="003101CA" w:rsidRPr="00F94DA9">
        <w:t>Harvey</w:t>
      </w:r>
      <w:r w:rsidR="003D7775">
        <w:t xml:space="preserve">, </w:t>
      </w:r>
      <w:r w:rsidR="003D7775" w:rsidRPr="00F94DA9">
        <w:t xml:space="preserve">Kerry W. </w:t>
      </w:r>
      <w:r w:rsidR="006F5041">
        <w:t>Gibson,</w:t>
      </w:r>
      <w:r w:rsidR="003D7775" w:rsidRPr="00F94DA9">
        <w:t xml:space="preserve"> </w:t>
      </w:r>
      <w:r w:rsidR="003D7775">
        <w:t xml:space="preserve">and </w:t>
      </w:r>
      <w:r w:rsidR="00B84D72" w:rsidRPr="00F94DA9">
        <w:t>J</w:t>
      </w:r>
      <w:r w:rsidR="001B2EE1" w:rsidRPr="00F94DA9">
        <w:t>ames Ebert</w:t>
      </w:r>
      <w:r w:rsidR="008D72C7" w:rsidRPr="00F94DA9">
        <w:rPr>
          <w:bCs/>
        </w:rPr>
        <w:t xml:space="preserve">. </w:t>
      </w:r>
    </w:p>
    <w:p w14:paraId="355DDC74" w14:textId="77777777" w:rsidR="003101CA" w:rsidRPr="00F94DA9" w:rsidRDefault="003101CA" w:rsidP="00DD3165">
      <w:pPr>
        <w:spacing w:line="240" w:lineRule="exact"/>
        <w:ind w:left="-187" w:right="-180"/>
        <w:contextualSpacing/>
        <w:jc w:val="both"/>
        <w:outlineLvl w:val="0"/>
        <w:rPr>
          <w:b/>
          <w:bCs/>
          <w:smallCaps/>
        </w:rPr>
      </w:pPr>
    </w:p>
    <w:p w14:paraId="493797F4" w14:textId="63F74A0D" w:rsidR="00647808" w:rsidRPr="00F94DA9" w:rsidRDefault="00647808" w:rsidP="00DD3165">
      <w:pPr>
        <w:spacing w:line="240" w:lineRule="exact"/>
        <w:ind w:left="-187" w:right="-187"/>
        <w:contextualSpacing/>
        <w:jc w:val="both"/>
        <w:outlineLvl w:val="0"/>
      </w:pPr>
      <w:r w:rsidRPr="00F94DA9">
        <w:rPr>
          <w:b/>
          <w:bCs/>
          <w:smallCaps/>
        </w:rPr>
        <w:t>Other</w:t>
      </w:r>
      <w:r w:rsidR="00705BE3" w:rsidRPr="00F94DA9">
        <w:rPr>
          <w:b/>
          <w:bCs/>
          <w:smallCaps/>
        </w:rPr>
        <w:t xml:space="preserve"> </w:t>
      </w:r>
      <w:r w:rsidR="0032079C" w:rsidRPr="00F94DA9">
        <w:rPr>
          <w:b/>
          <w:bCs/>
          <w:smallCaps/>
        </w:rPr>
        <w:t>S</w:t>
      </w:r>
      <w:r w:rsidR="00705BE3" w:rsidRPr="00F94DA9">
        <w:rPr>
          <w:b/>
          <w:bCs/>
          <w:smallCaps/>
        </w:rPr>
        <w:t>taff</w:t>
      </w:r>
      <w:r w:rsidRPr="00F94DA9">
        <w:rPr>
          <w:b/>
          <w:bCs/>
          <w:smallCaps/>
        </w:rPr>
        <w:t xml:space="preserve"> Present:  </w:t>
      </w:r>
      <w:r w:rsidR="006F5041" w:rsidRPr="006F5041">
        <w:rPr>
          <w:bCs/>
        </w:rPr>
        <w:t xml:space="preserve">Ricky </w:t>
      </w:r>
      <w:r w:rsidR="006F5041">
        <w:rPr>
          <w:bCs/>
        </w:rPr>
        <w:t xml:space="preserve">D. </w:t>
      </w:r>
      <w:r w:rsidR="006F5041" w:rsidRPr="006F5041">
        <w:rPr>
          <w:bCs/>
        </w:rPr>
        <w:t>Hatch, County Clerk/Auditor</w:t>
      </w:r>
      <w:r w:rsidR="006F5041">
        <w:rPr>
          <w:bCs/>
        </w:rPr>
        <w:t>;</w:t>
      </w:r>
      <w:r w:rsidR="006F5041">
        <w:rPr>
          <w:b/>
          <w:bCs/>
          <w:smallCaps/>
        </w:rPr>
        <w:t xml:space="preserve"> </w:t>
      </w:r>
      <w:r w:rsidR="003B1FBF" w:rsidRPr="003B1FBF">
        <w:rPr>
          <w:bCs/>
          <w:smallCaps/>
        </w:rPr>
        <w:t>B</w:t>
      </w:r>
      <w:r w:rsidR="00E55320" w:rsidRPr="003B1FBF">
        <w:rPr>
          <w:bCs/>
        </w:rPr>
        <w:t>r</w:t>
      </w:r>
      <w:r w:rsidR="003B1FBF">
        <w:rPr>
          <w:bCs/>
        </w:rPr>
        <w:t>y</w:t>
      </w:r>
      <w:r w:rsidR="00E55320" w:rsidRPr="003B1FBF">
        <w:rPr>
          <w:bCs/>
        </w:rPr>
        <w:t>an</w:t>
      </w:r>
      <w:r w:rsidR="00E55320">
        <w:rPr>
          <w:bCs/>
        </w:rPr>
        <w:t xml:space="preserve"> </w:t>
      </w:r>
      <w:r w:rsidR="003B1FBF">
        <w:rPr>
          <w:bCs/>
        </w:rPr>
        <w:t>Bar</w:t>
      </w:r>
      <w:r w:rsidR="00E55320">
        <w:rPr>
          <w:bCs/>
        </w:rPr>
        <w:t>o</w:t>
      </w:r>
      <w:r w:rsidR="00C15A7D" w:rsidRPr="00E55320">
        <w:rPr>
          <w:bCs/>
        </w:rPr>
        <w:t>n</w:t>
      </w:r>
      <w:r w:rsidR="00E55320">
        <w:rPr>
          <w:bCs/>
        </w:rPr>
        <w:t>, Deputy County Attorney</w:t>
      </w:r>
      <w:r w:rsidR="001B4AE4" w:rsidRPr="00F94DA9">
        <w:rPr>
          <w:bCs/>
        </w:rPr>
        <w:t>;</w:t>
      </w:r>
      <w:r w:rsidR="006E050B" w:rsidRPr="00F94DA9">
        <w:rPr>
          <w:bCs/>
        </w:rPr>
        <w:t xml:space="preserve"> </w:t>
      </w:r>
      <w:r w:rsidR="00323D02" w:rsidRPr="00F94DA9">
        <w:rPr>
          <w:bCs/>
        </w:rPr>
        <w:t>and</w:t>
      </w:r>
      <w:r w:rsidRPr="00F94DA9">
        <w:rPr>
          <w:bCs/>
        </w:rPr>
        <w:t xml:space="preserve"> </w:t>
      </w:r>
      <w:r w:rsidR="00057D17" w:rsidRPr="00F94DA9">
        <w:rPr>
          <w:bCs/>
        </w:rPr>
        <w:t>F</w:t>
      </w:r>
      <w:r w:rsidRPr="00F94DA9">
        <w:t>átima Fernelius, of the Clerk/Auditor’s Office, who took minutes.</w:t>
      </w:r>
    </w:p>
    <w:p w14:paraId="74CD39DD" w14:textId="77777777" w:rsidR="006F25E9" w:rsidRPr="00F94DA9" w:rsidRDefault="006F25E9" w:rsidP="00DD3165">
      <w:pPr>
        <w:pStyle w:val="ListParagraph"/>
        <w:spacing w:line="240" w:lineRule="exact"/>
        <w:ind w:left="-187" w:right="-180" w:hanging="360"/>
        <w:jc w:val="both"/>
        <w:rPr>
          <w:b/>
        </w:rPr>
      </w:pPr>
    </w:p>
    <w:p w14:paraId="34782C0D" w14:textId="77777777" w:rsidR="00996615" w:rsidRPr="00F735FE" w:rsidRDefault="00996615" w:rsidP="00DD3165">
      <w:pPr>
        <w:tabs>
          <w:tab w:val="left" w:pos="180"/>
        </w:tabs>
        <w:spacing w:line="240" w:lineRule="exact"/>
        <w:ind w:left="-187"/>
        <w:jc w:val="both"/>
      </w:pPr>
      <w:r w:rsidRPr="00F735FE">
        <w:rPr>
          <w:b/>
        </w:rPr>
        <w:t>A.</w:t>
      </w:r>
      <w:r w:rsidRPr="00F735FE">
        <w:tab/>
      </w:r>
      <w:r w:rsidRPr="00F735FE">
        <w:rPr>
          <w:b/>
          <w:smallCaps/>
        </w:rPr>
        <w:t>Welcome</w:t>
      </w:r>
      <w:r w:rsidRPr="00F735FE">
        <w:rPr>
          <w:b/>
        </w:rPr>
        <w:t xml:space="preserve"> </w:t>
      </w:r>
      <w:r w:rsidRPr="00F735FE">
        <w:t xml:space="preserve">– </w:t>
      </w:r>
      <w:r>
        <w:t>Chair Harvey</w:t>
      </w:r>
    </w:p>
    <w:p w14:paraId="013EC27F" w14:textId="65DCAF03" w:rsidR="00996615" w:rsidRPr="00F735FE" w:rsidRDefault="00996615" w:rsidP="00DD3165">
      <w:pPr>
        <w:tabs>
          <w:tab w:val="left" w:pos="180"/>
        </w:tabs>
        <w:spacing w:line="240" w:lineRule="exact"/>
        <w:ind w:left="-187"/>
        <w:jc w:val="both"/>
        <w:rPr>
          <w:b/>
        </w:rPr>
      </w:pPr>
      <w:r w:rsidRPr="00F735FE">
        <w:rPr>
          <w:b/>
        </w:rPr>
        <w:t xml:space="preserve">B. </w:t>
      </w:r>
      <w:r w:rsidRPr="00F735FE">
        <w:rPr>
          <w:b/>
        </w:rPr>
        <w:tab/>
      </w:r>
      <w:r w:rsidR="00EF3B01">
        <w:rPr>
          <w:b/>
        </w:rPr>
        <w:t>M</w:t>
      </w:r>
      <w:r w:rsidRPr="00F735FE">
        <w:rPr>
          <w:b/>
          <w:smallCaps/>
        </w:rPr>
        <w:t>o</w:t>
      </w:r>
      <w:r w:rsidR="00EF3B01">
        <w:rPr>
          <w:b/>
          <w:smallCaps/>
        </w:rPr>
        <w:t>ment of Silence</w:t>
      </w:r>
      <w:r w:rsidRPr="00F735FE">
        <w:rPr>
          <w:b/>
        </w:rPr>
        <w:t xml:space="preserve">  </w:t>
      </w:r>
    </w:p>
    <w:p w14:paraId="5FB83875" w14:textId="2CECF8DE" w:rsidR="00996615" w:rsidRPr="00F735FE" w:rsidRDefault="00996615" w:rsidP="00DD3165">
      <w:pPr>
        <w:tabs>
          <w:tab w:val="left" w:pos="180"/>
        </w:tabs>
        <w:spacing w:line="240" w:lineRule="exact"/>
        <w:ind w:left="-187"/>
        <w:jc w:val="both"/>
        <w:rPr>
          <w:b/>
        </w:rPr>
      </w:pPr>
      <w:r w:rsidRPr="00F735FE">
        <w:rPr>
          <w:b/>
        </w:rPr>
        <w:t>C.</w:t>
      </w:r>
      <w:r w:rsidRPr="00F735FE">
        <w:rPr>
          <w:b/>
        </w:rPr>
        <w:tab/>
      </w:r>
      <w:r w:rsidRPr="00F735FE">
        <w:rPr>
          <w:b/>
          <w:smallCaps/>
        </w:rPr>
        <w:t>Pledge of Allegiance</w:t>
      </w:r>
      <w:r w:rsidRPr="00F735FE">
        <w:rPr>
          <w:b/>
        </w:rPr>
        <w:t xml:space="preserve"> </w:t>
      </w:r>
      <w:r w:rsidRPr="00F735FE">
        <w:t>–</w:t>
      </w:r>
      <w:r w:rsidR="00117497">
        <w:t xml:space="preserve"> </w:t>
      </w:r>
      <w:r w:rsidR="001F182E">
        <w:t xml:space="preserve">Scott </w:t>
      </w:r>
      <w:r w:rsidR="00117497">
        <w:t>Jenkins</w:t>
      </w:r>
    </w:p>
    <w:p w14:paraId="395AD4CB" w14:textId="4290379C" w:rsidR="00996615" w:rsidRDefault="00A3609D" w:rsidP="00DD3165">
      <w:pPr>
        <w:pStyle w:val="ListParagraph"/>
        <w:tabs>
          <w:tab w:val="left" w:pos="180"/>
        </w:tabs>
        <w:spacing w:line="240" w:lineRule="exact"/>
        <w:ind w:left="-187" w:hanging="720"/>
        <w:jc w:val="both"/>
      </w:pPr>
      <w:r>
        <w:rPr>
          <w:b/>
        </w:rPr>
        <w:tab/>
      </w:r>
      <w:r w:rsidR="00996615" w:rsidRPr="00F735FE">
        <w:rPr>
          <w:b/>
        </w:rPr>
        <w:t>D.</w:t>
      </w:r>
      <w:r w:rsidR="00996615" w:rsidRPr="00F735FE">
        <w:rPr>
          <w:b/>
        </w:rPr>
        <w:tab/>
      </w:r>
      <w:r w:rsidR="00996615" w:rsidRPr="00F735FE">
        <w:rPr>
          <w:b/>
          <w:smallCaps/>
        </w:rPr>
        <w:t>Thought of the Day</w:t>
      </w:r>
      <w:r w:rsidR="00996615" w:rsidRPr="00F735FE">
        <w:rPr>
          <w:b/>
        </w:rPr>
        <w:t xml:space="preserve"> – </w:t>
      </w:r>
      <w:r w:rsidR="00996615" w:rsidRPr="00F735FE">
        <w:t>Commissioner Ebert</w:t>
      </w:r>
    </w:p>
    <w:p w14:paraId="6CA25173" w14:textId="77777777" w:rsidR="00996615" w:rsidRPr="00F735FE" w:rsidRDefault="00996615" w:rsidP="00DD3165">
      <w:pPr>
        <w:pStyle w:val="ListParagraph"/>
        <w:tabs>
          <w:tab w:val="left" w:pos="360"/>
        </w:tabs>
        <w:spacing w:line="240" w:lineRule="exact"/>
        <w:ind w:left="-180" w:hanging="720"/>
        <w:jc w:val="both"/>
      </w:pPr>
    </w:p>
    <w:p w14:paraId="2A1BA396" w14:textId="4A49CE4E" w:rsidR="00996615" w:rsidRPr="00F735FE" w:rsidRDefault="00996615" w:rsidP="00DD3165">
      <w:pPr>
        <w:pStyle w:val="ListParagraph"/>
        <w:tabs>
          <w:tab w:val="left" w:pos="180"/>
        </w:tabs>
        <w:spacing w:line="240" w:lineRule="exact"/>
        <w:ind w:left="-187"/>
        <w:jc w:val="both"/>
        <w:rPr>
          <w:b/>
        </w:rPr>
      </w:pPr>
      <w:r w:rsidRPr="00F735FE">
        <w:rPr>
          <w:b/>
        </w:rPr>
        <w:t>E.</w:t>
      </w:r>
      <w:r w:rsidRPr="00F735FE">
        <w:tab/>
      </w:r>
      <w:r w:rsidRPr="00F735FE">
        <w:rPr>
          <w:b/>
          <w:smallCaps/>
        </w:rPr>
        <w:t>Consent Items</w:t>
      </w:r>
      <w:r>
        <w:rPr>
          <w:b/>
        </w:rPr>
        <w:t>:</w:t>
      </w:r>
      <w:r w:rsidRPr="00F735FE">
        <w:rPr>
          <w:b/>
        </w:rPr>
        <w:t xml:space="preserve"> </w:t>
      </w:r>
    </w:p>
    <w:p w14:paraId="015F803F" w14:textId="2990533D" w:rsidR="00996615" w:rsidRPr="00F735FE" w:rsidRDefault="00996615" w:rsidP="00DD3165">
      <w:pPr>
        <w:pStyle w:val="ListParagraph"/>
        <w:tabs>
          <w:tab w:val="left" w:pos="540"/>
          <w:tab w:val="left" w:pos="720"/>
        </w:tabs>
        <w:spacing w:line="240" w:lineRule="exact"/>
        <w:ind w:left="-187" w:firstLine="360"/>
        <w:jc w:val="both"/>
        <w:rPr>
          <w:b/>
        </w:rPr>
      </w:pPr>
      <w:r w:rsidRPr="00F735FE">
        <w:t>1.</w:t>
      </w:r>
      <w:r w:rsidRPr="00F735FE">
        <w:tab/>
      </w:r>
      <w:r>
        <w:t>W</w:t>
      </w:r>
      <w:r w:rsidRPr="00F735FE">
        <w:t>arrants #1434-1449 and #428289-428</w:t>
      </w:r>
      <w:r w:rsidR="00DD3165">
        <w:t>483</w:t>
      </w:r>
      <w:r w:rsidRPr="00F735FE">
        <w:t xml:space="preserve"> in the amount of $1,998,420.14.</w:t>
      </w:r>
    </w:p>
    <w:p w14:paraId="47C7A0B1" w14:textId="1F2E8A09" w:rsidR="00996615" w:rsidRPr="00F735FE" w:rsidRDefault="00996615" w:rsidP="00DD3165">
      <w:pPr>
        <w:pStyle w:val="ListParagraph"/>
        <w:tabs>
          <w:tab w:val="left" w:pos="540"/>
          <w:tab w:val="left" w:pos="720"/>
        </w:tabs>
        <w:spacing w:line="240" w:lineRule="exact"/>
        <w:ind w:left="-187" w:firstLine="360"/>
        <w:jc w:val="both"/>
      </w:pPr>
      <w:r w:rsidRPr="00F735FE">
        <w:t>2.</w:t>
      </w:r>
      <w:r w:rsidRPr="00F735FE">
        <w:tab/>
      </w:r>
      <w:r>
        <w:t>P</w:t>
      </w:r>
      <w:r w:rsidRPr="00F735FE">
        <w:t>urchase orders in the amount of $82,539.43.</w:t>
      </w:r>
    </w:p>
    <w:p w14:paraId="506C7BCB" w14:textId="577246B9" w:rsidR="00996615" w:rsidRPr="00F735FE" w:rsidRDefault="00996615" w:rsidP="00DD3165">
      <w:pPr>
        <w:pStyle w:val="ListParagraph"/>
        <w:tabs>
          <w:tab w:val="left" w:pos="540"/>
          <w:tab w:val="left" w:pos="720"/>
        </w:tabs>
        <w:spacing w:line="240" w:lineRule="exact"/>
        <w:ind w:left="-187" w:firstLine="360"/>
        <w:jc w:val="both"/>
      </w:pPr>
      <w:r w:rsidRPr="00F735FE">
        <w:t>3.</w:t>
      </w:r>
      <w:r w:rsidRPr="00F735FE">
        <w:tab/>
      </w:r>
      <w:r>
        <w:t>M</w:t>
      </w:r>
      <w:r w:rsidRPr="00F735FE">
        <w:t>inutes for the meeting held on May 15, 2018.</w:t>
      </w:r>
    </w:p>
    <w:p w14:paraId="6CD609B6" w14:textId="77777777" w:rsidR="00996615" w:rsidRPr="00F735FE" w:rsidRDefault="00996615" w:rsidP="00DD3165">
      <w:pPr>
        <w:pStyle w:val="ListParagraph"/>
        <w:tabs>
          <w:tab w:val="left" w:pos="540"/>
          <w:tab w:val="left" w:pos="720"/>
        </w:tabs>
        <w:spacing w:line="240" w:lineRule="exact"/>
        <w:ind w:left="-187" w:firstLine="360"/>
        <w:jc w:val="both"/>
      </w:pPr>
      <w:r w:rsidRPr="00F735FE">
        <w:t>4.</w:t>
      </w:r>
      <w:r w:rsidRPr="00F735FE">
        <w:tab/>
      </w:r>
      <w:r>
        <w:t>N</w:t>
      </w:r>
      <w:r w:rsidRPr="00F735FE">
        <w:t>ew business licenses.</w:t>
      </w:r>
    </w:p>
    <w:p w14:paraId="6A3F8BB1" w14:textId="77777777" w:rsidR="00996615" w:rsidRPr="00F735FE" w:rsidRDefault="00996615" w:rsidP="00DD3165">
      <w:pPr>
        <w:pStyle w:val="ListParagraph"/>
        <w:tabs>
          <w:tab w:val="left" w:pos="540"/>
          <w:tab w:val="left" w:pos="720"/>
        </w:tabs>
        <w:spacing w:line="240" w:lineRule="exact"/>
        <w:ind w:left="-187" w:firstLine="360"/>
        <w:jc w:val="both"/>
      </w:pPr>
      <w:r w:rsidRPr="00F735FE">
        <w:t>5.</w:t>
      </w:r>
      <w:r w:rsidRPr="00F735FE">
        <w:tab/>
      </w:r>
      <w:r>
        <w:t>S</w:t>
      </w:r>
      <w:r w:rsidRPr="00F735FE">
        <w:t>urplus a 2005 Polaris Ranger 6x6</w:t>
      </w:r>
      <w:r>
        <w:t xml:space="preserve"> </w:t>
      </w:r>
      <w:r w:rsidRPr="00F735FE">
        <w:t>from the Weber County Sheriff’s Office Homeland Security.</w:t>
      </w:r>
    </w:p>
    <w:p w14:paraId="22DEF9D1" w14:textId="105AC8A9" w:rsidR="00996615" w:rsidRPr="00F735FE" w:rsidRDefault="00996615" w:rsidP="00DD3165">
      <w:pPr>
        <w:pStyle w:val="ListParagraph"/>
        <w:tabs>
          <w:tab w:val="left" w:pos="540"/>
          <w:tab w:val="left" w:pos="720"/>
        </w:tabs>
        <w:spacing w:line="240" w:lineRule="exact"/>
        <w:ind w:left="-187" w:firstLine="360"/>
        <w:jc w:val="both"/>
      </w:pPr>
      <w:r w:rsidRPr="00F735FE">
        <w:t>6.</w:t>
      </w:r>
      <w:r w:rsidRPr="00F735FE">
        <w:tab/>
        <w:t>Human Resources Policies</w:t>
      </w:r>
      <w:r w:rsidR="00EF3B01">
        <w:t xml:space="preserve"> (2-100, 2-300, 4-200)</w:t>
      </w:r>
      <w:r w:rsidRPr="00F735FE">
        <w:t>.</w:t>
      </w:r>
    </w:p>
    <w:p w14:paraId="5F228BB5" w14:textId="77777777" w:rsidR="00996615" w:rsidRPr="00F735FE" w:rsidRDefault="00996615" w:rsidP="00DD3165">
      <w:pPr>
        <w:pStyle w:val="ListParagraph"/>
        <w:tabs>
          <w:tab w:val="left" w:pos="540"/>
          <w:tab w:val="left" w:pos="720"/>
        </w:tabs>
        <w:spacing w:line="240" w:lineRule="exact"/>
        <w:ind w:left="-187" w:firstLine="360"/>
        <w:jc w:val="both"/>
      </w:pPr>
      <w:r w:rsidRPr="00F735FE">
        <w:t>7.</w:t>
      </w:r>
      <w:r w:rsidRPr="00F735FE">
        <w:tab/>
      </w:r>
      <w:r w:rsidRPr="00F735FE">
        <w:rPr>
          <w:sz w:val="21"/>
          <w:szCs w:val="21"/>
        </w:rPr>
        <w:t>Weber County Tax Review Committee recommendation to deny a second extension on Parcel #03-006-0040</w:t>
      </w:r>
      <w:r w:rsidRPr="00F735FE">
        <w:t>.</w:t>
      </w:r>
    </w:p>
    <w:p w14:paraId="4B569537" w14:textId="2E671648" w:rsidR="00996615"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t xml:space="preserve">Commissioner </w:t>
      </w:r>
      <w:r w:rsidR="00C94203" w:rsidRPr="00F735FE">
        <w:t xml:space="preserve">Ebert </w:t>
      </w:r>
      <w:r w:rsidRPr="00F735FE">
        <w:t xml:space="preserve">moved to approve the consent items; Commissioner </w:t>
      </w:r>
      <w:r w:rsidR="00C94203" w:rsidRPr="00F735FE">
        <w:t xml:space="preserve">Gibson </w:t>
      </w:r>
      <w:r w:rsidRPr="00F735FE">
        <w:t>seconded.</w:t>
      </w:r>
    </w:p>
    <w:p w14:paraId="53A73F7D" w14:textId="77777777" w:rsidR="00996615" w:rsidRPr="00F735FE"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rPr>
          <w:color w:val="000000" w:themeColor="text1"/>
        </w:rPr>
        <w:t>Commissioner</w:t>
      </w:r>
      <w:r w:rsidRPr="00F735FE">
        <w:t xml:space="preserve"> Ebert – aye; Commissioner </w:t>
      </w:r>
      <w:r w:rsidRPr="00F735FE">
        <w:rPr>
          <w:color w:val="000000" w:themeColor="text1"/>
        </w:rPr>
        <w:t xml:space="preserve">Gibson </w:t>
      </w:r>
      <w:r w:rsidRPr="00F735FE">
        <w:t>– aye; Chair Harvey – aye</w:t>
      </w:r>
    </w:p>
    <w:p w14:paraId="523B7673" w14:textId="77777777" w:rsidR="00996615" w:rsidRPr="00F735FE" w:rsidRDefault="00996615" w:rsidP="00DD3165">
      <w:pPr>
        <w:pStyle w:val="ListParagraph"/>
        <w:tabs>
          <w:tab w:val="left" w:pos="360"/>
        </w:tabs>
        <w:spacing w:line="240" w:lineRule="exact"/>
        <w:ind w:left="-180" w:hanging="720"/>
        <w:jc w:val="both"/>
      </w:pPr>
    </w:p>
    <w:p w14:paraId="4E3C0406" w14:textId="77777777" w:rsidR="00996615" w:rsidRDefault="00996615" w:rsidP="00DD3165">
      <w:pPr>
        <w:pStyle w:val="ListParagraph"/>
        <w:tabs>
          <w:tab w:val="left" w:pos="180"/>
        </w:tabs>
        <w:spacing w:line="240" w:lineRule="exact"/>
        <w:ind w:left="-187"/>
        <w:jc w:val="both"/>
        <w:rPr>
          <w:b/>
          <w:smallCaps/>
        </w:rPr>
      </w:pPr>
      <w:r w:rsidRPr="00F735FE">
        <w:rPr>
          <w:b/>
        </w:rPr>
        <w:t xml:space="preserve">F. </w:t>
      </w:r>
      <w:r w:rsidRPr="00F735FE">
        <w:rPr>
          <w:b/>
        </w:rPr>
        <w:tab/>
      </w:r>
      <w:r w:rsidRPr="00F735FE">
        <w:rPr>
          <w:b/>
          <w:smallCaps/>
        </w:rPr>
        <w:t>Action Items</w:t>
      </w:r>
      <w:r>
        <w:rPr>
          <w:b/>
          <w:smallCaps/>
        </w:rPr>
        <w:t>:</w:t>
      </w:r>
    </w:p>
    <w:p w14:paraId="6F7349BF" w14:textId="77777777" w:rsidR="00996615" w:rsidRPr="00F735FE" w:rsidRDefault="00996615" w:rsidP="00DD3165">
      <w:pPr>
        <w:pStyle w:val="ListParagraph"/>
        <w:tabs>
          <w:tab w:val="left" w:pos="360"/>
        </w:tabs>
        <w:spacing w:line="240" w:lineRule="exact"/>
        <w:ind w:left="-180" w:hanging="720"/>
        <w:jc w:val="both"/>
        <w:rPr>
          <w:b/>
        </w:rPr>
      </w:pPr>
    </w:p>
    <w:p w14:paraId="34E10FFC" w14:textId="77777777" w:rsidR="00996615" w:rsidRPr="00F735FE" w:rsidRDefault="00996615" w:rsidP="00DD3165">
      <w:pPr>
        <w:pStyle w:val="ListParagraph"/>
        <w:tabs>
          <w:tab w:val="left" w:pos="540"/>
        </w:tabs>
        <w:spacing w:line="240" w:lineRule="exact"/>
        <w:ind w:left="547" w:hanging="360"/>
        <w:jc w:val="both"/>
      </w:pPr>
      <w:r w:rsidRPr="00F735FE">
        <w:t>1.</w:t>
      </w:r>
      <w:r w:rsidRPr="00F735FE">
        <w:tab/>
      </w:r>
      <w:r w:rsidRPr="00FD6873">
        <w:rPr>
          <w:b/>
          <w:smallCaps/>
        </w:rPr>
        <w:t>Interlocal Agreement with Morgan County to house Morgan County prisoners and inmates in the Weber County Jail.</w:t>
      </w:r>
    </w:p>
    <w:p w14:paraId="392F0A18" w14:textId="77777777" w:rsidR="00996615" w:rsidRDefault="00996615" w:rsidP="00DD3165">
      <w:pPr>
        <w:pStyle w:val="ListParagraph"/>
        <w:tabs>
          <w:tab w:val="left" w:pos="720"/>
        </w:tabs>
        <w:spacing w:line="240" w:lineRule="exact"/>
        <w:ind w:left="-180" w:hanging="1080"/>
        <w:jc w:val="both"/>
      </w:pPr>
      <w:r w:rsidRPr="00F735FE">
        <w:tab/>
      </w:r>
    </w:p>
    <w:p w14:paraId="5CA30280" w14:textId="3659CB6E" w:rsidR="00996615" w:rsidRPr="00F735FE" w:rsidRDefault="00996615" w:rsidP="004B49B4">
      <w:pPr>
        <w:pStyle w:val="ListParagraph"/>
        <w:tabs>
          <w:tab w:val="left" w:pos="720"/>
        </w:tabs>
        <w:spacing w:line="240" w:lineRule="exact"/>
        <w:ind w:left="540" w:right="-180"/>
        <w:jc w:val="both"/>
      </w:pPr>
      <w:r>
        <w:t xml:space="preserve">Steffani Ebert, with the County Sheriff's Office, </w:t>
      </w:r>
      <w:r w:rsidR="00D056BD">
        <w:t>pre</w:t>
      </w:r>
      <w:r w:rsidR="00FD6873">
        <w:t>se</w:t>
      </w:r>
      <w:r w:rsidR="00D056BD">
        <w:t>nte</w:t>
      </w:r>
      <w:r w:rsidR="00FD6873">
        <w:t>d th</w:t>
      </w:r>
      <w:r w:rsidR="00117497">
        <w:t>is</w:t>
      </w:r>
      <w:r w:rsidR="00D056BD">
        <w:t xml:space="preserve"> con</w:t>
      </w:r>
      <w:r w:rsidR="00FD6873">
        <w:t>t</w:t>
      </w:r>
      <w:r w:rsidR="00D056BD">
        <w:t>ract renewal</w:t>
      </w:r>
      <w:r w:rsidR="000C6C20">
        <w:t xml:space="preserve">.  It </w:t>
      </w:r>
      <w:r w:rsidR="00784E49">
        <w:t xml:space="preserve">includes cost updates </w:t>
      </w:r>
      <w:r w:rsidR="004B49B4">
        <w:t>th</w:t>
      </w:r>
      <w:r w:rsidR="00784E49">
        <w:t>a</w:t>
      </w:r>
      <w:r w:rsidR="004B49B4">
        <w:t>t are</w:t>
      </w:r>
      <w:r w:rsidR="00784E49">
        <w:t xml:space="preserve"> consistent with the State </w:t>
      </w:r>
      <w:r w:rsidR="00FF7F41">
        <w:t>c</w:t>
      </w:r>
      <w:r w:rsidR="00784E49">
        <w:t>o</w:t>
      </w:r>
      <w:r w:rsidR="00FF7F41">
        <w:t>ntract rate</w:t>
      </w:r>
      <w:r w:rsidR="00C9268D">
        <w:t>s</w:t>
      </w:r>
      <w:r w:rsidR="00D056BD">
        <w:t>.</w:t>
      </w:r>
      <w:r w:rsidR="00FD6873">
        <w:t xml:space="preserve"> </w:t>
      </w:r>
    </w:p>
    <w:p w14:paraId="74A3C2C9" w14:textId="1FDFB434" w:rsidR="00996615" w:rsidRDefault="00996615" w:rsidP="00DD3165">
      <w:pPr>
        <w:pStyle w:val="ListParagraph"/>
        <w:shd w:val="clear" w:color="auto" w:fill="D9D9D9" w:themeFill="background1" w:themeFillShade="D9"/>
        <w:tabs>
          <w:tab w:val="left" w:pos="360"/>
        </w:tabs>
        <w:spacing w:line="240" w:lineRule="exact"/>
        <w:ind w:left="540" w:right="-187"/>
        <w:jc w:val="both"/>
      </w:pPr>
      <w:r w:rsidRPr="00F735FE">
        <w:t xml:space="preserve">Commissioner Gibson moved to approve the </w:t>
      </w:r>
      <w:r w:rsidR="00FD6873" w:rsidRPr="00F735FE">
        <w:t xml:space="preserve">Interlocal Agreement </w:t>
      </w:r>
      <w:r w:rsidR="00FD6873">
        <w:t xml:space="preserve">with </w:t>
      </w:r>
      <w:r w:rsidR="00FD6873" w:rsidRPr="00F735FE">
        <w:t>Morgan County to house Morgan County prisoners and inmates in the Weber County Jail</w:t>
      </w:r>
      <w:r w:rsidRPr="00F735FE">
        <w:t>; Commissioner Ebert seconded.</w:t>
      </w:r>
    </w:p>
    <w:p w14:paraId="49749480" w14:textId="77777777" w:rsidR="00996615" w:rsidRPr="00F735FE"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rPr>
          <w:color w:val="000000" w:themeColor="text1"/>
        </w:rPr>
        <w:t>Commissioner</w:t>
      </w:r>
      <w:r w:rsidRPr="00F735FE">
        <w:t xml:space="preserve"> Ebert – aye; Commissioner </w:t>
      </w:r>
      <w:r w:rsidRPr="00F735FE">
        <w:rPr>
          <w:color w:val="000000" w:themeColor="text1"/>
        </w:rPr>
        <w:t xml:space="preserve">Gibson </w:t>
      </w:r>
      <w:r w:rsidRPr="00F735FE">
        <w:t>– aye; Chair Harvey – aye</w:t>
      </w:r>
    </w:p>
    <w:p w14:paraId="1871D987" w14:textId="77777777" w:rsidR="00996615" w:rsidRPr="00F735FE" w:rsidRDefault="00996615" w:rsidP="00DD3165">
      <w:pPr>
        <w:pStyle w:val="ListParagraph"/>
        <w:tabs>
          <w:tab w:val="left" w:pos="720"/>
        </w:tabs>
        <w:spacing w:line="240" w:lineRule="exact"/>
        <w:ind w:left="270" w:firstLine="270"/>
        <w:jc w:val="both"/>
      </w:pPr>
    </w:p>
    <w:p w14:paraId="62B2E084" w14:textId="77F6F927" w:rsidR="00996615" w:rsidRPr="00F735FE" w:rsidRDefault="00996615" w:rsidP="00DD3165">
      <w:pPr>
        <w:pStyle w:val="ListParagraph"/>
        <w:tabs>
          <w:tab w:val="left" w:pos="540"/>
        </w:tabs>
        <w:spacing w:line="240" w:lineRule="exact"/>
        <w:ind w:left="273" w:hanging="86"/>
        <w:jc w:val="both"/>
      </w:pPr>
      <w:r w:rsidRPr="00F735FE">
        <w:t>2.</w:t>
      </w:r>
      <w:r w:rsidRPr="00F735FE">
        <w:tab/>
      </w:r>
      <w:r w:rsidR="00FD6873" w:rsidRPr="00FD6873">
        <w:rPr>
          <w:b/>
          <w:smallCaps/>
          <w:sz w:val="21"/>
          <w:szCs w:val="21"/>
        </w:rPr>
        <w:t>R</w:t>
      </w:r>
      <w:r w:rsidRPr="00FD6873">
        <w:rPr>
          <w:b/>
          <w:smallCaps/>
          <w:sz w:val="21"/>
          <w:szCs w:val="21"/>
        </w:rPr>
        <w:t xml:space="preserve">esolution appointing </w:t>
      </w:r>
      <w:r w:rsidR="00FD6873" w:rsidRPr="00FD6873">
        <w:rPr>
          <w:b/>
          <w:smallCaps/>
          <w:sz w:val="21"/>
          <w:szCs w:val="21"/>
        </w:rPr>
        <w:t>2</w:t>
      </w:r>
      <w:r w:rsidRPr="00FD6873">
        <w:rPr>
          <w:b/>
          <w:smallCaps/>
          <w:sz w:val="21"/>
          <w:szCs w:val="21"/>
        </w:rPr>
        <w:t xml:space="preserve"> members to </w:t>
      </w:r>
      <w:r w:rsidR="00FD6873" w:rsidRPr="00FD6873">
        <w:rPr>
          <w:b/>
          <w:smallCaps/>
          <w:sz w:val="21"/>
          <w:szCs w:val="21"/>
        </w:rPr>
        <w:t xml:space="preserve">the </w:t>
      </w:r>
      <w:r w:rsidRPr="00FD6873">
        <w:rPr>
          <w:b/>
          <w:smallCaps/>
          <w:sz w:val="21"/>
          <w:szCs w:val="21"/>
        </w:rPr>
        <w:t>Weber County Creative Alliance</w:t>
      </w:r>
      <w:r w:rsidR="00FD6873" w:rsidRPr="00FD6873">
        <w:rPr>
          <w:b/>
          <w:smallCaps/>
          <w:sz w:val="21"/>
          <w:szCs w:val="21"/>
        </w:rPr>
        <w:t xml:space="preserve"> – Resolution 18-2018</w:t>
      </w:r>
      <w:r w:rsidRPr="00FD6873">
        <w:rPr>
          <w:b/>
          <w:smallCaps/>
          <w:sz w:val="21"/>
          <w:szCs w:val="21"/>
        </w:rPr>
        <w:t>.</w:t>
      </w:r>
    </w:p>
    <w:p w14:paraId="035C04F1" w14:textId="77777777" w:rsidR="00996615" w:rsidRDefault="00996615" w:rsidP="00DD3165">
      <w:pPr>
        <w:pStyle w:val="ListParagraph"/>
        <w:tabs>
          <w:tab w:val="left" w:pos="720"/>
        </w:tabs>
        <w:spacing w:line="240" w:lineRule="exact"/>
        <w:ind w:left="270" w:firstLine="270"/>
        <w:jc w:val="both"/>
      </w:pPr>
    </w:p>
    <w:p w14:paraId="7C3654FC" w14:textId="646CEC70" w:rsidR="00996615" w:rsidRPr="00F735FE" w:rsidRDefault="00996615" w:rsidP="00DD3165">
      <w:pPr>
        <w:pStyle w:val="ListParagraph"/>
        <w:tabs>
          <w:tab w:val="left" w:pos="720"/>
        </w:tabs>
        <w:spacing w:line="240" w:lineRule="exact"/>
        <w:ind w:left="540" w:right="-180"/>
        <w:jc w:val="both"/>
      </w:pPr>
      <w:r>
        <w:t xml:space="preserve">Jennifer Graham, of County </w:t>
      </w:r>
      <w:r w:rsidR="00FC35A9">
        <w:t xml:space="preserve">Culture, </w:t>
      </w:r>
      <w:bookmarkStart w:id="0" w:name="_GoBack"/>
      <w:bookmarkEnd w:id="0"/>
      <w:r>
        <w:t>Parks</w:t>
      </w:r>
      <w:r w:rsidR="000C0692">
        <w:t xml:space="preserve"> and </w:t>
      </w:r>
      <w:r>
        <w:t xml:space="preserve">Recreation, </w:t>
      </w:r>
      <w:r w:rsidR="00A3609D">
        <w:t>presented the Alliance’s recommendations for two</w:t>
      </w:r>
      <w:r w:rsidR="00FD6873">
        <w:t xml:space="preserve"> </w:t>
      </w:r>
      <w:r w:rsidR="00A3609D">
        <w:t>additional members</w:t>
      </w:r>
      <w:r w:rsidR="00C96238">
        <w:t xml:space="preserve">, </w:t>
      </w:r>
      <w:r w:rsidR="00432F37">
        <w:t xml:space="preserve">expanding </w:t>
      </w:r>
      <w:r w:rsidR="00C96238">
        <w:t xml:space="preserve">this fairly new board </w:t>
      </w:r>
      <w:r w:rsidR="00432F37">
        <w:t>to 7</w:t>
      </w:r>
      <w:r w:rsidR="00A3609D">
        <w:t>.</w:t>
      </w:r>
    </w:p>
    <w:p w14:paraId="4B6733AB" w14:textId="53B6448E" w:rsidR="00996615"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t xml:space="preserve">Commissioner </w:t>
      </w:r>
      <w:r w:rsidR="00B219E5" w:rsidRPr="00F735FE">
        <w:t xml:space="preserve">Ebert </w:t>
      </w:r>
      <w:r w:rsidRPr="00F735FE">
        <w:t>moved to a</w:t>
      </w:r>
      <w:r w:rsidR="00FD6873">
        <w:t>d</w:t>
      </w:r>
      <w:r w:rsidRPr="00F735FE">
        <w:t>o</w:t>
      </w:r>
      <w:r w:rsidR="00FD6873">
        <w:t xml:space="preserve">pt Resolution 18-2018 </w:t>
      </w:r>
      <w:r w:rsidR="00FD6873" w:rsidRPr="00F735FE">
        <w:t xml:space="preserve">appointing </w:t>
      </w:r>
      <w:r w:rsidR="00A3609D">
        <w:t xml:space="preserve">Janice Lopez and Todd Tzeng </w:t>
      </w:r>
      <w:r w:rsidR="00FD6873" w:rsidRPr="00F735FE">
        <w:t>to the Weber County Creative Alliance</w:t>
      </w:r>
      <w:r w:rsidR="00F07F62">
        <w:t xml:space="preserve"> with terms expiring 5/22/2022</w:t>
      </w:r>
      <w:r w:rsidRPr="00F735FE">
        <w:t xml:space="preserve">; Commissioner </w:t>
      </w:r>
      <w:r w:rsidR="00B219E5" w:rsidRPr="00F735FE">
        <w:t xml:space="preserve">Gibson </w:t>
      </w:r>
      <w:r w:rsidRPr="00F735FE">
        <w:t>seconded.</w:t>
      </w:r>
    </w:p>
    <w:p w14:paraId="51360528" w14:textId="77777777" w:rsidR="00996615" w:rsidRPr="00F735FE"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rPr>
          <w:color w:val="000000" w:themeColor="text1"/>
        </w:rPr>
        <w:t>Commissioner</w:t>
      </w:r>
      <w:r w:rsidRPr="00F735FE">
        <w:t xml:space="preserve"> Ebert – aye; Commissioner </w:t>
      </w:r>
      <w:r w:rsidRPr="00F735FE">
        <w:rPr>
          <w:color w:val="000000" w:themeColor="text1"/>
        </w:rPr>
        <w:t xml:space="preserve">Gibson </w:t>
      </w:r>
      <w:r w:rsidRPr="00F735FE">
        <w:t>– aye; Chair Harvey – aye</w:t>
      </w:r>
    </w:p>
    <w:p w14:paraId="2070A7CD" w14:textId="77777777" w:rsidR="00996615" w:rsidRPr="00F735FE" w:rsidRDefault="00996615" w:rsidP="00DD3165">
      <w:pPr>
        <w:pStyle w:val="ListParagraph"/>
        <w:tabs>
          <w:tab w:val="left" w:pos="720"/>
        </w:tabs>
        <w:spacing w:line="240" w:lineRule="exact"/>
        <w:ind w:left="270" w:firstLine="270"/>
        <w:jc w:val="both"/>
      </w:pPr>
    </w:p>
    <w:p w14:paraId="1CE215E7" w14:textId="48E69035" w:rsidR="00996615" w:rsidRPr="00F735FE" w:rsidRDefault="00996615" w:rsidP="00DD3165">
      <w:pPr>
        <w:pStyle w:val="ListParagraph"/>
        <w:tabs>
          <w:tab w:val="left" w:pos="540"/>
        </w:tabs>
        <w:spacing w:line="240" w:lineRule="exact"/>
        <w:ind w:left="540" w:hanging="360"/>
        <w:jc w:val="both"/>
      </w:pPr>
      <w:r w:rsidRPr="00F735FE">
        <w:t>3.</w:t>
      </w:r>
      <w:r w:rsidRPr="00F735FE">
        <w:tab/>
      </w:r>
      <w:r w:rsidR="002562EA">
        <w:rPr>
          <w:b/>
          <w:smallCaps/>
        </w:rPr>
        <w:t xml:space="preserve">Approval of </w:t>
      </w:r>
      <w:r w:rsidRPr="00FD6873">
        <w:rPr>
          <w:b/>
          <w:smallCaps/>
        </w:rPr>
        <w:t>request from Ridge Utah Development to reduce impact fees.</w:t>
      </w:r>
    </w:p>
    <w:p w14:paraId="286EFBC3" w14:textId="77777777" w:rsidR="00996615" w:rsidRDefault="00996615" w:rsidP="00DD3165">
      <w:pPr>
        <w:pStyle w:val="ListParagraph"/>
        <w:tabs>
          <w:tab w:val="left" w:pos="720"/>
        </w:tabs>
        <w:spacing w:line="240" w:lineRule="exact"/>
        <w:ind w:left="270" w:firstLine="270"/>
        <w:jc w:val="both"/>
      </w:pPr>
      <w:r w:rsidRPr="00F735FE">
        <w:tab/>
      </w:r>
    </w:p>
    <w:p w14:paraId="44BD2E33" w14:textId="41D33AF0" w:rsidR="00996615" w:rsidRPr="00F735FE" w:rsidRDefault="00996615" w:rsidP="00DD3165">
      <w:pPr>
        <w:pStyle w:val="ListParagraph"/>
        <w:tabs>
          <w:tab w:val="left" w:pos="720"/>
        </w:tabs>
        <w:spacing w:line="240" w:lineRule="exact"/>
        <w:ind w:left="540" w:right="-180"/>
        <w:jc w:val="both"/>
      </w:pPr>
      <w:r w:rsidRPr="00F735FE">
        <w:t>Chad Meyerhoffer</w:t>
      </w:r>
      <w:r>
        <w:t xml:space="preserve">, of County Engineering, </w:t>
      </w:r>
      <w:r w:rsidR="00FD6873">
        <w:t xml:space="preserve">stated that </w:t>
      </w:r>
      <w:r w:rsidR="00A46B3E">
        <w:t xml:space="preserve">according to the county’s ordinance that allows this </w:t>
      </w:r>
      <w:r w:rsidR="0068415C">
        <w:t>fee adjustment</w:t>
      </w:r>
      <w:r w:rsidR="00A46B3E">
        <w:t xml:space="preserve">, the </w:t>
      </w:r>
      <w:r w:rsidR="0046079C">
        <w:t>Ridge Utah Development requested reduction of the impact fees relating to the construction of a pool house, pool, and Jacuzzi in The Ridge Townhomes Phase 3</w:t>
      </w:r>
      <w:r w:rsidR="00783066">
        <w:t xml:space="preserve"> (on parcel number 22-344-0011)</w:t>
      </w:r>
      <w:r w:rsidR="0046079C">
        <w:t>, located at approximately 5300 East Moose Hollow Drive, Eden.</w:t>
      </w:r>
      <w:r w:rsidR="00783066">
        <w:t xml:space="preserve">  </w:t>
      </w:r>
      <w:r w:rsidR="00DB6321">
        <w:t>Mr. Meyerhoffer felt comfortable with th</w:t>
      </w:r>
      <w:r w:rsidR="00422BF7">
        <w:t>is</w:t>
      </w:r>
      <w:r w:rsidR="00DB6321">
        <w:t xml:space="preserve"> </w:t>
      </w:r>
      <w:r w:rsidR="003E387F">
        <w:t xml:space="preserve">reduction to the actual impact of the building </w:t>
      </w:r>
      <w:r w:rsidR="00422BF7">
        <w:t>f</w:t>
      </w:r>
      <w:r w:rsidR="003E387F">
        <w:t>o</w:t>
      </w:r>
      <w:r w:rsidR="00422BF7">
        <w:t>r a total o</w:t>
      </w:r>
      <w:r w:rsidR="003E387F">
        <w:t>f $809.38</w:t>
      </w:r>
      <w:r w:rsidR="00000652">
        <w:t xml:space="preserve"> rather than to the entire property</w:t>
      </w:r>
      <w:r w:rsidR="003E387F">
        <w:t xml:space="preserve">.  </w:t>
      </w:r>
      <w:r w:rsidR="008C73A3">
        <w:t xml:space="preserve">He responded to Commissioner Ebert’s question stating that this item is only for </w:t>
      </w:r>
      <w:r w:rsidR="00956C51">
        <w:t xml:space="preserve">the </w:t>
      </w:r>
      <w:r w:rsidR="00881664">
        <w:t>storm drains</w:t>
      </w:r>
      <w:r w:rsidR="008C73A3">
        <w:t xml:space="preserve">; there is no reduction </w:t>
      </w:r>
      <w:r w:rsidR="00956C51">
        <w:t>f</w:t>
      </w:r>
      <w:r w:rsidR="008C73A3">
        <w:t>o</w:t>
      </w:r>
      <w:r w:rsidR="00956C51">
        <w:t>r</w:t>
      </w:r>
      <w:r w:rsidR="008C73A3">
        <w:t xml:space="preserve"> the roads</w:t>
      </w:r>
      <w:r w:rsidR="00881664">
        <w:t>.</w:t>
      </w:r>
    </w:p>
    <w:p w14:paraId="28A22382" w14:textId="22378094" w:rsidR="00996615"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t xml:space="preserve">Commissioner Gibson moved to approve the </w:t>
      </w:r>
      <w:r w:rsidR="00FD6873" w:rsidRPr="00F735FE">
        <w:t>request from Ridge Utah Development to reduce impact fees</w:t>
      </w:r>
      <w:r w:rsidRPr="00F735FE">
        <w:t>; Commissioner Ebert seconded.</w:t>
      </w:r>
    </w:p>
    <w:p w14:paraId="6F3908EB" w14:textId="77777777" w:rsidR="00996615" w:rsidRPr="00F735FE"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rPr>
          <w:color w:val="000000" w:themeColor="text1"/>
        </w:rPr>
        <w:t>Commissioner</w:t>
      </w:r>
      <w:r w:rsidRPr="00F735FE">
        <w:t xml:space="preserve"> Ebert – aye; Commissioner </w:t>
      </w:r>
      <w:r w:rsidRPr="00F735FE">
        <w:rPr>
          <w:color w:val="000000" w:themeColor="text1"/>
        </w:rPr>
        <w:t xml:space="preserve">Gibson </w:t>
      </w:r>
      <w:r w:rsidRPr="00F735FE">
        <w:t>– aye; Chair Harvey – aye</w:t>
      </w:r>
    </w:p>
    <w:p w14:paraId="7A17FF47" w14:textId="35DF9298" w:rsidR="00D525CF" w:rsidRDefault="00D525CF">
      <w:pPr>
        <w:autoSpaceDE/>
        <w:autoSpaceDN/>
        <w:adjustRightInd/>
        <w:spacing w:after="200" w:line="276" w:lineRule="auto"/>
      </w:pPr>
      <w:r>
        <w:br w:type="page"/>
      </w:r>
    </w:p>
    <w:p w14:paraId="5D07AB22" w14:textId="77777777" w:rsidR="00996615" w:rsidRPr="00F735FE" w:rsidRDefault="00996615" w:rsidP="00DD3165">
      <w:pPr>
        <w:pStyle w:val="ListParagraph"/>
        <w:tabs>
          <w:tab w:val="left" w:pos="720"/>
        </w:tabs>
        <w:spacing w:line="240" w:lineRule="exact"/>
        <w:ind w:left="270" w:firstLine="270"/>
        <w:jc w:val="both"/>
      </w:pPr>
    </w:p>
    <w:p w14:paraId="05A933D1" w14:textId="52A3A2AD" w:rsidR="00996615" w:rsidRPr="00F735FE" w:rsidRDefault="00996615" w:rsidP="00DD3165">
      <w:pPr>
        <w:pStyle w:val="ListParagraph"/>
        <w:tabs>
          <w:tab w:val="left" w:pos="720"/>
        </w:tabs>
        <w:spacing w:line="240" w:lineRule="exact"/>
        <w:ind w:left="540" w:hanging="360"/>
        <w:jc w:val="both"/>
      </w:pPr>
      <w:r w:rsidRPr="00F735FE">
        <w:t>4.</w:t>
      </w:r>
      <w:r w:rsidRPr="00F735FE">
        <w:tab/>
      </w:r>
      <w:r w:rsidR="00FD6873" w:rsidRPr="00FD6873">
        <w:rPr>
          <w:b/>
          <w:smallCaps/>
          <w:sz w:val="21"/>
          <w:szCs w:val="21"/>
        </w:rPr>
        <w:t>C</w:t>
      </w:r>
      <w:r w:rsidRPr="00FD6873">
        <w:rPr>
          <w:b/>
          <w:smallCaps/>
          <w:sz w:val="21"/>
          <w:szCs w:val="21"/>
        </w:rPr>
        <w:t>ontract with Mathew Shechter for an Administrative Law Judge for employment appeals.</w:t>
      </w:r>
    </w:p>
    <w:p w14:paraId="4735977E" w14:textId="77777777" w:rsidR="00996615" w:rsidRDefault="00996615" w:rsidP="00DD3165">
      <w:pPr>
        <w:pStyle w:val="ListParagraph"/>
        <w:tabs>
          <w:tab w:val="left" w:pos="360"/>
        </w:tabs>
        <w:spacing w:line="240" w:lineRule="exact"/>
        <w:ind w:left="270" w:firstLine="270"/>
        <w:jc w:val="both"/>
      </w:pPr>
      <w:r w:rsidRPr="00F735FE">
        <w:tab/>
      </w:r>
    </w:p>
    <w:p w14:paraId="6E0189F2" w14:textId="4459A704" w:rsidR="00996615" w:rsidRPr="00F735FE" w:rsidRDefault="00996615" w:rsidP="005B2B7A">
      <w:pPr>
        <w:pStyle w:val="ListParagraph"/>
        <w:tabs>
          <w:tab w:val="left" w:pos="360"/>
        </w:tabs>
        <w:spacing w:line="240" w:lineRule="exact"/>
        <w:ind w:left="540"/>
        <w:jc w:val="both"/>
      </w:pPr>
      <w:r w:rsidRPr="00F735FE">
        <w:t>Sarah Swan</w:t>
      </w:r>
      <w:r>
        <w:t xml:space="preserve">, County Human Resources Director, </w:t>
      </w:r>
      <w:r w:rsidR="00881664">
        <w:t xml:space="preserve">stated that </w:t>
      </w:r>
      <w:r w:rsidR="009605E3">
        <w:t xml:space="preserve">the </w:t>
      </w:r>
      <w:r w:rsidR="00881664">
        <w:t xml:space="preserve">county has been working on this </w:t>
      </w:r>
      <w:r w:rsidR="009605E3">
        <w:t xml:space="preserve">item </w:t>
      </w:r>
      <w:r w:rsidR="00881664">
        <w:t xml:space="preserve">for </w:t>
      </w:r>
      <w:r w:rsidR="009605E3">
        <w:t xml:space="preserve">a </w:t>
      </w:r>
      <w:r w:rsidR="00881664">
        <w:t>n</w:t>
      </w:r>
      <w:r w:rsidR="009605E3">
        <w:t xml:space="preserve">umber of </w:t>
      </w:r>
      <w:r w:rsidR="00881664">
        <w:t>years</w:t>
      </w:r>
      <w:r w:rsidR="009605E3">
        <w:t>.</w:t>
      </w:r>
      <w:r w:rsidR="00881664">
        <w:t xml:space="preserve"> </w:t>
      </w:r>
      <w:r w:rsidR="009605E3">
        <w:t xml:space="preserve"> An RFP was issued in October for an administrative law judge (ALJ), which will hear appeals referred by the Career Service Council.  The rate is </w:t>
      </w:r>
      <w:r w:rsidR="00881664">
        <w:t>$</w:t>
      </w:r>
      <w:r w:rsidR="009605E3">
        <w:t>1</w:t>
      </w:r>
      <w:r w:rsidR="00881664">
        <w:t>25</w:t>
      </w:r>
      <w:r w:rsidR="009605E3">
        <w:t>/hour (</w:t>
      </w:r>
      <w:r w:rsidR="00DE59CB">
        <w:t xml:space="preserve">which </w:t>
      </w:r>
      <w:r w:rsidR="009605E3">
        <w:t>normally is $295/hour) and the ALJ</w:t>
      </w:r>
      <w:r w:rsidR="00881664">
        <w:t xml:space="preserve"> </w:t>
      </w:r>
      <w:r w:rsidR="009605E3">
        <w:t>will only be paid if a cas</w:t>
      </w:r>
      <w:r w:rsidR="00881664">
        <w:t>e</w:t>
      </w:r>
      <w:r w:rsidR="009605E3">
        <w:t xml:space="preserve"> is referred by the Council</w:t>
      </w:r>
      <w:r w:rsidR="00881664">
        <w:t>.</w:t>
      </w:r>
    </w:p>
    <w:p w14:paraId="4C160C90" w14:textId="1A81CA12" w:rsidR="00996615"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t>Commissioner Gibson moved to approve the c</w:t>
      </w:r>
      <w:r w:rsidR="00FD6873" w:rsidRPr="00F735FE">
        <w:t xml:space="preserve">ontract </w:t>
      </w:r>
      <w:r w:rsidR="00FD6873">
        <w:t xml:space="preserve">with </w:t>
      </w:r>
      <w:r w:rsidR="00FD6873" w:rsidRPr="00F735FE">
        <w:t>Mathew Shechter for an Administrative Law Judge for employment appeals.</w:t>
      </w:r>
      <w:r w:rsidRPr="00F735FE">
        <w:t xml:space="preserve"> Commissioner Ebert seconded.</w:t>
      </w:r>
    </w:p>
    <w:p w14:paraId="04ECCFB3" w14:textId="77777777" w:rsidR="00996615" w:rsidRPr="00F735FE" w:rsidRDefault="00996615" w:rsidP="00DD3165">
      <w:pPr>
        <w:pStyle w:val="ListParagraph"/>
        <w:shd w:val="clear" w:color="auto" w:fill="D9D9D9" w:themeFill="background1" w:themeFillShade="D9"/>
        <w:tabs>
          <w:tab w:val="left" w:pos="180"/>
          <w:tab w:val="left" w:pos="360"/>
        </w:tabs>
        <w:spacing w:line="240" w:lineRule="exact"/>
        <w:ind w:left="540" w:right="-187"/>
        <w:jc w:val="both"/>
      </w:pPr>
      <w:r w:rsidRPr="00F735FE">
        <w:rPr>
          <w:color w:val="000000" w:themeColor="text1"/>
        </w:rPr>
        <w:t>Commissioner</w:t>
      </w:r>
      <w:r w:rsidRPr="00F735FE">
        <w:t xml:space="preserve"> Ebert – aye; Commissioner </w:t>
      </w:r>
      <w:r w:rsidRPr="00F735FE">
        <w:rPr>
          <w:color w:val="000000" w:themeColor="text1"/>
        </w:rPr>
        <w:t xml:space="preserve">Gibson </w:t>
      </w:r>
      <w:r w:rsidRPr="00F735FE">
        <w:t>– aye; Chair Harvey – aye</w:t>
      </w:r>
    </w:p>
    <w:p w14:paraId="0BE8C246" w14:textId="77777777" w:rsidR="00996615" w:rsidRPr="00F735FE" w:rsidRDefault="00996615" w:rsidP="00DD3165">
      <w:pPr>
        <w:pStyle w:val="ListParagraph"/>
        <w:tabs>
          <w:tab w:val="left" w:pos="360"/>
        </w:tabs>
        <w:spacing w:line="240" w:lineRule="exact"/>
        <w:ind w:left="270" w:firstLine="270"/>
        <w:jc w:val="both"/>
      </w:pPr>
    </w:p>
    <w:p w14:paraId="1941FEC5" w14:textId="77777777" w:rsidR="00D678EC" w:rsidRDefault="00996615" w:rsidP="009C4001">
      <w:pPr>
        <w:tabs>
          <w:tab w:val="left" w:pos="360"/>
        </w:tabs>
        <w:spacing w:line="240" w:lineRule="exact"/>
        <w:ind w:left="180" w:hanging="360"/>
        <w:jc w:val="both"/>
      </w:pPr>
      <w:r w:rsidRPr="00F735FE">
        <w:rPr>
          <w:b/>
        </w:rPr>
        <w:t>G.</w:t>
      </w:r>
      <w:r w:rsidRPr="00F735FE">
        <w:tab/>
      </w:r>
      <w:r w:rsidRPr="00F735FE">
        <w:rPr>
          <w:b/>
          <w:smallCaps/>
        </w:rPr>
        <w:t>Public Comments</w:t>
      </w:r>
      <w:r>
        <w:rPr>
          <w:b/>
          <w:smallCaps/>
        </w:rPr>
        <w:t>:</w:t>
      </w:r>
      <w:r>
        <w:t xml:space="preserve">  </w:t>
      </w:r>
    </w:p>
    <w:p w14:paraId="7F76234B" w14:textId="77777777" w:rsidR="00334674" w:rsidRDefault="008D3EF4" w:rsidP="00DD3165">
      <w:pPr>
        <w:tabs>
          <w:tab w:val="left" w:pos="360"/>
        </w:tabs>
        <w:spacing w:line="240" w:lineRule="exact"/>
        <w:ind w:left="270" w:hanging="450"/>
        <w:jc w:val="both"/>
      </w:pPr>
      <w:r>
        <w:tab/>
      </w:r>
    </w:p>
    <w:p w14:paraId="7B71AC67" w14:textId="0A97C599" w:rsidR="00996615" w:rsidRDefault="00334674" w:rsidP="00500420">
      <w:pPr>
        <w:tabs>
          <w:tab w:val="left" w:pos="360"/>
        </w:tabs>
        <w:spacing w:line="240" w:lineRule="exact"/>
        <w:ind w:left="540" w:hanging="720"/>
        <w:jc w:val="both"/>
      </w:pPr>
      <w:r>
        <w:tab/>
      </w:r>
      <w:r w:rsidR="00500420">
        <w:tab/>
      </w:r>
      <w:r w:rsidR="00A936E6">
        <w:t xml:space="preserve">Judge </w:t>
      </w:r>
      <w:r w:rsidR="00D678EC">
        <w:t xml:space="preserve">Trent Nelson, </w:t>
      </w:r>
      <w:r w:rsidR="00BD2AF9">
        <w:t xml:space="preserve">employee of </w:t>
      </w:r>
      <w:r w:rsidR="00D678EC">
        <w:t xml:space="preserve">Roy </w:t>
      </w:r>
      <w:r w:rsidR="009C4001">
        <w:t>C</w:t>
      </w:r>
      <w:r w:rsidR="00D678EC">
        <w:t>ity</w:t>
      </w:r>
      <w:r w:rsidR="00BD2AF9">
        <w:t xml:space="preserve"> as the</w:t>
      </w:r>
      <w:r w:rsidR="00D678EC">
        <w:t xml:space="preserve"> justice court judge</w:t>
      </w:r>
      <w:r w:rsidR="009C4001">
        <w:t>,</w:t>
      </w:r>
      <w:r w:rsidR="00D678EC">
        <w:t xml:space="preserve"> </w:t>
      </w:r>
      <w:r w:rsidR="009C4001">
        <w:t>has been the judge for</w:t>
      </w:r>
      <w:r w:rsidR="00C2689F">
        <w:t xml:space="preserve"> the Roy/Weber County Justice Court for</w:t>
      </w:r>
      <w:r w:rsidR="00F153A8">
        <w:t xml:space="preserve"> about a year.  He </w:t>
      </w:r>
      <w:r w:rsidR="00C2689F">
        <w:t xml:space="preserve">is </w:t>
      </w:r>
      <w:r w:rsidR="00F153A8">
        <w:t xml:space="preserve">the </w:t>
      </w:r>
      <w:r w:rsidR="00BD2AF9">
        <w:t>j</w:t>
      </w:r>
      <w:r w:rsidR="00C2689F">
        <w:t>ud</w:t>
      </w:r>
      <w:r w:rsidR="00BD2AF9">
        <w:t>g</w:t>
      </w:r>
      <w:r w:rsidR="00C2689F">
        <w:t xml:space="preserve">e for </w:t>
      </w:r>
      <w:r w:rsidR="00807382">
        <w:t xml:space="preserve">Roy, </w:t>
      </w:r>
      <w:r w:rsidR="00C2689F">
        <w:t xml:space="preserve">unincorporated Weber County, </w:t>
      </w:r>
      <w:r w:rsidR="000F361D">
        <w:t>West Haven and Hooper</w:t>
      </w:r>
      <w:r w:rsidR="00FC559E">
        <w:t>.  There has been a long standing relationship with the county and he</w:t>
      </w:r>
      <w:r w:rsidR="009C4001">
        <w:t xml:space="preserve"> wished to </w:t>
      </w:r>
      <w:r w:rsidR="00A936E6">
        <w:t>give a state of the judiciary sys</w:t>
      </w:r>
      <w:r w:rsidR="009C4001">
        <w:t>t</w:t>
      </w:r>
      <w:r w:rsidR="00A936E6">
        <w:t xml:space="preserve">em.  He outlined the various types of criminal cases that he </w:t>
      </w:r>
      <w:r w:rsidR="004E4099">
        <w:t>pr</w:t>
      </w:r>
      <w:r w:rsidR="00A936E6">
        <w:t>es</w:t>
      </w:r>
      <w:r w:rsidR="004E4099">
        <w:t>ides over</w:t>
      </w:r>
      <w:r w:rsidR="00A936E6">
        <w:t xml:space="preserve">.  </w:t>
      </w:r>
      <w:r w:rsidR="001431C9">
        <w:t>Some of the challenges facing the court i</w:t>
      </w:r>
      <w:r w:rsidR="002171E3">
        <w:t xml:space="preserve">nclude </w:t>
      </w:r>
      <w:r w:rsidR="001431C9">
        <w:t xml:space="preserve">the huge impact </w:t>
      </w:r>
      <w:r w:rsidR="002171E3">
        <w:t>fr</w:t>
      </w:r>
      <w:r w:rsidR="001431C9">
        <w:t>o</w:t>
      </w:r>
      <w:r w:rsidR="002171E3">
        <w:t>m</w:t>
      </w:r>
      <w:r w:rsidR="001431C9">
        <w:t xml:space="preserve"> </w:t>
      </w:r>
      <w:r w:rsidR="002171E3">
        <w:t xml:space="preserve">the </w:t>
      </w:r>
      <w:r w:rsidR="001431C9">
        <w:t>increased filings</w:t>
      </w:r>
      <w:r w:rsidR="00BD6E37">
        <w:t xml:space="preserve"> </w:t>
      </w:r>
      <w:r w:rsidR="002171E3">
        <w:t xml:space="preserve">from </w:t>
      </w:r>
      <w:r w:rsidR="00BD6E37">
        <w:t>all jurisdictions</w:t>
      </w:r>
      <w:r w:rsidR="001431C9">
        <w:t xml:space="preserve">.  </w:t>
      </w:r>
      <w:r w:rsidR="00114FB4">
        <w:t xml:space="preserve">In </w:t>
      </w:r>
      <w:r w:rsidR="00BE7801">
        <w:t>the past 5-6 years they ha</w:t>
      </w:r>
      <w:r w:rsidR="002171E3">
        <w:t>d</w:t>
      </w:r>
      <w:r w:rsidR="00BE7801">
        <w:t xml:space="preserve"> averaged </w:t>
      </w:r>
      <w:r w:rsidR="00D678EC">
        <w:t xml:space="preserve">close </w:t>
      </w:r>
      <w:r w:rsidR="00114FB4">
        <w:t xml:space="preserve">to </w:t>
      </w:r>
      <w:r w:rsidR="00BE7801">
        <w:t xml:space="preserve">8,000 filings/year, </w:t>
      </w:r>
      <w:r w:rsidR="00E25BA6">
        <w:t xml:space="preserve">and in the last year they have increased </w:t>
      </w:r>
      <w:r w:rsidR="00D678EC">
        <w:t>to 9</w:t>
      </w:r>
      <w:r w:rsidR="00E25BA6">
        <w:t>,</w:t>
      </w:r>
      <w:r w:rsidR="00D678EC">
        <w:t>000</w:t>
      </w:r>
      <w:r w:rsidR="00F153A8">
        <w:t>/year</w:t>
      </w:r>
      <w:r w:rsidR="00E25BA6">
        <w:t>, a historical</w:t>
      </w:r>
      <w:r w:rsidR="00D678EC">
        <w:t xml:space="preserve"> jump</w:t>
      </w:r>
      <w:r w:rsidR="00114FB4">
        <w:t xml:space="preserve">.  Court time has </w:t>
      </w:r>
      <w:r w:rsidR="00D678EC">
        <w:t>inc</w:t>
      </w:r>
      <w:r w:rsidR="00114FB4">
        <w:t>reased</w:t>
      </w:r>
      <w:r w:rsidR="00D678EC">
        <w:t xml:space="preserve"> 32% </w:t>
      </w:r>
      <w:r w:rsidR="00AA27BD">
        <w:t xml:space="preserve">and is quite a challenge to defendants, the parties, etc., and he has worked to spread out the court time so </w:t>
      </w:r>
      <w:r w:rsidR="00D678EC">
        <w:t>people do not have to wait so long</w:t>
      </w:r>
      <w:r w:rsidR="00EC0B27">
        <w:t xml:space="preserve"> and </w:t>
      </w:r>
      <w:r w:rsidR="00F153A8">
        <w:t xml:space="preserve">to improve </w:t>
      </w:r>
      <w:r w:rsidR="00EC0B27">
        <w:t>customer service</w:t>
      </w:r>
      <w:r w:rsidR="00D678EC">
        <w:t xml:space="preserve">.  </w:t>
      </w:r>
      <w:r w:rsidR="003A05DF">
        <w:t xml:space="preserve">Judge Nelson is </w:t>
      </w:r>
      <w:r w:rsidR="00465201">
        <w:t xml:space="preserve">working hard to help people improve.  He is </w:t>
      </w:r>
      <w:r w:rsidR="003A05DF">
        <w:t xml:space="preserve">a strong advocate of </w:t>
      </w:r>
      <w:r w:rsidR="00D678EC">
        <w:t xml:space="preserve">people </w:t>
      </w:r>
      <w:r w:rsidR="00A10EA1">
        <w:t xml:space="preserve">taking </w:t>
      </w:r>
      <w:r w:rsidR="00E2554C">
        <w:t xml:space="preserve">responsibility and </w:t>
      </w:r>
      <w:r w:rsidR="00A10EA1">
        <w:t xml:space="preserve">being held </w:t>
      </w:r>
      <w:r w:rsidR="00D678EC">
        <w:t>accountable</w:t>
      </w:r>
      <w:r w:rsidR="00A10EA1">
        <w:t xml:space="preserve"> for their actions</w:t>
      </w:r>
      <w:r w:rsidR="00E2554C">
        <w:t xml:space="preserve"> so that they do not perpetuate the negative impacts to families</w:t>
      </w:r>
      <w:r w:rsidR="00465201">
        <w:t xml:space="preserve"> and </w:t>
      </w:r>
      <w:r w:rsidR="00E2554C">
        <w:t>communities</w:t>
      </w:r>
      <w:r w:rsidR="00D678EC">
        <w:t xml:space="preserve">.  </w:t>
      </w:r>
      <w:r w:rsidR="00224902">
        <w:t xml:space="preserve">There has also been a huge turnover in the court staff.  </w:t>
      </w:r>
      <w:r w:rsidR="00EE0254">
        <w:t>He</w:t>
      </w:r>
      <w:r w:rsidR="00465201">
        <w:t xml:space="preserve"> noted that one </w:t>
      </w:r>
      <w:r w:rsidR="00063257">
        <w:t xml:space="preserve">court </w:t>
      </w:r>
      <w:r w:rsidR="001431C9">
        <w:t xml:space="preserve">efficiency </w:t>
      </w:r>
      <w:r w:rsidR="00EE0254">
        <w:t>measurable is how long a case takes from the filing to when there is a disposition</w:t>
      </w:r>
      <w:r w:rsidR="00063257">
        <w:t xml:space="preserve">.  </w:t>
      </w:r>
      <w:r w:rsidR="00DC1247">
        <w:t xml:space="preserve">When he started with the Roy </w:t>
      </w:r>
      <w:r w:rsidR="001431C9">
        <w:t>c</w:t>
      </w:r>
      <w:r w:rsidR="00DC1247">
        <w:t xml:space="preserve">ourt, the figures were </w:t>
      </w:r>
      <w:r w:rsidR="00D678EC">
        <w:t xml:space="preserve">around </w:t>
      </w:r>
      <w:r w:rsidR="00DC1247">
        <w:t>70-</w:t>
      </w:r>
      <w:r w:rsidR="00D678EC">
        <w:t>74/%</w:t>
      </w:r>
      <w:r w:rsidR="00DC1247">
        <w:t xml:space="preserve"> of cases being</w:t>
      </w:r>
      <w:r w:rsidR="00D678EC">
        <w:t xml:space="preserve"> disposed </w:t>
      </w:r>
      <w:r w:rsidR="00DC1247">
        <w:t xml:space="preserve">of </w:t>
      </w:r>
      <w:r w:rsidR="00D678EC">
        <w:t xml:space="preserve">within </w:t>
      </w:r>
      <w:r w:rsidR="00DC1247">
        <w:t>the recommended time.   The goal set by the State Judiciary is 95%</w:t>
      </w:r>
      <w:r w:rsidR="00B53D97">
        <w:t xml:space="preserve"> and they are now at </w:t>
      </w:r>
      <w:r w:rsidR="00D678EC">
        <w:t>87%</w:t>
      </w:r>
      <w:r w:rsidR="001431C9">
        <w:t xml:space="preserve"> and continue to improve</w:t>
      </w:r>
      <w:r w:rsidR="00B53D97">
        <w:t xml:space="preserve">.  </w:t>
      </w:r>
      <w:r w:rsidR="009463EE">
        <w:t>He said that the county had petition</w:t>
      </w:r>
      <w:r w:rsidR="00470936">
        <w:t>ed</w:t>
      </w:r>
      <w:r w:rsidR="009463EE">
        <w:t xml:space="preserve"> to change its affiliation with Roy Justice Court and they are somewhat in limbo structurally in terms of hiring.</w:t>
      </w:r>
      <w:r w:rsidR="0014294B">
        <w:t xml:space="preserve">  </w:t>
      </w:r>
      <w:r w:rsidR="00880E77">
        <w:t xml:space="preserve">Chair Harvey </w:t>
      </w:r>
      <w:r w:rsidR="00422132">
        <w:t xml:space="preserve">expressed </w:t>
      </w:r>
      <w:r w:rsidR="00880E77">
        <w:t xml:space="preserve">appreciation </w:t>
      </w:r>
      <w:r w:rsidR="00422132">
        <w:t>f</w:t>
      </w:r>
      <w:r w:rsidR="00880E77">
        <w:t>o</w:t>
      </w:r>
      <w:r w:rsidR="00422132">
        <w:t>r</w:t>
      </w:r>
      <w:r w:rsidR="00880E77">
        <w:t xml:space="preserve"> </w:t>
      </w:r>
      <w:r w:rsidR="00422132">
        <w:t xml:space="preserve">the </w:t>
      </w:r>
      <w:r w:rsidR="00224902">
        <w:t xml:space="preserve">state of the judiciary </w:t>
      </w:r>
      <w:r w:rsidR="00422132">
        <w:t>an</w:t>
      </w:r>
      <w:r w:rsidR="00880E77">
        <w:t>d requested that he continue t</w:t>
      </w:r>
      <w:r w:rsidR="007026E4">
        <w:t>o give reports.</w:t>
      </w:r>
      <w:r w:rsidR="008D3EF4">
        <w:t xml:space="preserve">  </w:t>
      </w:r>
      <w:r w:rsidR="00422132">
        <w:t>Judge Nelson plans to do so o</w:t>
      </w:r>
      <w:r w:rsidR="008D3EF4">
        <w:t>nce a year</w:t>
      </w:r>
      <w:r w:rsidR="00422132">
        <w:t>.</w:t>
      </w:r>
    </w:p>
    <w:p w14:paraId="52EFD55E" w14:textId="77777777" w:rsidR="00996615" w:rsidRPr="00F735FE" w:rsidRDefault="00996615" w:rsidP="00DD3165">
      <w:pPr>
        <w:tabs>
          <w:tab w:val="left" w:pos="360"/>
        </w:tabs>
        <w:spacing w:line="240" w:lineRule="exact"/>
        <w:ind w:left="270" w:hanging="450"/>
        <w:jc w:val="both"/>
      </w:pPr>
      <w:r w:rsidRPr="00F735FE">
        <w:rPr>
          <w:b/>
        </w:rPr>
        <w:t xml:space="preserve"> </w:t>
      </w:r>
    </w:p>
    <w:p w14:paraId="0D506317" w14:textId="770CEE31" w:rsidR="001F65ED" w:rsidRPr="00F94DA9" w:rsidRDefault="00996615" w:rsidP="00DD3165">
      <w:pPr>
        <w:tabs>
          <w:tab w:val="left" w:pos="360"/>
          <w:tab w:val="left" w:pos="720"/>
        </w:tabs>
        <w:spacing w:line="240" w:lineRule="exact"/>
        <w:ind w:left="270" w:hanging="450"/>
        <w:jc w:val="both"/>
      </w:pPr>
      <w:r w:rsidRPr="00F735FE">
        <w:rPr>
          <w:b/>
        </w:rPr>
        <w:t>H.</w:t>
      </w:r>
      <w:r>
        <w:rPr>
          <w:b/>
        </w:rPr>
        <w:tab/>
      </w:r>
      <w:r w:rsidRPr="00F735FE">
        <w:rPr>
          <w:b/>
          <w:smallCaps/>
        </w:rPr>
        <w:t>Adjourn</w:t>
      </w:r>
      <w:r w:rsidR="00A54F63">
        <w:rPr>
          <w:b/>
        </w:rPr>
        <w:tab/>
      </w:r>
    </w:p>
    <w:p w14:paraId="3CB0CC6E" w14:textId="07E1D29C" w:rsidR="0062736D" w:rsidRPr="00F94DA9" w:rsidRDefault="00D0191B" w:rsidP="00D678EC">
      <w:pPr>
        <w:shd w:val="clear" w:color="auto" w:fill="D9D9D9" w:themeFill="background1" w:themeFillShade="D9"/>
        <w:spacing w:line="240" w:lineRule="exact"/>
        <w:ind w:left="270" w:right="-187"/>
        <w:contextualSpacing/>
        <w:jc w:val="both"/>
      </w:pPr>
      <w:r w:rsidRPr="00F94DA9">
        <w:t>C</w:t>
      </w:r>
      <w:r w:rsidR="0062736D" w:rsidRPr="00F94DA9">
        <w:t xml:space="preserve">ommissioner </w:t>
      </w:r>
      <w:r w:rsidR="006472D2" w:rsidRPr="00F94DA9">
        <w:t xml:space="preserve">Gibson </w:t>
      </w:r>
      <w:r w:rsidR="0062736D" w:rsidRPr="00F94DA9">
        <w:t>moved to a</w:t>
      </w:r>
      <w:r w:rsidR="000F7782" w:rsidRPr="00F94DA9">
        <w:t>dj</w:t>
      </w:r>
      <w:r w:rsidR="0062736D" w:rsidRPr="00F94DA9">
        <w:t>o</w:t>
      </w:r>
      <w:r w:rsidR="000F7782" w:rsidRPr="00F94DA9">
        <w:t>urn</w:t>
      </w:r>
      <w:r w:rsidR="0062736D" w:rsidRPr="00F94DA9">
        <w:t xml:space="preserve"> </w:t>
      </w:r>
      <w:r w:rsidR="000F7782" w:rsidRPr="00F94DA9">
        <w:t>a</w:t>
      </w:r>
      <w:r w:rsidR="0062736D" w:rsidRPr="00F94DA9">
        <w:t>t</w:t>
      </w:r>
      <w:r w:rsidR="00391F65" w:rsidRPr="00F94DA9">
        <w:t xml:space="preserve"> 1</w:t>
      </w:r>
      <w:r w:rsidR="00D678EC">
        <w:t>0</w:t>
      </w:r>
      <w:r w:rsidR="00391F65" w:rsidRPr="00F94DA9">
        <w:t>:</w:t>
      </w:r>
      <w:r w:rsidR="0041076A">
        <w:t>24</w:t>
      </w:r>
      <w:r w:rsidR="000F7782" w:rsidRPr="00F94DA9">
        <w:t xml:space="preserve"> </w:t>
      </w:r>
      <w:r w:rsidR="00754088" w:rsidRPr="00F94DA9">
        <w:t>a.m.</w:t>
      </w:r>
      <w:r w:rsidR="0062736D" w:rsidRPr="00F94DA9">
        <w:t>; Commissioner</w:t>
      </w:r>
      <w:r w:rsidR="00032B6E" w:rsidRPr="00F94DA9">
        <w:t xml:space="preserve"> </w:t>
      </w:r>
      <w:r w:rsidR="006472D2" w:rsidRPr="00F94DA9">
        <w:t xml:space="preserve">Ebert </w:t>
      </w:r>
      <w:r w:rsidR="00405C2F" w:rsidRPr="00F94DA9">
        <w:t>s</w:t>
      </w:r>
      <w:r w:rsidR="0062736D" w:rsidRPr="00F94DA9">
        <w:t>econded.</w:t>
      </w:r>
    </w:p>
    <w:p w14:paraId="0CE5EB6E" w14:textId="3296E8DB" w:rsidR="00FB1C1A" w:rsidRPr="00F94DA9" w:rsidRDefault="0062736D" w:rsidP="00D678EC">
      <w:pPr>
        <w:shd w:val="clear" w:color="auto" w:fill="D9D9D9" w:themeFill="background1" w:themeFillShade="D9"/>
        <w:spacing w:line="240" w:lineRule="exact"/>
        <w:ind w:left="270" w:right="-187"/>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r w:rsidR="003E644D" w:rsidRPr="00F94DA9">
        <w:t xml:space="preserve"> </w:t>
      </w:r>
    </w:p>
    <w:p w14:paraId="1B5365C5" w14:textId="77777777" w:rsidR="004430DA" w:rsidRPr="00F94DA9" w:rsidRDefault="00244A79" w:rsidP="00DD3165">
      <w:pPr>
        <w:pStyle w:val="ListParagraph"/>
        <w:tabs>
          <w:tab w:val="left" w:pos="180"/>
          <w:tab w:val="left" w:pos="1440"/>
          <w:tab w:val="left" w:pos="5760"/>
          <w:tab w:val="left" w:pos="6480"/>
        </w:tabs>
        <w:spacing w:line="240" w:lineRule="exact"/>
        <w:ind w:left="270" w:right="-187" w:firstLine="270"/>
        <w:jc w:val="both"/>
      </w:pPr>
      <w:r w:rsidRPr="00F94DA9">
        <w:tab/>
      </w:r>
      <w:r w:rsidR="00AD063A" w:rsidRPr="00F94DA9">
        <w:tab/>
      </w:r>
    </w:p>
    <w:p w14:paraId="64F5C1EA" w14:textId="1F6CF222" w:rsidR="00215B27" w:rsidRDefault="004430DA" w:rsidP="00DD3165">
      <w:pPr>
        <w:pStyle w:val="ListParagraph"/>
        <w:tabs>
          <w:tab w:val="left" w:pos="180"/>
          <w:tab w:val="left" w:pos="1440"/>
          <w:tab w:val="left" w:pos="5760"/>
          <w:tab w:val="left" w:pos="6480"/>
        </w:tabs>
        <w:spacing w:line="240" w:lineRule="exact"/>
        <w:ind w:left="270" w:right="-180" w:firstLine="270"/>
        <w:jc w:val="both"/>
      </w:pPr>
      <w:r w:rsidRPr="00F94DA9">
        <w:tab/>
      </w:r>
      <w:r w:rsidRPr="00F94DA9">
        <w:tab/>
      </w:r>
      <w:r w:rsidR="00215B27" w:rsidRPr="00F94DA9">
        <w:tab/>
        <w:t>Attest:</w:t>
      </w:r>
    </w:p>
    <w:p w14:paraId="54533EFB" w14:textId="7713359C" w:rsidR="00154273" w:rsidRDefault="00154273" w:rsidP="00DD3165">
      <w:pPr>
        <w:pStyle w:val="ListParagraph"/>
        <w:tabs>
          <w:tab w:val="left" w:pos="180"/>
          <w:tab w:val="left" w:pos="1440"/>
          <w:tab w:val="left" w:pos="5760"/>
          <w:tab w:val="left" w:pos="6480"/>
        </w:tabs>
        <w:spacing w:line="240" w:lineRule="exact"/>
        <w:ind w:left="270" w:right="-180" w:firstLine="270"/>
        <w:jc w:val="both"/>
      </w:pPr>
    </w:p>
    <w:p w14:paraId="36FC912B" w14:textId="50A242F9" w:rsidR="009114FB" w:rsidRDefault="009114FB" w:rsidP="00DD3165">
      <w:pPr>
        <w:pStyle w:val="ListParagraph"/>
        <w:tabs>
          <w:tab w:val="left" w:pos="180"/>
          <w:tab w:val="left" w:pos="1440"/>
          <w:tab w:val="left" w:pos="5760"/>
          <w:tab w:val="left" w:pos="6480"/>
        </w:tabs>
        <w:spacing w:line="240" w:lineRule="exact"/>
        <w:ind w:left="270" w:right="-180" w:firstLine="270"/>
        <w:jc w:val="both"/>
      </w:pPr>
    </w:p>
    <w:p w14:paraId="7BF039A6" w14:textId="77777777" w:rsidR="009114FB" w:rsidRDefault="009114FB" w:rsidP="00DD3165">
      <w:pPr>
        <w:pStyle w:val="ListParagraph"/>
        <w:tabs>
          <w:tab w:val="left" w:pos="180"/>
          <w:tab w:val="left" w:pos="1440"/>
          <w:tab w:val="left" w:pos="5760"/>
          <w:tab w:val="left" w:pos="6480"/>
        </w:tabs>
        <w:spacing w:line="240" w:lineRule="exact"/>
        <w:ind w:left="270" w:right="-180" w:firstLine="270"/>
        <w:jc w:val="both"/>
      </w:pPr>
    </w:p>
    <w:p w14:paraId="309197DC" w14:textId="77777777" w:rsidR="00AE0C9A" w:rsidRPr="00F94DA9" w:rsidRDefault="00AE0C9A" w:rsidP="00DD3165">
      <w:pPr>
        <w:pStyle w:val="ListParagraph"/>
        <w:tabs>
          <w:tab w:val="left" w:pos="180"/>
          <w:tab w:val="left" w:pos="1440"/>
          <w:tab w:val="left" w:pos="5760"/>
          <w:tab w:val="left" w:pos="6480"/>
        </w:tabs>
        <w:spacing w:line="240" w:lineRule="exact"/>
        <w:ind w:left="270" w:right="-180" w:firstLine="270"/>
        <w:jc w:val="both"/>
      </w:pPr>
    </w:p>
    <w:p w14:paraId="76D9BE8C" w14:textId="374FC40A" w:rsidR="00215B27" w:rsidRPr="00F94DA9" w:rsidRDefault="00215B27" w:rsidP="00565D86">
      <w:pPr>
        <w:pStyle w:val="ListParagraph"/>
        <w:tabs>
          <w:tab w:val="left" w:pos="180"/>
          <w:tab w:val="left" w:pos="1440"/>
          <w:tab w:val="left" w:pos="6480"/>
          <w:tab w:val="left" w:pos="6840"/>
        </w:tabs>
        <w:spacing w:line="240" w:lineRule="exact"/>
        <w:ind w:left="180" w:right="-180"/>
        <w:jc w:val="both"/>
      </w:pPr>
      <w:r w:rsidRPr="00F94DA9">
        <w:rPr>
          <w:u w:val="single"/>
        </w:rPr>
        <w:t xml:space="preserve">                                                               </w:t>
      </w:r>
      <w:r w:rsidRPr="00F94DA9">
        <w:tab/>
      </w:r>
      <w:r w:rsidRPr="00F94DA9">
        <w:rPr>
          <w:u w:val="single"/>
        </w:rPr>
        <w:t xml:space="preserve">                                                                </w:t>
      </w:r>
      <w:r w:rsidRPr="00F94DA9">
        <w:tab/>
      </w:r>
      <w:r w:rsidRPr="00F94DA9">
        <w:rPr>
          <w:u w:val="single"/>
        </w:rPr>
        <w:t xml:space="preserve">                                                                </w:t>
      </w:r>
      <w:r w:rsidRPr="00F94DA9">
        <w:t>James “Jim” H. Harvey, Chair</w:t>
      </w:r>
      <w:r w:rsidRPr="00F94DA9">
        <w:tab/>
        <w:t>Ricky D. Hatch, CPA</w:t>
      </w:r>
      <w:r w:rsidRPr="00F94DA9">
        <w:tab/>
      </w:r>
    </w:p>
    <w:p w14:paraId="59B13FED" w14:textId="66EB11FF" w:rsidR="00244A79" w:rsidRPr="00F94DA9" w:rsidRDefault="00215B27" w:rsidP="00565D86">
      <w:pPr>
        <w:pStyle w:val="ListParagraph"/>
        <w:tabs>
          <w:tab w:val="left" w:pos="-840"/>
          <w:tab w:val="left" w:pos="-720"/>
          <w:tab w:val="left" w:pos="0"/>
          <w:tab w:val="left" w:pos="18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70" w:right="-180" w:hanging="90"/>
        <w:jc w:val="both"/>
      </w:pPr>
      <w:r w:rsidRPr="00F94DA9">
        <w:t>Weber County Commission</w:t>
      </w:r>
      <w:r w:rsidRPr="00F94DA9">
        <w:tab/>
      </w:r>
      <w:r w:rsidRPr="00F94DA9">
        <w:tab/>
      </w:r>
      <w:r w:rsidRPr="00F94DA9">
        <w:tab/>
      </w:r>
      <w:r w:rsidRPr="00F94DA9">
        <w:tab/>
      </w:r>
      <w:r w:rsidRPr="00F94DA9">
        <w:tab/>
      </w:r>
      <w:r w:rsidRPr="00F94DA9">
        <w:tab/>
      </w:r>
      <w:r w:rsidRPr="00F94DA9">
        <w:tab/>
      </w:r>
      <w:r w:rsidRPr="00F94DA9">
        <w:tab/>
      </w:r>
      <w:r w:rsidR="00F77A28">
        <w:tab/>
      </w:r>
      <w:r w:rsidRPr="00F94DA9">
        <w:t>Weber County Clerk/Auditor</w:t>
      </w:r>
    </w:p>
    <w:sectPr w:rsidR="00244A79" w:rsidRPr="00F94DA9" w:rsidSect="004B5ED2">
      <w:footerReference w:type="default" r:id="rId8"/>
      <w:headerReference w:type="first" r:id="rId9"/>
      <w:footerReference w:type="first" r:id="rId10"/>
      <w:type w:val="continuous"/>
      <w:pgSz w:w="12240" w:h="15840" w:code="1"/>
      <w:pgMar w:top="720" w:right="792" w:bottom="432" w:left="100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7CD3" w14:textId="77777777" w:rsidR="00F1702A" w:rsidRDefault="00F1702A" w:rsidP="005B5FEE">
      <w:r>
        <w:separator/>
      </w:r>
    </w:p>
  </w:endnote>
  <w:endnote w:type="continuationSeparator" w:id="0">
    <w:p w14:paraId="735E3CA7" w14:textId="77777777" w:rsidR="00F1702A" w:rsidRDefault="00F1702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29E7C992" w:rsidR="00E6394C" w:rsidRDefault="00E6394C"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C35A9">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E6394C" w:rsidRDefault="00E6394C" w:rsidP="00F77A28">
    <w:pPr>
      <w:pStyle w:val="Footer"/>
      <w:tabs>
        <w:tab w:val="clear" w:pos="9360"/>
        <w:tab w:val="right" w:pos="10080"/>
      </w:tabs>
      <w:spacing w:line="160" w:lineRule="exact"/>
      <w:rPr>
        <w:sz w:val="16"/>
        <w:szCs w:val="16"/>
      </w:rPr>
    </w:pPr>
    <w:r>
      <w:rPr>
        <w:sz w:val="16"/>
        <w:szCs w:val="16"/>
      </w:rPr>
      <w:t>Weber County Commission</w:t>
    </w:r>
  </w:p>
  <w:p w14:paraId="4B9D77BA" w14:textId="329AEB26" w:rsidR="00E6394C" w:rsidRDefault="00E85A15" w:rsidP="00F77A28">
    <w:pPr>
      <w:pStyle w:val="Footer"/>
      <w:tabs>
        <w:tab w:val="clear" w:pos="9360"/>
        <w:tab w:val="right" w:pos="10080"/>
      </w:tabs>
      <w:spacing w:line="160" w:lineRule="exact"/>
      <w:rPr>
        <w:sz w:val="16"/>
        <w:szCs w:val="16"/>
      </w:rPr>
    </w:pPr>
    <w:r>
      <w:rPr>
        <w:sz w:val="16"/>
        <w:szCs w:val="16"/>
      </w:rPr>
      <w:t xml:space="preserve">May </w:t>
    </w:r>
    <w:r w:rsidR="00F77A28">
      <w:rPr>
        <w:sz w:val="16"/>
        <w:szCs w:val="16"/>
      </w:rPr>
      <w:t>22</w:t>
    </w:r>
    <w:r w:rsidR="00F00974">
      <w:rPr>
        <w:sz w:val="16"/>
        <w:szCs w:val="16"/>
      </w:rPr>
      <w:t>, 2018</w:t>
    </w:r>
  </w:p>
  <w:p w14:paraId="730705B7" w14:textId="77777777"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14:paraId="6F7333F1" w14:textId="77777777" w:rsidR="00E6394C" w:rsidRDefault="00E6394C">
    <w:pPr>
      <w:pStyle w:val="Footer"/>
    </w:pPr>
    <w:r>
      <w:tab/>
    </w:r>
  </w:p>
  <w:p w14:paraId="319C8522" w14:textId="77777777"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96F4" w14:textId="77777777" w:rsidR="00F1702A" w:rsidRDefault="00F1702A" w:rsidP="005B5FEE">
      <w:r>
        <w:separator/>
      </w:r>
    </w:p>
  </w:footnote>
  <w:footnote w:type="continuationSeparator" w:id="0">
    <w:p w14:paraId="138774B3" w14:textId="77777777" w:rsidR="00F1702A" w:rsidRDefault="00F1702A"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46C3"/>
    <w:multiLevelType w:val="hybridMultilevel"/>
    <w:tmpl w:val="70BC4812"/>
    <w:lvl w:ilvl="0" w:tplc="4F9C8BA0">
      <w:start w:val="1"/>
      <w:numFmt w:val="decimal"/>
      <w:lvlText w:val="%1."/>
      <w:lvlJc w:val="left"/>
      <w:pPr>
        <w:ind w:left="900" w:hanging="360"/>
      </w:pPr>
      <w:rPr>
        <w:rFonts w:hint="default"/>
        <w:b w:val="0"/>
        <w:smallCap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B6C8D"/>
    <w:multiLevelType w:val="hybridMultilevel"/>
    <w:tmpl w:val="B6987490"/>
    <w:lvl w:ilvl="0" w:tplc="5DBA09F6">
      <w:start w:val="1"/>
      <w:numFmt w:val="upperRoman"/>
      <w:lvlText w:val="%1."/>
      <w:lvlJc w:val="left"/>
      <w:pPr>
        <w:ind w:left="1080" w:hanging="720"/>
      </w:pPr>
      <w:rPr>
        <w:rFonts w:ascii="Times New Roman" w:hAnsi="Times New Roman" w:cs="Times New Roman" w:hint="default"/>
        <w:b/>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6D24"/>
    <w:multiLevelType w:val="hybridMultilevel"/>
    <w:tmpl w:val="A2A4E9AE"/>
    <w:lvl w:ilvl="0" w:tplc="5A90AD18">
      <w:start w:val="1"/>
      <w:numFmt w:val="upperRoman"/>
      <w:lvlText w:val="%1."/>
      <w:lvlJc w:val="left"/>
      <w:pPr>
        <w:ind w:left="2520" w:hanging="72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B940B98"/>
    <w:multiLevelType w:val="hybridMultilevel"/>
    <w:tmpl w:val="99582A20"/>
    <w:lvl w:ilvl="0" w:tplc="5C8257AC">
      <w:start w:val="1"/>
      <w:numFmt w:val="upperRoman"/>
      <w:lvlText w:val="%1."/>
      <w:lvlJc w:val="left"/>
      <w:pPr>
        <w:ind w:left="1080" w:hanging="72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13A0D91"/>
    <w:multiLevelType w:val="hybridMultilevel"/>
    <w:tmpl w:val="D5DA87CC"/>
    <w:lvl w:ilvl="0" w:tplc="5FB2886A">
      <w:start w:val="1"/>
      <w:numFmt w:val="upperRoman"/>
      <w:lvlText w:val="%1."/>
      <w:lvlJc w:val="left"/>
      <w:pPr>
        <w:ind w:left="720" w:hanging="72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2C9A"/>
    <w:multiLevelType w:val="hybridMultilevel"/>
    <w:tmpl w:val="20B8A96C"/>
    <w:lvl w:ilvl="0" w:tplc="260036D8">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40ED4"/>
    <w:multiLevelType w:val="hybridMultilevel"/>
    <w:tmpl w:val="6E02D326"/>
    <w:lvl w:ilvl="0" w:tplc="08388E1A">
      <w:start w:val="1"/>
      <w:numFmt w:val="decimal"/>
      <w:lvlText w:val="%1."/>
      <w:lvlJc w:val="left"/>
      <w:pPr>
        <w:ind w:left="720" w:hanging="720"/>
      </w:pPr>
      <w:rPr>
        <w:b w:val="0"/>
        <w:smallCap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B7321"/>
    <w:multiLevelType w:val="hybridMultilevel"/>
    <w:tmpl w:val="44A0F974"/>
    <w:lvl w:ilvl="0" w:tplc="5A6EB83A">
      <w:start w:val="1"/>
      <w:numFmt w:val="decimal"/>
      <w:lvlText w:val="%1."/>
      <w:lvlJc w:val="left"/>
      <w:pPr>
        <w:ind w:left="1170" w:hanging="720"/>
      </w:pPr>
      <w:rPr>
        <w:rFonts w:hint="default"/>
        <w:b w:val="0"/>
        <w:smallCap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74C32"/>
    <w:multiLevelType w:val="hybridMultilevel"/>
    <w:tmpl w:val="CBD408A0"/>
    <w:lvl w:ilvl="0" w:tplc="53C0528E">
      <w:start w:val="1"/>
      <w:numFmt w:val="decimal"/>
      <w:lvlText w:val="%1."/>
      <w:lvlJc w:val="left"/>
      <w:pPr>
        <w:ind w:left="1080" w:hanging="360"/>
      </w:pPr>
      <w:rPr>
        <w:b w:val="0"/>
        <w:smallCap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76A2913"/>
    <w:multiLevelType w:val="hybridMultilevel"/>
    <w:tmpl w:val="FEBCF4D6"/>
    <w:lvl w:ilvl="0" w:tplc="F418BF72">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74C7B"/>
    <w:multiLevelType w:val="hybridMultilevel"/>
    <w:tmpl w:val="246A75B6"/>
    <w:lvl w:ilvl="0" w:tplc="570CC9DE">
      <w:start w:val="1"/>
      <w:numFmt w:val="decimal"/>
      <w:lvlText w:val="%1."/>
      <w:lvlJc w:val="left"/>
      <w:pPr>
        <w:ind w:left="540" w:hanging="360"/>
      </w:pPr>
      <w:rPr>
        <w:rFonts w:hint="default"/>
        <w:b w:val="0"/>
        <w:smallCap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50A69"/>
    <w:multiLevelType w:val="hybridMultilevel"/>
    <w:tmpl w:val="770A35EE"/>
    <w:lvl w:ilvl="0" w:tplc="C3F07644">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7"/>
  </w:num>
  <w:num w:numId="2">
    <w:abstractNumId w:val="1"/>
  </w:num>
  <w:num w:numId="3">
    <w:abstractNumId w:val="9"/>
  </w:num>
  <w:num w:numId="4">
    <w:abstractNumId w:val="16"/>
  </w:num>
  <w:num w:numId="5">
    <w:abstractNumId w:val="15"/>
  </w:num>
  <w:num w:numId="6">
    <w:abstractNumId w:val="19"/>
  </w:num>
  <w:num w:numId="7">
    <w:abstractNumId w:val="31"/>
  </w:num>
  <w:num w:numId="8">
    <w:abstractNumId w:val="27"/>
  </w:num>
  <w:num w:numId="9">
    <w:abstractNumId w:val="42"/>
  </w:num>
  <w:num w:numId="10">
    <w:abstractNumId w:val="41"/>
  </w:num>
  <w:num w:numId="11">
    <w:abstractNumId w:val="40"/>
  </w:num>
  <w:num w:numId="12">
    <w:abstractNumId w:val="30"/>
  </w:num>
  <w:num w:numId="13">
    <w:abstractNumId w:val="6"/>
  </w:num>
  <w:num w:numId="14">
    <w:abstractNumId w:val="17"/>
  </w:num>
  <w:num w:numId="15">
    <w:abstractNumId w:val="45"/>
  </w:num>
  <w:num w:numId="16">
    <w:abstractNumId w:val="14"/>
  </w:num>
  <w:num w:numId="17">
    <w:abstractNumId w:val="4"/>
  </w:num>
  <w:num w:numId="18">
    <w:abstractNumId w:val="39"/>
  </w:num>
  <w:num w:numId="19">
    <w:abstractNumId w:val="26"/>
  </w:num>
  <w:num w:numId="20">
    <w:abstractNumId w:val="10"/>
  </w:num>
  <w:num w:numId="21">
    <w:abstractNumId w:val="3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43"/>
  </w:num>
  <w:num w:numId="27">
    <w:abstractNumId w:val="22"/>
  </w:num>
  <w:num w:numId="28">
    <w:abstractNumId w:val="24"/>
  </w:num>
  <w:num w:numId="29">
    <w:abstractNumId w:val="28"/>
  </w:num>
  <w:num w:numId="30">
    <w:abstractNumId w:val="5"/>
  </w:num>
  <w:num w:numId="31">
    <w:abstractNumId w:val="18"/>
  </w:num>
  <w:num w:numId="32">
    <w:abstractNumId w:val="7"/>
  </w:num>
  <w:num w:numId="33">
    <w:abstractNumId w:val="32"/>
  </w:num>
  <w:num w:numId="34">
    <w:abstractNumId w:val="21"/>
  </w:num>
  <w:num w:numId="35">
    <w:abstractNumId w:val="33"/>
  </w:num>
  <w:num w:numId="36">
    <w:abstractNumId w:val="13"/>
  </w:num>
  <w:num w:numId="37">
    <w:abstractNumId w:val="29"/>
  </w:num>
  <w:num w:numId="38">
    <w:abstractNumId w:val="12"/>
  </w:num>
  <w:num w:numId="39">
    <w:abstractNumId w:val="36"/>
  </w:num>
  <w:num w:numId="40">
    <w:abstractNumId w:val="44"/>
  </w:num>
  <w:num w:numId="41">
    <w:abstractNumId w:val="3"/>
  </w:num>
  <w:num w:numId="42">
    <w:abstractNumId w:val="23"/>
  </w:num>
  <w:num w:numId="43">
    <w:abstractNumId w:val="3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DA"/>
    <w:rsid w:val="0002265F"/>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DA4"/>
    <w:rsid w:val="00055DE5"/>
    <w:rsid w:val="0005656F"/>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257"/>
    <w:rsid w:val="00063476"/>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45F"/>
    <w:rsid w:val="000C48E6"/>
    <w:rsid w:val="000C4FAF"/>
    <w:rsid w:val="000C5144"/>
    <w:rsid w:val="000C535B"/>
    <w:rsid w:val="000C5461"/>
    <w:rsid w:val="000C56F0"/>
    <w:rsid w:val="000C576F"/>
    <w:rsid w:val="000C595C"/>
    <w:rsid w:val="000C5AEE"/>
    <w:rsid w:val="000C5B2E"/>
    <w:rsid w:val="000C5BDF"/>
    <w:rsid w:val="000C5DFF"/>
    <w:rsid w:val="000C5E19"/>
    <w:rsid w:val="000C5F1B"/>
    <w:rsid w:val="000C5F59"/>
    <w:rsid w:val="000C6C20"/>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61D"/>
    <w:rsid w:val="000F374A"/>
    <w:rsid w:val="000F379D"/>
    <w:rsid w:val="000F3873"/>
    <w:rsid w:val="000F3B68"/>
    <w:rsid w:val="000F3CAE"/>
    <w:rsid w:val="000F402F"/>
    <w:rsid w:val="000F4176"/>
    <w:rsid w:val="000F480C"/>
    <w:rsid w:val="000F482B"/>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7063"/>
    <w:rsid w:val="00107107"/>
    <w:rsid w:val="00107375"/>
    <w:rsid w:val="001074F8"/>
    <w:rsid w:val="00107635"/>
    <w:rsid w:val="001077A6"/>
    <w:rsid w:val="0010799C"/>
    <w:rsid w:val="00107BA8"/>
    <w:rsid w:val="00107EA3"/>
    <w:rsid w:val="00110335"/>
    <w:rsid w:val="0011082A"/>
    <w:rsid w:val="001108A7"/>
    <w:rsid w:val="001108EA"/>
    <w:rsid w:val="00110A06"/>
    <w:rsid w:val="00110A67"/>
    <w:rsid w:val="00110CD6"/>
    <w:rsid w:val="00110E74"/>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7311"/>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586"/>
    <w:rsid w:val="001727E2"/>
    <w:rsid w:val="00172A14"/>
    <w:rsid w:val="00172C62"/>
    <w:rsid w:val="00172EBC"/>
    <w:rsid w:val="0017313A"/>
    <w:rsid w:val="001731A3"/>
    <w:rsid w:val="00173B1E"/>
    <w:rsid w:val="00173B4F"/>
    <w:rsid w:val="00173CAC"/>
    <w:rsid w:val="00173D77"/>
    <w:rsid w:val="00173EDA"/>
    <w:rsid w:val="0017404D"/>
    <w:rsid w:val="001740E9"/>
    <w:rsid w:val="0017418A"/>
    <w:rsid w:val="0017421B"/>
    <w:rsid w:val="00174347"/>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812"/>
    <w:rsid w:val="001B1CA6"/>
    <w:rsid w:val="001B2114"/>
    <w:rsid w:val="001B2153"/>
    <w:rsid w:val="001B227E"/>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ED7"/>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549"/>
    <w:rsid w:val="002115F0"/>
    <w:rsid w:val="00211661"/>
    <w:rsid w:val="00211CEE"/>
    <w:rsid w:val="00211D3E"/>
    <w:rsid w:val="00212022"/>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F16"/>
    <w:rsid w:val="002252D3"/>
    <w:rsid w:val="00225444"/>
    <w:rsid w:val="00225673"/>
    <w:rsid w:val="00225674"/>
    <w:rsid w:val="002256F9"/>
    <w:rsid w:val="00225AB7"/>
    <w:rsid w:val="0022666E"/>
    <w:rsid w:val="00226692"/>
    <w:rsid w:val="002266AE"/>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124F"/>
    <w:rsid w:val="002815CA"/>
    <w:rsid w:val="0028165E"/>
    <w:rsid w:val="00281674"/>
    <w:rsid w:val="00281AF7"/>
    <w:rsid w:val="00281D6C"/>
    <w:rsid w:val="00281E6E"/>
    <w:rsid w:val="00281ED4"/>
    <w:rsid w:val="002821BA"/>
    <w:rsid w:val="0028268E"/>
    <w:rsid w:val="002827B3"/>
    <w:rsid w:val="00282B8A"/>
    <w:rsid w:val="00283347"/>
    <w:rsid w:val="002834C2"/>
    <w:rsid w:val="002834CF"/>
    <w:rsid w:val="00283543"/>
    <w:rsid w:val="00283564"/>
    <w:rsid w:val="002837C1"/>
    <w:rsid w:val="002838AF"/>
    <w:rsid w:val="00283C0C"/>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1F"/>
    <w:rsid w:val="002A4C6B"/>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842"/>
    <w:rsid w:val="002D5A68"/>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93C"/>
    <w:rsid w:val="002F1999"/>
    <w:rsid w:val="002F1B1F"/>
    <w:rsid w:val="002F1CD2"/>
    <w:rsid w:val="002F1D33"/>
    <w:rsid w:val="002F1DB0"/>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F1"/>
    <w:rsid w:val="00374A46"/>
    <w:rsid w:val="00374B5D"/>
    <w:rsid w:val="00374CC4"/>
    <w:rsid w:val="00374EED"/>
    <w:rsid w:val="003753BD"/>
    <w:rsid w:val="003756FB"/>
    <w:rsid w:val="00375E7C"/>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17E4"/>
    <w:rsid w:val="00411960"/>
    <w:rsid w:val="00411B3C"/>
    <w:rsid w:val="00411C35"/>
    <w:rsid w:val="00411C77"/>
    <w:rsid w:val="00411CE9"/>
    <w:rsid w:val="0041267E"/>
    <w:rsid w:val="0041268F"/>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5D02"/>
    <w:rsid w:val="00436609"/>
    <w:rsid w:val="0043669A"/>
    <w:rsid w:val="00436735"/>
    <w:rsid w:val="0043698C"/>
    <w:rsid w:val="00436BD2"/>
    <w:rsid w:val="00436C39"/>
    <w:rsid w:val="00437070"/>
    <w:rsid w:val="00437868"/>
    <w:rsid w:val="0043786A"/>
    <w:rsid w:val="00437A51"/>
    <w:rsid w:val="00437C57"/>
    <w:rsid w:val="00437CB5"/>
    <w:rsid w:val="00437E49"/>
    <w:rsid w:val="0044022D"/>
    <w:rsid w:val="0044059E"/>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B9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EE1"/>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8F6"/>
    <w:rsid w:val="004C48FD"/>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5D7"/>
    <w:rsid w:val="005148A8"/>
    <w:rsid w:val="00514985"/>
    <w:rsid w:val="00514DF0"/>
    <w:rsid w:val="00515470"/>
    <w:rsid w:val="005155F3"/>
    <w:rsid w:val="00515731"/>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544"/>
    <w:rsid w:val="005535FC"/>
    <w:rsid w:val="005538D9"/>
    <w:rsid w:val="0055391F"/>
    <w:rsid w:val="00553B7F"/>
    <w:rsid w:val="00553EDE"/>
    <w:rsid w:val="00553F48"/>
    <w:rsid w:val="00553FEB"/>
    <w:rsid w:val="00554362"/>
    <w:rsid w:val="00554721"/>
    <w:rsid w:val="0055502B"/>
    <w:rsid w:val="0055524C"/>
    <w:rsid w:val="0055530A"/>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AA9"/>
    <w:rsid w:val="00575E17"/>
    <w:rsid w:val="0057601A"/>
    <w:rsid w:val="005761AF"/>
    <w:rsid w:val="005768A4"/>
    <w:rsid w:val="0057770E"/>
    <w:rsid w:val="00577799"/>
    <w:rsid w:val="005777F6"/>
    <w:rsid w:val="00577990"/>
    <w:rsid w:val="00577AC8"/>
    <w:rsid w:val="00577BAA"/>
    <w:rsid w:val="00577D4A"/>
    <w:rsid w:val="00577FF8"/>
    <w:rsid w:val="005804A4"/>
    <w:rsid w:val="0058060F"/>
    <w:rsid w:val="00580995"/>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9"/>
    <w:rsid w:val="00590DDE"/>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81"/>
    <w:rsid w:val="005A09C6"/>
    <w:rsid w:val="005A0B9C"/>
    <w:rsid w:val="005A0C21"/>
    <w:rsid w:val="005A0DF9"/>
    <w:rsid w:val="005A11B0"/>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ABB"/>
    <w:rsid w:val="005A6B5D"/>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9F"/>
    <w:rsid w:val="00646EA5"/>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5B"/>
    <w:rsid w:val="006B01AA"/>
    <w:rsid w:val="006B056D"/>
    <w:rsid w:val="006B10C5"/>
    <w:rsid w:val="006B10CC"/>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5F3"/>
    <w:rsid w:val="006C56D6"/>
    <w:rsid w:val="006C580C"/>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973"/>
    <w:rsid w:val="006E5B2D"/>
    <w:rsid w:val="006E5D83"/>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95"/>
    <w:rsid w:val="00717612"/>
    <w:rsid w:val="00717651"/>
    <w:rsid w:val="00717867"/>
    <w:rsid w:val="00717B3D"/>
    <w:rsid w:val="00717BD8"/>
    <w:rsid w:val="00720004"/>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2BE"/>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0D7"/>
    <w:rsid w:val="007301C3"/>
    <w:rsid w:val="0073026D"/>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CD4"/>
    <w:rsid w:val="00737EEC"/>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3188"/>
    <w:rsid w:val="00743734"/>
    <w:rsid w:val="0074390F"/>
    <w:rsid w:val="00743AD0"/>
    <w:rsid w:val="00743C63"/>
    <w:rsid w:val="00743D00"/>
    <w:rsid w:val="00743E5A"/>
    <w:rsid w:val="00743ECB"/>
    <w:rsid w:val="00744111"/>
    <w:rsid w:val="00744406"/>
    <w:rsid w:val="0074446C"/>
    <w:rsid w:val="0074481C"/>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BDF"/>
    <w:rsid w:val="00772CCB"/>
    <w:rsid w:val="00772EB3"/>
    <w:rsid w:val="007730B8"/>
    <w:rsid w:val="007733C7"/>
    <w:rsid w:val="0077389E"/>
    <w:rsid w:val="00773989"/>
    <w:rsid w:val="00773A50"/>
    <w:rsid w:val="00773A80"/>
    <w:rsid w:val="00774053"/>
    <w:rsid w:val="00774682"/>
    <w:rsid w:val="0077470E"/>
    <w:rsid w:val="00774EC9"/>
    <w:rsid w:val="00775064"/>
    <w:rsid w:val="007754EE"/>
    <w:rsid w:val="00775590"/>
    <w:rsid w:val="007758B3"/>
    <w:rsid w:val="00775BD3"/>
    <w:rsid w:val="00775DB4"/>
    <w:rsid w:val="007764CF"/>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987"/>
    <w:rsid w:val="007A2A3C"/>
    <w:rsid w:val="007A2CFA"/>
    <w:rsid w:val="007A2D23"/>
    <w:rsid w:val="007A33F3"/>
    <w:rsid w:val="007A38E8"/>
    <w:rsid w:val="007A398D"/>
    <w:rsid w:val="007A3BFC"/>
    <w:rsid w:val="007A3D96"/>
    <w:rsid w:val="007A4875"/>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90E"/>
    <w:rsid w:val="007E5C7F"/>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E3B"/>
    <w:rsid w:val="0081011E"/>
    <w:rsid w:val="008103AB"/>
    <w:rsid w:val="00810516"/>
    <w:rsid w:val="00810616"/>
    <w:rsid w:val="00810D63"/>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7A0"/>
    <w:rsid w:val="00880CCF"/>
    <w:rsid w:val="00880E77"/>
    <w:rsid w:val="0088157F"/>
    <w:rsid w:val="00881664"/>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3002C"/>
    <w:rsid w:val="009300F2"/>
    <w:rsid w:val="009301C3"/>
    <w:rsid w:val="0093050E"/>
    <w:rsid w:val="009309C4"/>
    <w:rsid w:val="00930BB3"/>
    <w:rsid w:val="00930C4B"/>
    <w:rsid w:val="00930F66"/>
    <w:rsid w:val="00931249"/>
    <w:rsid w:val="0093142A"/>
    <w:rsid w:val="0093170D"/>
    <w:rsid w:val="00931AAE"/>
    <w:rsid w:val="00931AB4"/>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4346"/>
    <w:rsid w:val="0097453A"/>
    <w:rsid w:val="00974ABE"/>
    <w:rsid w:val="00974DD2"/>
    <w:rsid w:val="00974F03"/>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3C8"/>
    <w:rsid w:val="009965B1"/>
    <w:rsid w:val="0099660E"/>
    <w:rsid w:val="00996615"/>
    <w:rsid w:val="00996710"/>
    <w:rsid w:val="009969B8"/>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A51"/>
    <w:rsid w:val="009B0C4C"/>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3CC8"/>
    <w:rsid w:val="009F44AE"/>
    <w:rsid w:val="009F4820"/>
    <w:rsid w:val="009F4E3A"/>
    <w:rsid w:val="009F4E4E"/>
    <w:rsid w:val="009F4E8A"/>
    <w:rsid w:val="009F4FE4"/>
    <w:rsid w:val="009F5212"/>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1C1"/>
    <w:rsid w:val="00A711C5"/>
    <w:rsid w:val="00A71803"/>
    <w:rsid w:val="00A7193E"/>
    <w:rsid w:val="00A71AC8"/>
    <w:rsid w:val="00A71FDF"/>
    <w:rsid w:val="00A7222F"/>
    <w:rsid w:val="00A724C2"/>
    <w:rsid w:val="00A72EC8"/>
    <w:rsid w:val="00A72FD6"/>
    <w:rsid w:val="00A735CC"/>
    <w:rsid w:val="00A735F4"/>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78A"/>
    <w:rsid w:val="00AB4997"/>
    <w:rsid w:val="00AB4D6E"/>
    <w:rsid w:val="00AB5078"/>
    <w:rsid w:val="00AB5469"/>
    <w:rsid w:val="00AB59A7"/>
    <w:rsid w:val="00AB6AA1"/>
    <w:rsid w:val="00AB6C09"/>
    <w:rsid w:val="00AB6CC2"/>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FE"/>
    <w:rsid w:val="00AD0FCC"/>
    <w:rsid w:val="00AD1207"/>
    <w:rsid w:val="00AD13E8"/>
    <w:rsid w:val="00AD13EE"/>
    <w:rsid w:val="00AD17B1"/>
    <w:rsid w:val="00AD17E7"/>
    <w:rsid w:val="00AD197A"/>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1159"/>
    <w:rsid w:val="00AF2081"/>
    <w:rsid w:val="00AF22CF"/>
    <w:rsid w:val="00AF26E8"/>
    <w:rsid w:val="00AF2714"/>
    <w:rsid w:val="00AF2950"/>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363"/>
    <w:rsid w:val="00AF54EA"/>
    <w:rsid w:val="00AF55DF"/>
    <w:rsid w:val="00AF5683"/>
    <w:rsid w:val="00AF57C8"/>
    <w:rsid w:val="00AF58DD"/>
    <w:rsid w:val="00AF5E22"/>
    <w:rsid w:val="00AF5FAA"/>
    <w:rsid w:val="00AF5FDE"/>
    <w:rsid w:val="00AF6E97"/>
    <w:rsid w:val="00AF7595"/>
    <w:rsid w:val="00AF7E03"/>
    <w:rsid w:val="00AF7EAA"/>
    <w:rsid w:val="00B00034"/>
    <w:rsid w:val="00B001F7"/>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547"/>
    <w:rsid w:val="00B44835"/>
    <w:rsid w:val="00B44E3E"/>
    <w:rsid w:val="00B44E91"/>
    <w:rsid w:val="00B44F0C"/>
    <w:rsid w:val="00B4524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B42"/>
    <w:rsid w:val="00B51310"/>
    <w:rsid w:val="00B516F2"/>
    <w:rsid w:val="00B51A5D"/>
    <w:rsid w:val="00B51CB6"/>
    <w:rsid w:val="00B51FAE"/>
    <w:rsid w:val="00B523D6"/>
    <w:rsid w:val="00B528D0"/>
    <w:rsid w:val="00B529AF"/>
    <w:rsid w:val="00B52CBC"/>
    <w:rsid w:val="00B52D11"/>
    <w:rsid w:val="00B52EEC"/>
    <w:rsid w:val="00B530E5"/>
    <w:rsid w:val="00B533AB"/>
    <w:rsid w:val="00B53504"/>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D"/>
    <w:rsid w:val="00BB1280"/>
    <w:rsid w:val="00BB1285"/>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12B"/>
    <w:rsid w:val="00C011AC"/>
    <w:rsid w:val="00C01335"/>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8B"/>
    <w:rsid w:val="00C203B3"/>
    <w:rsid w:val="00C20B4D"/>
    <w:rsid w:val="00C20CE4"/>
    <w:rsid w:val="00C21288"/>
    <w:rsid w:val="00C2137A"/>
    <w:rsid w:val="00C21467"/>
    <w:rsid w:val="00C214D0"/>
    <w:rsid w:val="00C215BD"/>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835"/>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97C"/>
    <w:rsid w:val="00C52986"/>
    <w:rsid w:val="00C52B03"/>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636E"/>
    <w:rsid w:val="00C56F41"/>
    <w:rsid w:val="00C57001"/>
    <w:rsid w:val="00C57125"/>
    <w:rsid w:val="00C572A8"/>
    <w:rsid w:val="00C57750"/>
    <w:rsid w:val="00C57828"/>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CBA"/>
    <w:rsid w:val="00C81D0A"/>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E17"/>
    <w:rsid w:val="00CA5E8F"/>
    <w:rsid w:val="00CA5E9F"/>
    <w:rsid w:val="00CA63EA"/>
    <w:rsid w:val="00CA6477"/>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321"/>
    <w:rsid w:val="00CC23CE"/>
    <w:rsid w:val="00CC26B5"/>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13F5"/>
    <w:rsid w:val="00CD1558"/>
    <w:rsid w:val="00CD1735"/>
    <w:rsid w:val="00CD1849"/>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C3A"/>
    <w:rsid w:val="00CF4C69"/>
    <w:rsid w:val="00CF4F95"/>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C0"/>
    <w:rsid w:val="00D045A1"/>
    <w:rsid w:val="00D045C1"/>
    <w:rsid w:val="00D0466F"/>
    <w:rsid w:val="00D0495A"/>
    <w:rsid w:val="00D04AC4"/>
    <w:rsid w:val="00D0533A"/>
    <w:rsid w:val="00D055BA"/>
    <w:rsid w:val="00D056BD"/>
    <w:rsid w:val="00D05B8C"/>
    <w:rsid w:val="00D05E1A"/>
    <w:rsid w:val="00D05E38"/>
    <w:rsid w:val="00D060BC"/>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97"/>
    <w:rsid w:val="00D71913"/>
    <w:rsid w:val="00D719B3"/>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7C"/>
    <w:rsid w:val="00D75403"/>
    <w:rsid w:val="00D7542E"/>
    <w:rsid w:val="00D754E8"/>
    <w:rsid w:val="00D755F4"/>
    <w:rsid w:val="00D7576A"/>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504"/>
    <w:rsid w:val="00DD2927"/>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23C"/>
    <w:rsid w:val="00DE1397"/>
    <w:rsid w:val="00DE1485"/>
    <w:rsid w:val="00DE197A"/>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D6E"/>
    <w:rsid w:val="00E33F2C"/>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626"/>
    <w:rsid w:val="00E81680"/>
    <w:rsid w:val="00E81850"/>
    <w:rsid w:val="00E818FC"/>
    <w:rsid w:val="00E8230A"/>
    <w:rsid w:val="00E8254B"/>
    <w:rsid w:val="00E8268C"/>
    <w:rsid w:val="00E82840"/>
    <w:rsid w:val="00E828DA"/>
    <w:rsid w:val="00E828E6"/>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02A"/>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BF9"/>
    <w:rsid w:val="00F62572"/>
    <w:rsid w:val="00F6287B"/>
    <w:rsid w:val="00F6292D"/>
    <w:rsid w:val="00F6303C"/>
    <w:rsid w:val="00F630B2"/>
    <w:rsid w:val="00F6313D"/>
    <w:rsid w:val="00F633B4"/>
    <w:rsid w:val="00F633D3"/>
    <w:rsid w:val="00F6360E"/>
    <w:rsid w:val="00F63689"/>
    <w:rsid w:val="00F637AD"/>
    <w:rsid w:val="00F63847"/>
    <w:rsid w:val="00F63853"/>
    <w:rsid w:val="00F63A85"/>
    <w:rsid w:val="00F63BF1"/>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E9F"/>
    <w:rsid w:val="00F70183"/>
    <w:rsid w:val="00F702BA"/>
    <w:rsid w:val="00F70349"/>
    <w:rsid w:val="00F70548"/>
    <w:rsid w:val="00F707E0"/>
    <w:rsid w:val="00F70D5C"/>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89C"/>
    <w:rsid w:val="00F85A0F"/>
    <w:rsid w:val="00F85B09"/>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C24"/>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CFC"/>
    <w:rsid w:val="00FC5E4F"/>
    <w:rsid w:val="00FC5EDD"/>
    <w:rsid w:val="00FC603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6130"/>
    <w:rsid w:val="00FD65DC"/>
    <w:rsid w:val="00FD6873"/>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96051-30F0-4A8A-9576-31527E32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3</cp:revision>
  <cp:lastPrinted>2018-05-22T14:38:00Z</cp:lastPrinted>
  <dcterms:created xsi:type="dcterms:W3CDTF">2018-05-22T22:43:00Z</dcterms:created>
  <dcterms:modified xsi:type="dcterms:W3CDTF">2018-05-29T14:36:00Z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