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D5" w:rsidRPr="007570D5" w:rsidRDefault="007570D5" w:rsidP="007570D5">
      <w:pPr>
        <w:spacing w:after="0" w:line="240" w:lineRule="auto"/>
        <w:jc w:val="right"/>
        <w:rPr>
          <w:rFonts w:ascii="Times New Roman" w:eastAsia="Times New Roman" w:hAnsi="Times New Roman" w:cs="Times New Roman"/>
          <w:b/>
          <w:sz w:val="24"/>
          <w:szCs w:val="24"/>
        </w:rPr>
      </w:pPr>
      <w:r w:rsidRPr="007570D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33193F5" wp14:editId="4005E9AF">
            <wp:simplePos x="0" y="0"/>
            <wp:positionH relativeFrom="column">
              <wp:posOffset>75565</wp:posOffset>
            </wp:positionH>
            <wp:positionV relativeFrom="paragraph">
              <wp:posOffset>-429260</wp:posOffset>
            </wp:positionV>
            <wp:extent cx="1066800" cy="1066800"/>
            <wp:effectExtent l="0" t="0" r="0" b="0"/>
            <wp:wrapNone/>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Pr="007570D5">
        <w:rPr>
          <w:rFonts w:ascii="Times New Roman" w:eastAsia="Times New Roman" w:hAnsi="Times New Roman" w:cs="Times New Roman"/>
          <w:b/>
          <w:sz w:val="24"/>
          <w:szCs w:val="24"/>
        </w:rPr>
        <w:t>Midvale City</w:t>
      </w:r>
    </w:p>
    <w:p w:rsidR="007570D5" w:rsidRPr="007570D5" w:rsidRDefault="007570D5" w:rsidP="007570D5">
      <w:pPr>
        <w:spacing w:after="0" w:line="240" w:lineRule="auto"/>
        <w:jc w:val="right"/>
        <w:rPr>
          <w:rFonts w:ascii="Times New Roman" w:eastAsia="Times New Roman" w:hAnsi="Times New Roman" w:cs="Times New Roman"/>
          <w:b/>
          <w:sz w:val="20"/>
          <w:szCs w:val="20"/>
        </w:rPr>
      </w:pPr>
      <w:r w:rsidRPr="007570D5">
        <w:rPr>
          <w:rFonts w:ascii="Times New Roman" w:eastAsia="Times New Roman" w:hAnsi="Times New Roman" w:cs="Times New Roman"/>
          <w:b/>
          <w:sz w:val="20"/>
          <w:szCs w:val="20"/>
        </w:rPr>
        <w:t>7505 South Holden Street</w:t>
      </w:r>
    </w:p>
    <w:p w:rsidR="007570D5" w:rsidRPr="007570D5" w:rsidRDefault="007570D5" w:rsidP="007570D5">
      <w:pPr>
        <w:spacing w:after="0" w:line="240" w:lineRule="auto"/>
        <w:jc w:val="right"/>
        <w:rPr>
          <w:rFonts w:ascii="Times New Roman" w:eastAsia="Times New Roman" w:hAnsi="Times New Roman" w:cs="Times New Roman"/>
          <w:b/>
          <w:sz w:val="20"/>
          <w:szCs w:val="20"/>
        </w:rPr>
      </w:pPr>
      <w:r w:rsidRPr="007570D5">
        <w:rPr>
          <w:rFonts w:ascii="Times New Roman" w:eastAsia="Times New Roman" w:hAnsi="Times New Roman" w:cs="Times New Roman"/>
          <w:b/>
          <w:sz w:val="20"/>
          <w:szCs w:val="20"/>
        </w:rPr>
        <w:t>Midvale, UT  84047</w:t>
      </w:r>
    </w:p>
    <w:p w:rsidR="007570D5" w:rsidRPr="007570D5" w:rsidRDefault="0025432D" w:rsidP="007570D5">
      <w:pPr>
        <w:spacing w:after="0" w:line="240" w:lineRule="auto"/>
        <w:jc w:val="right"/>
        <w:rPr>
          <w:rFonts w:ascii="Times New Roman" w:eastAsia="Times New Roman" w:hAnsi="Times New Roman" w:cs="Times New Roman"/>
          <w:b/>
          <w:sz w:val="20"/>
          <w:szCs w:val="20"/>
        </w:rPr>
      </w:pPr>
      <w:hyperlink r:id="rId6" w:history="1">
        <w:r w:rsidR="007570D5" w:rsidRPr="007570D5">
          <w:rPr>
            <w:rFonts w:ascii="Times New Roman" w:eastAsia="Times New Roman" w:hAnsi="Times New Roman" w:cs="Times New Roman"/>
            <w:b/>
            <w:color w:val="0000FF"/>
            <w:sz w:val="20"/>
            <w:szCs w:val="20"/>
            <w:u w:val="single"/>
          </w:rPr>
          <w:t>www.midvalecity.org</w:t>
        </w:r>
      </w:hyperlink>
    </w:p>
    <w:tbl>
      <w:tblPr>
        <w:tblW w:w="0" w:type="auto"/>
        <w:tblLook w:val="04A0" w:firstRow="1" w:lastRow="0" w:firstColumn="1" w:lastColumn="0" w:noHBand="0" w:noVBand="1"/>
      </w:tblPr>
      <w:tblGrid>
        <w:gridCol w:w="9576"/>
      </w:tblGrid>
      <w:tr w:rsidR="007570D5" w:rsidRPr="007570D5" w:rsidTr="007570D5">
        <w:tc>
          <w:tcPr>
            <w:tcW w:w="9576" w:type="dxa"/>
          </w:tcPr>
          <w:p w:rsidR="007570D5" w:rsidRPr="007570D5" w:rsidRDefault="007570D5" w:rsidP="00605BF3">
            <w:pPr>
              <w:spacing w:after="0"/>
              <w:jc w:val="center"/>
              <w:rPr>
                <w:rFonts w:ascii="Times New Roman" w:eastAsia="Times New Roman" w:hAnsi="Times New Roman" w:cs="Times New Roman"/>
                <w:b/>
                <w:sz w:val="28"/>
                <w:szCs w:val="28"/>
              </w:rPr>
            </w:pPr>
            <w:r w:rsidRPr="007570D5">
              <w:rPr>
                <w:rFonts w:ascii="Times New Roman" w:eastAsia="Times New Roman" w:hAnsi="Times New Roman" w:cs="Times New Roman"/>
                <w:b/>
                <w:sz w:val="28"/>
                <w:szCs w:val="28"/>
              </w:rPr>
              <w:t>__________________________________________________________________</w:t>
            </w:r>
          </w:p>
          <w:p w:rsidR="00A47312" w:rsidRDefault="00A47312" w:rsidP="007570D5">
            <w:pPr>
              <w:spacing w:after="0"/>
              <w:jc w:val="center"/>
              <w:rPr>
                <w:rFonts w:ascii="Times New Roman" w:eastAsia="Times New Roman" w:hAnsi="Times New Roman" w:cs="Times New Roman"/>
                <w:b/>
                <w:sz w:val="28"/>
                <w:szCs w:val="28"/>
              </w:rPr>
            </w:pPr>
          </w:p>
          <w:p w:rsidR="007570D5" w:rsidRPr="007570D5" w:rsidRDefault="007570D5" w:rsidP="007570D5">
            <w:pPr>
              <w:spacing w:after="0"/>
              <w:jc w:val="center"/>
              <w:rPr>
                <w:rFonts w:ascii="Times New Roman" w:eastAsia="Times New Roman" w:hAnsi="Times New Roman" w:cs="Times New Roman"/>
                <w:b/>
                <w:sz w:val="28"/>
                <w:szCs w:val="28"/>
              </w:rPr>
            </w:pPr>
            <w:r w:rsidRPr="007570D5">
              <w:rPr>
                <w:rFonts w:ascii="Times New Roman" w:eastAsia="Times New Roman" w:hAnsi="Times New Roman" w:cs="Times New Roman"/>
                <w:b/>
                <w:sz w:val="28"/>
                <w:szCs w:val="28"/>
              </w:rPr>
              <w:t>MIDVALE CITY LEGISLATIVE MEETING</w:t>
            </w:r>
          </w:p>
          <w:p w:rsidR="007570D5" w:rsidRPr="007570D5" w:rsidRDefault="007570D5" w:rsidP="007570D5">
            <w:pPr>
              <w:spacing w:after="0"/>
              <w:jc w:val="center"/>
              <w:rPr>
                <w:rFonts w:ascii="Times New Roman" w:eastAsia="Times New Roman" w:hAnsi="Times New Roman" w:cs="Times New Roman"/>
                <w:b/>
                <w:sz w:val="28"/>
                <w:szCs w:val="28"/>
              </w:rPr>
            </w:pPr>
            <w:r w:rsidRPr="007570D5">
              <w:rPr>
                <w:rFonts w:ascii="Times New Roman" w:eastAsia="Times New Roman" w:hAnsi="Times New Roman" w:cs="Times New Roman"/>
                <w:b/>
                <w:sz w:val="28"/>
                <w:szCs w:val="28"/>
              </w:rPr>
              <w:t>AGENDA</w:t>
            </w:r>
          </w:p>
          <w:p w:rsidR="007570D5" w:rsidRPr="007570D5" w:rsidRDefault="007570D5" w:rsidP="007570D5">
            <w:pPr>
              <w:spacing w:after="0"/>
              <w:jc w:val="center"/>
              <w:rPr>
                <w:rFonts w:ascii="Times New Roman" w:eastAsia="Times New Roman" w:hAnsi="Times New Roman" w:cs="Times New Roman"/>
                <w:b/>
                <w:sz w:val="28"/>
                <w:szCs w:val="28"/>
              </w:rPr>
            </w:pPr>
            <w:r w:rsidRPr="007570D5">
              <w:rPr>
                <w:rFonts w:ascii="Times New Roman" w:eastAsia="Times New Roman" w:hAnsi="Times New Roman" w:cs="Times New Roman"/>
                <w:b/>
                <w:sz w:val="28"/>
                <w:szCs w:val="28"/>
              </w:rPr>
              <w:t>DECEMBER 0</w:t>
            </w:r>
            <w:r>
              <w:rPr>
                <w:rFonts w:ascii="Times New Roman" w:eastAsia="Times New Roman" w:hAnsi="Times New Roman" w:cs="Times New Roman"/>
                <w:b/>
                <w:sz w:val="28"/>
                <w:szCs w:val="28"/>
              </w:rPr>
              <w:t>1, 2016</w:t>
            </w:r>
          </w:p>
        </w:tc>
      </w:tr>
    </w:tbl>
    <w:p w:rsidR="007570D5" w:rsidRPr="007570D5" w:rsidRDefault="007570D5" w:rsidP="007570D5">
      <w:pPr>
        <w:spacing w:after="0" w:line="240" w:lineRule="auto"/>
        <w:jc w:val="center"/>
        <w:rPr>
          <w:rFonts w:ascii="Times New Roman" w:eastAsia="Times New Roman" w:hAnsi="Times New Roman" w:cs="Times New Roman"/>
          <w:b/>
          <w:sz w:val="24"/>
          <w:szCs w:val="24"/>
        </w:rPr>
      </w:pPr>
      <w:r w:rsidRPr="007570D5">
        <w:rPr>
          <w:rFonts w:ascii="Times New Roman" w:eastAsia="Times New Roman" w:hAnsi="Times New Roman" w:cs="Times New Roman"/>
          <w:b/>
          <w:sz w:val="24"/>
          <w:szCs w:val="24"/>
        </w:rPr>
        <w:t>Bohemian Grill</w:t>
      </w:r>
    </w:p>
    <w:p w:rsidR="007570D5" w:rsidRPr="007570D5" w:rsidRDefault="007570D5" w:rsidP="007570D5">
      <w:pPr>
        <w:spacing w:after="0" w:line="240" w:lineRule="auto"/>
        <w:jc w:val="center"/>
        <w:rPr>
          <w:rFonts w:ascii="Times New Roman" w:eastAsia="Times New Roman" w:hAnsi="Times New Roman" w:cs="Times New Roman"/>
          <w:b/>
          <w:sz w:val="24"/>
          <w:szCs w:val="24"/>
        </w:rPr>
      </w:pPr>
      <w:r w:rsidRPr="007570D5">
        <w:rPr>
          <w:rFonts w:ascii="Times New Roman" w:eastAsia="Times New Roman" w:hAnsi="Times New Roman" w:cs="Times New Roman"/>
          <w:b/>
          <w:sz w:val="24"/>
          <w:szCs w:val="24"/>
        </w:rPr>
        <w:t>94 East Fort Union Blvd</w:t>
      </w:r>
    </w:p>
    <w:p w:rsidR="007570D5" w:rsidRPr="007570D5" w:rsidRDefault="007570D5" w:rsidP="007570D5">
      <w:pPr>
        <w:spacing w:after="0" w:line="240" w:lineRule="auto"/>
        <w:jc w:val="center"/>
        <w:rPr>
          <w:rFonts w:ascii="Times New Roman" w:eastAsia="Times New Roman" w:hAnsi="Times New Roman" w:cs="Times New Roman"/>
          <w:b/>
          <w:sz w:val="24"/>
          <w:szCs w:val="24"/>
        </w:rPr>
      </w:pPr>
      <w:r w:rsidRPr="007570D5">
        <w:rPr>
          <w:rFonts w:ascii="Times New Roman" w:eastAsia="Times New Roman" w:hAnsi="Times New Roman" w:cs="Times New Roman"/>
          <w:b/>
          <w:sz w:val="24"/>
          <w:szCs w:val="24"/>
        </w:rPr>
        <w:t>Midvale, Utah</w:t>
      </w:r>
    </w:p>
    <w:tbl>
      <w:tblPr>
        <w:tblW w:w="10908" w:type="dxa"/>
        <w:tblLook w:val="04A0" w:firstRow="1" w:lastRow="0" w:firstColumn="1" w:lastColumn="0" w:noHBand="0" w:noVBand="1"/>
      </w:tblPr>
      <w:tblGrid>
        <w:gridCol w:w="1008"/>
        <w:gridCol w:w="8568"/>
        <w:gridCol w:w="1332"/>
      </w:tblGrid>
      <w:tr w:rsidR="007570D5" w:rsidRPr="007570D5" w:rsidTr="007570D5">
        <w:trPr>
          <w:gridAfter w:val="1"/>
          <w:wAfter w:w="1332" w:type="dxa"/>
        </w:trPr>
        <w:tc>
          <w:tcPr>
            <w:tcW w:w="9576" w:type="dxa"/>
            <w:gridSpan w:val="2"/>
          </w:tcPr>
          <w:p w:rsidR="007570D5" w:rsidRPr="007570D5" w:rsidRDefault="007570D5" w:rsidP="007570D5">
            <w:pPr>
              <w:spacing w:after="0"/>
              <w:jc w:val="both"/>
              <w:rPr>
                <w:rFonts w:ascii="Times New Roman" w:eastAsia="Calibri" w:hAnsi="Times New Roman"/>
              </w:rPr>
            </w:pPr>
          </w:p>
          <w:p w:rsidR="007570D5" w:rsidRPr="007570D5" w:rsidRDefault="007570D5" w:rsidP="007570D5">
            <w:pPr>
              <w:spacing w:after="0"/>
              <w:jc w:val="both"/>
              <w:rPr>
                <w:rFonts w:ascii="Times New Roman" w:hAnsi="Times New Roman"/>
                <w:b/>
              </w:rPr>
            </w:pPr>
            <w:r w:rsidRPr="007570D5">
              <w:rPr>
                <w:rFonts w:ascii="Times New Roman" w:hAnsi="Times New Roman"/>
                <w:b/>
              </w:rPr>
              <w:t>7:30 AM</w:t>
            </w:r>
            <w:r w:rsidR="00A26B34">
              <w:rPr>
                <w:rFonts w:ascii="Times New Roman" w:hAnsi="Times New Roman"/>
                <w:b/>
              </w:rPr>
              <w:t xml:space="preserve">  </w:t>
            </w:r>
            <w:r w:rsidR="0025467A">
              <w:rPr>
                <w:rFonts w:ascii="Times New Roman" w:hAnsi="Times New Roman"/>
                <w:b/>
              </w:rPr>
              <w:t xml:space="preserve">  </w:t>
            </w:r>
            <w:r w:rsidR="00A26B34">
              <w:rPr>
                <w:rFonts w:ascii="Times New Roman" w:hAnsi="Times New Roman"/>
                <w:b/>
              </w:rPr>
              <w:t>BREAKFAST</w:t>
            </w:r>
          </w:p>
          <w:p w:rsidR="007570D5" w:rsidRPr="007570D5" w:rsidRDefault="007570D5" w:rsidP="007570D5">
            <w:pPr>
              <w:spacing w:after="0"/>
              <w:jc w:val="both"/>
              <w:rPr>
                <w:rFonts w:ascii="Times New Roman" w:hAnsi="Times New Roman"/>
                <w:b/>
              </w:rPr>
            </w:pPr>
          </w:p>
          <w:p w:rsidR="007570D5" w:rsidRPr="007570D5" w:rsidRDefault="007570D5" w:rsidP="007570D5">
            <w:pPr>
              <w:spacing w:after="0"/>
              <w:jc w:val="both"/>
              <w:rPr>
                <w:rFonts w:ascii="Times New Roman" w:hAnsi="Times New Roman"/>
                <w:b/>
                <w:i/>
              </w:rPr>
            </w:pPr>
            <w:r w:rsidRPr="007570D5">
              <w:rPr>
                <w:rFonts w:ascii="Times New Roman" w:hAnsi="Times New Roman"/>
                <w:b/>
              </w:rPr>
              <w:t xml:space="preserve">1.             </w:t>
            </w:r>
            <w:r w:rsidRPr="007570D5">
              <w:rPr>
                <w:rFonts w:ascii="Times New Roman" w:hAnsi="Times New Roman"/>
                <w:b/>
                <w:u w:val="single"/>
              </w:rPr>
              <w:t>WELCOME AND INTRODUCTIONS</w:t>
            </w:r>
            <w:r w:rsidRPr="007570D5">
              <w:rPr>
                <w:rFonts w:ascii="Times New Roman" w:hAnsi="Times New Roman"/>
                <w:b/>
              </w:rPr>
              <w:t xml:space="preserve">   </w:t>
            </w:r>
            <w:r w:rsidRPr="007570D5">
              <w:rPr>
                <w:rFonts w:ascii="Times New Roman" w:hAnsi="Times New Roman"/>
                <w:b/>
                <w:i/>
              </w:rPr>
              <w:t>[Mayor JoAnn B. Seghini]</w:t>
            </w:r>
          </w:p>
        </w:tc>
      </w:tr>
      <w:tr w:rsidR="007570D5" w:rsidRPr="007570D5" w:rsidTr="007570D5">
        <w:trPr>
          <w:gridAfter w:val="1"/>
          <w:wAfter w:w="1332" w:type="dxa"/>
        </w:trPr>
        <w:tc>
          <w:tcPr>
            <w:tcW w:w="9576" w:type="dxa"/>
            <w:gridSpan w:val="2"/>
          </w:tcPr>
          <w:p w:rsidR="007570D5" w:rsidRPr="007570D5" w:rsidRDefault="007570D5" w:rsidP="007570D5">
            <w:pPr>
              <w:spacing w:after="0"/>
              <w:jc w:val="both"/>
              <w:rPr>
                <w:rFonts w:ascii="Times New Roman" w:hAnsi="Times New Roman"/>
              </w:rPr>
            </w:pPr>
          </w:p>
        </w:tc>
      </w:tr>
      <w:tr w:rsidR="007570D5" w:rsidRPr="007570D5" w:rsidTr="007570D5">
        <w:tc>
          <w:tcPr>
            <w:tcW w:w="1008" w:type="dxa"/>
            <w:hideMark/>
          </w:tcPr>
          <w:p w:rsidR="007570D5" w:rsidRPr="007570D5" w:rsidRDefault="007570D5" w:rsidP="007570D5">
            <w:pPr>
              <w:spacing w:after="0"/>
              <w:rPr>
                <w:rFonts w:ascii="Times New Roman" w:eastAsia="Times New Roman" w:hAnsi="Times New Roman" w:cs="Times New Roman"/>
                <w:b/>
              </w:rPr>
            </w:pPr>
            <w:r w:rsidRPr="007570D5">
              <w:rPr>
                <w:rFonts w:ascii="Times New Roman" w:eastAsia="Times New Roman" w:hAnsi="Times New Roman" w:cs="Times New Roman"/>
                <w:b/>
              </w:rPr>
              <w:t>II.</w:t>
            </w:r>
          </w:p>
        </w:tc>
        <w:tc>
          <w:tcPr>
            <w:tcW w:w="9900" w:type="dxa"/>
            <w:gridSpan w:val="2"/>
            <w:hideMark/>
          </w:tcPr>
          <w:p w:rsidR="007570D5" w:rsidRPr="007570D5" w:rsidRDefault="007570D5" w:rsidP="007570D5">
            <w:pPr>
              <w:spacing w:after="0"/>
              <w:rPr>
                <w:rFonts w:ascii="Times New Roman" w:eastAsia="Times New Roman" w:hAnsi="Times New Roman" w:cs="Times New Roman"/>
                <w:b/>
                <w:i/>
                <w:u w:val="single"/>
              </w:rPr>
            </w:pPr>
            <w:r w:rsidRPr="007570D5">
              <w:rPr>
                <w:rFonts w:ascii="Times New Roman" w:eastAsia="Times New Roman" w:hAnsi="Times New Roman" w:cs="Times New Roman"/>
                <w:b/>
                <w:u w:val="single"/>
              </w:rPr>
              <w:t>MIDVALE LEGISLATIVE OVERVIEW</w:t>
            </w:r>
            <w:r w:rsidRPr="007570D5">
              <w:rPr>
                <w:rFonts w:ascii="Times New Roman" w:eastAsia="Times New Roman" w:hAnsi="Times New Roman" w:cs="Times New Roman"/>
                <w:b/>
              </w:rPr>
              <w:t xml:space="preserve">   </w:t>
            </w:r>
            <w:r w:rsidRPr="007570D5">
              <w:rPr>
                <w:rFonts w:ascii="Times New Roman" w:eastAsia="Times New Roman" w:hAnsi="Times New Roman" w:cs="Times New Roman"/>
                <w:b/>
                <w:i/>
              </w:rPr>
              <w:t>[Kane Loader]</w:t>
            </w:r>
          </w:p>
        </w:tc>
      </w:tr>
    </w:tbl>
    <w:p w:rsidR="007570D5" w:rsidRPr="007570D5" w:rsidRDefault="007570D5" w:rsidP="007570D5">
      <w:pPr>
        <w:spacing w:after="0" w:line="240" w:lineRule="auto"/>
        <w:jc w:val="both"/>
        <w:outlineLvl w:val="0"/>
        <w:rPr>
          <w:rFonts w:ascii="Times New Roman" w:eastAsia="Calibri" w:hAnsi="Times New Roman"/>
          <w:b/>
        </w:rPr>
      </w:pPr>
    </w:p>
    <w:tbl>
      <w:tblPr>
        <w:tblW w:w="10908" w:type="dxa"/>
        <w:tblLook w:val="01E0" w:firstRow="1" w:lastRow="1" w:firstColumn="1" w:lastColumn="1" w:noHBand="0" w:noVBand="0"/>
      </w:tblPr>
      <w:tblGrid>
        <w:gridCol w:w="1008"/>
        <w:gridCol w:w="9900"/>
      </w:tblGrid>
      <w:tr w:rsidR="007570D5" w:rsidRPr="007570D5" w:rsidTr="007570D5">
        <w:tc>
          <w:tcPr>
            <w:tcW w:w="1008" w:type="dxa"/>
            <w:hideMark/>
          </w:tcPr>
          <w:p w:rsidR="007570D5" w:rsidRPr="007570D5" w:rsidRDefault="007570D5" w:rsidP="007570D5">
            <w:pPr>
              <w:spacing w:after="0"/>
              <w:rPr>
                <w:rFonts w:ascii="Times New Roman" w:eastAsia="Times New Roman" w:hAnsi="Times New Roman" w:cs="Times New Roman"/>
                <w:b/>
              </w:rPr>
            </w:pPr>
            <w:r w:rsidRPr="007570D5">
              <w:rPr>
                <w:rFonts w:ascii="Times New Roman" w:eastAsia="Times New Roman" w:hAnsi="Times New Roman" w:cs="Times New Roman"/>
                <w:b/>
              </w:rPr>
              <w:t>II1.</w:t>
            </w:r>
          </w:p>
        </w:tc>
        <w:tc>
          <w:tcPr>
            <w:tcW w:w="9900" w:type="dxa"/>
          </w:tcPr>
          <w:p w:rsidR="007570D5" w:rsidRPr="007570D5" w:rsidRDefault="007570D5" w:rsidP="007570D5">
            <w:pPr>
              <w:spacing w:after="0"/>
              <w:rPr>
                <w:rFonts w:ascii="Times New Roman" w:eastAsia="Times New Roman" w:hAnsi="Times New Roman" w:cs="Times New Roman"/>
                <w:b/>
                <w:u w:val="single"/>
              </w:rPr>
            </w:pPr>
            <w:r w:rsidRPr="007570D5">
              <w:rPr>
                <w:rFonts w:ascii="Times New Roman" w:eastAsia="Times New Roman" w:hAnsi="Times New Roman" w:cs="Times New Roman"/>
                <w:b/>
                <w:u w:val="single"/>
              </w:rPr>
              <w:t>LEGISLATIVE ISSUES</w:t>
            </w:r>
            <w:r w:rsidR="00A26B34">
              <w:rPr>
                <w:rFonts w:ascii="Times New Roman" w:eastAsia="Times New Roman" w:hAnsi="Times New Roman" w:cs="Times New Roman"/>
                <w:b/>
                <w:u w:val="single"/>
              </w:rPr>
              <w:t xml:space="preserve"> FOR</w:t>
            </w:r>
            <w:r w:rsidR="0025467A">
              <w:rPr>
                <w:rFonts w:ascii="Times New Roman" w:eastAsia="Times New Roman" w:hAnsi="Times New Roman" w:cs="Times New Roman"/>
                <w:b/>
                <w:u w:val="single"/>
              </w:rPr>
              <w:t xml:space="preserve"> THE</w:t>
            </w:r>
            <w:r w:rsidR="00A26B34">
              <w:rPr>
                <w:rFonts w:ascii="Times New Roman" w:eastAsia="Times New Roman" w:hAnsi="Times New Roman" w:cs="Times New Roman"/>
                <w:b/>
                <w:u w:val="single"/>
              </w:rPr>
              <w:t xml:space="preserve"> UPCOMING SESSION</w:t>
            </w:r>
          </w:p>
          <w:p w:rsidR="007570D5" w:rsidRPr="007570D5" w:rsidRDefault="007570D5" w:rsidP="007570D5">
            <w:pPr>
              <w:spacing w:after="0"/>
              <w:rPr>
                <w:rFonts w:ascii="Times New Roman" w:eastAsia="Times New Roman" w:hAnsi="Times New Roman" w:cs="Times New Roman"/>
                <w:b/>
                <w:u w:val="single"/>
              </w:rPr>
            </w:pPr>
          </w:p>
          <w:p w:rsidR="007570D5" w:rsidRPr="00A26B34" w:rsidRDefault="00A26B34" w:rsidP="007570D5">
            <w:pPr>
              <w:spacing w:after="0"/>
              <w:rPr>
                <w:rFonts w:ascii="Times New Roman" w:eastAsia="Times New Roman" w:hAnsi="Times New Roman" w:cs="Times New Roman"/>
                <w:b/>
                <w:i/>
              </w:rPr>
            </w:pPr>
            <w:r>
              <w:rPr>
                <w:rFonts w:ascii="Times New Roman" w:eastAsia="Times New Roman" w:hAnsi="Times New Roman" w:cs="Times New Roman"/>
                <w:b/>
              </w:rPr>
              <w:t>A.     Midvale Family Shelter Update</w:t>
            </w:r>
            <w:r w:rsidR="0025467A">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26B34">
              <w:rPr>
                <w:rFonts w:ascii="Times New Roman" w:eastAsia="Times New Roman" w:hAnsi="Times New Roman" w:cs="Times New Roman"/>
                <w:b/>
                <w:i/>
              </w:rPr>
              <w:t>[Phil Hill]</w:t>
            </w:r>
          </w:p>
          <w:p w:rsidR="007570D5" w:rsidRPr="00A26B34" w:rsidRDefault="007570D5" w:rsidP="007570D5">
            <w:pPr>
              <w:spacing w:after="0"/>
              <w:rPr>
                <w:rFonts w:ascii="Times New Roman" w:eastAsia="Times New Roman" w:hAnsi="Times New Roman" w:cs="Times New Roman"/>
                <w:b/>
                <w:i/>
              </w:rPr>
            </w:pPr>
          </w:p>
          <w:p w:rsidR="007570D5" w:rsidRPr="007570D5" w:rsidRDefault="007570D5" w:rsidP="007570D5">
            <w:pPr>
              <w:spacing w:after="0"/>
              <w:rPr>
                <w:rFonts w:ascii="Times New Roman" w:eastAsia="Times New Roman" w:hAnsi="Times New Roman" w:cs="Times New Roman"/>
                <w:b/>
                <w:i/>
              </w:rPr>
            </w:pPr>
            <w:r w:rsidRPr="007570D5">
              <w:rPr>
                <w:rFonts w:ascii="Times New Roman" w:eastAsia="Times New Roman" w:hAnsi="Times New Roman" w:cs="Times New Roman"/>
                <w:b/>
              </w:rPr>
              <w:t xml:space="preserve">B.  </w:t>
            </w:r>
            <w:r w:rsidR="00A26B34">
              <w:rPr>
                <w:rFonts w:ascii="Times New Roman" w:eastAsia="Times New Roman" w:hAnsi="Times New Roman" w:cs="Times New Roman"/>
                <w:b/>
              </w:rPr>
              <w:t xml:space="preserve">    I-15/7200 South Widening Project</w:t>
            </w:r>
            <w:r w:rsidR="0025467A">
              <w:rPr>
                <w:rFonts w:ascii="Times New Roman" w:eastAsia="Times New Roman" w:hAnsi="Times New Roman" w:cs="Times New Roman"/>
                <w:b/>
              </w:rPr>
              <w:t xml:space="preserve"> </w:t>
            </w:r>
            <w:r w:rsidR="00A26B34">
              <w:rPr>
                <w:rFonts w:ascii="Times New Roman" w:eastAsia="Times New Roman" w:hAnsi="Times New Roman" w:cs="Times New Roman"/>
                <w:b/>
              </w:rPr>
              <w:t xml:space="preserve"> </w:t>
            </w:r>
            <w:r w:rsidR="00A26B34" w:rsidRPr="00A26B34">
              <w:rPr>
                <w:rFonts w:ascii="Times New Roman" w:eastAsia="Times New Roman" w:hAnsi="Times New Roman" w:cs="Times New Roman"/>
                <w:b/>
                <w:i/>
              </w:rPr>
              <w:t>[Phil Hill/Kane Loader]</w:t>
            </w:r>
            <w:r w:rsidR="00A26B34">
              <w:rPr>
                <w:rFonts w:ascii="Times New Roman" w:eastAsia="Times New Roman" w:hAnsi="Times New Roman" w:cs="Times New Roman"/>
                <w:b/>
              </w:rPr>
              <w:t xml:space="preserve"> </w:t>
            </w:r>
          </w:p>
          <w:p w:rsidR="007570D5" w:rsidRPr="007570D5" w:rsidRDefault="007570D5" w:rsidP="007570D5">
            <w:pPr>
              <w:spacing w:after="0"/>
              <w:rPr>
                <w:rFonts w:ascii="Times New Roman" w:eastAsia="Times New Roman" w:hAnsi="Times New Roman" w:cs="Times New Roman"/>
                <w:b/>
                <w:i/>
              </w:rPr>
            </w:pPr>
          </w:p>
          <w:p w:rsidR="007570D5" w:rsidRPr="007570D5" w:rsidRDefault="00A26B34" w:rsidP="007570D5">
            <w:pPr>
              <w:spacing w:after="0"/>
              <w:rPr>
                <w:rFonts w:ascii="Times New Roman" w:eastAsia="Times New Roman" w:hAnsi="Times New Roman" w:cs="Times New Roman"/>
                <w:b/>
                <w:i/>
              </w:rPr>
            </w:pPr>
            <w:r>
              <w:rPr>
                <w:rFonts w:ascii="Times New Roman" w:eastAsia="Times New Roman" w:hAnsi="Times New Roman" w:cs="Times New Roman"/>
                <w:b/>
              </w:rPr>
              <w:t>C.      Land Use Task Force</w:t>
            </w:r>
            <w:r w:rsidR="0025467A">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26B34">
              <w:rPr>
                <w:rFonts w:ascii="Times New Roman" w:eastAsia="Times New Roman" w:hAnsi="Times New Roman" w:cs="Times New Roman"/>
                <w:b/>
                <w:i/>
              </w:rPr>
              <w:t>[Phil Hill]</w:t>
            </w:r>
            <w:r>
              <w:rPr>
                <w:rFonts w:ascii="Times New Roman" w:eastAsia="Times New Roman" w:hAnsi="Times New Roman" w:cs="Times New Roman"/>
                <w:b/>
              </w:rPr>
              <w:t xml:space="preserve"> </w:t>
            </w:r>
          </w:p>
          <w:p w:rsidR="007570D5" w:rsidRPr="007570D5" w:rsidRDefault="007570D5" w:rsidP="007570D5">
            <w:pPr>
              <w:spacing w:after="0"/>
              <w:rPr>
                <w:rFonts w:ascii="Times New Roman" w:eastAsia="Times New Roman" w:hAnsi="Times New Roman" w:cs="Times New Roman"/>
                <w:b/>
                <w:i/>
              </w:rPr>
            </w:pPr>
          </w:p>
          <w:p w:rsidR="007570D5" w:rsidRPr="007570D5" w:rsidRDefault="00A26B34" w:rsidP="007570D5">
            <w:pPr>
              <w:spacing w:after="0"/>
              <w:rPr>
                <w:rFonts w:ascii="Times New Roman" w:eastAsia="Times New Roman" w:hAnsi="Times New Roman" w:cs="Times New Roman"/>
                <w:b/>
                <w:i/>
              </w:rPr>
            </w:pPr>
            <w:r>
              <w:rPr>
                <w:rFonts w:ascii="Times New Roman" w:eastAsia="Times New Roman" w:hAnsi="Times New Roman" w:cs="Times New Roman"/>
                <w:b/>
              </w:rPr>
              <w:t xml:space="preserve">D.      Economic Development Update </w:t>
            </w:r>
            <w:r w:rsidR="0025467A">
              <w:rPr>
                <w:rFonts w:ascii="Times New Roman" w:eastAsia="Times New Roman" w:hAnsi="Times New Roman" w:cs="Times New Roman"/>
                <w:b/>
              </w:rPr>
              <w:t xml:space="preserve"> </w:t>
            </w:r>
            <w:r w:rsidRPr="00A26B34">
              <w:rPr>
                <w:rFonts w:ascii="Times New Roman" w:eastAsia="Times New Roman" w:hAnsi="Times New Roman" w:cs="Times New Roman"/>
                <w:b/>
                <w:i/>
              </w:rPr>
              <w:t xml:space="preserve">[Chris Butte]     </w:t>
            </w:r>
          </w:p>
          <w:p w:rsidR="007570D5" w:rsidRPr="007570D5" w:rsidRDefault="007570D5" w:rsidP="007570D5">
            <w:pPr>
              <w:spacing w:after="0"/>
              <w:rPr>
                <w:rFonts w:ascii="Times New Roman" w:eastAsia="Times New Roman" w:hAnsi="Times New Roman" w:cs="Times New Roman"/>
                <w:b/>
                <w:i/>
              </w:rPr>
            </w:pPr>
          </w:p>
          <w:p w:rsidR="007570D5" w:rsidRPr="007570D5" w:rsidRDefault="00A26B34" w:rsidP="007570D5">
            <w:pPr>
              <w:spacing w:after="0"/>
              <w:rPr>
                <w:rFonts w:ascii="Times New Roman" w:eastAsia="Times New Roman" w:hAnsi="Times New Roman" w:cs="Times New Roman"/>
                <w:b/>
                <w:i/>
              </w:rPr>
            </w:pPr>
            <w:r>
              <w:rPr>
                <w:rFonts w:ascii="Times New Roman" w:eastAsia="Times New Roman" w:hAnsi="Times New Roman" w:cs="Times New Roman"/>
                <w:b/>
              </w:rPr>
              <w:t>E.      Other</w:t>
            </w:r>
            <w:r w:rsidR="00605BF3">
              <w:rPr>
                <w:rFonts w:ascii="Times New Roman" w:eastAsia="Times New Roman" w:hAnsi="Times New Roman" w:cs="Times New Roman"/>
                <w:b/>
              </w:rPr>
              <w:t xml:space="preserve"> Issues</w:t>
            </w:r>
            <w:r w:rsidR="007570D5" w:rsidRPr="007570D5">
              <w:rPr>
                <w:rFonts w:ascii="Times New Roman" w:eastAsia="Times New Roman" w:hAnsi="Times New Roman" w:cs="Times New Roman"/>
                <w:b/>
              </w:rPr>
              <w:t xml:space="preserve">   </w:t>
            </w:r>
            <w:r w:rsidR="007570D5" w:rsidRPr="007570D5">
              <w:rPr>
                <w:rFonts w:ascii="Times New Roman" w:eastAsia="Times New Roman" w:hAnsi="Times New Roman" w:cs="Times New Roman"/>
                <w:b/>
                <w:i/>
              </w:rPr>
              <w:t>[David Spatafore]</w:t>
            </w:r>
          </w:p>
        </w:tc>
      </w:tr>
      <w:tr w:rsidR="007570D5" w:rsidRPr="007570D5" w:rsidTr="007570D5">
        <w:tc>
          <w:tcPr>
            <w:tcW w:w="1008" w:type="dxa"/>
          </w:tcPr>
          <w:p w:rsidR="007570D5" w:rsidRPr="007570D5" w:rsidRDefault="007570D5" w:rsidP="007570D5">
            <w:pPr>
              <w:spacing w:after="0"/>
              <w:rPr>
                <w:rFonts w:ascii="Times New Roman" w:eastAsia="Times New Roman" w:hAnsi="Times New Roman" w:cs="Times New Roman"/>
                <w:b/>
              </w:rPr>
            </w:pPr>
          </w:p>
        </w:tc>
        <w:tc>
          <w:tcPr>
            <w:tcW w:w="9900" w:type="dxa"/>
          </w:tcPr>
          <w:p w:rsidR="007570D5" w:rsidRPr="007570D5" w:rsidRDefault="007570D5" w:rsidP="007570D5">
            <w:pPr>
              <w:spacing w:after="0"/>
              <w:rPr>
                <w:rFonts w:ascii="Times New Roman" w:eastAsia="Times New Roman" w:hAnsi="Times New Roman" w:cs="Times New Roman"/>
                <w:b/>
                <w:u w:val="single"/>
              </w:rPr>
            </w:pPr>
          </w:p>
        </w:tc>
      </w:tr>
    </w:tbl>
    <w:p w:rsidR="007570D5" w:rsidRPr="007570D5" w:rsidRDefault="007570D5" w:rsidP="007570D5">
      <w:pPr>
        <w:spacing w:after="0" w:line="240" w:lineRule="auto"/>
        <w:jc w:val="both"/>
        <w:outlineLvl w:val="0"/>
        <w:rPr>
          <w:rFonts w:ascii="Times New Roman" w:eastAsia="Calibri" w:hAnsi="Times New Roman"/>
          <w:b/>
          <w:u w:val="single"/>
        </w:rPr>
      </w:pPr>
      <w:r w:rsidRPr="007570D5">
        <w:rPr>
          <w:rFonts w:ascii="Times New Roman" w:hAnsi="Times New Roman"/>
          <w:b/>
        </w:rPr>
        <w:t>IV.</w:t>
      </w:r>
      <w:r w:rsidRPr="007570D5">
        <w:rPr>
          <w:rFonts w:ascii="Times New Roman" w:hAnsi="Times New Roman"/>
          <w:b/>
        </w:rPr>
        <w:tab/>
        <w:t xml:space="preserve">      </w:t>
      </w:r>
      <w:r w:rsidRPr="007570D5">
        <w:rPr>
          <w:rFonts w:ascii="Times New Roman" w:hAnsi="Times New Roman"/>
          <w:b/>
          <w:u w:val="single"/>
        </w:rPr>
        <w:t>LEGISLATOR’S ISSUES</w:t>
      </w:r>
    </w:p>
    <w:p w:rsidR="007570D5" w:rsidRPr="007570D5" w:rsidRDefault="007570D5" w:rsidP="007570D5">
      <w:pPr>
        <w:spacing w:after="0" w:line="240" w:lineRule="auto"/>
        <w:jc w:val="both"/>
        <w:outlineLvl w:val="0"/>
        <w:rPr>
          <w:rFonts w:ascii="Times New Roman" w:hAnsi="Times New Roman"/>
          <w:b/>
          <w:u w:val="single"/>
        </w:rPr>
      </w:pPr>
    </w:p>
    <w:p w:rsidR="007570D5" w:rsidRPr="007570D5" w:rsidRDefault="007570D5" w:rsidP="007570D5">
      <w:pPr>
        <w:spacing w:after="0" w:line="240" w:lineRule="auto"/>
        <w:jc w:val="both"/>
        <w:outlineLvl w:val="0"/>
        <w:rPr>
          <w:rFonts w:ascii="Times New Roman" w:hAnsi="Times New Roman"/>
          <w:b/>
        </w:rPr>
      </w:pPr>
      <w:r w:rsidRPr="007570D5">
        <w:rPr>
          <w:rFonts w:ascii="Times New Roman" w:hAnsi="Times New Roman"/>
          <w:b/>
        </w:rPr>
        <w:tab/>
        <w:t xml:space="preserve">      A.      Senator Brian Shiozawa</w:t>
      </w:r>
    </w:p>
    <w:p w:rsidR="007570D5" w:rsidRPr="007570D5" w:rsidRDefault="007570D5" w:rsidP="007570D5">
      <w:pPr>
        <w:spacing w:after="0" w:line="240" w:lineRule="auto"/>
        <w:jc w:val="both"/>
        <w:outlineLvl w:val="0"/>
        <w:rPr>
          <w:rFonts w:ascii="Times New Roman" w:hAnsi="Times New Roman"/>
          <w:b/>
        </w:rPr>
      </w:pPr>
      <w:r w:rsidRPr="007570D5">
        <w:rPr>
          <w:rFonts w:ascii="Times New Roman" w:hAnsi="Times New Roman"/>
          <w:b/>
        </w:rPr>
        <w:t xml:space="preserve">                   </w:t>
      </w:r>
    </w:p>
    <w:p w:rsidR="007570D5" w:rsidRPr="007570D5" w:rsidRDefault="007570D5" w:rsidP="007570D5">
      <w:pPr>
        <w:spacing w:after="0" w:line="240" w:lineRule="auto"/>
        <w:jc w:val="both"/>
        <w:outlineLvl w:val="0"/>
        <w:rPr>
          <w:rFonts w:ascii="Times New Roman" w:hAnsi="Times New Roman"/>
          <w:b/>
        </w:rPr>
      </w:pPr>
      <w:r w:rsidRPr="007570D5">
        <w:rPr>
          <w:rFonts w:ascii="Times New Roman" w:hAnsi="Times New Roman"/>
          <w:b/>
        </w:rPr>
        <w:tab/>
        <w:t xml:space="preserve">      B.</w:t>
      </w:r>
      <w:r w:rsidRPr="007570D5">
        <w:rPr>
          <w:rFonts w:ascii="Times New Roman" w:hAnsi="Times New Roman"/>
          <w:b/>
        </w:rPr>
        <w:tab/>
        <w:t xml:space="preserve">    Representative Steve Eliason</w:t>
      </w:r>
    </w:p>
    <w:p w:rsidR="007570D5" w:rsidRPr="007570D5" w:rsidRDefault="007570D5" w:rsidP="007570D5">
      <w:pPr>
        <w:spacing w:after="0" w:line="240" w:lineRule="auto"/>
        <w:jc w:val="both"/>
        <w:outlineLvl w:val="0"/>
        <w:rPr>
          <w:rFonts w:ascii="Times New Roman" w:hAnsi="Times New Roman"/>
          <w:b/>
        </w:rPr>
      </w:pPr>
    </w:p>
    <w:p w:rsidR="007570D5" w:rsidRPr="007570D5" w:rsidRDefault="007570D5" w:rsidP="007570D5">
      <w:pPr>
        <w:spacing w:after="0" w:line="240" w:lineRule="auto"/>
        <w:jc w:val="both"/>
        <w:outlineLvl w:val="0"/>
        <w:rPr>
          <w:rFonts w:ascii="Times New Roman" w:hAnsi="Times New Roman"/>
          <w:b/>
        </w:rPr>
      </w:pPr>
      <w:r w:rsidRPr="007570D5">
        <w:rPr>
          <w:rFonts w:ascii="Times New Roman" w:hAnsi="Times New Roman"/>
          <w:b/>
        </w:rPr>
        <w:tab/>
        <w:t xml:space="preserve">      C.      Representative Marie Poulson</w:t>
      </w:r>
    </w:p>
    <w:p w:rsidR="007570D5" w:rsidRPr="007570D5" w:rsidRDefault="007570D5" w:rsidP="007570D5">
      <w:pPr>
        <w:spacing w:after="0" w:line="240" w:lineRule="auto"/>
        <w:jc w:val="both"/>
        <w:outlineLvl w:val="0"/>
        <w:rPr>
          <w:rFonts w:ascii="Times New Roman" w:hAnsi="Times New Roman"/>
          <w:b/>
        </w:rPr>
      </w:pPr>
    </w:p>
    <w:p w:rsidR="007570D5" w:rsidRPr="007570D5" w:rsidRDefault="007570D5" w:rsidP="007570D5">
      <w:pPr>
        <w:spacing w:after="0" w:line="240" w:lineRule="auto"/>
        <w:jc w:val="both"/>
        <w:outlineLvl w:val="0"/>
        <w:rPr>
          <w:rFonts w:ascii="Times New Roman" w:hAnsi="Times New Roman"/>
          <w:b/>
        </w:rPr>
      </w:pPr>
      <w:r w:rsidRPr="007570D5">
        <w:rPr>
          <w:rFonts w:ascii="Times New Roman" w:hAnsi="Times New Roman"/>
          <w:b/>
        </w:rPr>
        <w:tab/>
        <w:t xml:space="preserve">      D.</w:t>
      </w:r>
      <w:r w:rsidRPr="007570D5">
        <w:rPr>
          <w:rFonts w:ascii="Times New Roman" w:hAnsi="Times New Roman"/>
          <w:b/>
        </w:rPr>
        <w:tab/>
        <w:t xml:space="preserve">    Representative Ken Ivory</w:t>
      </w:r>
    </w:p>
    <w:p w:rsidR="007570D5" w:rsidRPr="007570D5" w:rsidRDefault="007570D5" w:rsidP="007570D5">
      <w:pPr>
        <w:spacing w:after="0" w:line="240" w:lineRule="auto"/>
        <w:jc w:val="both"/>
        <w:outlineLvl w:val="0"/>
        <w:rPr>
          <w:rFonts w:ascii="Times New Roman" w:hAnsi="Times New Roman"/>
          <w:b/>
        </w:rPr>
      </w:pPr>
    </w:p>
    <w:p w:rsidR="007570D5" w:rsidRPr="007570D5" w:rsidRDefault="007570D5" w:rsidP="007570D5">
      <w:pPr>
        <w:spacing w:after="0" w:line="240" w:lineRule="auto"/>
        <w:jc w:val="both"/>
        <w:outlineLvl w:val="0"/>
        <w:rPr>
          <w:rFonts w:ascii="Times New Roman" w:hAnsi="Times New Roman"/>
          <w:b/>
        </w:rPr>
      </w:pPr>
      <w:r w:rsidRPr="007570D5">
        <w:rPr>
          <w:rFonts w:ascii="Times New Roman" w:hAnsi="Times New Roman"/>
          <w:b/>
        </w:rPr>
        <w:tab/>
        <w:t xml:space="preserve">      E.      Representative Bruce Cutler  </w:t>
      </w:r>
    </w:p>
    <w:p w:rsidR="007570D5" w:rsidRPr="007570D5" w:rsidRDefault="007570D5" w:rsidP="007570D5">
      <w:pPr>
        <w:spacing w:after="0" w:line="240" w:lineRule="auto"/>
        <w:jc w:val="both"/>
        <w:outlineLvl w:val="0"/>
        <w:rPr>
          <w:rFonts w:ascii="Times New Roman" w:hAnsi="Times New Roman"/>
          <w:b/>
        </w:rPr>
      </w:pPr>
    </w:p>
    <w:p w:rsidR="007570D5" w:rsidRPr="0025467A" w:rsidRDefault="00A26B34" w:rsidP="007570D5">
      <w:pPr>
        <w:spacing w:after="0" w:line="240" w:lineRule="auto"/>
        <w:jc w:val="both"/>
        <w:outlineLvl w:val="0"/>
        <w:rPr>
          <w:rFonts w:ascii="Times New Roman" w:hAnsi="Times New Roman"/>
          <w:b/>
          <w:i/>
        </w:rPr>
      </w:pPr>
      <w:r>
        <w:rPr>
          <w:rFonts w:ascii="Times New Roman" w:hAnsi="Times New Roman"/>
          <w:b/>
        </w:rPr>
        <w:t>V.</w:t>
      </w:r>
      <w:r w:rsidR="007570D5" w:rsidRPr="007570D5">
        <w:rPr>
          <w:rFonts w:ascii="Times New Roman" w:hAnsi="Times New Roman"/>
          <w:b/>
        </w:rPr>
        <w:tab/>
        <w:t xml:space="preserve">      </w:t>
      </w:r>
      <w:r w:rsidR="00605BF3">
        <w:rPr>
          <w:rFonts w:ascii="Times New Roman" w:hAnsi="Times New Roman"/>
          <w:b/>
          <w:u w:val="single"/>
        </w:rPr>
        <w:t>WRAP –UP</w:t>
      </w:r>
      <w:r w:rsidR="0025467A">
        <w:rPr>
          <w:rFonts w:ascii="Times New Roman" w:hAnsi="Times New Roman"/>
          <w:b/>
        </w:rPr>
        <w:t xml:space="preserve">   </w:t>
      </w:r>
      <w:r w:rsidR="0025467A" w:rsidRPr="0025467A">
        <w:rPr>
          <w:rFonts w:ascii="Times New Roman" w:hAnsi="Times New Roman"/>
          <w:b/>
          <w:i/>
        </w:rPr>
        <w:t>[Dave Spatafore]</w:t>
      </w:r>
    </w:p>
    <w:p w:rsidR="00605BF3" w:rsidRDefault="00605BF3" w:rsidP="007570D5">
      <w:pPr>
        <w:spacing w:after="0" w:line="240" w:lineRule="auto"/>
        <w:jc w:val="both"/>
        <w:outlineLvl w:val="0"/>
        <w:rPr>
          <w:rFonts w:ascii="Times New Roman" w:hAnsi="Times New Roman"/>
          <w:b/>
          <w:u w:val="single"/>
        </w:rPr>
      </w:pPr>
    </w:p>
    <w:p w:rsidR="00605BF3" w:rsidRPr="00605BF3" w:rsidRDefault="00605BF3" w:rsidP="007570D5">
      <w:pPr>
        <w:spacing w:after="0" w:line="240" w:lineRule="auto"/>
        <w:jc w:val="both"/>
        <w:outlineLvl w:val="0"/>
        <w:rPr>
          <w:rFonts w:ascii="Times New Roman" w:hAnsi="Times New Roman"/>
          <w:b/>
          <w:u w:val="single"/>
        </w:rPr>
      </w:pPr>
      <w:r>
        <w:rPr>
          <w:rFonts w:ascii="Times New Roman" w:hAnsi="Times New Roman"/>
          <w:b/>
        </w:rPr>
        <w:t>VI.</w:t>
      </w:r>
      <w:r>
        <w:rPr>
          <w:rFonts w:ascii="Times New Roman" w:hAnsi="Times New Roman"/>
          <w:b/>
        </w:rPr>
        <w:tab/>
        <w:t xml:space="preserve">     </w:t>
      </w:r>
      <w:r>
        <w:rPr>
          <w:rFonts w:ascii="Times New Roman" w:hAnsi="Times New Roman"/>
          <w:b/>
          <w:u w:val="single"/>
        </w:rPr>
        <w:t>ADJOURN</w:t>
      </w:r>
    </w:p>
    <w:p w:rsidR="00A26B34" w:rsidRDefault="00A26B34" w:rsidP="007570D5">
      <w:pPr>
        <w:spacing w:after="0" w:line="240" w:lineRule="auto"/>
        <w:jc w:val="both"/>
        <w:outlineLvl w:val="0"/>
        <w:rPr>
          <w:rFonts w:ascii="Times New Roman" w:hAnsi="Times New Roman"/>
          <w:b/>
          <w:u w:val="single"/>
        </w:rPr>
      </w:pPr>
    </w:p>
    <w:p w:rsidR="00A26B34" w:rsidRPr="007570D5" w:rsidRDefault="00A26B34" w:rsidP="007570D5">
      <w:pPr>
        <w:spacing w:after="0" w:line="240" w:lineRule="auto"/>
        <w:jc w:val="both"/>
        <w:outlineLvl w:val="0"/>
        <w:rPr>
          <w:rFonts w:ascii="Times New Roman" w:hAnsi="Times New Roman"/>
          <w:b/>
          <w:u w:val="single"/>
        </w:rPr>
      </w:pPr>
    </w:p>
    <w:tbl>
      <w:tblPr>
        <w:tblW w:w="0" w:type="auto"/>
        <w:tblLook w:val="04A0" w:firstRow="1" w:lastRow="0" w:firstColumn="1" w:lastColumn="0" w:noHBand="0" w:noVBand="1"/>
      </w:tblPr>
      <w:tblGrid>
        <w:gridCol w:w="9576"/>
      </w:tblGrid>
      <w:tr w:rsidR="007570D5" w:rsidRPr="007570D5" w:rsidTr="007570D5">
        <w:tc>
          <w:tcPr>
            <w:tcW w:w="10908" w:type="dxa"/>
            <w:hideMark/>
          </w:tcPr>
          <w:p w:rsidR="007570D5" w:rsidRPr="007570D5" w:rsidRDefault="007570D5" w:rsidP="007570D5">
            <w:pPr>
              <w:spacing w:before="100" w:beforeAutospacing="1" w:after="100" w:afterAutospacing="1"/>
              <w:jc w:val="both"/>
              <w:rPr>
                <w:rFonts w:ascii="Times New Roman" w:hAnsi="Times New Roman"/>
                <w:b/>
                <w:sz w:val="20"/>
                <w:szCs w:val="20"/>
              </w:rPr>
            </w:pPr>
            <w:r w:rsidRPr="007570D5">
              <w:rPr>
                <w:rFonts w:ascii="Times New Roman" w:hAnsi="Times New Roman"/>
                <w:b/>
                <w:sz w:val="20"/>
                <w:szCs w:val="20"/>
              </w:rPr>
              <w:t>In accordance with the Americans with Disabilities Act, Midvale City will make reasonable accommodations for participation in the meeting. Request assistance by contacting the City Recorder at 801-567-7207, providing at least three working days advance notice of the meeting. TTY 711</w:t>
            </w:r>
          </w:p>
        </w:tc>
      </w:tr>
      <w:tr w:rsidR="007570D5" w:rsidRPr="007570D5" w:rsidTr="007570D5">
        <w:tc>
          <w:tcPr>
            <w:tcW w:w="10908" w:type="dxa"/>
          </w:tcPr>
          <w:p w:rsidR="007570D5" w:rsidRPr="007570D5" w:rsidRDefault="007570D5" w:rsidP="007570D5">
            <w:pPr>
              <w:spacing w:before="100" w:beforeAutospacing="1" w:after="100" w:afterAutospacing="1"/>
              <w:jc w:val="both"/>
              <w:rPr>
                <w:rFonts w:ascii="Times New Roman" w:hAnsi="Times New Roman"/>
                <w:b/>
                <w:sz w:val="20"/>
                <w:szCs w:val="20"/>
              </w:rPr>
            </w:pPr>
          </w:p>
        </w:tc>
      </w:tr>
      <w:tr w:rsidR="007570D5" w:rsidRPr="007570D5" w:rsidTr="007570D5">
        <w:tc>
          <w:tcPr>
            <w:tcW w:w="10908" w:type="dxa"/>
            <w:hideMark/>
          </w:tcPr>
          <w:p w:rsidR="007570D5" w:rsidRPr="007570D5" w:rsidRDefault="007570D5" w:rsidP="007570D5">
            <w:pPr>
              <w:spacing w:before="100" w:beforeAutospacing="1" w:after="100" w:afterAutospacing="1"/>
              <w:jc w:val="both"/>
              <w:rPr>
                <w:rFonts w:ascii="Times New Roman" w:hAnsi="Times New Roman"/>
                <w:b/>
                <w:sz w:val="20"/>
                <w:szCs w:val="20"/>
              </w:rPr>
            </w:pPr>
            <w:r w:rsidRPr="007570D5">
              <w:rPr>
                <w:rFonts w:ascii="Times New Roman" w:hAnsi="Times New Roman"/>
                <w:b/>
                <w:sz w:val="20"/>
                <w:szCs w:val="20"/>
              </w:rPr>
              <w:t>A copy of the foregoing agenda was provided to the news media by email and/or fax; the agenda was posted in the City Hall Lobby, the 2</w:t>
            </w:r>
            <w:r w:rsidRPr="007570D5">
              <w:rPr>
                <w:rFonts w:ascii="Times New Roman" w:hAnsi="Times New Roman"/>
                <w:b/>
                <w:sz w:val="20"/>
                <w:szCs w:val="20"/>
                <w:vertAlign w:val="superscript"/>
              </w:rPr>
              <w:t>nd</w:t>
            </w:r>
            <w:r w:rsidRPr="007570D5">
              <w:rPr>
                <w:rFonts w:ascii="Times New Roman" w:hAnsi="Times New Roman"/>
                <w:b/>
                <w:sz w:val="20"/>
                <w:szCs w:val="20"/>
              </w:rPr>
              <w:t xml:space="preserve"> Floor City Hall Lobby, on the City’s website at </w:t>
            </w:r>
            <w:hyperlink r:id="rId7" w:history="1">
              <w:r w:rsidRPr="007570D5">
                <w:rPr>
                  <w:rFonts w:ascii="Times New Roman" w:hAnsi="Times New Roman"/>
                  <w:b/>
                  <w:color w:val="0000FF"/>
                  <w:sz w:val="20"/>
                  <w:szCs w:val="20"/>
                  <w:u w:val="single"/>
                </w:rPr>
                <w:t>www.midvalecity.org</w:t>
              </w:r>
            </w:hyperlink>
            <w:r w:rsidRPr="007570D5">
              <w:rPr>
                <w:rFonts w:ascii="Times New Roman" w:hAnsi="Times New Roman"/>
                <w:b/>
                <w:sz w:val="20"/>
                <w:szCs w:val="20"/>
              </w:rPr>
              <w:t xml:space="preserve"> and the State Public Notice Website at </w:t>
            </w:r>
            <w:hyperlink r:id="rId8" w:history="1">
              <w:r w:rsidRPr="007570D5">
                <w:rPr>
                  <w:rFonts w:ascii="Times New Roman" w:hAnsi="Times New Roman"/>
                  <w:b/>
                  <w:color w:val="0000FF"/>
                  <w:sz w:val="20"/>
                  <w:szCs w:val="20"/>
                  <w:u w:val="single"/>
                </w:rPr>
                <w:t>http://pmn.utah.gov</w:t>
              </w:r>
            </w:hyperlink>
            <w:r w:rsidRPr="007570D5">
              <w:rPr>
                <w:rFonts w:ascii="Times New Roman" w:hAnsi="Times New Roman"/>
                <w:b/>
                <w:sz w:val="20"/>
                <w:szCs w:val="20"/>
              </w:rPr>
              <w:t>. Council Members may participate in the meeting via electronic communications. Council Members’ participation via electronic communication will be broadcast and amplified so other Council Members and all other persons present in the Council Chambers will be able to hear or see the communication.</w:t>
            </w:r>
          </w:p>
        </w:tc>
      </w:tr>
      <w:tr w:rsidR="007570D5" w:rsidRPr="007570D5" w:rsidTr="007570D5">
        <w:tc>
          <w:tcPr>
            <w:tcW w:w="10908" w:type="dxa"/>
          </w:tcPr>
          <w:p w:rsidR="007570D5" w:rsidRPr="007570D5" w:rsidRDefault="007570D5" w:rsidP="007570D5">
            <w:pPr>
              <w:spacing w:before="100" w:beforeAutospacing="1" w:after="100" w:afterAutospacing="1"/>
              <w:jc w:val="both"/>
              <w:rPr>
                <w:rFonts w:ascii="Times New Roman" w:hAnsi="Times New Roman"/>
                <w:sz w:val="20"/>
                <w:szCs w:val="20"/>
              </w:rPr>
            </w:pPr>
          </w:p>
        </w:tc>
      </w:tr>
      <w:tr w:rsidR="007570D5" w:rsidRPr="007570D5" w:rsidTr="007570D5">
        <w:tc>
          <w:tcPr>
            <w:tcW w:w="10908" w:type="dxa"/>
            <w:hideMark/>
          </w:tcPr>
          <w:p w:rsidR="007570D5" w:rsidRPr="007570D5" w:rsidRDefault="007570D5" w:rsidP="007570D5">
            <w:pPr>
              <w:spacing w:after="0"/>
              <w:jc w:val="center"/>
              <w:rPr>
                <w:rFonts w:ascii="Times New Roman" w:hAnsi="Times New Roman"/>
                <w:b/>
              </w:rPr>
            </w:pPr>
            <w:r w:rsidRPr="007570D5">
              <w:rPr>
                <w:rFonts w:ascii="Times New Roman" w:hAnsi="Times New Roman"/>
                <w:b/>
              </w:rPr>
              <w:t>PLEASE MAKE SURE ALL CELL PHONES ARE TURNED OFF DURING THE MEETING</w:t>
            </w:r>
          </w:p>
        </w:tc>
      </w:tr>
    </w:tbl>
    <w:p w:rsidR="007570D5" w:rsidRPr="007570D5" w:rsidRDefault="007570D5" w:rsidP="007570D5">
      <w:pPr>
        <w:spacing w:after="0" w:line="240" w:lineRule="auto"/>
        <w:jc w:val="both"/>
        <w:rPr>
          <w:rFonts w:ascii="Times New Roman" w:eastAsia="Calibri" w:hAnsi="Times New Roman"/>
          <w:b/>
        </w:rPr>
      </w:pPr>
    </w:p>
    <w:tbl>
      <w:tblPr>
        <w:tblW w:w="0" w:type="auto"/>
        <w:tblLook w:val="04A0" w:firstRow="1" w:lastRow="0" w:firstColumn="1" w:lastColumn="0" w:noHBand="0" w:noVBand="1"/>
      </w:tblPr>
      <w:tblGrid>
        <w:gridCol w:w="4197"/>
        <w:gridCol w:w="5379"/>
      </w:tblGrid>
      <w:tr w:rsidR="007570D5" w:rsidRPr="007570D5" w:rsidTr="007570D5">
        <w:tc>
          <w:tcPr>
            <w:tcW w:w="4788" w:type="dxa"/>
            <w:hideMark/>
          </w:tcPr>
          <w:p w:rsidR="007570D5" w:rsidRPr="007570D5" w:rsidRDefault="007570D5" w:rsidP="007570D5">
            <w:pPr>
              <w:spacing w:after="0"/>
              <w:rPr>
                <w:rFonts w:ascii="Times New Roman" w:eastAsia="Times New Roman" w:hAnsi="Times New Roman" w:cs="Times New Roman"/>
                <w:b/>
                <w:smallCaps/>
              </w:rPr>
            </w:pPr>
            <w:r w:rsidRPr="007570D5">
              <w:rPr>
                <w:rFonts w:ascii="Times New Roman" w:eastAsia="Times New Roman" w:hAnsi="Times New Roman" w:cs="Times New Roman"/>
                <w:b/>
                <w:smallCaps/>
              </w:rPr>
              <w:t xml:space="preserve">Date Posted: </w:t>
            </w:r>
            <w:r w:rsidR="0025432D">
              <w:rPr>
                <w:rFonts w:ascii="Times New Roman" w:eastAsia="Times New Roman" w:hAnsi="Times New Roman" w:cs="Times New Roman"/>
                <w:b/>
                <w:smallCaps/>
              </w:rPr>
              <w:t>November 30</w:t>
            </w:r>
            <w:bookmarkStart w:id="0" w:name="_GoBack"/>
            <w:bookmarkEnd w:id="0"/>
            <w:r w:rsidRPr="007570D5">
              <w:rPr>
                <w:rFonts w:ascii="Times New Roman" w:eastAsia="Times New Roman" w:hAnsi="Times New Roman" w:cs="Times New Roman"/>
                <w:b/>
                <w:smallCaps/>
              </w:rPr>
              <w:t>, 201</w:t>
            </w:r>
            <w:r w:rsidR="008E2E2B">
              <w:rPr>
                <w:rFonts w:ascii="Times New Roman" w:eastAsia="Times New Roman" w:hAnsi="Times New Roman" w:cs="Times New Roman"/>
                <w:b/>
                <w:smallCaps/>
              </w:rPr>
              <w:t>6</w:t>
            </w:r>
          </w:p>
          <w:p w:rsidR="007570D5" w:rsidRPr="007570D5" w:rsidRDefault="007570D5" w:rsidP="007570D5">
            <w:pPr>
              <w:spacing w:after="0"/>
              <w:rPr>
                <w:rFonts w:ascii="Times New Roman" w:eastAsia="Times New Roman" w:hAnsi="Times New Roman" w:cs="Times New Roman"/>
                <w:b/>
                <w:smallCaps/>
              </w:rPr>
            </w:pPr>
            <w:r w:rsidRPr="007570D5">
              <w:rPr>
                <w:rFonts w:ascii="Times New Roman" w:eastAsia="Times New Roman" w:hAnsi="Times New Roman" w:cs="Times New Roman"/>
                <w:b/>
              </w:rPr>
              <w:tab/>
            </w:r>
          </w:p>
        </w:tc>
        <w:tc>
          <w:tcPr>
            <w:tcW w:w="6120" w:type="dxa"/>
            <w:hideMark/>
          </w:tcPr>
          <w:p w:rsidR="007570D5" w:rsidRPr="007570D5" w:rsidRDefault="007570D5" w:rsidP="007570D5">
            <w:pPr>
              <w:spacing w:after="0"/>
              <w:jc w:val="right"/>
              <w:rPr>
                <w:rFonts w:ascii="Times New Roman" w:eastAsia="Times New Roman" w:hAnsi="Times New Roman" w:cs="Times New Roman"/>
                <w:b/>
                <w:bCs/>
                <w:smallCaps/>
              </w:rPr>
            </w:pPr>
            <w:r w:rsidRPr="007570D5">
              <w:rPr>
                <w:rFonts w:ascii="Times New Roman" w:eastAsia="Times New Roman" w:hAnsi="Times New Roman" w:cs="Times New Roman"/>
                <w:b/>
                <w:smallCaps/>
              </w:rPr>
              <w:t>Rori L. Andreason, MMC</w:t>
            </w:r>
            <w:r w:rsidRPr="007570D5">
              <w:rPr>
                <w:rFonts w:ascii="Times New Roman" w:eastAsia="Times New Roman" w:hAnsi="Times New Roman" w:cs="Times New Roman"/>
                <w:b/>
                <w:bCs/>
                <w:smallCaps/>
              </w:rPr>
              <w:t xml:space="preserve"> </w:t>
            </w:r>
          </w:p>
          <w:p w:rsidR="007570D5" w:rsidRPr="007570D5" w:rsidRDefault="007570D5" w:rsidP="007570D5">
            <w:pPr>
              <w:spacing w:after="0"/>
              <w:jc w:val="right"/>
              <w:rPr>
                <w:rFonts w:ascii="Times New Roman" w:eastAsia="Times New Roman" w:hAnsi="Times New Roman" w:cs="Times New Roman"/>
                <w:b/>
                <w:bCs/>
                <w:smallCaps/>
              </w:rPr>
            </w:pPr>
            <w:r w:rsidRPr="007570D5">
              <w:rPr>
                <w:rFonts w:ascii="Times New Roman" w:eastAsia="Times New Roman" w:hAnsi="Times New Roman" w:cs="Times New Roman"/>
                <w:b/>
                <w:bCs/>
                <w:smallCaps/>
              </w:rPr>
              <w:t>H.R. Director/City Recorder</w:t>
            </w:r>
          </w:p>
        </w:tc>
      </w:tr>
    </w:tbl>
    <w:p w:rsidR="007570D5" w:rsidRPr="007570D5" w:rsidRDefault="007570D5" w:rsidP="007570D5">
      <w:pPr>
        <w:spacing w:after="0" w:line="240" w:lineRule="auto"/>
        <w:jc w:val="both"/>
        <w:outlineLvl w:val="0"/>
        <w:rPr>
          <w:rFonts w:ascii="Calibri" w:eastAsia="Calibri" w:hAnsi="Calibri"/>
          <w:sz w:val="24"/>
          <w:szCs w:val="24"/>
        </w:rPr>
      </w:pPr>
    </w:p>
    <w:p w:rsidR="00CC5179" w:rsidRDefault="0025432D"/>
    <w:sectPr w:rsidR="00CC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D5"/>
    <w:rsid w:val="0025432D"/>
    <w:rsid w:val="0025467A"/>
    <w:rsid w:val="004E538D"/>
    <w:rsid w:val="00530429"/>
    <w:rsid w:val="00605BF3"/>
    <w:rsid w:val="007570D5"/>
    <w:rsid w:val="008E2E2B"/>
    <w:rsid w:val="00A26B34"/>
    <w:rsid w:val="00A4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3" Type="http://schemas.openxmlformats.org/officeDocument/2006/relationships/settings" Target="settings.xml"/><Relationship Id="rId7" Type="http://schemas.openxmlformats.org/officeDocument/2006/relationships/hyperlink" Target="http://www.midvaleci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dvalecit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4</cp:revision>
  <dcterms:created xsi:type="dcterms:W3CDTF">2016-11-29T21:25:00Z</dcterms:created>
  <dcterms:modified xsi:type="dcterms:W3CDTF">2016-11-30T16:08:00Z</dcterms:modified>
</cp:coreProperties>
</file>