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78" w:rsidRPr="00A60978" w:rsidRDefault="00A60978" w:rsidP="00A60978">
      <w:pPr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A60978">
        <w:rPr>
          <w:rFonts w:ascii="Arial" w:eastAsia="Times New Roman" w:hAnsi="Arial" w:cs="Arial"/>
          <w:sz w:val="30"/>
          <w:szCs w:val="30"/>
        </w:rPr>
        <w:t xml:space="preserve">(58) "Practice of </w:t>
      </w:r>
      <w:proofErr w:type="spellStart"/>
      <w:r w:rsidRPr="00A60978">
        <w:rPr>
          <w:rFonts w:ascii="Arial" w:eastAsia="Times New Roman" w:hAnsi="Arial" w:cs="Arial"/>
          <w:sz w:val="30"/>
          <w:szCs w:val="30"/>
        </w:rPr>
        <w:t>telepharmacy</w:t>
      </w:r>
      <w:proofErr w:type="spellEnd"/>
      <w:r w:rsidRPr="00A60978">
        <w:rPr>
          <w:rFonts w:ascii="Arial" w:eastAsia="Times New Roman" w:hAnsi="Arial" w:cs="Arial"/>
          <w:sz w:val="30"/>
          <w:szCs w:val="30"/>
        </w:rPr>
        <w:t>" means the practice of pharmacy through the use of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A60978">
        <w:rPr>
          <w:rFonts w:ascii="Arial" w:eastAsia="Times New Roman" w:hAnsi="Arial" w:cs="Arial"/>
          <w:sz w:val="30"/>
          <w:szCs w:val="30"/>
        </w:rPr>
        <w:t>telecommunications and information technologies.</w:t>
      </w:r>
    </w:p>
    <w:p w:rsidR="00A60978" w:rsidRPr="00A60978" w:rsidRDefault="00A60978" w:rsidP="00A60978">
      <w:pPr>
        <w:rPr>
          <w:rFonts w:ascii="Arial" w:eastAsia="Times New Roman" w:hAnsi="Arial" w:cs="Arial"/>
          <w:sz w:val="30"/>
          <w:szCs w:val="30"/>
        </w:rPr>
      </w:pPr>
      <w:r w:rsidRPr="00A60978">
        <w:rPr>
          <w:rFonts w:ascii="Arial" w:eastAsia="Times New Roman" w:hAnsi="Arial" w:cs="Arial"/>
          <w:sz w:val="30"/>
          <w:szCs w:val="30"/>
        </w:rPr>
        <w:t xml:space="preserve">(59) "Practice of </w:t>
      </w:r>
      <w:proofErr w:type="spellStart"/>
      <w:r w:rsidRPr="00A60978">
        <w:rPr>
          <w:rFonts w:ascii="Arial" w:eastAsia="Times New Roman" w:hAnsi="Arial" w:cs="Arial"/>
          <w:sz w:val="30"/>
          <w:szCs w:val="30"/>
        </w:rPr>
        <w:t>telepharmacy</w:t>
      </w:r>
      <w:proofErr w:type="spellEnd"/>
      <w:r w:rsidRPr="00A60978">
        <w:rPr>
          <w:rFonts w:ascii="Arial" w:eastAsia="Times New Roman" w:hAnsi="Arial" w:cs="Arial"/>
          <w:sz w:val="30"/>
          <w:szCs w:val="30"/>
        </w:rPr>
        <w:t xml:space="preserve"> across state lines" means the practice of pharmacy through the use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A60978">
        <w:rPr>
          <w:rFonts w:ascii="Arial" w:eastAsia="Times New Roman" w:hAnsi="Arial" w:cs="Arial"/>
          <w:sz w:val="30"/>
          <w:szCs w:val="30"/>
        </w:rPr>
        <w:t>of telecommunications and information technologies that occurs when the patient is physically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A60978">
        <w:rPr>
          <w:rFonts w:ascii="Arial" w:eastAsia="Times New Roman" w:hAnsi="Arial" w:cs="Arial"/>
          <w:sz w:val="30"/>
          <w:szCs w:val="30"/>
        </w:rPr>
        <w:t>located within one jurisdiction and the pharmacist is located in another jurisdiction.</w:t>
      </w:r>
    </w:p>
    <w:p w:rsidR="00C843B8" w:rsidRDefault="00C843B8"/>
    <w:sectPr w:rsidR="00C8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8"/>
    <w:rsid w:val="001014C8"/>
    <w:rsid w:val="006B09EA"/>
    <w:rsid w:val="00801320"/>
    <w:rsid w:val="00A60978"/>
    <w:rsid w:val="00C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DB0EE-1879-4EB8-B7B4-9BAEB72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Ishihara</dc:creator>
  <cp:keywords/>
  <dc:description/>
  <cp:lastModifiedBy>Lee Avery</cp:lastModifiedBy>
  <cp:revision>2</cp:revision>
  <dcterms:created xsi:type="dcterms:W3CDTF">2016-08-03T21:01:00Z</dcterms:created>
  <dcterms:modified xsi:type="dcterms:W3CDTF">2016-08-03T21:01:00Z</dcterms:modified>
</cp:coreProperties>
</file>