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E8" w:rsidRDefault="00556AE8" w:rsidP="00556AE8">
      <w:pPr>
        <w:jc w:val="center"/>
        <w:rPr>
          <w:b/>
        </w:rPr>
      </w:pPr>
      <w:bookmarkStart w:id="0" w:name="_GoBack"/>
      <w:bookmarkEnd w:id="0"/>
      <w:r>
        <w:rPr>
          <w:b/>
        </w:rPr>
        <w:t>KEARNS IMPROVEMENT DISTRICT</w:t>
      </w:r>
    </w:p>
    <w:p w:rsidR="00556AE8" w:rsidRDefault="00556AE8" w:rsidP="00556AE8">
      <w:pPr>
        <w:jc w:val="center"/>
        <w:rPr>
          <w:b/>
        </w:rPr>
      </w:pPr>
      <w:r>
        <w:rPr>
          <w:b/>
        </w:rPr>
        <w:t>NOTICE OF IMPACT FEE PUBLIC HEARING</w:t>
      </w:r>
    </w:p>
    <w:p w:rsidR="00556AE8" w:rsidRDefault="00556AE8" w:rsidP="00556AE8">
      <w:pPr>
        <w:jc w:val="center"/>
        <w:rPr>
          <w:b/>
        </w:rPr>
      </w:pPr>
    </w:p>
    <w:p w:rsidR="00556AE8" w:rsidRDefault="00556AE8" w:rsidP="00556AE8">
      <w:pPr>
        <w:jc w:val="both"/>
      </w:pPr>
      <w:r>
        <w:rPr>
          <w:b/>
        </w:rPr>
        <w:tab/>
        <w:t xml:space="preserve">Kearns Improvement District </w:t>
      </w:r>
      <w:r w:rsidR="00F34A77">
        <w:t>(</w:t>
      </w:r>
      <w:r>
        <w:t>“District”) will hold a public hearing on Tuesday, August 9, 2016, at 6:00 p.m. at the District office, 5350 West 5400 South, Kearns, Utah, for the purpose of receiving public comment on the following:</w:t>
      </w:r>
    </w:p>
    <w:p w:rsidR="00556AE8" w:rsidRDefault="00556AE8" w:rsidP="00556AE8">
      <w:pPr>
        <w:jc w:val="both"/>
      </w:pPr>
    </w:p>
    <w:p w:rsidR="00556AE8" w:rsidRDefault="00556AE8" w:rsidP="00556AE8">
      <w:pPr>
        <w:pStyle w:val="ListParagraph"/>
        <w:numPr>
          <w:ilvl w:val="0"/>
          <w:numId w:val="1"/>
        </w:numPr>
        <w:ind w:left="1440" w:hanging="720"/>
        <w:jc w:val="both"/>
      </w:pPr>
      <w:r>
        <w:t>A Water Impact Fee Facilities Plan for the District</w:t>
      </w:r>
    </w:p>
    <w:p w:rsidR="00556AE8" w:rsidRDefault="00556AE8" w:rsidP="00556AE8">
      <w:pPr>
        <w:pStyle w:val="ListParagraph"/>
        <w:ind w:left="1440"/>
        <w:jc w:val="both"/>
      </w:pPr>
    </w:p>
    <w:p w:rsidR="00556AE8" w:rsidRDefault="00556AE8" w:rsidP="00556AE8">
      <w:pPr>
        <w:pStyle w:val="ListParagraph"/>
        <w:numPr>
          <w:ilvl w:val="0"/>
          <w:numId w:val="1"/>
        </w:numPr>
        <w:ind w:left="1440" w:hanging="720"/>
        <w:jc w:val="both"/>
      </w:pPr>
      <w:r>
        <w:t xml:space="preserve">A Sewer </w:t>
      </w:r>
      <w:r w:rsidR="00DB7519">
        <w:t xml:space="preserve">Impact Fee Facilities Plan for the </w:t>
      </w:r>
      <w:r>
        <w:t>District</w:t>
      </w:r>
    </w:p>
    <w:p w:rsidR="00556AE8" w:rsidRDefault="00556AE8" w:rsidP="00556AE8">
      <w:pPr>
        <w:pStyle w:val="ListParagraph"/>
      </w:pPr>
    </w:p>
    <w:p w:rsidR="00556AE8" w:rsidRDefault="00556AE8" w:rsidP="00556AE8">
      <w:pPr>
        <w:pStyle w:val="ListParagraph"/>
        <w:numPr>
          <w:ilvl w:val="0"/>
          <w:numId w:val="1"/>
        </w:numPr>
        <w:ind w:left="1440" w:hanging="720"/>
        <w:jc w:val="both"/>
      </w:pPr>
      <w:r>
        <w:t xml:space="preserve">A Resolution adopting </w:t>
      </w:r>
      <w:r w:rsidR="00F34A77">
        <w:t xml:space="preserve">new </w:t>
      </w:r>
      <w:r>
        <w:t>water and sewer system impact fees for the District</w:t>
      </w:r>
    </w:p>
    <w:p w:rsidR="00556AE8" w:rsidRDefault="00556AE8" w:rsidP="00556AE8">
      <w:pPr>
        <w:pStyle w:val="ListParagraph"/>
      </w:pPr>
    </w:p>
    <w:p w:rsidR="00556AE8" w:rsidRDefault="00556AE8" w:rsidP="00556AE8">
      <w:pPr>
        <w:ind w:firstLine="720"/>
        <w:jc w:val="both"/>
      </w:pPr>
      <w:r>
        <w:t xml:space="preserve">The proposed Water Impact Fee Facilities </w:t>
      </w:r>
      <w:r w:rsidR="00F34A77">
        <w:t>P</w:t>
      </w:r>
      <w:r>
        <w:t>lan and a summary of the Plan</w:t>
      </w:r>
      <w:r w:rsidR="00F34A77">
        <w:t>,</w:t>
      </w:r>
      <w:r>
        <w:t xml:space="preserve"> the proposed </w:t>
      </w:r>
      <w:r w:rsidR="00F34A77">
        <w:t>S</w:t>
      </w:r>
      <w:r>
        <w:t xml:space="preserve">ewer </w:t>
      </w:r>
      <w:r w:rsidR="00F34A77">
        <w:t>I</w:t>
      </w:r>
      <w:r>
        <w:t xml:space="preserve">mpact </w:t>
      </w:r>
      <w:r w:rsidR="00F34A77">
        <w:t>F</w:t>
      </w:r>
      <w:r>
        <w:t xml:space="preserve">ee </w:t>
      </w:r>
      <w:r w:rsidR="00F34A77">
        <w:t>F</w:t>
      </w:r>
      <w:r>
        <w:t xml:space="preserve">acilities </w:t>
      </w:r>
      <w:r w:rsidR="00F34A77">
        <w:t>P</w:t>
      </w:r>
      <w:r>
        <w:t xml:space="preserve">lan and a summary of the </w:t>
      </w:r>
      <w:r w:rsidR="00F34A77">
        <w:t>P</w:t>
      </w:r>
      <w:r>
        <w:t>lan, an analysis of the proposed water impact fee and a summary of the analysis, an analysis of the proposed sewer impact fee and a summary of the analysis</w:t>
      </w:r>
      <w:r w:rsidR="00DB7519">
        <w:t>, and</w:t>
      </w:r>
      <w:r>
        <w:t xml:space="preserve"> the Impact Fees Resolution will be available for public inspection at the District office and at each public library within the District at least 14 days before the public hearing.  This Notice is being given in satisfaction of requirements of UCA §§ 11-36a-502, -504 and 17B-1-111.  If you cannot attend the hearing and would like to submit written comments, they will be received until 5:00 p.m. on August 9, 2016, at the District office.  Anyone requiring assistance in understanding or participating in the public hearing is encouraged to notify </w:t>
      </w:r>
      <w:r w:rsidR="008F4B8F">
        <w:t xml:space="preserve">Abby Williams </w:t>
      </w:r>
      <w:r>
        <w:t>at the District office</w:t>
      </w:r>
      <w:r w:rsidR="00F34A77">
        <w:t xml:space="preserve"> or by calling</w:t>
      </w:r>
      <w:r>
        <w:t xml:space="preserve"> (801) 968-1011</w:t>
      </w:r>
      <w:r w:rsidR="00DB7519">
        <w:t xml:space="preserve"> at least two days before the hearing so assistance may be provided.</w:t>
      </w:r>
    </w:p>
    <w:p w:rsidR="00556AE8" w:rsidRDefault="00556AE8" w:rsidP="00556AE8">
      <w:pPr>
        <w:jc w:val="both"/>
      </w:pPr>
    </w:p>
    <w:p w:rsidR="00556AE8" w:rsidRDefault="00556AE8" w:rsidP="00556AE8">
      <w:pPr>
        <w:jc w:val="both"/>
      </w:pPr>
    </w:p>
    <w:p w:rsidR="00556AE8" w:rsidRDefault="00556AE8" w:rsidP="00556AE8">
      <w:pPr>
        <w:jc w:val="both"/>
      </w:pPr>
    </w:p>
    <w:p w:rsidR="00556AE8" w:rsidRDefault="00556AE8" w:rsidP="00556AE8">
      <w:pPr>
        <w:jc w:val="both"/>
      </w:pPr>
    </w:p>
    <w:p w:rsidR="00556AE8" w:rsidRDefault="00556AE8" w:rsidP="00556AE8">
      <w:pPr>
        <w:jc w:val="both"/>
      </w:pPr>
    </w:p>
    <w:p w:rsidR="00556AE8" w:rsidRDefault="00556AE8" w:rsidP="00556AE8">
      <w:pPr>
        <w:jc w:val="both"/>
      </w:pPr>
    </w:p>
    <w:p w:rsidR="00556AE8" w:rsidRDefault="00556AE8"/>
    <w:p w:rsidR="00AB7BDC" w:rsidRPr="00556AE8" w:rsidRDefault="00556AE8">
      <w:pPr>
        <w:rPr>
          <w:sz w:val="16"/>
        </w:rPr>
      </w:pPr>
      <w:proofErr w:type="gramStart"/>
      <w:r w:rsidRPr="00556AE8">
        <w:rPr>
          <w:sz w:val="16"/>
        </w:rPr>
        <w:t>4851-8047-2629, v.</w:t>
      </w:r>
      <w:proofErr w:type="gramEnd"/>
      <w:r w:rsidRPr="00556AE8">
        <w:rPr>
          <w:sz w:val="16"/>
        </w:rPr>
        <w:t xml:space="preserve">  1</w:t>
      </w:r>
    </w:p>
    <w:sectPr w:rsidR="00AB7BDC" w:rsidRPr="00556AE8" w:rsidSect="00E50AC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B23"/>
    <w:multiLevelType w:val="hybridMultilevel"/>
    <w:tmpl w:val="0A1ADECA"/>
    <w:lvl w:ilvl="0" w:tplc="40961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56AE8"/>
    <w:rsid w:val="00087EB2"/>
    <w:rsid w:val="0033508E"/>
    <w:rsid w:val="00357925"/>
    <w:rsid w:val="004D3238"/>
    <w:rsid w:val="00556AE8"/>
    <w:rsid w:val="00716F7A"/>
    <w:rsid w:val="00723891"/>
    <w:rsid w:val="008F4B8F"/>
    <w:rsid w:val="00A54DE2"/>
    <w:rsid w:val="00AB7BDC"/>
    <w:rsid w:val="00C47D28"/>
    <w:rsid w:val="00D075C7"/>
    <w:rsid w:val="00DB7519"/>
    <w:rsid w:val="00E50AC5"/>
    <w:rsid w:val="00F34A77"/>
    <w:rsid w:val="00FD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E8"/>
    <w:pPr>
      <w:ind w:left="720"/>
      <w:contextualSpacing/>
    </w:pPr>
  </w:style>
  <w:style w:type="paragraph" w:styleId="BalloonText">
    <w:name w:val="Balloon Text"/>
    <w:basedOn w:val="Normal"/>
    <w:link w:val="BalloonTextChar"/>
    <w:uiPriority w:val="99"/>
    <w:semiHidden/>
    <w:unhideWhenUsed/>
    <w:rsid w:val="00087EB2"/>
    <w:rPr>
      <w:rFonts w:ascii="Tahoma" w:hAnsi="Tahoma" w:cs="Tahoma"/>
      <w:sz w:val="16"/>
      <w:szCs w:val="16"/>
    </w:rPr>
  </w:style>
  <w:style w:type="character" w:customStyle="1" w:styleId="BalloonTextChar">
    <w:name w:val="Balloon Text Char"/>
    <w:basedOn w:val="DefaultParagraphFont"/>
    <w:link w:val="BalloonText"/>
    <w:uiPriority w:val="99"/>
    <w:semiHidden/>
    <w:rsid w:val="00087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Annis</dc:creator>
  <cp:lastModifiedBy>Abby Williams</cp:lastModifiedBy>
  <cp:revision>2</cp:revision>
  <cp:lastPrinted>2016-07-22T16:05:00Z</cp:lastPrinted>
  <dcterms:created xsi:type="dcterms:W3CDTF">2016-07-22T17:01:00Z</dcterms:created>
  <dcterms:modified xsi:type="dcterms:W3CDTF">2016-07-22T17:01:00Z</dcterms:modified>
</cp:coreProperties>
</file>