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7C" w:rsidRPr="00647D7C" w:rsidRDefault="00647D7C" w:rsidP="00647D7C">
      <w:pPr>
        <w:spacing w:line="30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7D7C">
        <w:rPr>
          <w:rFonts w:ascii="Arial" w:eastAsia="Times New Roman" w:hAnsi="Arial" w:cs="Arial"/>
          <w:color w:val="000000"/>
          <w:sz w:val="18"/>
          <w:szCs w:val="18"/>
        </w:rPr>
        <w:t>Box Elder School District </w:t>
      </w:r>
      <w:bookmarkStart w:id="0" w:name="_GoBack"/>
      <w:bookmarkEnd w:id="0"/>
      <w:r w:rsidRPr="00647D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47D7C">
        <w:rPr>
          <w:rFonts w:ascii="Arial" w:eastAsia="Times New Roman" w:hAnsi="Arial" w:cs="Arial"/>
          <w:color w:val="000000"/>
          <w:sz w:val="18"/>
          <w:szCs w:val="18"/>
        </w:rPr>
        <w:br/>
        <w:t>Regular School Board Meeting </w:t>
      </w:r>
      <w:r w:rsidRPr="00647D7C">
        <w:rPr>
          <w:rFonts w:ascii="Arial" w:eastAsia="Times New Roman" w:hAnsi="Arial" w:cs="Arial"/>
          <w:color w:val="000000"/>
          <w:sz w:val="18"/>
          <w:szCs w:val="18"/>
        </w:rPr>
        <w:br/>
        <w:t>Wednesday, November 11, 2015 at 6:30 PM </w:t>
      </w:r>
      <w:r w:rsidRPr="00647D7C">
        <w:rPr>
          <w:rFonts w:ascii="Arial" w:eastAsia="Times New Roman" w:hAnsi="Arial" w:cs="Arial"/>
          <w:color w:val="000000"/>
          <w:sz w:val="18"/>
          <w:szCs w:val="18"/>
        </w:rPr>
        <w:br/>
        <w:t>O. Jay &amp; Tamra Call Education Center 960 South Main - Brigham City, Utah</w:t>
      </w:r>
    </w:p>
    <w:p w:rsidR="00647D7C" w:rsidRPr="00647D7C" w:rsidRDefault="00647D7C" w:rsidP="00647D7C">
      <w:pPr>
        <w:spacing w:line="30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7D7C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91"/>
        <w:gridCol w:w="291"/>
        <w:gridCol w:w="7631"/>
        <w:gridCol w:w="111"/>
      </w:tblGrid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A.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Session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5:30 p.m.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 Discussion with State Legislators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B.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Administrative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 - 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6:30 p.m.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Call to Order -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President Lynn Capener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Invocation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- Karen Cronin, Board Member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Flag Salute/Pledge of Allegiance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- Wade Hyde, Board Member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BEEA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6:35 p.m.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br/>
              <w:t>5 Minute presentations by faculty from Bear River Middle School, Dale Young Community High School, and Foothill Elementary.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Recognitions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- Connie Archibald, Board Member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600" w:type="pct"/>
            <w:gridSpan w:val="3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a.</w:t>
            </w:r>
          </w:p>
        </w:tc>
        <w:tc>
          <w:tcPr>
            <w:tcW w:w="0" w:type="auto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Sydney Nichols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- Sportsmanship Award in Tennis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600" w:type="pct"/>
            <w:gridSpan w:val="3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b.</w:t>
            </w:r>
          </w:p>
        </w:tc>
        <w:tc>
          <w:tcPr>
            <w:tcW w:w="0" w:type="auto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Brooklyn Harris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- Sportsmanship Award in Tennis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600" w:type="pct"/>
            <w:gridSpan w:val="3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c.</w:t>
            </w:r>
          </w:p>
        </w:tc>
        <w:tc>
          <w:tcPr>
            <w:tcW w:w="0" w:type="auto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Sarah Draper, elected National FFA Officer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C.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Approval of Agenda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-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6:45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D.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Public Comment</w:t>
            </w:r>
            <w:proofErr w:type="gramStart"/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 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-</w:t>
            </w:r>
            <w:proofErr w:type="gramEnd"/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6:50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br/>
              <w:t>Those individuals who would like to speak to the Board should read the guidelines and complete the sign-up document located at the door. At the discretion of the Board President, public comment may be permitted at any point during the Board meeting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Discovery Elementary students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- Leader in Me Leadership Day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Hope Squad Students and Advisors -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(10 min.)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E.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Action Items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-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7:05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Audit Report</w:t>
            </w:r>
            <w:proofErr w:type="gramStart"/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-</w:t>
            </w:r>
            <w:proofErr w:type="gramEnd"/>
            <w:r w:rsidRPr="00647D7C">
              <w:rPr>
                <w:rFonts w:ascii="Arial" w:eastAsia="Times New Roman" w:hAnsi="Arial" w:cs="Arial"/>
                <w:sz w:val="18"/>
                <w:szCs w:val="18"/>
              </w:rPr>
              <w:t xml:space="preserve"> Rod Cook and Fred Burr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(30 min.)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Approval of Amendment to North Park Land Trust Plan </w:t>
            </w: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 - Darin Nielsen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F.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Information Items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-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7:40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G.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Policy Review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- 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7:45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Third Reading Policy 5230 - Student Fees/Fee Waiver, Fines, and Charges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2040 - Audits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New Policy 2135 - Capital Outlay Reporting: New School Building Project or Significant School Remodel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New Policy 3092 - Nursing Mothers in the Workplace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4015 - Adoption of Textbooks/Digital Curriculum and Instructional Materials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4060 - High School Graduation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4188 - Animals on School Premises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4190 - Driver Training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5055 - Vision Screening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5275 - Sexual Harassment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 Reading Policy 6015 - School Community Councils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Reading Policy 2030 Procurement - Purchasing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Reading Policy 4030 Elementary School Curriculum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Reading Policy 4050 Middle School Requirements 7th &amp; 8th Grade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First Reading New Policy 5003 Parent Rights to Academic </w:t>
            </w:r>
            <w:proofErr w:type="spellStart"/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Accomodations</w:t>
            </w:r>
            <w:proofErr w:type="spellEnd"/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Reading Policy 5035 Attendance Requirements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Reading Policy 5070 - Communicable Diseases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18.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Reading Policy 5100 - Student Records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H.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Board Discussion Items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8:00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Board Goals Review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 Chapters 1 and 2 of Mindset the New Psychology of Success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8:05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November and December School Visits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8:15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I.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Monthly Financial Report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8:30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J.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Consent Items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 8:35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Approval of Board Meeting Minutes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450" w:type="pct"/>
            <w:gridSpan w:val="2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Personnel Action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K.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Suggestions for Future Board Meetings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 8:40</w:t>
            </w:r>
          </w:p>
        </w:tc>
        <w:tc>
          <w:tcPr>
            <w:tcW w:w="6" w:type="dxa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7D7C" w:rsidRPr="00647D7C" w:rsidTr="00647D7C">
        <w:trPr>
          <w:tblCellSpacing w:w="15" w:type="dxa"/>
        </w:trPr>
        <w:tc>
          <w:tcPr>
            <w:tcW w:w="300" w:type="pct"/>
            <w:noWrap/>
            <w:hideMark/>
          </w:tcPr>
          <w:p w:rsidR="00647D7C" w:rsidRPr="00647D7C" w:rsidRDefault="00647D7C" w:rsidP="00647D7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sz w:val="18"/>
                <w:szCs w:val="18"/>
              </w:rPr>
              <w:t>L.</w:t>
            </w:r>
          </w:p>
        </w:tc>
        <w:tc>
          <w:tcPr>
            <w:tcW w:w="0" w:type="auto"/>
            <w:gridSpan w:val="3"/>
            <w:hideMark/>
          </w:tcPr>
          <w:p w:rsidR="00647D7C" w:rsidRPr="00647D7C" w:rsidRDefault="00647D7C" w:rsidP="00647D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Adjournment</w:t>
            </w:r>
            <w:r w:rsidRPr="00647D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</w:t>
            </w:r>
            <w:r w:rsidRPr="00647D7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8:45</w:t>
            </w:r>
          </w:p>
        </w:tc>
        <w:tc>
          <w:tcPr>
            <w:tcW w:w="0" w:type="auto"/>
            <w:vAlign w:val="center"/>
            <w:hideMark/>
          </w:tcPr>
          <w:p w:rsidR="00647D7C" w:rsidRPr="00647D7C" w:rsidRDefault="00647D7C" w:rsidP="0064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35E" w:rsidRDefault="00647D7C"/>
    <w:sectPr w:rsidR="0072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C"/>
    <w:rsid w:val="000562EB"/>
    <w:rsid w:val="000B6598"/>
    <w:rsid w:val="00647D7C"/>
    <w:rsid w:val="00676A18"/>
    <w:rsid w:val="00AF3F2E"/>
    <w:rsid w:val="00C42E7C"/>
    <w:rsid w:val="00E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0BF65-5447-4596-9BDD-4E2148E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7D7C"/>
  </w:style>
  <w:style w:type="character" w:styleId="Hyperlink">
    <w:name w:val="Hyperlink"/>
    <w:basedOn w:val="DefaultParagraphFont"/>
    <w:uiPriority w:val="99"/>
    <w:semiHidden/>
    <w:unhideWhenUsed/>
    <w:rsid w:val="00647D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Hatch</dc:creator>
  <cp:keywords/>
  <dc:description/>
  <cp:lastModifiedBy>Marci Hatch</cp:lastModifiedBy>
  <cp:revision>1</cp:revision>
  <dcterms:created xsi:type="dcterms:W3CDTF">2015-11-06T20:56:00Z</dcterms:created>
  <dcterms:modified xsi:type="dcterms:W3CDTF">2015-11-06T20:59:00Z</dcterms:modified>
</cp:coreProperties>
</file>