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51" w:rsidRPr="00E764DD" w:rsidRDefault="00FF3126" w:rsidP="00114FB9">
      <w:pPr>
        <w:jc w:val="center"/>
        <w:rPr>
          <w:rFonts w:ascii="Calibri" w:hAnsi="Calibri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5E978823" wp14:editId="764E936F">
            <wp:extent cx="1855470" cy="6451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4FB9" w:rsidRPr="00E764DD">
        <w:rPr>
          <w:rFonts w:ascii="Calibri" w:hAnsi="Calibri"/>
          <w:b/>
          <w:bCs/>
          <w:sz w:val="40"/>
          <w:szCs w:val="40"/>
        </w:rPr>
        <w:t xml:space="preserve">  </w:t>
      </w:r>
    </w:p>
    <w:p w:rsidR="00CF2C1B" w:rsidRPr="00E764DD" w:rsidRDefault="00CF2C1B" w:rsidP="001F05F0">
      <w:pPr>
        <w:jc w:val="center"/>
        <w:rPr>
          <w:rFonts w:ascii="Calibri" w:hAnsi="Calibri"/>
          <w:i/>
          <w:iCs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E764DD">
            <w:rPr>
              <w:rFonts w:ascii="Calibri" w:hAnsi="Calibri"/>
              <w:i/>
              <w:iCs/>
              <w:sz w:val="20"/>
              <w:szCs w:val="20"/>
            </w:rPr>
            <w:t>14175 South Redwood Road</w:t>
          </w:r>
        </w:smartTag>
      </w:smartTag>
    </w:p>
    <w:p w:rsidR="00CF2C1B" w:rsidRPr="00E764DD" w:rsidRDefault="00CF2C1B" w:rsidP="001F05F0">
      <w:pPr>
        <w:pStyle w:val="Heading1"/>
        <w:jc w:val="center"/>
        <w:rPr>
          <w:rFonts w:ascii="Calibri" w:hAnsi="Calibri"/>
          <w:szCs w:val="20"/>
        </w:rPr>
      </w:pPr>
      <w:smartTag w:uri="urn:schemas-microsoft-com:office:smarttags" w:element="place">
        <w:smartTag w:uri="urn:schemas-microsoft-com:office:smarttags" w:element="City">
          <w:r w:rsidRPr="00E764DD">
            <w:rPr>
              <w:rFonts w:ascii="Calibri" w:hAnsi="Calibri"/>
              <w:szCs w:val="20"/>
            </w:rPr>
            <w:t>Bluffdale</w:t>
          </w:r>
        </w:smartTag>
        <w:r w:rsidRPr="00E764DD">
          <w:rPr>
            <w:rFonts w:ascii="Calibri" w:hAnsi="Calibri"/>
            <w:szCs w:val="20"/>
          </w:rPr>
          <w:t xml:space="preserve">, </w:t>
        </w:r>
        <w:smartTag w:uri="urn:schemas-microsoft-com:office:smarttags" w:element="State">
          <w:r w:rsidRPr="00E764DD">
            <w:rPr>
              <w:rFonts w:ascii="Calibri" w:hAnsi="Calibri"/>
              <w:szCs w:val="20"/>
            </w:rPr>
            <w:t>Utah</w:t>
          </w:r>
        </w:smartTag>
        <w:r w:rsidRPr="00E764DD">
          <w:rPr>
            <w:rFonts w:ascii="Calibri" w:hAnsi="Calibri"/>
            <w:szCs w:val="20"/>
          </w:rPr>
          <w:t xml:space="preserve"> </w:t>
        </w:r>
        <w:smartTag w:uri="urn:schemas-microsoft-com:office:smarttags" w:element="PostalCode">
          <w:r w:rsidRPr="00E764DD">
            <w:rPr>
              <w:rFonts w:ascii="Calibri" w:hAnsi="Calibri"/>
              <w:szCs w:val="20"/>
            </w:rPr>
            <w:t>84065</w:t>
          </w:r>
        </w:smartTag>
      </w:smartTag>
    </w:p>
    <w:p w:rsidR="00CF2C1B" w:rsidRPr="00E764DD" w:rsidRDefault="00CF2C1B" w:rsidP="001F05F0">
      <w:pPr>
        <w:jc w:val="center"/>
        <w:rPr>
          <w:rFonts w:ascii="Calibri" w:hAnsi="Calibri"/>
          <w:i/>
          <w:iCs/>
          <w:sz w:val="20"/>
          <w:szCs w:val="20"/>
        </w:rPr>
      </w:pPr>
      <w:r w:rsidRPr="00E764DD">
        <w:rPr>
          <w:rFonts w:ascii="Calibri" w:hAnsi="Calibri"/>
          <w:i/>
          <w:iCs/>
          <w:sz w:val="20"/>
          <w:szCs w:val="20"/>
        </w:rPr>
        <w:t>(801) 254-2200</w:t>
      </w:r>
      <w:r w:rsidR="00BA0FF4">
        <w:rPr>
          <w:rFonts w:ascii="Calibri" w:hAnsi="Calibri"/>
          <w:i/>
          <w:iCs/>
          <w:sz w:val="20"/>
          <w:szCs w:val="20"/>
        </w:rPr>
        <w:t xml:space="preserve"> TTY 7-1-1</w:t>
      </w:r>
    </w:p>
    <w:p w:rsidR="00CF2C1B" w:rsidRPr="00E764DD" w:rsidRDefault="00CF2C1B" w:rsidP="001F05F0">
      <w:pPr>
        <w:jc w:val="center"/>
        <w:rPr>
          <w:rFonts w:ascii="Calibri" w:hAnsi="Calibri"/>
          <w:i/>
          <w:iCs/>
          <w:sz w:val="20"/>
          <w:szCs w:val="20"/>
        </w:rPr>
      </w:pPr>
      <w:r w:rsidRPr="00E764DD">
        <w:rPr>
          <w:rFonts w:ascii="Calibri" w:hAnsi="Calibri"/>
          <w:i/>
          <w:iCs/>
          <w:sz w:val="20"/>
          <w:szCs w:val="20"/>
        </w:rPr>
        <w:t>(801) 253-3270</w:t>
      </w:r>
    </w:p>
    <w:p w:rsidR="00CF2C1B" w:rsidRPr="00E764DD" w:rsidRDefault="002F56C5" w:rsidP="001F05F0">
      <w:pPr>
        <w:jc w:val="center"/>
        <w:rPr>
          <w:rFonts w:ascii="Calibri" w:hAnsi="Calibri"/>
          <w:i/>
          <w:iCs/>
          <w:sz w:val="20"/>
          <w:szCs w:val="20"/>
        </w:rPr>
      </w:pPr>
      <w:hyperlink r:id="rId7" w:history="1">
        <w:r w:rsidR="00CF2C1B" w:rsidRPr="00E764DD">
          <w:rPr>
            <w:rStyle w:val="Hyperlink"/>
            <w:rFonts w:ascii="Calibri" w:hAnsi="Calibri"/>
            <w:i/>
            <w:iCs/>
            <w:sz w:val="20"/>
            <w:szCs w:val="20"/>
          </w:rPr>
          <w:t>www.bluffdale.com</w:t>
        </w:r>
      </w:hyperlink>
    </w:p>
    <w:p w:rsidR="00CF2C1B" w:rsidRPr="00E764DD" w:rsidRDefault="00E35AA1" w:rsidP="00CF2C1B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7AF8AB" wp14:editId="6BA28ED0">
                <wp:simplePos x="0" y="0"/>
                <wp:positionH relativeFrom="column">
                  <wp:posOffset>-800100</wp:posOffset>
                </wp:positionH>
                <wp:positionV relativeFrom="paragraph">
                  <wp:posOffset>133985</wp:posOffset>
                </wp:positionV>
                <wp:extent cx="6858000" cy="0"/>
                <wp:effectExtent l="0" t="0" r="19050" b="1905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10.55pt" to="477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Pp+EgIAACk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" strokeweight="1.5pt"/>
            </w:pict>
          </mc:Fallback>
        </mc:AlternateContent>
      </w:r>
    </w:p>
    <w:p w:rsidR="00CF2C1B" w:rsidRPr="00E764DD" w:rsidRDefault="00CF2C1B" w:rsidP="00CF2C1B">
      <w:pPr>
        <w:jc w:val="center"/>
        <w:rPr>
          <w:rFonts w:ascii="Calibri" w:hAnsi="Calibri"/>
          <w:b/>
        </w:rPr>
      </w:pPr>
      <w:r w:rsidRPr="00E764DD">
        <w:rPr>
          <w:rFonts w:ascii="Calibri" w:hAnsi="Calibri"/>
          <w:b/>
        </w:rPr>
        <w:t>NOTICE OF PUBLIC HEARING</w:t>
      </w:r>
      <w:r w:rsidR="00514551">
        <w:rPr>
          <w:rFonts w:ascii="Calibri" w:hAnsi="Calibri"/>
          <w:b/>
        </w:rPr>
        <w:t>S</w:t>
      </w:r>
    </w:p>
    <w:p w:rsidR="00CF2C1B" w:rsidRPr="00E764DD" w:rsidRDefault="00CF2C1B" w:rsidP="00CF2C1B">
      <w:pPr>
        <w:jc w:val="both"/>
        <w:rPr>
          <w:rFonts w:ascii="Calibri" w:hAnsi="Calibri"/>
          <w:i/>
          <w:sz w:val="20"/>
          <w:szCs w:val="20"/>
        </w:rPr>
      </w:pPr>
    </w:p>
    <w:p w:rsidR="002229B1" w:rsidRPr="00441F8D" w:rsidRDefault="002229B1" w:rsidP="002229B1">
      <w:pPr>
        <w:jc w:val="both"/>
        <w:rPr>
          <w:rFonts w:ascii="Calibri" w:hAnsi="Calibri"/>
          <w:i/>
          <w:sz w:val="20"/>
          <w:szCs w:val="20"/>
        </w:rPr>
      </w:pPr>
      <w:r w:rsidRPr="00441F8D">
        <w:rPr>
          <w:rFonts w:ascii="Calibri" w:hAnsi="Calibri"/>
          <w:i/>
          <w:sz w:val="20"/>
          <w:szCs w:val="20"/>
        </w:rPr>
        <w:t>You are receiving this notice because you are the applicant</w:t>
      </w:r>
      <w:r w:rsidR="0067370D">
        <w:rPr>
          <w:rFonts w:ascii="Calibri" w:hAnsi="Calibri"/>
          <w:i/>
          <w:sz w:val="20"/>
          <w:szCs w:val="20"/>
        </w:rPr>
        <w:t xml:space="preserve"> or</w:t>
      </w:r>
      <w:r w:rsidRPr="00441F8D">
        <w:rPr>
          <w:rFonts w:ascii="Calibri" w:hAnsi="Calibri"/>
          <w:i/>
          <w:sz w:val="20"/>
          <w:szCs w:val="20"/>
        </w:rPr>
        <w:t xml:space="preserve"> a property owner within 1,000 feet of the property or an affected entity.</w:t>
      </w:r>
    </w:p>
    <w:p w:rsidR="002229B1" w:rsidRPr="00441F8D" w:rsidRDefault="002229B1" w:rsidP="002229B1">
      <w:pPr>
        <w:rPr>
          <w:rFonts w:ascii="Calibri" w:hAnsi="Calibri"/>
          <w:sz w:val="20"/>
          <w:szCs w:val="20"/>
        </w:rPr>
      </w:pPr>
    </w:p>
    <w:p w:rsidR="00120C63" w:rsidRPr="00441F8D" w:rsidRDefault="00120C63" w:rsidP="00120C6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Notice is hereby given that a p</w:t>
      </w:r>
      <w:r w:rsidRPr="00441F8D">
        <w:rPr>
          <w:rFonts w:ascii="Calibri" w:hAnsi="Calibri"/>
          <w:sz w:val="20"/>
          <w:szCs w:val="20"/>
        </w:rPr>
        <w:t xml:space="preserve">ublic </w:t>
      </w:r>
      <w:r>
        <w:rPr>
          <w:rFonts w:ascii="Calibri" w:hAnsi="Calibri"/>
          <w:sz w:val="20"/>
          <w:szCs w:val="20"/>
        </w:rPr>
        <w:t>h</w:t>
      </w:r>
      <w:r w:rsidRPr="00441F8D">
        <w:rPr>
          <w:rFonts w:ascii="Calibri" w:hAnsi="Calibri"/>
          <w:sz w:val="20"/>
          <w:szCs w:val="20"/>
        </w:rPr>
        <w:t>earing will be held before the City</w:t>
      </w:r>
      <w:r>
        <w:rPr>
          <w:rFonts w:ascii="Calibri" w:hAnsi="Calibri"/>
          <w:sz w:val="20"/>
          <w:szCs w:val="20"/>
        </w:rPr>
        <w:t xml:space="preserve"> of Bluffdale</w:t>
      </w:r>
      <w:r w:rsidRPr="00441F8D">
        <w:rPr>
          <w:rFonts w:ascii="Calibri" w:hAnsi="Calibri"/>
          <w:sz w:val="20"/>
          <w:szCs w:val="20"/>
        </w:rPr>
        <w:t xml:space="preserve"> Planning Commission</w:t>
      </w:r>
      <w:r>
        <w:rPr>
          <w:rFonts w:ascii="Calibri" w:hAnsi="Calibri"/>
          <w:sz w:val="20"/>
          <w:szCs w:val="20"/>
        </w:rPr>
        <w:t xml:space="preserve"> on </w:t>
      </w:r>
      <w:r w:rsidR="004370E6">
        <w:rPr>
          <w:rFonts w:ascii="Calibri" w:hAnsi="Calibri"/>
          <w:b/>
          <w:sz w:val="20"/>
          <w:szCs w:val="20"/>
          <w:u w:val="single"/>
        </w:rPr>
        <w:t>Wednesday, August 19, 2015</w:t>
      </w:r>
      <w:r>
        <w:rPr>
          <w:rFonts w:ascii="Calibri" w:hAnsi="Calibri"/>
          <w:sz w:val="20"/>
          <w:szCs w:val="20"/>
        </w:rPr>
        <w:t xml:space="preserve">, </w:t>
      </w:r>
      <w:r w:rsidRPr="00441F8D">
        <w:rPr>
          <w:rFonts w:ascii="Calibri" w:hAnsi="Calibri"/>
          <w:sz w:val="20"/>
          <w:szCs w:val="20"/>
        </w:rPr>
        <w:t xml:space="preserve">at the </w:t>
      </w:r>
      <w:proofErr w:type="spellStart"/>
      <w:r w:rsidRPr="00441F8D">
        <w:rPr>
          <w:rFonts w:ascii="Calibri" w:hAnsi="Calibri"/>
          <w:sz w:val="20"/>
          <w:szCs w:val="20"/>
        </w:rPr>
        <w:t>Bluffdale</w:t>
      </w:r>
      <w:proofErr w:type="spellEnd"/>
      <w:r w:rsidRPr="00441F8D">
        <w:rPr>
          <w:rFonts w:ascii="Calibri" w:hAnsi="Calibri"/>
          <w:sz w:val="20"/>
          <w:szCs w:val="20"/>
        </w:rPr>
        <w:t xml:space="preserve"> Fire Station, 14350 South 2200 West, Bluffdale, Utah, for the purpose of receiving </w:t>
      </w:r>
      <w:r>
        <w:rPr>
          <w:rFonts w:ascii="Calibri" w:hAnsi="Calibri"/>
          <w:sz w:val="20"/>
          <w:szCs w:val="20"/>
        </w:rPr>
        <w:t>public comment on the following</w:t>
      </w:r>
      <w:r w:rsidR="00E35AA1">
        <w:rPr>
          <w:rFonts w:ascii="Calibri" w:hAnsi="Calibri"/>
          <w:sz w:val="20"/>
          <w:szCs w:val="20"/>
        </w:rPr>
        <w:t xml:space="preserve"> applications</w:t>
      </w:r>
      <w:r w:rsidRPr="00441F8D">
        <w:rPr>
          <w:rFonts w:ascii="Calibri" w:hAnsi="Calibri"/>
          <w:sz w:val="20"/>
          <w:szCs w:val="20"/>
        </w:rPr>
        <w:t>:</w:t>
      </w:r>
    </w:p>
    <w:p w:rsidR="00120C63" w:rsidRPr="00441F8D" w:rsidRDefault="00120C63" w:rsidP="00120C63">
      <w:pPr>
        <w:rPr>
          <w:rFonts w:ascii="Calibri" w:hAnsi="Calibri"/>
          <w:sz w:val="20"/>
          <w:szCs w:val="20"/>
        </w:rPr>
      </w:pPr>
    </w:p>
    <w:p w:rsidR="00EC76DD" w:rsidRPr="00EC76DD" w:rsidRDefault="00EC76DD" w:rsidP="00EC76DD">
      <w:pPr>
        <w:pStyle w:val="ListParagraph"/>
        <w:numPr>
          <w:ilvl w:val="0"/>
          <w:numId w:val="7"/>
        </w:numPr>
        <w:rPr>
          <w:rFonts w:ascii="Calibri" w:hAnsi="Calibr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 Plat Amendment Application to amend Lot 74 of the Sage Estates Phase 2A Subdivision located at approximately 14294 South </w:t>
      </w:r>
      <w:proofErr w:type="spellStart"/>
      <w:r>
        <w:rPr>
          <w:rFonts w:asciiTheme="minorHAnsi" w:hAnsiTheme="minorHAnsi"/>
          <w:sz w:val="20"/>
          <w:szCs w:val="20"/>
        </w:rPr>
        <w:t>Loumis</w:t>
      </w:r>
      <w:proofErr w:type="spellEnd"/>
      <w:r>
        <w:rPr>
          <w:rFonts w:asciiTheme="minorHAnsi" w:hAnsiTheme="minorHAnsi"/>
          <w:sz w:val="20"/>
          <w:szCs w:val="20"/>
        </w:rPr>
        <w:t xml:space="preserve"> Parkway (1300 West), BHD Architects, applicant.</w:t>
      </w:r>
    </w:p>
    <w:p w:rsidR="00EC76DD" w:rsidRPr="004370E6" w:rsidRDefault="00EC76DD" w:rsidP="00EC76DD">
      <w:pPr>
        <w:pStyle w:val="ListParagraph"/>
        <w:rPr>
          <w:rFonts w:ascii="Calibri" w:hAnsi="Calibri"/>
          <w:sz w:val="20"/>
          <w:szCs w:val="20"/>
        </w:rPr>
      </w:pPr>
    </w:p>
    <w:p w:rsidR="004370E6" w:rsidRPr="00EC76DD" w:rsidRDefault="00F25CAC" w:rsidP="004370E6">
      <w:pPr>
        <w:pStyle w:val="ListParagraph"/>
        <w:numPr>
          <w:ilvl w:val="0"/>
          <w:numId w:val="7"/>
        </w:numPr>
        <w:rPr>
          <w:rFonts w:ascii="Calibri" w:hAnsi="Calibri"/>
          <w:sz w:val="20"/>
          <w:szCs w:val="20"/>
        </w:rPr>
      </w:pPr>
      <w:r w:rsidRPr="00EC76DD">
        <w:rPr>
          <w:rFonts w:asciiTheme="minorHAnsi" w:hAnsiTheme="minorHAnsi"/>
          <w:sz w:val="20"/>
          <w:szCs w:val="20"/>
        </w:rPr>
        <w:t>A</w:t>
      </w:r>
      <w:r w:rsidR="004370E6" w:rsidRPr="00EC76DD">
        <w:rPr>
          <w:rFonts w:asciiTheme="minorHAnsi" w:hAnsiTheme="minorHAnsi"/>
          <w:sz w:val="20"/>
          <w:szCs w:val="20"/>
        </w:rPr>
        <w:t xml:space="preserve"> Conditional Use </w:t>
      </w:r>
      <w:r w:rsidRPr="00EC76DD">
        <w:rPr>
          <w:rFonts w:asciiTheme="minorHAnsi" w:hAnsiTheme="minorHAnsi"/>
          <w:sz w:val="20"/>
          <w:szCs w:val="20"/>
        </w:rPr>
        <w:t xml:space="preserve">Application </w:t>
      </w:r>
      <w:r w:rsidR="00EC76DD" w:rsidRPr="00EC76DD">
        <w:rPr>
          <w:rFonts w:asciiTheme="minorHAnsi" w:hAnsiTheme="minorHAnsi"/>
          <w:sz w:val="20"/>
          <w:szCs w:val="20"/>
        </w:rPr>
        <w:t xml:space="preserve">including a Site Plan </w:t>
      </w:r>
      <w:r w:rsidRPr="00EC76DD">
        <w:rPr>
          <w:rFonts w:asciiTheme="minorHAnsi" w:hAnsiTheme="minorHAnsi"/>
          <w:sz w:val="20"/>
          <w:szCs w:val="20"/>
        </w:rPr>
        <w:t xml:space="preserve">for </w:t>
      </w:r>
      <w:r w:rsidR="00867491" w:rsidRPr="00EC76DD">
        <w:rPr>
          <w:rFonts w:asciiTheme="minorHAnsi" w:hAnsiTheme="minorHAnsi"/>
          <w:sz w:val="20"/>
          <w:szCs w:val="20"/>
        </w:rPr>
        <w:t xml:space="preserve">The Church of Jesus Christ of Latter-day Saints Meetinghouse located at approximately </w:t>
      </w:r>
      <w:r w:rsidR="004370E6" w:rsidRPr="00EC76DD">
        <w:rPr>
          <w:rFonts w:asciiTheme="minorHAnsi" w:hAnsiTheme="minorHAnsi"/>
          <w:sz w:val="20"/>
          <w:szCs w:val="20"/>
        </w:rPr>
        <w:t xml:space="preserve">14294 South </w:t>
      </w:r>
      <w:proofErr w:type="spellStart"/>
      <w:r w:rsidR="004370E6" w:rsidRPr="00EC76DD">
        <w:rPr>
          <w:rFonts w:asciiTheme="minorHAnsi" w:hAnsiTheme="minorHAnsi"/>
          <w:sz w:val="20"/>
          <w:szCs w:val="20"/>
        </w:rPr>
        <w:t>Loumis</w:t>
      </w:r>
      <w:proofErr w:type="spellEnd"/>
      <w:r w:rsidR="004370E6" w:rsidRPr="00EC76DD">
        <w:rPr>
          <w:rFonts w:asciiTheme="minorHAnsi" w:hAnsiTheme="minorHAnsi"/>
          <w:sz w:val="20"/>
          <w:szCs w:val="20"/>
        </w:rPr>
        <w:t xml:space="preserve"> Parkway (1300 West)</w:t>
      </w:r>
      <w:r w:rsidR="00867491" w:rsidRPr="00EC76DD">
        <w:rPr>
          <w:rFonts w:asciiTheme="minorHAnsi" w:hAnsiTheme="minorHAnsi"/>
          <w:sz w:val="20"/>
          <w:szCs w:val="20"/>
        </w:rPr>
        <w:t>, BHD Architects</w:t>
      </w:r>
      <w:r w:rsidR="00834EF2" w:rsidRPr="00EC76DD">
        <w:rPr>
          <w:rFonts w:asciiTheme="minorHAnsi" w:hAnsiTheme="minorHAnsi"/>
          <w:sz w:val="20"/>
          <w:szCs w:val="20"/>
        </w:rPr>
        <w:t xml:space="preserve">, applicant.  </w:t>
      </w:r>
    </w:p>
    <w:p w:rsidR="004370E6" w:rsidRDefault="00EC76DD" w:rsidP="004370E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225BE0" wp14:editId="272B65D6">
                <wp:simplePos x="0" y="0"/>
                <wp:positionH relativeFrom="column">
                  <wp:posOffset>-106680</wp:posOffset>
                </wp:positionH>
                <wp:positionV relativeFrom="paragraph">
                  <wp:posOffset>130810</wp:posOffset>
                </wp:positionV>
                <wp:extent cx="5707380" cy="0"/>
                <wp:effectExtent l="0" t="0" r="26670" b="1905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7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4pt,10.3pt" to="44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rd4Ew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"/>
            </w:pict>
          </mc:Fallback>
        </mc:AlternateContent>
      </w:r>
    </w:p>
    <w:p w:rsidR="00EC76DD" w:rsidRDefault="00EC76DD" w:rsidP="004370E6">
      <w:pPr>
        <w:rPr>
          <w:rFonts w:ascii="Calibri" w:hAnsi="Calibri"/>
          <w:sz w:val="20"/>
          <w:szCs w:val="20"/>
        </w:rPr>
      </w:pPr>
    </w:p>
    <w:p w:rsidR="004370E6" w:rsidRPr="00441F8D" w:rsidRDefault="004370E6" w:rsidP="004370E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Notice is hereby given that a p</w:t>
      </w:r>
      <w:r w:rsidRPr="00441F8D">
        <w:rPr>
          <w:rFonts w:ascii="Calibri" w:hAnsi="Calibri"/>
          <w:sz w:val="20"/>
          <w:szCs w:val="20"/>
        </w:rPr>
        <w:t xml:space="preserve">ublic </w:t>
      </w:r>
      <w:r>
        <w:rPr>
          <w:rFonts w:ascii="Calibri" w:hAnsi="Calibri"/>
          <w:sz w:val="20"/>
          <w:szCs w:val="20"/>
        </w:rPr>
        <w:t>h</w:t>
      </w:r>
      <w:r w:rsidRPr="00441F8D">
        <w:rPr>
          <w:rFonts w:ascii="Calibri" w:hAnsi="Calibri"/>
          <w:sz w:val="20"/>
          <w:szCs w:val="20"/>
        </w:rPr>
        <w:t>earing will be held before the City</w:t>
      </w:r>
      <w:r>
        <w:rPr>
          <w:rFonts w:ascii="Calibri" w:hAnsi="Calibri"/>
          <w:sz w:val="20"/>
          <w:szCs w:val="20"/>
        </w:rPr>
        <w:t xml:space="preserve"> of </w:t>
      </w:r>
      <w:proofErr w:type="spellStart"/>
      <w:r>
        <w:rPr>
          <w:rFonts w:ascii="Calibri" w:hAnsi="Calibri"/>
          <w:sz w:val="20"/>
          <w:szCs w:val="20"/>
        </w:rPr>
        <w:t>Bluffdale</w:t>
      </w:r>
      <w:proofErr w:type="spellEnd"/>
      <w:r w:rsidRPr="00441F8D">
        <w:rPr>
          <w:rFonts w:ascii="Calibri" w:hAnsi="Calibri"/>
          <w:sz w:val="20"/>
          <w:szCs w:val="20"/>
        </w:rPr>
        <w:t xml:space="preserve"> </w:t>
      </w:r>
      <w:r w:rsidR="00EC76DD">
        <w:rPr>
          <w:rFonts w:ascii="Calibri" w:hAnsi="Calibri"/>
          <w:sz w:val="20"/>
          <w:szCs w:val="20"/>
        </w:rPr>
        <w:t>Council</w:t>
      </w:r>
      <w:r>
        <w:rPr>
          <w:rFonts w:ascii="Calibri" w:hAnsi="Calibri"/>
          <w:sz w:val="20"/>
          <w:szCs w:val="20"/>
        </w:rPr>
        <w:t xml:space="preserve"> on </w:t>
      </w:r>
      <w:r>
        <w:rPr>
          <w:rFonts w:ascii="Calibri" w:hAnsi="Calibri"/>
          <w:b/>
          <w:sz w:val="20"/>
          <w:szCs w:val="20"/>
          <w:u w:val="single"/>
        </w:rPr>
        <w:t xml:space="preserve">Wednesday, August </w:t>
      </w:r>
      <w:r w:rsidR="00EC76DD">
        <w:rPr>
          <w:rFonts w:ascii="Calibri" w:hAnsi="Calibri"/>
          <w:b/>
          <w:sz w:val="20"/>
          <w:szCs w:val="20"/>
          <w:u w:val="single"/>
        </w:rPr>
        <w:t>26</w:t>
      </w:r>
      <w:r>
        <w:rPr>
          <w:rFonts w:ascii="Calibri" w:hAnsi="Calibri"/>
          <w:b/>
          <w:sz w:val="20"/>
          <w:szCs w:val="20"/>
          <w:u w:val="single"/>
        </w:rPr>
        <w:t>, 2015</w:t>
      </w:r>
      <w:r>
        <w:rPr>
          <w:rFonts w:ascii="Calibri" w:hAnsi="Calibri"/>
          <w:sz w:val="20"/>
          <w:szCs w:val="20"/>
        </w:rPr>
        <w:t xml:space="preserve">, </w:t>
      </w:r>
      <w:r w:rsidRPr="00441F8D">
        <w:rPr>
          <w:rFonts w:ascii="Calibri" w:hAnsi="Calibri"/>
          <w:sz w:val="20"/>
          <w:szCs w:val="20"/>
        </w:rPr>
        <w:t xml:space="preserve">at the </w:t>
      </w:r>
      <w:proofErr w:type="spellStart"/>
      <w:r w:rsidRPr="00441F8D">
        <w:rPr>
          <w:rFonts w:ascii="Calibri" w:hAnsi="Calibri"/>
          <w:sz w:val="20"/>
          <w:szCs w:val="20"/>
        </w:rPr>
        <w:t>Bluffdale</w:t>
      </w:r>
      <w:proofErr w:type="spellEnd"/>
      <w:r w:rsidRPr="00441F8D">
        <w:rPr>
          <w:rFonts w:ascii="Calibri" w:hAnsi="Calibri"/>
          <w:sz w:val="20"/>
          <w:szCs w:val="20"/>
        </w:rPr>
        <w:t xml:space="preserve"> Fire Station, 14350 South 2200 West, </w:t>
      </w:r>
      <w:proofErr w:type="spellStart"/>
      <w:r w:rsidRPr="00441F8D">
        <w:rPr>
          <w:rFonts w:ascii="Calibri" w:hAnsi="Calibri"/>
          <w:sz w:val="20"/>
          <w:szCs w:val="20"/>
        </w:rPr>
        <w:t>Bluffdale</w:t>
      </w:r>
      <w:proofErr w:type="spellEnd"/>
      <w:r w:rsidRPr="00441F8D">
        <w:rPr>
          <w:rFonts w:ascii="Calibri" w:hAnsi="Calibri"/>
          <w:sz w:val="20"/>
          <w:szCs w:val="20"/>
        </w:rPr>
        <w:t xml:space="preserve">, Utah, for the purpose of receiving </w:t>
      </w:r>
      <w:r>
        <w:rPr>
          <w:rFonts w:ascii="Calibri" w:hAnsi="Calibri"/>
          <w:sz w:val="20"/>
          <w:szCs w:val="20"/>
        </w:rPr>
        <w:t>public comment on the following applications</w:t>
      </w:r>
      <w:r w:rsidRPr="00441F8D">
        <w:rPr>
          <w:rFonts w:ascii="Calibri" w:hAnsi="Calibri"/>
          <w:sz w:val="20"/>
          <w:szCs w:val="20"/>
        </w:rPr>
        <w:t>:</w:t>
      </w:r>
    </w:p>
    <w:p w:rsidR="004370E6" w:rsidRPr="00441F8D" w:rsidRDefault="004370E6" w:rsidP="004370E6">
      <w:pPr>
        <w:rPr>
          <w:rFonts w:ascii="Calibri" w:hAnsi="Calibri"/>
          <w:sz w:val="20"/>
          <w:szCs w:val="20"/>
        </w:rPr>
      </w:pPr>
      <w:bookmarkStart w:id="0" w:name="_GoBack"/>
      <w:bookmarkEnd w:id="0"/>
    </w:p>
    <w:p w:rsidR="00EC76DD" w:rsidRPr="00EC76DD" w:rsidRDefault="00EC76DD" w:rsidP="00EC76DD">
      <w:pPr>
        <w:pStyle w:val="ListParagraph"/>
        <w:numPr>
          <w:ilvl w:val="0"/>
          <w:numId w:val="7"/>
        </w:numPr>
        <w:rPr>
          <w:rFonts w:ascii="Calibri" w:hAnsi="Calibr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 Plat Amendment Application to amend Lot 74 of the Sage Estates Phase 2A Subdivision located at approximately 14294 South </w:t>
      </w:r>
      <w:proofErr w:type="spellStart"/>
      <w:r>
        <w:rPr>
          <w:rFonts w:asciiTheme="minorHAnsi" w:hAnsiTheme="minorHAnsi"/>
          <w:sz w:val="20"/>
          <w:szCs w:val="20"/>
        </w:rPr>
        <w:t>Loumis</w:t>
      </w:r>
      <w:proofErr w:type="spellEnd"/>
      <w:r>
        <w:rPr>
          <w:rFonts w:asciiTheme="minorHAnsi" w:hAnsiTheme="minorHAnsi"/>
          <w:sz w:val="20"/>
          <w:szCs w:val="20"/>
        </w:rPr>
        <w:t xml:space="preserve"> Parkway (1300 West), BHD Architects, applicant.</w:t>
      </w:r>
    </w:p>
    <w:p w:rsidR="00EC76DD" w:rsidRPr="004370E6" w:rsidRDefault="00EC76DD" w:rsidP="00EC76DD">
      <w:pPr>
        <w:pStyle w:val="ListParagraph"/>
        <w:rPr>
          <w:rFonts w:ascii="Calibri" w:hAnsi="Calibri"/>
          <w:sz w:val="20"/>
          <w:szCs w:val="20"/>
        </w:rPr>
      </w:pPr>
    </w:p>
    <w:p w:rsidR="004370E6" w:rsidRPr="004370E6" w:rsidRDefault="004370E6" w:rsidP="004370E6">
      <w:pPr>
        <w:pStyle w:val="ListParagraph"/>
        <w:numPr>
          <w:ilvl w:val="0"/>
          <w:numId w:val="7"/>
        </w:numPr>
        <w:rPr>
          <w:rFonts w:ascii="Calibri" w:hAnsi="Calibr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 </w:t>
      </w:r>
      <w:r w:rsidR="00EC76DD">
        <w:rPr>
          <w:rFonts w:asciiTheme="minorHAnsi" w:hAnsiTheme="minorHAnsi"/>
          <w:sz w:val="20"/>
          <w:szCs w:val="20"/>
        </w:rPr>
        <w:t>Site Plan</w:t>
      </w:r>
      <w:r>
        <w:rPr>
          <w:rFonts w:asciiTheme="minorHAnsi" w:hAnsiTheme="minorHAnsi"/>
          <w:sz w:val="20"/>
          <w:szCs w:val="20"/>
        </w:rPr>
        <w:t xml:space="preserve"> Application for The Church of Jesus Christ of Latter-day Saints Meetinghouse located at approximately 14294 South </w:t>
      </w:r>
      <w:proofErr w:type="spellStart"/>
      <w:r>
        <w:rPr>
          <w:rFonts w:asciiTheme="minorHAnsi" w:hAnsiTheme="minorHAnsi"/>
          <w:sz w:val="20"/>
          <w:szCs w:val="20"/>
        </w:rPr>
        <w:t>Loumis</w:t>
      </w:r>
      <w:proofErr w:type="spellEnd"/>
      <w:r>
        <w:rPr>
          <w:rFonts w:asciiTheme="minorHAnsi" w:hAnsiTheme="minorHAnsi"/>
          <w:sz w:val="20"/>
          <w:szCs w:val="20"/>
        </w:rPr>
        <w:t xml:space="preserve"> Parkway (1300 West), BHD Architects</w:t>
      </w:r>
      <w:r w:rsidRPr="00D038AC">
        <w:rPr>
          <w:rFonts w:asciiTheme="minorHAnsi" w:hAnsiTheme="minorHAnsi"/>
          <w:sz w:val="20"/>
          <w:szCs w:val="20"/>
        </w:rPr>
        <w:t xml:space="preserve">, applicant.  </w:t>
      </w:r>
    </w:p>
    <w:p w:rsidR="004370E6" w:rsidRPr="004370E6" w:rsidRDefault="004370E6" w:rsidP="004370E6">
      <w:pPr>
        <w:pStyle w:val="ListParagraph"/>
        <w:rPr>
          <w:rFonts w:ascii="Calibri" w:hAnsi="Calibri"/>
          <w:sz w:val="20"/>
          <w:szCs w:val="20"/>
        </w:rPr>
      </w:pPr>
    </w:p>
    <w:p w:rsidR="00760DDA" w:rsidRDefault="00120C63" w:rsidP="00CE020F">
      <w:pPr>
        <w:rPr>
          <w:rFonts w:ascii="Calibri" w:hAnsi="Calibri"/>
          <w:sz w:val="20"/>
          <w:szCs w:val="20"/>
        </w:rPr>
      </w:pPr>
      <w:r w:rsidRPr="00D038AC">
        <w:rPr>
          <w:rFonts w:ascii="Calibri" w:hAnsi="Calibri"/>
          <w:sz w:val="20"/>
          <w:szCs w:val="20"/>
        </w:rPr>
        <w:t>The hearing</w:t>
      </w:r>
      <w:r w:rsidR="00514551">
        <w:rPr>
          <w:rFonts w:ascii="Calibri" w:hAnsi="Calibri"/>
          <w:sz w:val="20"/>
          <w:szCs w:val="20"/>
        </w:rPr>
        <w:t>s</w:t>
      </w:r>
      <w:r w:rsidRPr="00D038AC">
        <w:rPr>
          <w:rFonts w:ascii="Calibri" w:hAnsi="Calibri"/>
          <w:sz w:val="20"/>
          <w:szCs w:val="20"/>
        </w:rPr>
        <w:t xml:space="preserve"> </w:t>
      </w:r>
      <w:r w:rsidR="00514551">
        <w:rPr>
          <w:rFonts w:ascii="Calibri" w:hAnsi="Calibri"/>
          <w:sz w:val="20"/>
          <w:szCs w:val="20"/>
        </w:rPr>
        <w:t>are</w:t>
      </w:r>
      <w:r w:rsidRPr="00D038AC">
        <w:rPr>
          <w:rFonts w:ascii="Calibri" w:hAnsi="Calibri"/>
          <w:sz w:val="20"/>
          <w:szCs w:val="20"/>
        </w:rPr>
        <w:t xml:space="preserve"> scheduled in connection with a regularly scheduled meeting of the City of </w:t>
      </w:r>
      <w:proofErr w:type="spellStart"/>
      <w:r w:rsidRPr="00D038AC">
        <w:rPr>
          <w:rFonts w:ascii="Calibri" w:hAnsi="Calibri"/>
          <w:sz w:val="20"/>
          <w:szCs w:val="20"/>
        </w:rPr>
        <w:t>Bluffdale</w:t>
      </w:r>
      <w:proofErr w:type="spellEnd"/>
      <w:r w:rsidRPr="00D038AC">
        <w:rPr>
          <w:rFonts w:ascii="Calibri" w:hAnsi="Calibri"/>
          <w:sz w:val="20"/>
          <w:szCs w:val="20"/>
        </w:rPr>
        <w:t xml:space="preserve"> Planning Commission</w:t>
      </w:r>
      <w:r w:rsidR="00514551">
        <w:rPr>
          <w:rFonts w:ascii="Calibri" w:hAnsi="Calibri"/>
          <w:sz w:val="20"/>
          <w:szCs w:val="20"/>
        </w:rPr>
        <w:t xml:space="preserve"> and City Council</w:t>
      </w:r>
      <w:r w:rsidRPr="00D038AC">
        <w:rPr>
          <w:rFonts w:ascii="Calibri" w:hAnsi="Calibri"/>
          <w:sz w:val="20"/>
          <w:szCs w:val="20"/>
        </w:rPr>
        <w:t xml:space="preserve">, which will </w:t>
      </w:r>
      <w:r w:rsidRPr="00D038AC">
        <w:rPr>
          <w:rFonts w:ascii="Calibri" w:hAnsi="Calibri"/>
          <w:b/>
          <w:sz w:val="20"/>
          <w:szCs w:val="20"/>
          <w:u w:val="single"/>
        </w:rPr>
        <w:t>begin at 7:00 p.m., or as soon thereafter as possible</w:t>
      </w:r>
      <w:r w:rsidRPr="00D038AC">
        <w:rPr>
          <w:rFonts w:ascii="Calibri" w:hAnsi="Calibri"/>
          <w:sz w:val="20"/>
          <w:szCs w:val="20"/>
        </w:rPr>
        <w:t>. If you cannot attend, please feel free to provide comments in writing.   In compliance with the Americans with Disabilities Act, individuals needing assistance or other services for this meeting</w:t>
      </w:r>
      <w:r w:rsidRPr="00441F8D">
        <w:rPr>
          <w:rFonts w:ascii="Calibri" w:hAnsi="Calibri"/>
          <w:sz w:val="20"/>
          <w:szCs w:val="20"/>
        </w:rPr>
        <w:t xml:space="preserve"> should contact Bluffdale City Hall at least 24 hours in advance of such meeting at </w:t>
      </w:r>
      <w:r>
        <w:rPr>
          <w:rFonts w:ascii="Calibri" w:hAnsi="Calibri"/>
          <w:sz w:val="20"/>
          <w:szCs w:val="20"/>
        </w:rPr>
        <w:t xml:space="preserve">(801) 254-2200.  TTY 7-1-1. </w:t>
      </w:r>
      <w:r w:rsidR="00EC76DD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For more information regarding this application you may contact </w:t>
      </w:r>
      <w:r w:rsidR="00D038AC">
        <w:rPr>
          <w:rFonts w:ascii="Calibri" w:hAnsi="Calibri"/>
          <w:sz w:val="20"/>
          <w:szCs w:val="20"/>
        </w:rPr>
        <w:t>Jennifer Robison, Associate Planner</w:t>
      </w:r>
      <w:r>
        <w:rPr>
          <w:rFonts w:ascii="Calibri" w:hAnsi="Calibri"/>
          <w:sz w:val="20"/>
          <w:szCs w:val="20"/>
        </w:rPr>
        <w:t xml:space="preserve"> at (801) 858-05</w:t>
      </w:r>
      <w:r w:rsidR="00D038AC">
        <w:rPr>
          <w:rFonts w:ascii="Calibri" w:hAnsi="Calibri"/>
          <w:sz w:val="20"/>
          <w:szCs w:val="20"/>
        </w:rPr>
        <w:t>04</w:t>
      </w:r>
      <w:r>
        <w:rPr>
          <w:rFonts w:ascii="Calibri" w:hAnsi="Calibri"/>
          <w:sz w:val="20"/>
          <w:szCs w:val="20"/>
        </w:rPr>
        <w:t xml:space="preserve"> or </w:t>
      </w:r>
      <w:hyperlink r:id="rId8" w:history="1">
        <w:r w:rsidR="00A75614" w:rsidRPr="003B38BF">
          <w:rPr>
            <w:rStyle w:val="Hyperlink"/>
            <w:rFonts w:ascii="Calibri" w:hAnsi="Calibri"/>
            <w:sz w:val="20"/>
            <w:szCs w:val="20"/>
          </w:rPr>
          <w:t>jrobison@bluffdale.com</w:t>
        </w:r>
      </w:hyperlink>
      <w:r>
        <w:rPr>
          <w:rFonts w:ascii="Calibri" w:hAnsi="Calibri"/>
          <w:sz w:val="20"/>
          <w:szCs w:val="20"/>
        </w:rPr>
        <w:t>.</w:t>
      </w:r>
    </w:p>
    <w:p w:rsidR="00A75614" w:rsidRDefault="00EC76DD" w:rsidP="00CE020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drawing>
          <wp:anchor distT="0" distB="0" distL="114300" distR="114300" simplePos="0" relativeHeight="251660800" behindDoc="0" locked="0" layoutInCell="1" allowOverlap="1" wp14:anchorId="233EC804" wp14:editId="3A8C0E55">
            <wp:simplePos x="0" y="0"/>
            <wp:positionH relativeFrom="column">
              <wp:posOffset>1021080</wp:posOffset>
            </wp:positionH>
            <wp:positionV relativeFrom="paragraph">
              <wp:posOffset>68580</wp:posOffset>
            </wp:positionV>
            <wp:extent cx="3481705" cy="2388235"/>
            <wp:effectExtent l="0" t="0" r="444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umis Parkway - LDS Church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1705" cy="238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FA0" w:rsidRDefault="00906FA0" w:rsidP="00CE020F">
      <w:pPr>
        <w:rPr>
          <w:rFonts w:ascii="Calibri" w:hAnsi="Calibri"/>
          <w:b/>
          <w:noProof/>
          <w:u w:val="single"/>
        </w:rPr>
      </w:pPr>
    </w:p>
    <w:p w:rsidR="00906FA0" w:rsidRDefault="00906FA0" w:rsidP="00CE020F">
      <w:pPr>
        <w:rPr>
          <w:rFonts w:ascii="Calibri" w:hAnsi="Calibri"/>
          <w:b/>
          <w:noProof/>
          <w:u w:val="single"/>
        </w:rPr>
      </w:pPr>
    </w:p>
    <w:p w:rsidR="00A75614" w:rsidRPr="00732FEE" w:rsidRDefault="00A75614" w:rsidP="00CE020F">
      <w:pPr>
        <w:rPr>
          <w:rFonts w:ascii="Calibri" w:hAnsi="Calibri"/>
          <w:b/>
          <w:u w:val="single"/>
        </w:rPr>
      </w:pPr>
    </w:p>
    <w:sectPr w:rsidR="00A75614" w:rsidRPr="00732FEE" w:rsidSect="00441F8D">
      <w:pgSz w:w="12240" w:h="15840"/>
      <w:pgMar w:top="72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0A2B"/>
    <w:multiLevelType w:val="hybridMultilevel"/>
    <w:tmpl w:val="A3907C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6612C8"/>
    <w:multiLevelType w:val="hybridMultilevel"/>
    <w:tmpl w:val="7DFC945C"/>
    <w:lvl w:ilvl="0" w:tplc="76AC0798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7A12F80"/>
    <w:multiLevelType w:val="hybridMultilevel"/>
    <w:tmpl w:val="1A92B02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1034A3A"/>
    <w:multiLevelType w:val="multilevel"/>
    <w:tmpl w:val="7DFC945C"/>
    <w:lvl w:ilvl="0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25F6D62"/>
    <w:multiLevelType w:val="hybridMultilevel"/>
    <w:tmpl w:val="0A4A1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2B1660"/>
    <w:multiLevelType w:val="hybridMultilevel"/>
    <w:tmpl w:val="0E82DD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DA"/>
    <w:rsid w:val="00030CC5"/>
    <w:rsid w:val="00034F5F"/>
    <w:rsid w:val="00051591"/>
    <w:rsid w:val="000B06B8"/>
    <w:rsid w:val="000B27BB"/>
    <w:rsid w:val="000D5409"/>
    <w:rsid w:val="000F4BCC"/>
    <w:rsid w:val="000F685B"/>
    <w:rsid w:val="00114FB9"/>
    <w:rsid w:val="00120C63"/>
    <w:rsid w:val="00146EB6"/>
    <w:rsid w:val="0016482D"/>
    <w:rsid w:val="001872A9"/>
    <w:rsid w:val="001A771B"/>
    <w:rsid w:val="001C5A62"/>
    <w:rsid w:val="001C7D31"/>
    <w:rsid w:val="001D2535"/>
    <w:rsid w:val="001F05F0"/>
    <w:rsid w:val="00203A70"/>
    <w:rsid w:val="00207FD7"/>
    <w:rsid w:val="002229B1"/>
    <w:rsid w:val="00271F7C"/>
    <w:rsid w:val="00276F88"/>
    <w:rsid w:val="00281027"/>
    <w:rsid w:val="002E1108"/>
    <w:rsid w:val="002F56C5"/>
    <w:rsid w:val="0031628F"/>
    <w:rsid w:val="00331F72"/>
    <w:rsid w:val="003722FA"/>
    <w:rsid w:val="00387724"/>
    <w:rsid w:val="003909D9"/>
    <w:rsid w:val="003A5151"/>
    <w:rsid w:val="003C1512"/>
    <w:rsid w:val="003C4563"/>
    <w:rsid w:val="003E6EAB"/>
    <w:rsid w:val="00405BC7"/>
    <w:rsid w:val="00417DB4"/>
    <w:rsid w:val="004370E6"/>
    <w:rsid w:val="00441F8D"/>
    <w:rsid w:val="004733CD"/>
    <w:rsid w:val="00485D9C"/>
    <w:rsid w:val="00487F30"/>
    <w:rsid w:val="004945B0"/>
    <w:rsid w:val="004A38C7"/>
    <w:rsid w:val="004E2055"/>
    <w:rsid w:val="00514551"/>
    <w:rsid w:val="00521162"/>
    <w:rsid w:val="005306BE"/>
    <w:rsid w:val="005373B5"/>
    <w:rsid w:val="00550028"/>
    <w:rsid w:val="005A4A4A"/>
    <w:rsid w:val="006003CD"/>
    <w:rsid w:val="00612E24"/>
    <w:rsid w:val="0067370D"/>
    <w:rsid w:val="00685922"/>
    <w:rsid w:val="00690BD1"/>
    <w:rsid w:val="006945E7"/>
    <w:rsid w:val="00695FB8"/>
    <w:rsid w:val="006D373C"/>
    <w:rsid w:val="006E7FA7"/>
    <w:rsid w:val="006F66B3"/>
    <w:rsid w:val="00732FEE"/>
    <w:rsid w:val="00750974"/>
    <w:rsid w:val="00760DDA"/>
    <w:rsid w:val="00776549"/>
    <w:rsid w:val="00834EF2"/>
    <w:rsid w:val="00856AFB"/>
    <w:rsid w:val="00867491"/>
    <w:rsid w:val="00890EF4"/>
    <w:rsid w:val="008A4111"/>
    <w:rsid w:val="008B70A5"/>
    <w:rsid w:val="008C36E7"/>
    <w:rsid w:val="00902738"/>
    <w:rsid w:val="00906FA0"/>
    <w:rsid w:val="00925A0D"/>
    <w:rsid w:val="009732F9"/>
    <w:rsid w:val="0097605B"/>
    <w:rsid w:val="009D6C56"/>
    <w:rsid w:val="009D7AB9"/>
    <w:rsid w:val="009E3752"/>
    <w:rsid w:val="009F29D1"/>
    <w:rsid w:val="009F6F04"/>
    <w:rsid w:val="00A04050"/>
    <w:rsid w:val="00A20218"/>
    <w:rsid w:val="00A32B15"/>
    <w:rsid w:val="00A4644C"/>
    <w:rsid w:val="00A75614"/>
    <w:rsid w:val="00A7756C"/>
    <w:rsid w:val="00AA791B"/>
    <w:rsid w:val="00AB60F6"/>
    <w:rsid w:val="00AD0ADC"/>
    <w:rsid w:val="00AD0FEA"/>
    <w:rsid w:val="00B1291F"/>
    <w:rsid w:val="00B24C87"/>
    <w:rsid w:val="00B51A7E"/>
    <w:rsid w:val="00BA0FF4"/>
    <w:rsid w:val="00BB0581"/>
    <w:rsid w:val="00BF3C41"/>
    <w:rsid w:val="00C265FC"/>
    <w:rsid w:val="00C82F1A"/>
    <w:rsid w:val="00CA3FCA"/>
    <w:rsid w:val="00CE020F"/>
    <w:rsid w:val="00CF2C1B"/>
    <w:rsid w:val="00D038AC"/>
    <w:rsid w:val="00D03DA0"/>
    <w:rsid w:val="00D14978"/>
    <w:rsid w:val="00D64907"/>
    <w:rsid w:val="00D74284"/>
    <w:rsid w:val="00D820E9"/>
    <w:rsid w:val="00D929B0"/>
    <w:rsid w:val="00DA40A5"/>
    <w:rsid w:val="00DE5E3F"/>
    <w:rsid w:val="00DF09E1"/>
    <w:rsid w:val="00DF5B00"/>
    <w:rsid w:val="00E1649B"/>
    <w:rsid w:val="00E25501"/>
    <w:rsid w:val="00E35AA1"/>
    <w:rsid w:val="00E54152"/>
    <w:rsid w:val="00E57840"/>
    <w:rsid w:val="00E764DD"/>
    <w:rsid w:val="00E90BAE"/>
    <w:rsid w:val="00EC76DD"/>
    <w:rsid w:val="00F04A15"/>
    <w:rsid w:val="00F25CAC"/>
    <w:rsid w:val="00F35A2B"/>
    <w:rsid w:val="00F37F9C"/>
    <w:rsid w:val="00FC1D5D"/>
    <w:rsid w:val="00FF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F2C1B"/>
    <w:pPr>
      <w:keepNext/>
      <w:outlineLvl w:val="0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90BAE"/>
    <w:rPr>
      <w:rFonts w:ascii="Tahoma" w:hAnsi="Tahoma" w:cs="Tahoma"/>
      <w:sz w:val="16"/>
      <w:szCs w:val="16"/>
    </w:rPr>
  </w:style>
  <w:style w:type="character" w:styleId="Hyperlink">
    <w:name w:val="Hyperlink"/>
    <w:rsid w:val="00CF2C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38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F2C1B"/>
    <w:pPr>
      <w:keepNext/>
      <w:outlineLvl w:val="0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90BAE"/>
    <w:rPr>
      <w:rFonts w:ascii="Tahoma" w:hAnsi="Tahoma" w:cs="Tahoma"/>
      <w:sz w:val="16"/>
      <w:szCs w:val="16"/>
    </w:rPr>
  </w:style>
  <w:style w:type="character" w:styleId="Hyperlink">
    <w:name w:val="Hyperlink"/>
    <w:rsid w:val="00CF2C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3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obison@bluffdale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luffda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HEARING</vt:lpstr>
    </vt:vector>
  </TitlesOfParts>
  <Company>DirectPointe Premier Customer</Company>
  <LinksUpToDate>false</LinksUpToDate>
  <CharactersWithSpaces>2335</CharactersWithSpaces>
  <SharedDoc>false</SharedDoc>
  <HLinks>
    <vt:vector size="6" baseType="variant">
      <vt:variant>
        <vt:i4>5242899</vt:i4>
      </vt:variant>
      <vt:variant>
        <vt:i4>0</vt:i4>
      </vt:variant>
      <vt:variant>
        <vt:i4>0</vt:i4>
      </vt:variant>
      <vt:variant>
        <vt:i4>5</vt:i4>
      </vt:variant>
      <vt:variant>
        <vt:lpwstr>http://www.bluffdale.com/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</dc:title>
  <dc:creator>Grant Crowell</dc:creator>
  <cp:lastModifiedBy>Jennifer Robison</cp:lastModifiedBy>
  <cp:revision>4</cp:revision>
  <cp:lastPrinted>2015-08-07T16:50:00Z</cp:lastPrinted>
  <dcterms:created xsi:type="dcterms:W3CDTF">2015-08-07T16:35:00Z</dcterms:created>
  <dcterms:modified xsi:type="dcterms:W3CDTF">2015-08-07T19:47:00Z</dcterms:modified>
</cp:coreProperties>
</file>